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BBB7D" w14:textId="77777777" w:rsidR="0047404E" w:rsidRDefault="0047404E" w:rsidP="0047404E">
      <w:pPr>
        <w:spacing w:after="0" w:line="276" w:lineRule="auto"/>
        <w:jc w:val="center"/>
        <w:rPr>
          <w:rFonts w:ascii="Century Gothic" w:hAnsi="Century Gothic"/>
          <w:b/>
          <w:bCs/>
          <w:sz w:val="36"/>
          <w:szCs w:val="36"/>
          <w:u w:val="single"/>
        </w:rPr>
      </w:pPr>
      <w:r w:rsidRPr="001B2C50">
        <w:rPr>
          <w:rFonts w:ascii="Century Gothic" w:hAnsi="Century Gothic"/>
          <w:b/>
          <w:bCs/>
          <w:sz w:val="36"/>
          <w:szCs w:val="36"/>
          <w:u w:val="single"/>
        </w:rPr>
        <w:t>EXECUTIVE SUMMARY</w:t>
      </w:r>
    </w:p>
    <w:p w14:paraId="37147929" w14:textId="77777777" w:rsidR="0047404E" w:rsidRPr="001B2C50" w:rsidRDefault="0047404E" w:rsidP="0047404E">
      <w:pPr>
        <w:spacing w:after="0" w:line="276" w:lineRule="auto"/>
        <w:jc w:val="center"/>
        <w:rPr>
          <w:rFonts w:ascii="Century Gothic" w:hAnsi="Century Gothic"/>
          <w:b/>
          <w:bCs/>
          <w:sz w:val="36"/>
          <w:szCs w:val="36"/>
          <w:u w:val="single"/>
        </w:rPr>
      </w:pPr>
    </w:p>
    <w:p w14:paraId="2778F010" w14:textId="77777777" w:rsidR="0047404E" w:rsidRPr="001B2C50" w:rsidRDefault="0047404E" w:rsidP="0047404E">
      <w:pPr>
        <w:spacing w:after="0" w:line="276" w:lineRule="auto"/>
        <w:rPr>
          <w:rFonts w:ascii="Century Gothic" w:hAnsi="Century Gothic"/>
          <w:sz w:val="24"/>
          <w:szCs w:val="24"/>
        </w:rPr>
      </w:pPr>
      <w:r w:rsidRPr="001B2C50">
        <w:rPr>
          <w:rFonts w:ascii="Century Gothic" w:hAnsi="Century Gothic"/>
          <w:sz w:val="24"/>
          <w:szCs w:val="24"/>
        </w:rPr>
        <w:t xml:space="preserve">Best practices dictate that an Executive Summary should be included at the beginning of any lengthy business document. The Executive Summary provides an overview of the document, highlighting </w:t>
      </w:r>
      <w:proofErr w:type="gramStart"/>
      <w:r w:rsidRPr="001B2C50">
        <w:rPr>
          <w:rFonts w:ascii="Century Gothic" w:hAnsi="Century Gothic"/>
          <w:sz w:val="24"/>
          <w:szCs w:val="24"/>
        </w:rPr>
        <w:t>all of</w:t>
      </w:r>
      <w:proofErr w:type="gramEnd"/>
      <w:r w:rsidRPr="001B2C50">
        <w:rPr>
          <w:rFonts w:ascii="Century Gothic" w:hAnsi="Century Gothic"/>
          <w:sz w:val="24"/>
          <w:szCs w:val="24"/>
        </w:rPr>
        <w:t xml:space="preserve"> its most important parts.</w:t>
      </w:r>
    </w:p>
    <w:p w14:paraId="659E6B4E" w14:textId="77777777" w:rsidR="0047404E" w:rsidRDefault="0047404E" w:rsidP="0047404E">
      <w:pPr>
        <w:spacing w:after="0" w:line="276" w:lineRule="auto"/>
        <w:rPr>
          <w:rFonts w:ascii="Century Gothic" w:hAnsi="Century Gothic"/>
          <w:sz w:val="24"/>
          <w:szCs w:val="24"/>
        </w:rPr>
      </w:pPr>
      <w:r w:rsidRPr="001B2C50">
        <w:rPr>
          <w:rFonts w:ascii="Century Gothic" w:hAnsi="Century Gothic"/>
          <w:sz w:val="24"/>
          <w:szCs w:val="24"/>
        </w:rPr>
        <w:t>It serves two main functions:</w:t>
      </w:r>
    </w:p>
    <w:p w14:paraId="098772D8" w14:textId="77777777" w:rsidR="0047404E" w:rsidRPr="001B2C50" w:rsidRDefault="0047404E" w:rsidP="0047404E">
      <w:pPr>
        <w:spacing w:after="0" w:line="276" w:lineRule="auto"/>
        <w:rPr>
          <w:rFonts w:ascii="Century Gothic" w:hAnsi="Century Gothic"/>
          <w:sz w:val="24"/>
          <w:szCs w:val="24"/>
        </w:rPr>
      </w:pPr>
    </w:p>
    <w:p w14:paraId="2C4D8457" w14:textId="77777777" w:rsidR="0047404E" w:rsidRDefault="0047404E" w:rsidP="0047404E">
      <w:pPr>
        <w:pStyle w:val="ListParagraph"/>
        <w:numPr>
          <w:ilvl w:val="0"/>
          <w:numId w:val="1"/>
        </w:numPr>
        <w:spacing w:after="0" w:line="276" w:lineRule="auto"/>
        <w:ind w:left="180" w:hanging="180"/>
        <w:rPr>
          <w:rFonts w:ascii="Century Gothic" w:hAnsi="Century Gothic"/>
          <w:sz w:val="24"/>
          <w:szCs w:val="24"/>
        </w:rPr>
      </w:pPr>
      <w:r w:rsidRPr="001B2C50">
        <w:rPr>
          <w:rFonts w:ascii="Century Gothic" w:hAnsi="Century Gothic"/>
          <w:sz w:val="24"/>
          <w:szCs w:val="24"/>
        </w:rPr>
        <w:t>Providing the reader with context and an overall understanding of the subject before they begin reading the detailed components of your document.</w:t>
      </w:r>
    </w:p>
    <w:p w14:paraId="34DAB61A" w14:textId="77777777" w:rsidR="0047404E" w:rsidRPr="001B2C50" w:rsidRDefault="0047404E" w:rsidP="0047404E">
      <w:pPr>
        <w:pStyle w:val="ListParagraph"/>
        <w:spacing w:after="0" w:line="276" w:lineRule="auto"/>
        <w:ind w:left="180"/>
        <w:rPr>
          <w:rFonts w:ascii="Century Gothic" w:hAnsi="Century Gothic"/>
          <w:sz w:val="24"/>
          <w:szCs w:val="24"/>
        </w:rPr>
      </w:pPr>
    </w:p>
    <w:p w14:paraId="4588DBA3" w14:textId="77777777" w:rsidR="0047404E" w:rsidRDefault="0047404E" w:rsidP="0047404E">
      <w:pPr>
        <w:pStyle w:val="ListParagraph"/>
        <w:numPr>
          <w:ilvl w:val="0"/>
          <w:numId w:val="1"/>
        </w:numPr>
        <w:spacing w:after="0" w:line="276" w:lineRule="auto"/>
        <w:ind w:left="180" w:hanging="180"/>
        <w:rPr>
          <w:rFonts w:ascii="Century Gothic" w:hAnsi="Century Gothic"/>
          <w:sz w:val="24"/>
          <w:szCs w:val="24"/>
        </w:rPr>
      </w:pPr>
      <w:r w:rsidRPr="001B2C50">
        <w:rPr>
          <w:rFonts w:ascii="Century Gothic" w:hAnsi="Century Gothic"/>
          <w:sz w:val="24"/>
          <w:szCs w:val="24"/>
        </w:rPr>
        <w:t xml:space="preserve">Giving busy executive-level readers, who might not have time to read the entire document, a synopsis that explains </w:t>
      </w:r>
      <w:proofErr w:type="gramStart"/>
      <w:r w:rsidRPr="001B2C50">
        <w:rPr>
          <w:rFonts w:ascii="Century Gothic" w:hAnsi="Century Gothic"/>
          <w:sz w:val="24"/>
          <w:szCs w:val="24"/>
        </w:rPr>
        <w:t>all of</w:t>
      </w:r>
      <w:proofErr w:type="gramEnd"/>
      <w:r w:rsidRPr="001B2C50">
        <w:rPr>
          <w:rFonts w:ascii="Century Gothic" w:hAnsi="Century Gothic"/>
          <w:sz w:val="24"/>
          <w:szCs w:val="24"/>
        </w:rPr>
        <w:t xml:space="preserve"> the main points succinctly.</w:t>
      </w:r>
    </w:p>
    <w:p w14:paraId="2E5ECE0A" w14:textId="77777777" w:rsidR="0047404E" w:rsidRPr="001B2C50" w:rsidRDefault="0047404E" w:rsidP="0047404E">
      <w:pPr>
        <w:spacing w:after="0" w:line="276" w:lineRule="auto"/>
        <w:rPr>
          <w:rFonts w:ascii="Century Gothic" w:hAnsi="Century Gothic"/>
          <w:sz w:val="24"/>
          <w:szCs w:val="24"/>
        </w:rPr>
      </w:pPr>
    </w:p>
    <w:p w14:paraId="06131699" w14:textId="77777777" w:rsidR="0047404E" w:rsidRDefault="0047404E" w:rsidP="0047404E">
      <w:pPr>
        <w:pStyle w:val="ListParagraph"/>
        <w:numPr>
          <w:ilvl w:val="0"/>
          <w:numId w:val="1"/>
        </w:numPr>
        <w:spacing w:after="0" w:line="276" w:lineRule="auto"/>
        <w:ind w:left="180" w:hanging="180"/>
        <w:rPr>
          <w:rFonts w:ascii="Century Gothic" w:hAnsi="Century Gothic"/>
          <w:sz w:val="24"/>
          <w:szCs w:val="24"/>
        </w:rPr>
      </w:pPr>
      <w:r w:rsidRPr="001B2C50">
        <w:rPr>
          <w:rFonts w:ascii="Century Gothic" w:hAnsi="Century Gothic"/>
          <w:sz w:val="24"/>
          <w:szCs w:val="24"/>
        </w:rPr>
        <w:t>An Executive Summary should not exceed one or two pages. The paragraphs should mirror the structure of your document, providing a concise explanation of the important points in each section.</w:t>
      </w:r>
    </w:p>
    <w:p w14:paraId="2556B191" w14:textId="77777777" w:rsidR="0047404E" w:rsidRPr="001B2C50" w:rsidRDefault="0047404E" w:rsidP="0047404E">
      <w:pPr>
        <w:spacing w:after="0" w:line="276" w:lineRule="auto"/>
        <w:rPr>
          <w:rFonts w:ascii="Century Gothic" w:hAnsi="Century Gothic"/>
          <w:sz w:val="24"/>
          <w:szCs w:val="24"/>
        </w:rPr>
      </w:pPr>
    </w:p>
    <w:p w14:paraId="09E6D42E" w14:textId="77777777" w:rsidR="0047404E" w:rsidRDefault="0047404E" w:rsidP="0047404E">
      <w:pPr>
        <w:pStyle w:val="ListParagraph"/>
        <w:numPr>
          <w:ilvl w:val="0"/>
          <w:numId w:val="1"/>
        </w:numPr>
        <w:spacing w:after="0" w:line="276" w:lineRule="auto"/>
        <w:ind w:left="180" w:hanging="180"/>
        <w:rPr>
          <w:rFonts w:ascii="Century Gothic" w:hAnsi="Century Gothic"/>
          <w:sz w:val="24"/>
          <w:szCs w:val="24"/>
        </w:rPr>
      </w:pPr>
      <w:r w:rsidRPr="001B2C50">
        <w:rPr>
          <w:rFonts w:ascii="Century Gothic" w:hAnsi="Century Gothic"/>
          <w:sz w:val="24"/>
          <w:szCs w:val="24"/>
        </w:rPr>
        <w:t>Since Executive Summaries can be found in almost any type of business document, they can vary broadly in content. Below, we provide a framework for a Business Plan Executive Summary that you can use as a guide, but keep in mind that you will need to adapt it to the contents of your specific document.</w:t>
      </w:r>
    </w:p>
    <w:p w14:paraId="7766ADA4" w14:textId="77777777" w:rsidR="0047404E" w:rsidRPr="001B2C50" w:rsidRDefault="0047404E" w:rsidP="0047404E">
      <w:pPr>
        <w:spacing w:after="0" w:line="276" w:lineRule="auto"/>
        <w:rPr>
          <w:rFonts w:ascii="Century Gothic" w:hAnsi="Century Gothic"/>
          <w:sz w:val="24"/>
          <w:szCs w:val="24"/>
        </w:rPr>
      </w:pPr>
    </w:p>
    <w:p w14:paraId="392070FA" w14:textId="77777777" w:rsidR="0047404E" w:rsidRDefault="0047404E" w:rsidP="0047404E">
      <w:pPr>
        <w:pStyle w:val="ListParagraph"/>
        <w:numPr>
          <w:ilvl w:val="0"/>
          <w:numId w:val="1"/>
        </w:numPr>
        <w:spacing w:after="0" w:line="276" w:lineRule="auto"/>
        <w:ind w:left="180" w:hanging="180"/>
        <w:rPr>
          <w:rFonts w:ascii="Century Gothic" w:hAnsi="Century Gothic"/>
          <w:sz w:val="24"/>
          <w:szCs w:val="24"/>
        </w:rPr>
      </w:pPr>
      <w:r w:rsidRPr="001B2C50">
        <w:rPr>
          <w:rFonts w:ascii="Century Gothic" w:hAnsi="Century Gothic"/>
          <w:sz w:val="24"/>
          <w:szCs w:val="24"/>
        </w:rPr>
        <w:t xml:space="preserve">HubSpot Tip: When writing your document, save the Executive Summary for last. That way you will be able to write a cohesive section that covers </w:t>
      </w:r>
      <w:proofErr w:type="gramStart"/>
      <w:r w:rsidRPr="001B2C50">
        <w:rPr>
          <w:rFonts w:ascii="Century Gothic" w:hAnsi="Century Gothic"/>
          <w:sz w:val="24"/>
          <w:szCs w:val="24"/>
        </w:rPr>
        <w:t>all of</w:t>
      </w:r>
      <w:proofErr w:type="gramEnd"/>
      <w:r w:rsidRPr="001B2C50">
        <w:rPr>
          <w:rFonts w:ascii="Century Gothic" w:hAnsi="Century Gothic"/>
          <w:sz w:val="24"/>
          <w:szCs w:val="24"/>
        </w:rPr>
        <w:t xml:space="preserve"> the most important content in the entire document.</w:t>
      </w:r>
    </w:p>
    <w:p w14:paraId="2C9AFF2A" w14:textId="77777777" w:rsidR="0047404E" w:rsidRPr="001B2C50" w:rsidRDefault="0047404E" w:rsidP="0047404E">
      <w:pPr>
        <w:pStyle w:val="ListParagraph"/>
        <w:spacing w:after="0" w:line="276" w:lineRule="auto"/>
        <w:ind w:left="180"/>
        <w:rPr>
          <w:rFonts w:ascii="Century Gothic" w:hAnsi="Century Gothic"/>
          <w:sz w:val="24"/>
          <w:szCs w:val="24"/>
        </w:rPr>
      </w:pPr>
    </w:p>
    <w:p w14:paraId="513BA7A7" w14:textId="77777777" w:rsidR="0047404E" w:rsidRPr="001B2C50" w:rsidRDefault="0047404E" w:rsidP="0047404E">
      <w:pPr>
        <w:spacing w:after="0" w:line="276" w:lineRule="auto"/>
        <w:rPr>
          <w:rFonts w:ascii="Century Gothic" w:hAnsi="Century Gothic"/>
          <w:b/>
          <w:bCs/>
          <w:sz w:val="24"/>
          <w:szCs w:val="24"/>
        </w:rPr>
      </w:pPr>
      <w:r w:rsidRPr="0047404E">
        <w:rPr>
          <w:rFonts w:ascii="Century Gothic" w:hAnsi="Century Gothic"/>
          <w:b/>
          <w:bCs/>
          <w:sz w:val="28"/>
          <w:szCs w:val="28"/>
        </w:rPr>
        <w:t>Introduction</w:t>
      </w:r>
    </w:p>
    <w:p w14:paraId="789B90C0" w14:textId="77777777" w:rsidR="0047404E" w:rsidRPr="001B2C50" w:rsidRDefault="0047404E" w:rsidP="0047404E">
      <w:pPr>
        <w:spacing w:after="0" w:line="276" w:lineRule="auto"/>
        <w:rPr>
          <w:rFonts w:ascii="Century Gothic" w:hAnsi="Century Gothic"/>
          <w:sz w:val="24"/>
          <w:szCs w:val="24"/>
        </w:rPr>
      </w:pPr>
      <w:r w:rsidRPr="001B2C50">
        <w:rPr>
          <w:rFonts w:ascii="Century Gothic" w:hAnsi="Century Gothic"/>
          <w:sz w:val="24"/>
          <w:szCs w:val="24"/>
        </w:rPr>
        <w:t>Every section in a business document should begin with an introduction. The introduction sets the stage and tells the reader what they are about to read. It adds context and helps the document flow, making your points easier to understand.</w:t>
      </w:r>
    </w:p>
    <w:p w14:paraId="030D02DA" w14:textId="77777777" w:rsidR="0047404E" w:rsidRPr="001B2C50" w:rsidRDefault="0047404E" w:rsidP="0047404E">
      <w:pPr>
        <w:spacing w:after="0" w:line="276" w:lineRule="auto"/>
        <w:rPr>
          <w:rFonts w:ascii="Century Gothic" w:hAnsi="Century Gothic"/>
          <w:sz w:val="24"/>
          <w:szCs w:val="24"/>
        </w:rPr>
      </w:pPr>
      <w:r w:rsidRPr="001B2C50">
        <w:rPr>
          <w:rFonts w:ascii="Century Gothic" w:hAnsi="Century Gothic"/>
          <w:sz w:val="24"/>
          <w:szCs w:val="24"/>
        </w:rPr>
        <w:t>In an Executive Summary, the introduction should only be a paragraph or two in length. End this section with a clear, memorable sentence explaining your project, its purpose, and the benefits it offers to potential customers and investors.</w:t>
      </w:r>
    </w:p>
    <w:p w14:paraId="2533044B" w14:textId="77777777" w:rsidR="0047404E" w:rsidRDefault="0047404E" w:rsidP="0047404E">
      <w:pPr>
        <w:spacing w:after="0" w:line="276" w:lineRule="auto"/>
        <w:rPr>
          <w:rFonts w:ascii="Century Gothic" w:hAnsi="Century Gothic"/>
          <w:sz w:val="24"/>
          <w:szCs w:val="24"/>
        </w:rPr>
      </w:pPr>
      <w:r w:rsidRPr="001B2C50">
        <w:rPr>
          <w:rFonts w:ascii="Century Gothic" w:hAnsi="Century Gothic"/>
          <w:sz w:val="24"/>
          <w:szCs w:val="24"/>
        </w:rPr>
        <w:t>HubSpot Tip: Though the content of your document might be complex, keep your writing simple and structured. Providing a clear introduction makes your document easier to navigate and comprehend.</w:t>
      </w:r>
    </w:p>
    <w:p w14:paraId="31387356" w14:textId="77777777" w:rsidR="0047404E" w:rsidRPr="001B2C50" w:rsidRDefault="0047404E" w:rsidP="0047404E">
      <w:pPr>
        <w:spacing w:after="0" w:line="276" w:lineRule="auto"/>
        <w:rPr>
          <w:rFonts w:ascii="Century Gothic" w:hAnsi="Century Gothic"/>
          <w:sz w:val="24"/>
          <w:szCs w:val="24"/>
        </w:rPr>
      </w:pPr>
    </w:p>
    <w:p w14:paraId="5DAD7CA9" w14:textId="77777777" w:rsidR="0047404E" w:rsidRPr="0047404E" w:rsidRDefault="0047404E" w:rsidP="0047404E">
      <w:pPr>
        <w:spacing w:after="0" w:line="276" w:lineRule="auto"/>
        <w:rPr>
          <w:rFonts w:ascii="Century Gothic" w:hAnsi="Century Gothic"/>
          <w:b/>
          <w:bCs/>
          <w:sz w:val="28"/>
          <w:szCs w:val="28"/>
        </w:rPr>
      </w:pPr>
      <w:r w:rsidRPr="0047404E">
        <w:rPr>
          <w:rFonts w:ascii="Century Gothic" w:hAnsi="Century Gothic"/>
          <w:b/>
          <w:bCs/>
          <w:sz w:val="28"/>
          <w:szCs w:val="28"/>
        </w:rPr>
        <w:lastRenderedPageBreak/>
        <w:t>Company and Opportunity</w:t>
      </w:r>
    </w:p>
    <w:p w14:paraId="6394581A" w14:textId="77777777" w:rsidR="0047404E" w:rsidRDefault="0047404E" w:rsidP="0047404E">
      <w:pPr>
        <w:spacing w:after="0" w:line="276" w:lineRule="auto"/>
        <w:rPr>
          <w:rFonts w:ascii="Century Gothic" w:hAnsi="Century Gothic"/>
          <w:sz w:val="24"/>
          <w:szCs w:val="24"/>
        </w:rPr>
      </w:pPr>
      <w:r w:rsidRPr="001B2C50">
        <w:rPr>
          <w:rFonts w:ascii="Century Gothic" w:hAnsi="Century Gothic"/>
          <w:sz w:val="24"/>
          <w:szCs w:val="24"/>
        </w:rPr>
        <w:t>Provide a brief description of your organization. Include the company's name, the general products or services that you provide, and who and where your customers are.</w:t>
      </w:r>
    </w:p>
    <w:p w14:paraId="4D04CF30" w14:textId="77777777" w:rsidR="0047404E" w:rsidRPr="001B2C50" w:rsidRDefault="0047404E" w:rsidP="0047404E">
      <w:pPr>
        <w:spacing w:after="0" w:line="276" w:lineRule="auto"/>
        <w:rPr>
          <w:rFonts w:ascii="Century Gothic" w:hAnsi="Century Gothic"/>
          <w:b/>
          <w:bCs/>
          <w:sz w:val="24"/>
          <w:szCs w:val="24"/>
        </w:rPr>
      </w:pPr>
      <w:r w:rsidRPr="001B2C50">
        <w:rPr>
          <w:rFonts w:ascii="Century Gothic" w:hAnsi="Century Gothic"/>
          <w:b/>
          <w:bCs/>
          <w:sz w:val="24"/>
          <w:szCs w:val="24"/>
        </w:rPr>
        <w:br/>
      </w:r>
      <w:r w:rsidRPr="0047404E">
        <w:rPr>
          <w:rFonts w:ascii="Century Gothic" w:hAnsi="Century Gothic"/>
          <w:b/>
          <w:bCs/>
          <w:sz w:val="28"/>
          <w:szCs w:val="28"/>
        </w:rPr>
        <w:t>Financial Plan</w:t>
      </w:r>
    </w:p>
    <w:p w14:paraId="4C8D33F0" w14:textId="77777777" w:rsidR="0047404E" w:rsidRPr="001B2C50" w:rsidRDefault="0047404E" w:rsidP="0047404E">
      <w:pPr>
        <w:spacing w:after="0" w:line="276" w:lineRule="auto"/>
        <w:rPr>
          <w:rFonts w:ascii="Century Gothic" w:hAnsi="Century Gothic"/>
          <w:sz w:val="24"/>
          <w:szCs w:val="24"/>
        </w:rPr>
      </w:pPr>
      <w:r w:rsidRPr="001B2C50">
        <w:rPr>
          <w:rFonts w:ascii="Century Gothic" w:hAnsi="Century Gothic"/>
          <w:sz w:val="24"/>
          <w:szCs w:val="24"/>
        </w:rPr>
        <w:t>Your document likely contains a lot of financial information, so it can be difficult to choose what to include in the Executive Summary.</w:t>
      </w:r>
    </w:p>
    <w:p w14:paraId="600E4D4F" w14:textId="77777777" w:rsidR="0047404E" w:rsidRDefault="0047404E" w:rsidP="0047404E">
      <w:pPr>
        <w:spacing w:after="0" w:line="276" w:lineRule="auto"/>
        <w:rPr>
          <w:rFonts w:ascii="Century Gothic" w:hAnsi="Century Gothic"/>
          <w:sz w:val="24"/>
          <w:szCs w:val="24"/>
        </w:rPr>
      </w:pPr>
      <w:r w:rsidRPr="001B2C50">
        <w:rPr>
          <w:rFonts w:ascii="Century Gothic" w:hAnsi="Century Gothic"/>
          <w:sz w:val="24"/>
          <w:szCs w:val="24"/>
        </w:rPr>
        <w:t>Think about what you are trying to accomplish. Do you want to attract investors? Then share information on how much funding you have raised and how much more you need. Are you sharing information on how well your business is doing? Then highlight the numbers that show your growth. You will provide additional context later in your document.</w:t>
      </w:r>
    </w:p>
    <w:p w14:paraId="1FB8C8B6" w14:textId="77777777" w:rsidR="0047404E" w:rsidRPr="001B2C50" w:rsidRDefault="0047404E" w:rsidP="0047404E">
      <w:pPr>
        <w:spacing w:after="0" w:line="276" w:lineRule="auto"/>
        <w:rPr>
          <w:rFonts w:ascii="Century Gothic" w:hAnsi="Century Gothic"/>
          <w:sz w:val="24"/>
          <w:szCs w:val="24"/>
        </w:rPr>
      </w:pPr>
    </w:p>
    <w:p w14:paraId="0EF8AF02" w14:textId="77777777" w:rsidR="0047404E" w:rsidRPr="0047404E" w:rsidRDefault="0047404E" w:rsidP="0047404E">
      <w:pPr>
        <w:spacing w:after="0" w:line="276" w:lineRule="auto"/>
        <w:rPr>
          <w:rFonts w:ascii="Century Gothic" w:hAnsi="Century Gothic"/>
          <w:b/>
          <w:bCs/>
          <w:sz w:val="28"/>
          <w:szCs w:val="28"/>
        </w:rPr>
      </w:pPr>
      <w:r w:rsidRPr="0047404E">
        <w:rPr>
          <w:rFonts w:ascii="Century Gothic" w:hAnsi="Century Gothic"/>
          <w:b/>
          <w:bCs/>
          <w:sz w:val="28"/>
          <w:szCs w:val="28"/>
        </w:rPr>
        <w:t>Conclusion</w:t>
      </w:r>
    </w:p>
    <w:p w14:paraId="755E9EBD" w14:textId="77777777" w:rsidR="0047404E" w:rsidRPr="001B2C50" w:rsidRDefault="0047404E" w:rsidP="0047404E">
      <w:pPr>
        <w:spacing w:after="0" w:line="276" w:lineRule="auto"/>
        <w:rPr>
          <w:rFonts w:ascii="Century Gothic" w:hAnsi="Century Gothic"/>
          <w:sz w:val="24"/>
          <w:szCs w:val="24"/>
        </w:rPr>
      </w:pPr>
      <w:r w:rsidRPr="001B2C50">
        <w:rPr>
          <w:rFonts w:ascii="Century Gothic" w:hAnsi="Century Gothic"/>
          <w:sz w:val="24"/>
          <w:szCs w:val="24"/>
        </w:rPr>
        <w:t xml:space="preserve">Summarize the entire project in a couple of sentences. This could take the form of reiterating your "elevator pitch" in different </w:t>
      </w:r>
      <w:proofErr w:type="spellStart"/>
      <w:proofErr w:type="gramStart"/>
      <w:r w:rsidRPr="001B2C50">
        <w:rPr>
          <w:rFonts w:ascii="Century Gothic" w:hAnsi="Century Gothic"/>
          <w:sz w:val="24"/>
          <w:szCs w:val="24"/>
        </w:rPr>
        <w:t>words.The</w:t>
      </w:r>
      <w:proofErr w:type="spellEnd"/>
      <w:proofErr w:type="gramEnd"/>
      <w:r w:rsidRPr="001B2C50">
        <w:rPr>
          <w:rFonts w:ascii="Century Gothic" w:hAnsi="Century Gothic"/>
          <w:sz w:val="24"/>
          <w:szCs w:val="24"/>
        </w:rPr>
        <w:t xml:space="preserve"> Executive Summary should leave the reader with a good general understanding of your project, while imparting a desire to learn more by reading the rest of your document. Keep the conclusion brief and make it persuasive.</w:t>
      </w:r>
    </w:p>
    <w:p w14:paraId="49FCAFA5" w14:textId="77777777" w:rsidR="0047404E" w:rsidRPr="001B2C50" w:rsidRDefault="0047404E" w:rsidP="0047404E">
      <w:pPr>
        <w:spacing w:after="0" w:line="276" w:lineRule="auto"/>
        <w:rPr>
          <w:rFonts w:ascii="Century Gothic" w:hAnsi="Century Gothic"/>
          <w:sz w:val="24"/>
          <w:szCs w:val="24"/>
        </w:rPr>
      </w:pPr>
    </w:p>
    <w:p w14:paraId="4B9CAAD0" w14:textId="77777777" w:rsidR="0047404E" w:rsidRDefault="0047404E"/>
    <w:sectPr w:rsidR="0047404E" w:rsidSect="001B2C50">
      <w:headerReference w:type="even" r:id="rId7"/>
      <w:headerReference w:type="default" r:id="rId8"/>
      <w:footerReference w:type="even" r:id="rId9"/>
      <w:footerReference w:type="default" r:id="rId10"/>
      <w:headerReference w:type="first" r:id="rId11"/>
      <w:footerReference w:type="firs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78A4F" w14:textId="77777777" w:rsidR="00D613E2" w:rsidRDefault="00D613E2" w:rsidP="006A61D8">
      <w:pPr>
        <w:spacing w:after="0" w:line="240" w:lineRule="auto"/>
      </w:pPr>
      <w:r>
        <w:separator/>
      </w:r>
    </w:p>
  </w:endnote>
  <w:endnote w:type="continuationSeparator" w:id="0">
    <w:p w14:paraId="397A5191" w14:textId="77777777" w:rsidR="00D613E2" w:rsidRDefault="00D613E2" w:rsidP="006A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9CA1B" w14:textId="77777777" w:rsidR="006A61D8" w:rsidRDefault="006A6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b/>
        <w:bCs/>
        <w:sz w:val="16"/>
        <w:szCs w:val="16"/>
      </w:rPr>
      <w:id w:val="1603984525"/>
      <w:docPartObj>
        <w:docPartGallery w:val="Page Numbers (Bottom of Page)"/>
        <w:docPartUnique/>
      </w:docPartObj>
    </w:sdtPr>
    <w:sdtContent>
      <w:sdt>
        <w:sdtPr>
          <w:rPr>
            <w:rFonts w:ascii="Century Gothic" w:hAnsi="Century Gothic"/>
            <w:b/>
            <w:bCs/>
            <w:sz w:val="16"/>
            <w:szCs w:val="16"/>
          </w:rPr>
          <w:id w:val="-1769616900"/>
          <w:docPartObj>
            <w:docPartGallery w:val="Page Numbers (Top of Page)"/>
            <w:docPartUnique/>
          </w:docPartObj>
        </w:sdtPr>
        <w:sdtContent>
          <w:p w14:paraId="602EC6D1" w14:textId="26B1824B" w:rsidR="006A61D8" w:rsidRPr="006A61D8" w:rsidRDefault="006A61D8">
            <w:pPr>
              <w:pStyle w:val="Footer"/>
              <w:jc w:val="right"/>
              <w:rPr>
                <w:rFonts w:ascii="Century Gothic" w:hAnsi="Century Gothic"/>
                <w:b/>
                <w:bCs/>
                <w:sz w:val="16"/>
                <w:szCs w:val="16"/>
              </w:rPr>
            </w:pPr>
            <w:r w:rsidRPr="006A61D8">
              <w:rPr>
                <w:rFonts w:ascii="Century Gothic" w:hAnsi="Century Gothic"/>
                <w:b/>
                <w:bCs/>
                <w:sz w:val="16"/>
                <w:szCs w:val="16"/>
              </w:rPr>
              <w:t xml:space="preserve">Page </w:t>
            </w:r>
            <w:r w:rsidRPr="006A61D8">
              <w:rPr>
                <w:rFonts w:ascii="Century Gothic" w:hAnsi="Century Gothic"/>
                <w:b/>
                <w:bCs/>
                <w:sz w:val="16"/>
                <w:szCs w:val="16"/>
              </w:rPr>
              <w:fldChar w:fldCharType="begin"/>
            </w:r>
            <w:r w:rsidRPr="006A61D8">
              <w:rPr>
                <w:rFonts w:ascii="Century Gothic" w:hAnsi="Century Gothic"/>
                <w:b/>
                <w:bCs/>
                <w:sz w:val="16"/>
                <w:szCs w:val="16"/>
              </w:rPr>
              <w:instrText xml:space="preserve"> PAGE </w:instrText>
            </w:r>
            <w:r w:rsidRPr="006A61D8">
              <w:rPr>
                <w:rFonts w:ascii="Century Gothic" w:hAnsi="Century Gothic"/>
                <w:b/>
                <w:bCs/>
                <w:sz w:val="16"/>
                <w:szCs w:val="16"/>
              </w:rPr>
              <w:fldChar w:fldCharType="separate"/>
            </w:r>
            <w:r w:rsidRPr="006A61D8">
              <w:rPr>
                <w:rFonts w:ascii="Century Gothic" w:hAnsi="Century Gothic"/>
                <w:b/>
                <w:bCs/>
                <w:noProof/>
                <w:sz w:val="16"/>
                <w:szCs w:val="16"/>
              </w:rPr>
              <w:t>2</w:t>
            </w:r>
            <w:r w:rsidRPr="006A61D8">
              <w:rPr>
                <w:rFonts w:ascii="Century Gothic" w:hAnsi="Century Gothic"/>
                <w:b/>
                <w:bCs/>
                <w:sz w:val="16"/>
                <w:szCs w:val="16"/>
              </w:rPr>
              <w:fldChar w:fldCharType="end"/>
            </w:r>
            <w:r w:rsidRPr="006A61D8">
              <w:rPr>
                <w:rFonts w:ascii="Century Gothic" w:hAnsi="Century Gothic"/>
                <w:b/>
                <w:bCs/>
                <w:sz w:val="16"/>
                <w:szCs w:val="16"/>
              </w:rPr>
              <w:t xml:space="preserve"> of </w:t>
            </w:r>
            <w:r w:rsidRPr="006A61D8">
              <w:rPr>
                <w:rFonts w:ascii="Century Gothic" w:hAnsi="Century Gothic"/>
                <w:b/>
                <w:bCs/>
                <w:sz w:val="16"/>
                <w:szCs w:val="16"/>
              </w:rPr>
              <w:fldChar w:fldCharType="begin"/>
            </w:r>
            <w:r w:rsidRPr="006A61D8">
              <w:rPr>
                <w:rFonts w:ascii="Century Gothic" w:hAnsi="Century Gothic"/>
                <w:b/>
                <w:bCs/>
                <w:sz w:val="16"/>
                <w:szCs w:val="16"/>
              </w:rPr>
              <w:instrText xml:space="preserve"> NUMPAGES  </w:instrText>
            </w:r>
            <w:r w:rsidRPr="006A61D8">
              <w:rPr>
                <w:rFonts w:ascii="Century Gothic" w:hAnsi="Century Gothic"/>
                <w:b/>
                <w:bCs/>
                <w:sz w:val="16"/>
                <w:szCs w:val="16"/>
              </w:rPr>
              <w:fldChar w:fldCharType="separate"/>
            </w:r>
            <w:r w:rsidRPr="006A61D8">
              <w:rPr>
                <w:rFonts w:ascii="Century Gothic" w:hAnsi="Century Gothic"/>
                <w:b/>
                <w:bCs/>
                <w:noProof/>
                <w:sz w:val="16"/>
                <w:szCs w:val="16"/>
              </w:rPr>
              <w:t>2</w:t>
            </w:r>
            <w:r w:rsidRPr="006A61D8">
              <w:rPr>
                <w:rFonts w:ascii="Century Gothic" w:hAnsi="Century Gothic"/>
                <w:b/>
                <w:bCs/>
                <w:sz w:val="16"/>
                <w:szCs w:val="16"/>
              </w:rPr>
              <w:fldChar w:fldCharType="end"/>
            </w:r>
          </w:p>
        </w:sdtContent>
      </w:sdt>
    </w:sdtContent>
  </w:sdt>
  <w:p w14:paraId="5CE707D7" w14:textId="77777777" w:rsidR="006A61D8" w:rsidRDefault="006A61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13D8A" w14:textId="77777777" w:rsidR="006A61D8" w:rsidRDefault="006A6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98366" w14:textId="77777777" w:rsidR="00D613E2" w:rsidRDefault="00D613E2" w:rsidP="006A61D8">
      <w:pPr>
        <w:spacing w:after="0" w:line="240" w:lineRule="auto"/>
      </w:pPr>
      <w:r>
        <w:separator/>
      </w:r>
    </w:p>
  </w:footnote>
  <w:footnote w:type="continuationSeparator" w:id="0">
    <w:p w14:paraId="0C4C816C" w14:textId="77777777" w:rsidR="00D613E2" w:rsidRDefault="00D613E2" w:rsidP="006A6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020F5" w14:textId="77777777" w:rsidR="006A61D8" w:rsidRDefault="006A61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690AE" w14:textId="77777777" w:rsidR="006A61D8" w:rsidRDefault="006A61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700CF" w14:textId="77777777" w:rsidR="006A61D8" w:rsidRDefault="006A6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847C5"/>
    <w:multiLevelType w:val="hybridMultilevel"/>
    <w:tmpl w:val="3724A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2504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04E"/>
    <w:rsid w:val="0047404E"/>
    <w:rsid w:val="006A61D8"/>
    <w:rsid w:val="00D61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A5D6B"/>
  <w15:chartTrackingRefBased/>
  <w15:docId w15:val="{F1D71EE7-C041-4AC2-B9C6-0A1222CC5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04E"/>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04E"/>
    <w:pPr>
      <w:ind w:left="720"/>
      <w:contextualSpacing/>
    </w:pPr>
  </w:style>
  <w:style w:type="paragraph" w:styleId="Header">
    <w:name w:val="header"/>
    <w:basedOn w:val="Normal"/>
    <w:link w:val="HeaderChar"/>
    <w:uiPriority w:val="99"/>
    <w:unhideWhenUsed/>
    <w:rsid w:val="006A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1D8"/>
    <w:rPr>
      <w:kern w:val="2"/>
      <w14:ligatures w14:val="standardContextual"/>
    </w:rPr>
  </w:style>
  <w:style w:type="paragraph" w:styleId="Footer">
    <w:name w:val="footer"/>
    <w:basedOn w:val="Normal"/>
    <w:link w:val="FooterChar"/>
    <w:uiPriority w:val="99"/>
    <w:unhideWhenUsed/>
    <w:rsid w:val="006A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1D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487</Words>
  <Characters>2532</Characters>
  <Application>Microsoft Office Word</Application>
  <DocSecurity>0</DocSecurity>
  <Lines>58</Lines>
  <Paragraphs>22</Paragraphs>
  <ScaleCrop>false</ScaleCrop>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Tayyba Mirza</dc:creator>
  <cp:keywords/>
  <dc:description/>
  <cp:lastModifiedBy>Tayyba Mirza</cp:lastModifiedBy>
  <cp:revision>2</cp:revision>
  <dcterms:created xsi:type="dcterms:W3CDTF">2023-02-11T06:06:00Z</dcterms:created>
  <dcterms:modified xsi:type="dcterms:W3CDTF">2023-02-11T07:24:00Z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2023-02-11T06:07:15Z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80973ecb-f349-4d26-af84-24e751ff0fa4</vt:lpwstr>
  </property>
  <property fmtid="{D5CDD505-2E9C-101B-9397-08002B2CF9AE}" pid="7" name="MSIP_Label_defa4170-0d19-0005-0004-bc88714345d2_ActionId">
    <vt:lpwstr>6d7a665c-2a2c-4ef5-9c75-5a3208ef28c2</vt:lpwstr>
  </property>
  <property fmtid="{D5CDD505-2E9C-101B-9397-08002B2CF9AE}" pid="8" name="MSIP_Label_defa4170-0d19-0005-0004-bc88714345d2_ContentBits">
    <vt:lpwstr>0</vt:lpwstr>
  </property>
</Properties>
</file>