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852B8" w14:textId="77777777" w:rsidR="002C60E5" w:rsidRPr="00EE733A" w:rsidRDefault="002C60E5" w:rsidP="002C60E5">
      <w:pPr>
        <w:autoSpaceDE w:val="0"/>
        <w:autoSpaceDN w:val="0"/>
        <w:adjustRightInd w:val="0"/>
        <w:jc w:val="both"/>
        <w:rPr>
          <w:rFonts w:ascii="Lato" w:hAnsi="Lato"/>
          <w:i/>
          <w:iCs/>
        </w:rPr>
      </w:pPr>
    </w:p>
    <w:p w14:paraId="6EFA4BE3" w14:textId="77777777" w:rsidR="002C60E5" w:rsidRPr="00EE733A" w:rsidRDefault="002C60E5" w:rsidP="002C60E5">
      <w:pPr>
        <w:pBdr>
          <w:top w:val="single" w:sz="4" w:space="1" w:color="auto"/>
          <w:left w:val="single" w:sz="4" w:space="4" w:color="auto"/>
          <w:bottom w:val="single" w:sz="4" w:space="1" w:color="auto"/>
          <w:right w:val="single" w:sz="4" w:space="4" w:color="auto"/>
        </w:pBdr>
        <w:shd w:val="clear" w:color="auto" w:fill="E6E6E6"/>
        <w:tabs>
          <w:tab w:val="left" w:pos="5640"/>
        </w:tabs>
        <w:jc w:val="center"/>
        <w:rPr>
          <w:rFonts w:ascii="Lato" w:hAnsi="Lato"/>
          <w:b/>
        </w:rPr>
      </w:pPr>
      <w:r w:rsidRPr="00EE733A">
        <w:rPr>
          <w:rFonts w:ascii="Lato" w:hAnsi="Lato"/>
          <w:b/>
        </w:rPr>
        <w:t>Project</w:t>
      </w:r>
      <w:r w:rsidRPr="00EE733A">
        <w:rPr>
          <w:rFonts w:ascii="Lato" w:hAnsi="Lato"/>
          <w:b/>
          <w:shd w:val="clear" w:color="auto" w:fill="E6E6E6"/>
        </w:rPr>
        <w:t xml:space="preserve"> Proposal Template</w:t>
      </w:r>
    </w:p>
    <w:p w14:paraId="133E24A6" w14:textId="77777777" w:rsidR="002C60E5" w:rsidRPr="00EE733A" w:rsidRDefault="002C60E5" w:rsidP="002C60E5">
      <w:pPr>
        <w:tabs>
          <w:tab w:val="left" w:pos="5640"/>
        </w:tabs>
        <w:rPr>
          <w:rFonts w:ascii="Lato" w:hAnsi="Lato"/>
        </w:rPr>
      </w:pPr>
    </w:p>
    <w:p w14:paraId="5210BE68" w14:textId="77777777" w:rsidR="002C60E5" w:rsidRPr="00EE733A" w:rsidRDefault="002C60E5" w:rsidP="002C60E5">
      <w:pPr>
        <w:autoSpaceDE w:val="0"/>
        <w:autoSpaceDN w:val="0"/>
        <w:adjustRightInd w:val="0"/>
        <w:rPr>
          <w:rFonts w:ascii="Lato" w:hAnsi="Lato"/>
          <w:b/>
          <w:bCs/>
        </w:rPr>
      </w:pPr>
      <w:r w:rsidRPr="00EE733A">
        <w:rPr>
          <w:rFonts w:ascii="Lato" w:hAnsi="Lato"/>
          <w:b/>
          <w:bCs/>
        </w:rPr>
        <w:t>1. Basic information</w:t>
      </w:r>
    </w:p>
    <w:p w14:paraId="67658E45" w14:textId="77777777" w:rsidR="002C60E5" w:rsidRPr="00EE733A" w:rsidRDefault="002C60E5" w:rsidP="002C60E5">
      <w:pPr>
        <w:autoSpaceDE w:val="0"/>
        <w:autoSpaceDN w:val="0"/>
        <w:adjustRightInd w:val="0"/>
        <w:rPr>
          <w:rFonts w:ascii="Lato" w:hAnsi="Lato"/>
        </w:rPr>
      </w:pPr>
      <w:r w:rsidRPr="00EE733A">
        <w:rPr>
          <w:rFonts w:ascii="Lato" w:hAnsi="Lato"/>
        </w:rPr>
        <w:t xml:space="preserve">1.1 Peer-to-Peer Partnership number: </w:t>
      </w:r>
      <w:r w:rsidRPr="00EE733A">
        <w:rPr>
          <w:rFonts w:ascii="Lato" w:hAnsi="Lato"/>
          <w:i/>
        </w:rPr>
        <w:t>given by the Program coordinator</w:t>
      </w:r>
    </w:p>
    <w:p w14:paraId="3E0FDBE3" w14:textId="77777777" w:rsidR="002C60E5" w:rsidRPr="00EE733A" w:rsidRDefault="002C60E5" w:rsidP="002C60E5">
      <w:pPr>
        <w:autoSpaceDE w:val="0"/>
        <w:autoSpaceDN w:val="0"/>
        <w:adjustRightInd w:val="0"/>
        <w:rPr>
          <w:rFonts w:ascii="Lato" w:hAnsi="Lato"/>
        </w:rPr>
      </w:pPr>
      <w:r w:rsidRPr="00EE733A">
        <w:rPr>
          <w:rFonts w:ascii="Lato" w:hAnsi="Lato"/>
        </w:rPr>
        <w:t>1.2 Project title:</w:t>
      </w:r>
    </w:p>
    <w:p w14:paraId="01735FBF" w14:textId="77777777" w:rsidR="002C60E5" w:rsidRPr="00EE733A" w:rsidRDefault="002C60E5" w:rsidP="002C60E5">
      <w:pPr>
        <w:autoSpaceDE w:val="0"/>
        <w:autoSpaceDN w:val="0"/>
        <w:adjustRightInd w:val="0"/>
        <w:rPr>
          <w:rFonts w:ascii="Lato" w:hAnsi="Lato"/>
        </w:rPr>
      </w:pPr>
      <w:r w:rsidRPr="00EE733A">
        <w:rPr>
          <w:rFonts w:ascii="Lato" w:hAnsi="Lato"/>
        </w:rPr>
        <w:t>1.3 Area:</w:t>
      </w:r>
    </w:p>
    <w:p w14:paraId="422CD26A" w14:textId="77777777" w:rsidR="002C60E5" w:rsidRPr="00EE733A" w:rsidRDefault="002C60E5" w:rsidP="002C60E5">
      <w:pPr>
        <w:numPr>
          <w:ilvl w:val="0"/>
          <w:numId w:val="1"/>
        </w:numPr>
        <w:tabs>
          <w:tab w:val="clear" w:pos="1080"/>
        </w:tabs>
        <w:jc w:val="both"/>
        <w:rPr>
          <w:rFonts w:ascii="Lato" w:hAnsi="Lato"/>
        </w:rPr>
      </w:pPr>
      <w:r w:rsidRPr="00EE733A">
        <w:rPr>
          <w:rFonts w:ascii="Lato" w:hAnsi="Lato"/>
        </w:rPr>
        <w:t xml:space="preserve">Budget management reforms, </w:t>
      </w:r>
      <w:proofErr w:type="gramStart"/>
      <w:r w:rsidRPr="00EE733A">
        <w:rPr>
          <w:rFonts w:ascii="Lato" w:hAnsi="Lato"/>
        </w:rPr>
        <w:t>e.g.</w:t>
      </w:r>
      <w:proofErr w:type="gramEnd"/>
      <w:r w:rsidRPr="00EE733A">
        <w:rPr>
          <w:rFonts w:ascii="Lato" w:hAnsi="Lato"/>
        </w:rPr>
        <w:t xml:space="preserve"> performance-informed budgeting</w:t>
      </w:r>
    </w:p>
    <w:p w14:paraId="4C9116E8" w14:textId="77777777" w:rsidR="002C60E5" w:rsidRPr="00EE733A" w:rsidRDefault="002C60E5" w:rsidP="002C60E5">
      <w:pPr>
        <w:numPr>
          <w:ilvl w:val="0"/>
          <w:numId w:val="1"/>
        </w:numPr>
        <w:tabs>
          <w:tab w:val="clear" w:pos="1080"/>
        </w:tabs>
        <w:jc w:val="both"/>
        <w:rPr>
          <w:rFonts w:ascii="Lato" w:hAnsi="Lato"/>
        </w:rPr>
      </w:pPr>
      <w:r w:rsidRPr="00EE733A">
        <w:rPr>
          <w:rFonts w:ascii="Lato" w:hAnsi="Lato"/>
        </w:rPr>
        <w:t>Human resource management reforms</w:t>
      </w:r>
    </w:p>
    <w:p w14:paraId="7528A4E2" w14:textId="77777777" w:rsidR="002C60E5" w:rsidRPr="00EE733A" w:rsidRDefault="002C60E5" w:rsidP="002C60E5">
      <w:pPr>
        <w:numPr>
          <w:ilvl w:val="0"/>
          <w:numId w:val="1"/>
        </w:numPr>
        <w:tabs>
          <w:tab w:val="clear" w:pos="1080"/>
        </w:tabs>
        <w:jc w:val="both"/>
        <w:rPr>
          <w:rFonts w:ascii="Lato" w:hAnsi="Lato"/>
        </w:rPr>
      </w:pPr>
      <w:r w:rsidRPr="00EE733A">
        <w:rPr>
          <w:rFonts w:ascii="Lato" w:hAnsi="Lato"/>
        </w:rPr>
        <w:t>Reforms to improve service delivery</w:t>
      </w:r>
    </w:p>
    <w:p w14:paraId="334A73CE" w14:textId="77777777" w:rsidR="002C60E5" w:rsidRPr="00EE733A" w:rsidRDefault="002C60E5" w:rsidP="002C60E5">
      <w:pPr>
        <w:numPr>
          <w:ilvl w:val="0"/>
          <w:numId w:val="1"/>
        </w:numPr>
        <w:tabs>
          <w:tab w:val="clear" w:pos="1080"/>
        </w:tabs>
        <w:jc w:val="both"/>
        <w:rPr>
          <w:rFonts w:ascii="Lato" w:hAnsi="Lato"/>
        </w:rPr>
      </w:pPr>
      <w:r w:rsidRPr="00EE733A">
        <w:rPr>
          <w:rFonts w:ascii="Lato" w:hAnsi="Lato"/>
        </w:rPr>
        <w:t>Reforms to improve inter-governmental relations</w:t>
      </w:r>
    </w:p>
    <w:p w14:paraId="4A49697F" w14:textId="77777777" w:rsidR="002C60E5" w:rsidRPr="00EE733A" w:rsidRDefault="002C60E5" w:rsidP="002C60E5">
      <w:pPr>
        <w:numPr>
          <w:ilvl w:val="0"/>
          <w:numId w:val="1"/>
        </w:numPr>
        <w:tabs>
          <w:tab w:val="clear" w:pos="1080"/>
        </w:tabs>
        <w:jc w:val="both"/>
        <w:rPr>
          <w:rFonts w:ascii="Lato" w:hAnsi="Lato"/>
        </w:rPr>
      </w:pPr>
      <w:r w:rsidRPr="00EE733A">
        <w:rPr>
          <w:rFonts w:ascii="Lato" w:hAnsi="Lato"/>
        </w:rPr>
        <w:t>E-government</w:t>
      </w:r>
    </w:p>
    <w:p w14:paraId="7D6107CC" w14:textId="77777777" w:rsidR="002C60E5" w:rsidRPr="00EE733A" w:rsidRDefault="002C60E5" w:rsidP="002C60E5">
      <w:pPr>
        <w:numPr>
          <w:ilvl w:val="0"/>
          <w:numId w:val="1"/>
        </w:numPr>
        <w:tabs>
          <w:tab w:val="clear" w:pos="1080"/>
        </w:tabs>
        <w:jc w:val="both"/>
        <w:rPr>
          <w:rFonts w:ascii="Lato" w:hAnsi="Lato"/>
        </w:rPr>
      </w:pPr>
      <w:r w:rsidRPr="00EE733A">
        <w:rPr>
          <w:rFonts w:ascii="Lato" w:hAnsi="Lato"/>
        </w:rPr>
        <w:t>Strengthening of custom and tax collection agencies</w:t>
      </w:r>
    </w:p>
    <w:p w14:paraId="0E751513" w14:textId="77777777" w:rsidR="002C60E5" w:rsidRPr="00EE733A" w:rsidRDefault="002C60E5" w:rsidP="002C60E5">
      <w:pPr>
        <w:autoSpaceDE w:val="0"/>
        <w:autoSpaceDN w:val="0"/>
        <w:adjustRightInd w:val="0"/>
        <w:rPr>
          <w:rFonts w:ascii="Lato" w:hAnsi="Lato"/>
        </w:rPr>
      </w:pPr>
    </w:p>
    <w:p w14:paraId="3CB62609" w14:textId="77777777" w:rsidR="002C60E5" w:rsidRPr="00EE733A" w:rsidRDefault="002C60E5" w:rsidP="002C60E5">
      <w:pPr>
        <w:autoSpaceDE w:val="0"/>
        <w:autoSpaceDN w:val="0"/>
        <w:adjustRightInd w:val="0"/>
        <w:rPr>
          <w:rFonts w:ascii="Lato" w:hAnsi="Lato"/>
        </w:rPr>
      </w:pPr>
      <w:r w:rsidRPr="00EE733A">
        <w:rPr>
          <w:rFonts w:ascii="Lato" w:hAnsi="Lato"/>
        </w:rPr>
        <w:t xml:space="preserve">1.4 Partner(s) information and contact details: </w:t>
      </w:r>
    </w:p>
    <w:tbl>
      <w:tblPr>
        <w:tblW w:w="8748" w:type="dxa"/>
        <w:tblInd w:w="108" w:type="dxa"/>
        <w:tblLook w:val="01E0" w:firstRow="1" w:lastRow="1" w:firstColumn="1" w:lastColumn="1" w:noHBand="0" w:noVBand="0"/>
      </w:tblPr>
      <w:tblGrid>
        <w:gridCol w:w="4320"/>
        <w:gridCol w:w="4428"/>
      </w:tblGrid>
      <w:tr w:rsidR="002C60E5" w:rsidRPr="00EE733A" w14:paraId="1D1F96FA" w14:textId="77777777" w:rsidTr="00ED7E1E">
        <w:tc>
          <w:tcPr>
            <w:tcW w:w="4320" w:type="dxa"/>
            <w:shd w:val="clear" w:color="auto" w:fill="D9D9D9"/>
          </w:tcPr>
          <w:p w14:paraId="32DE0096" w14:textId="77777777" w:rsidR="002C60E5" w:rsidRPr="00EE733A" w:rsidRDefault="002C60E5" w:rsidP="00A56B53">
            <w:pPr>
              <w:autoSpaceDE w:val="0"/>
              <w:autoSpaceDN w:val="0"/>
              <w:adjustRightInd w:val="0"/>
              <w:rPr>
                <w:rFonts w:ascii="Lato" w:hAnsi="Lato"/>
              </w:rPr>
            </w:pPr>
            <w:r w:rsidRPr="00EE733A">
              <w:rPr>
                <w:rFonts w:ascii="Lato" w:hAnsi="Lato"/>
              </w:rPr>
              <w:t xml:space="preserve">Name of partner institution from recipient country: </w:t>
            </w:r>
          </w:p>
          <w:p w14:paraId="09C941C1" w14:textId="77777777" w:rsidR="002C60E5" w:rsidRPr="00EE733A" w:rsidRDefault="002C60E5" w:rsidP="00A56B53">
            <w:pPr>
              <w:autoSpaceDE w:val="0"/>
              <w:autoSpaceDN w:val="0"/>
              <w:adjustRightInd w:val="0"/>
              <w:rPr>
                <w:rFonts w:ascii="Lato" w:hAnsi="Lato"/>
              </w:rPr>
            </w:pPr>
          </w:p>
        </w:tc>
        <w:tc>
          <w:tcPr>
            <w:tcW w:w="4428" w:type="dxa"/>
            <w:shd w:val="clear" w:color="auto" w:fill="D9D9D9"/>
          </w:tcPr>
          <w:p w14:paraId="08EC32A1" w14:textId="77777777" w:rsidR="002C60E5" w:rsidRPr="00EE733A" w:rsidRDefault="002C60E5" w:rsidP="00A56B53">
            <w:pPr>
              <w:autoSpaceDE w:val="0"/>
              <w:autoSpaceDN w:val="0"/>
              <w:adjustRightInd w:val="0"/>
              <w:rPr>
                <w:rFonts w:ascii="Lato" w:hAnsi="Lato"/>
              </w:rPr>
            </w:pPr>
            <w:r w:rsidRPr="00EE733A">
              <w:rPr>
                <w:rFonts w:ascii="Lato" w:hAnsi="Lato"/>
              </w:rPr>
              <w:t xml:space="preserve">Name of partner institution from partner country: </w:t>
            </w:r>
          </w:p>
          <w:p w14:paraId="685EEFBA" w14:textId="77777777" w:rsidR="002C60E5" w:rsidRPr="00EE733A" w:rsidRDefault="002C60E5" w:rsidP="00A56B53">
            <w:pPr>
              <w:autoSpaceDE w:val="0"/>
              <w:autoSpaceDN w:val="0"/>
              <w:adjustRightInd w:val="0"/>
              <w:rPr>
                <w:rFonts w:ascii="Lato" w:hAnsi="Lato"/>
              </w:rPr>
            </w:pPr>
          </w:p>
        </w:tc>
      </w:tr>
      <w:tr w:rsidR="002C60E5" w:rsidRPr="00EE733A" w14:paraId="775EE804" w14:textId="77777777" w:rsidTr="00EE733A">
        <w:tc>
          <w:tcPr>
            <w:tcW w:w="4320" w:type="dxa"/>
            <w:shd w:val="clear" w:color="auto" w:fill="auto"/>
          </w:tcPr>
          <w:p w14:paraId="5FEFB794" w14:textId="77777777" w:rsidR="002C60E5" w:rsidRPr="00EE733A" w:rsidRDefault="002C60E5" w:rsidP="00A56B53">
            <w:pPr>
              <w:autoSpaceDE w:val="0"/>
              <w:autoSpaceDN w:val="0"/>
              <w:adjustRightInd w:val="0"/>
              <w:rPr>
                <w:rFonts w:ascii="Lato" w:hAnsi="Lato"/>
              </w:rPr>
            </w:pPr>
            <w:r w:rsidRPr="00EE733A">
              <w:rPr>
                <w:rFonts w:ascii="Lato" w:hAnsi="Lato"/>
              </w:rPr>
              <w:t xml:space="preserve">Name of project leader: </w:t>
            </w:r>
          </w:p>
          <w:p w14:paraId="0A62A2E7" w14:textId="77777777" w:rsidR="002C60E5" w:rsidRPr="00EE733A" w:rsidRDefault="002C60E5" w:rsidP="00A56B53">
            <w:pPr>
              <w:autoSpaceDE w:val="0"/>
              <w:autoSpaceDN w:val="0"/>
              <w:adjustRightInd w:val="0"/>
              <w:rPr>
                <w:rFonts w:ascii="Lato" w:hAnsi="Lato"/>
              </w:rPr>
            </w:pPr>
          </w:p>
        </w:tc>
        <w:tc>
          <w:tcPr>
            <w:tcW w:w="4428" w:type="dxa"/>
            <w:shd w:val="clear" w:color="auto" w:fill="auto"/>
          </w:tcPr>
          <w:p w14:paraId="05102E3F" w14:textId="77777777" w:rsidR="002C60E5" w:rsidRPr="00EE733A" w:rsidRDefault="002C60E5" w:rsidP="00A56B53">
            <w:pPr>
              <w:autoSpaceDE w:val="0"/>
              <w:autoSpaceDN w:val="0"/>
              <w:adjustRightInd w:val="0"/>
              <w:rPr>
                <w:rFonts w:ascii="Lato" w:hAnsi="Lato"/>
              </w:rPr>
            </w:pPr>
            <w:r w:rsidRPr="00EE733A">
              <w:rPr>
                <w:rFonts w:ascii="Lato" w:hAnsi="Lato"/>
              </w:rPr>
              <w:t xml:space="preserve">Name of project leader 2: </w:t>
            </w:r>
          </w:p>
          <w:p w14:paraId="58CACE73" w14:textId="77777777" w:rsidR="002C60E5" w:rsidRPr="00EE733A" w:rsidRDefault="002C60E5" w:rsidP="00A56B53">
            <w:pPr>
              <w:autoSpaceDE w:val="0"/>
              <w:autoSpaceDN w:val="0"/>
              <w:adjustRightInd w:val="0"/>
              <w:rPr>
                <w:rFonts w:ascii="Lato" w:hAnsi="Lato"/>
              </w:rPr>
            </w:pPr>
          </w:p>
        </w:tc>
      </w:tr>
      <w:tr w:rsidR="002C60E5" w:rsidRPr="00EE733A" w14:paraId="4C14332D" w14:textId="77777777" w:rsidTr="00ED7E1E">
        <w:tc>
          <w:tcPr>
            <w:tcW w:w="4320" w:type="dxa"/>
            <w:shd w:val="clear" w:color="auto" w:fill="D9D9D9"/>
          </w:tcPr>
          <w:p w14:paraId="0EF7E448" w14:textId="77777777" w:rsidR="002C60E5" w:rsidRPr="00EE733A" w:rsidRDefault="002C60E5" w:rsidP="00A56B53">
            <w:pPr>
              <w:autoSpaceDE w:val="0"/>
              <w:autoSpaceDN w:val="0"/>
              <w:adjustRightInd w:val="0"/>
              <w:rPr>
                <w:rFonts w:ascii="Lato" w:hAnsi="Lato"/>
              </w:rPr>
            </w:pPr>
            <w:r w:rsidRPr="00EE733A">
              <w:rPr>
                <w:rFonts w:ascii="Lato" w:hAnsi="Lato"/>
              </w:rPr>
              <w:t>Email:</w:t>
            </w:r>
          </w:p>
          <w:p w14:paraId="56FD5753" w14:textId="77777777" w:rsidR="002C60E5" w:rsidRPr="00EE733A" w:rsidRDefault="002C60E5" w:rsidP="00A56B53">
            <w:pPr>
              <w:autoSpaceDE w:val="0"/>
              <w:autoSpaceDN w:val="0"/>
              <w:adjustRightInd w:val="0"/>
              <w:rPr>
                <w:rFonts w:ascii="Lato" w:hAnsi="Lato"/>
              </w:rPr>
            </w:pPr>
          </w:p>
        </w:tc>
        <w:tc>
          <w:tcPr>
            <w:tcW w:w="4428" w:type="dxa"/>
            <w:shd w:val="clear" w:color="auto" w:fill="D9D9D9"/>
          </w:tcPr>
          <w:p w14:paraId="500BFBB2" w14:textId="77777777" w:rsidR="002C60E5" w:rsidRPr="00EE733A" w:rsidRDefault="002C60E5" w:rsidP="00A56B53">
            <w:pPr>
              <w:autoSpaceDE w:val="0"/>
              <w:autoSpaceDN w:val="0"/>
              <w:adjustRightInd w:val="0"/>
              <w:rPr>
                <w:rFonts w:ascii="Lato" w:hAnsi="Lato"/>
              </w:rPr>
            </w:pPr>
            <w:r w:rsidRPr="00EE733A">
              <w:rPr>
                <w:rFonts w:ascii="Lato" w:hAnsi="Lato"/>
              </w:rPr>
              <w:t>Email:</w:t>
            </w:r>
          </w:p>
          <w:p w14:paraId="76C3AEC2" w14:textId="77777777" w:rsidR="002C60E5" w:rsidRPr="00EE733A" w:rsidRDefault="002C60E5" w:rsidP="00A56B53">
            <w:pPr>
              <w:autoSpaceDE w:val="0"/>
              <w:autoSpaceDN w:val="0"/>
              <w:adjustRightInd w:val="0"/>
              <w:rPr>
                <w:rFonts w:ascii="Lato" w:hAnsi="Lato"/>
              </w:rPr>
            </w:pPr>
          </w:p>
        </w:tc>
      </w:tr>
      <w:tr w:rsidR="002C60E5" w:rsidRPr="00EE733A" w14:paraId="1B2203F2" w14:textId="77777777" w:rsidTr="00ED7E1E">
        <w:tc>
          <w:tcPr>
            <w:tcW w:w="4320" w:type="dxa"/>
            <w:shd w:val="clear" w:color="auto" w:fill="FFFFFF"/>
          </w:tcPr>
          <w:p w14:paraId="3DFC1200" w14:textId="77777777" w:rsidR="002C60E5" w:rsidRPr="00EE733A" w:rsidRDefault="002C60E5" w:rsidP="00A56B53">
            <w:pPr>
              <w:autoSpaceDE w:val="0"/>
              <w:autoSpaceDN w:val="0"/>
              <w:adjustRightInd w:val="0"/>
              <w:rPr>
                <w:rFonts w:ascii="Lato" w:hAnsi="Lato"/>
              </w:rPr>
            </w:pPr>
            <w:r w:rsidRPr="00EE733A">
              <w:rPr>
                <w:rFonts w:ascii="Lato" w:hAnsi="Lato"/>
              </w:rPr>
              <w:t>Telephone number:</w:t>
            </w:r>
          </w:p>
          <w:p w14:paraId="0A4B5CE0" w14:textId="77777777" w:rsidR="002C60E5" w:rsidRPr="00EE733A" w:rsidRDefault="002C60E5" w:rsidP="00A56B53">
            <w:pPr>
              <w:autoSpaceDE w:val="0"/>
              <w:autoSpaceDN w:val="0"/>
              <w:adjustRightInd w:val="0"/>
              <w:rPr>
                <w:rFonts w:ascii="Lato" w:hAnsi="Lato"/>
              </w:rPr>
            </w:pPr>
          </w:p>
        </w:tc>
        <w:tc>
          <w:tcPr>
            <w:tcW w:w="4428" w:type="dxa"/>
            <w:shd w:val="clear" w:color="auto" w:fill="FFFFFF"/>
          </w:tcPr>
          <w:p w14:paraId="0836ACCF" w14:textId="77777777" w:rsidR="002C60E5" w:rsidRPr="00EE733A" w:rsidRDefault="002C60E5" w:rsidP="00A56B53">
            <w:pPr>
              <w:autoSpaceDE w:val="0"/>
              <w:autoSpaceDN w:val="0"/>
              <w:adjustRightInd w:val="0"/>
              <w:rPr>
                <w:rFonts w:ascii="Lato" w:hAnsi="Lato"/>
              </w:rPr>
            </w:pPr>
            <w:r w:rsidRPr="00EE733A">
              <w:rPr>
                <w:rFonts w:ascii="Lato" w:hAnsi="Lato"/>
              </w:rPr>
              <w:t>Telephone number:</w:t>
            </w:r>
          </w:p>
          <w:p w14:paraId="349033DA" w14:textId="77777777" w:rsidR="002C60E5" w:rsidRPr="00EE733A" w:rsidRDefault="002C60E5" w:rsidP="00A56B53">
            <w:pPr>
              <w:autoSpaceDE w:val="0"/>
              <w:autoSpaceDN w:val="0"/>
              <w:adjustRightInd w:val="0"/>
              <w:rPr>
                <w:rFonts w:ascii="Lato" w:hAnsi="Lato"/>
              </w:rPr>
            </w:pPr>
          </w:p>
        </w:tc>
      </w:tr>
    </w:tbl>
    <w:p w14:paraId="02FE14EA" w14:textId="77777777" w:rsidR="002C60E5" w:rsidRPr="00EE733A" w:rsidRDefault="002C60E5" w:rsidP="002C60E5">
      <w:pPr>
        <w:autoSpaceDE w:val="0"/>
        <w:autoSpaceDN w:val="0"/>
        <w:adjustRightInd w:val="0"/>
        <w:rPr>
          <w:rFonts w:ascii="Lato" w:hAnsi="Lato"/>
        </w:rPr>
      </w:pPr>
    </w:p>
    <w:p w14:paraId="6874F8BF" w14:textId="77777777" w:rsidR="002C60E5" w:rsidRPr="00EE733A" w:rsidRDefault="002C60E5" w:rsidP="002C60E5">
      <w:pPr>
        <w:autoSpaceDE w:val="0"/>
        <w:autoSpaceDN w:val="0"/>
        <w:adjustRightInd w:val="0"/>
        <w:rPr>
          <w:rFonts w:ascii="Lato" w:hAnsi="Lato"/>
          <w:i/>
        </w:rPr>
      </w:pPr>
      <w:r w:rsidRPr="00EE733A">
        <w:rPr>
          <w:rFonts w:ascii="Lato" w:hAnsi="Lato"/>
        </w:rPr>
        <w:t xml:space="preserve">1.5 Total cost: </w:t>
      </w:r>
      <w:r w:rsidRPr="00EE733A">
        <w:rPr>
          <w:rFonts w:ascii="Lato" w:hAnsi="Lato"/>
          <w:i/>
        </w:rPr>
        <w:t>estimated</w:t>
      </w:r>
      <w:r w:rsidRPr="00EE733A">
        <w:rPr>
          <w:rFonts w:ascii="Lato" w:hAnsi="Lato"/>
        </w:rPr>
        <w:t xml:space="preserve"> </w:t>
      </w:r>
      <w:r w:rsidRPr="00EE733A">
        <w:rPr>
          <w:rFonts w:ascii="Lato" w:hAnsi="Lato"/>
          <w:i/>
        </w:rPr>
        <w:t>funding requested</w:t>
      </w:r>
    </w:p>
    <w:p w14:paraId="6A77A9E1" w14:textId="77777777" w:rsidR="002C60E5" w:rsidRPr="00EE733A" w:rsidRDefault="002C60E5" w:rsidP="002C60E5">
      <w:pPr>
        <w:autoSpaceDE w:val="0"/>
        <w:autoSpaceDN w:val="0"/>
        <w:adjustRightInd w:val="0"/>
        <w:rPr>
          <w:rFonts w:ascii="Lato" w:hAnsi="Lato"/>
        </w:rPr>
      </w:pPr>
    </w:p>
    <w:p w14:paraId="0BBCFC33" w14:textId="77777777" w:rsidR="002C60E5" w:rsidRPr="00EE733A" w:rsidRDefault="002C60E5" w:rsidP="002C60E5">
      <w:pPr>
        <w:autoSpaceDE w:val="0"/>
        <w:autoSpaceDN w:val="0"/>
        <w:adjustRightInd w:val="0"/>
        <w:jc w:val="both"/>
        <w:rPr>
          <w:rFonts w:ascii="Lato" w:hAnsi="Lato"/>
          <w:b/>
          <w:bCs/>
        </w:rPr>
      </w:pPr>
      <w:r w:rsidRPr="00EE733A">
        <w:rPr>
          <w:rFonts w:ascii="Lato" w:hAnsi="Lato"/>
          <w:b/>
          <w:bCs/>
        </w:rPr>
        <w:t>2. Project description</w:t>
      </w:r>
    </w:p>
    <w:p w14:paraId="6C23F3BC" w14:textId="77777777" w:rsidR="002C60E5" w:rsidRPr="00EE733A" w:rsidRDefault="002C60E5" w:rsidP="002C60E5">
      <w:pPr>
        <w:autoSpaceDE w:val="0"/>
        <w:autoSpaceDN w:val="0"/>
        <w:adjustRightInd w:val="0"/>
        <w:jc w:val="both"/>
        <w:rPr>
          <w:rFonts w:ascii="Lato" w:hAnsi="Lato"/>
        </w:rPr>
      </w:pPr>
      <w:r w:rsidRPr="00EE733A">
        <w:rPr>
          <w:rFonts w:ascii="Lato" w:hAnsi="Lato"/>
        </w:rPr>
        <w:t>2.1 Background and justification</w:t>
      </w:r>
    </w:p>
    <w:p w14:paraId="3A4A70E1" w14:textId="77777777" w:rsidR="002C60E5" w:rsidRPr="00EE733A" w:rsidRDefault="002C60E5" w:rsidP="002C60E5">
      <w:pPr>
        <w:autoSpaceDE w:val="0"/>
        <w:autoSpaceDN w:val="0"/>
        <w:adjustRightInd w:val="0"/>
        <w:jc w:val="both"/>
        <w:rPr>
          <w:rFonts w:ascii="Lato" w:hAnsi="Lato"/>
          <w:i/>
          <w:iCs/>
        </w:rPr>
      </w:pPr>
      <w:r w:rsidRPr="00EE733A">
        <w:rPr>
          <w:rFonts w:ascii="Lato" w:hAnsi="Lato"/>
          <w:i/>
          <w:iCs/>
        </w:rPr>
        <w:t xml:space="preserve">Briefly explain the rationale for the partnership, the need for improvements in this </w:t>
      </w:r>
      <w:proofErr w:type="gramStart"/>
      <w:r w:rsidRPr="00EE733A">
        <w:rPr>
          <w:rFonts w:ascii="Lato" w:hAnsi="Lato"/>
          <w:i/>
          <w:iCs/>
        </w:rPr>
        <w:t>particular public</w:t>
      </w:r>
      <w:proofErr w:type="gramEnd"/>
      <w:r w:rsidRPr="00EE733A">
        <w:rPr>
          <w:rFonts w:ascii="Lato" w:hAnsi="Lato"/>
          <w:i/>
          <w:iCs/>
        </w:rPr>
        <w:t xml:space="preserve"> sector management area, the efforts that have been undertaken so far and the value-added that the partnership is expected to bring. </w:t>
      </w:r>
    </w:p>
    <w:p w14:paraId="54D92BB3" w14:textId="77777777" w:rsidR="002C60E5" w:rsidRPr="00EE733A" w:rsidRDefault="002C60E5" w:rsidP="002C60E5">
      <w:pPr>
        <w:autoSpaceDE w:val="0"/>
        <w:autoSpaceDN w:val="0"/>
        <w:adjustRightInd w:val="0"/>
        <w:rPr>
          <w:rFonts w:ascii="Lato" w:hAnsi="Lato"/>
        </w:rPr>
      </w:pPr>
    </w:p>
    <w:p w14:paraId="2A6E4234" w14:textId="77777777" w:rsidR="002C60E5" w:rsidRPr="00EE733A" w:rsidRDefault="002C60E5" w:rsidP="002C60E5">
      <w:pPr>
        <w:autoSpaceDE w:val="0"/>
        <w:autoSpaceDN w:val="0"/>
        <w:adjustRightInd w:val="0"/>
        <w:jc w:val="both"/>
        <w:rPr>
          <w:rFonts w:ascii="Lato" w:hAnsi="Lato"/>
        </w:rPr>
      </w:pPr>
      <w:r w:rsidRPr="00EE733A">
        <w:rPr>
          <w:rFonts w:ascii="Lato" w:hAnsi="Lato"/>
        </w:rPr>
        <w:t>2.2 Contribution to the national development plan or the strategy of the recipient country’s public administration</w:t>
      </w:r>
    </w:p>
    <w:p w14:paraId="62EE8600" w14:textId="77777777" w:rsidR="002C60E5" w:rsidRPr="00EE733A" w:rsidRDefault="002C60E5" w:rsidP="002C60E5">
      <w:pPr>
        <w:autoSpaceDE w:val="0"/>
        <w:autoSpaceDN w:val="0"/>
        <w:adjustRightInd w:val="0"/>
        <w:jc w:val="both"/>
        <w:rPr>
          <w:rFonts w:ascii="Lato" w:hAnsi="Lato"/>
        </w:rPr>
      </w:pPr>
    </w:p>
    <w:p w14:paraId="7397A848" w14:textId="77777777" w:rsidR="002C60E5" w:rsidRPr="00EE733A" w:rsidRDefault="002C60E5" w:rsidP="002C60E5">
      <w:pPr>
        <w:autoSpaceDE w:val="0"/>
        <w:autoSpaceDN w:val="0"/>
        <w:adjustRightInd w:val="0"/>
        <w:jc w:val="both"/>
        <w:rPr>
          <w:rFonts w:ascii="Lato" w:hAnsi="Lato"/>
        </w:rPr>
      </w:pPr>
      <w:r w:rsidRPr="00EE733A">
        <w:rPr>
          <w:rFonts w:ascii="Lato" w:hAnsi="Lato"/>
        </w:rPr>
        <w:t xml:space="preserve">2.3 Linked projects </w:t>
      </w:r>
      <w:r w:rsidRPr="00EE733A">
        <w:rPr>
          <w:rFonts w:ascii="Lato" w:hAnsi="Lato"/>
          <w:i/>
          <w:iCs/>
        </w:rPr>
        <w:t>(other national and international initiatives)</w:t>
      </w:r>
    </w:p>
    <w:p w14:paraId="1C1FBCC8" w14:textId="77777777" w:rsidR="002C60E5" w:rsidRPr="00EE733A" w:rsidRDefault="002C60E5" w:rsidP="002C60E5">
      <w:pPr>
        <w:autoSpaceDE w:val="0"/>
        <w:autoSpaceDN w:val="0"/>
        <w:adjustRightInd w:val="0"/>
        <w:jc w:val="both"/>
        <w:rPr>
          <w:rFonts w:ascii="Lato" w:hAnsi="Lato"/>
          <w:i/>
          <w:iCs/>
        </w:rPr>
      </w:pPr>
      <w:r w:rsidRPr="00EE733A">
        <w:rPr>
          <w:rFonts w:ascii="Lato" w:hAnsi="Lato"/>
          <w:i/>
          <w:iCs/>
        </w:rPr>
        <w:t>Briefly describe earlier activities and projects in this area in the recipient country’s public administration, showing any connections with each other and this project.</w:t>
      </w:r>
    </w:p>
    <w:p w14:paraId="089A0A6B" w14:textId="77777777" w:rsidR="002C60E5" w:rsidRPr="00EE733A" w:rsidRDefault="002C60E5" w:rsidP="002C60E5">
      <w:pPr>
        <w:autoSpaceDE w:val="0"/>
        <w:autoSpaceDN w:val="0"/>
        <w:adjustRightInd w:val="0"/>
        <w:jc w:val="both"/>
        <w:rPr>
          <w:rFonts w:ascii="Lato" w:hAnsi="Lato"/>
          <w:i/>
          <w:iCs/>
        </w:rPr>
      </w:pPr>
      <w:r w:rsidRPr="00EE733A">
        <w:rPr>
          <w:rFonts w:ascii="Lato" w:hAnsi="Lato"/>
          <w:i/>
          <w:iCs/>
        </w:rPr>
        <w:t>Briefly describe any relevant current activities being undertaken by other parties, such as the national government of the recipient country or other international institutions.</w:t>
      </w:r>
    </w:p>
    <w:p w14:paraId="188E6278" w14:textId="77777777" w:rsidR="002C60E5" w:rsidRPr="00EE733A" w:rsidRDefault="002C60E5" w:rsidP="002C60E5">
      <w:pPr>
        <w:autoSpaceDE w:val="0"/>
        <w:autoSpaceDN w:val="0"/>
        <w:adjustRightInd w:val="0"/>
        <w:rPr>
          <w:rFonts w:ascii="Lato" w:hAnsi="Lato"/>
        </w:rPr>
      </w:pPr>
    </w:p>
    <w:p w14:paraId="296466E5" w14:textId="77777777" w:rsidR="002C60E5" w:rsidRPr="00EE733A" w:rsidRDefault="002C60E5" w:rsidP="002C60E5">
      <w:pPr>
        <w:autoSpaceDE w:val="0"/>
        <w:autoSpaceDN w:val="0"/>
        <w:adjustRightInd w:val="0"/>
        <w:rPr>
          <w:rFonts w:ascii="Lato" w:hAnsi="Lato"/>
        </w:rPr>
      </w:pPr>
      <w:r w:rsidRPr="00EE733A">
        <w:rPr>
          <w:rFonts w:ascii="Lato" w:hAnsi="Lato"/>
          <w:b/>
        </w:rPr>
        <w:t>3. Overall objective(s)</w:t>
      </w:r>
    </w:p>
    <w:p w14:paraId="0BCC15BE" w14:textId="77777777" w:rsidR="002C60E5" w:rsidRPr="00EE733A" w:rsidRDefault="002C60E5" w:rsidP="002C60E5">
      <w:pPr>
        <w:autoSpaceDE w:val="0"/>
        <w:autoSpaceDN w:val="0"/>
        <w:adjustRightInd w:val="0"/>
        <w:jc w:val="both"/>
        <w:rPr>
          <w:rFonts w:ascii="Lato" w:hAnsi="Lato"/>
          <w:i/>
          <w:iCs/>
        </w:rPr>
      </w:pPr>
      <w:r w:rsidRPr="00EE733A">
        <w:rPr>
          <w:rFonts w:ascii="Lato" w:hAnsi="Lato"/>
          <w:i/>
          <w:iCs/>
        </w:rPr>
        <w:lastRenderedPageBreak/>
        <w:t xml:space="preserve">Describe the long-term social and/or economic impact (benefits) to which the project will </w:t>
      </w:r>
      <w:proofErr w:type="gramStart"/>
      <w:r w:rsidRPr="00EE733A">
        <w:rPr>
          <w:rFonts w:ascii="Lato" w:hAnsi="Lato"/>
          <w:i/>
          <w:iCs/>
        </w:rPr>
        <w:t>contribute, and</w:t>
      </w:r>
      <w:proofErr w:type="gramEnd"/>
      <w:r w:rsidRPr="00EE733A">
        <w:rPr>
          <w:rFonts w:ascii="Lato" w:hAnsi="Lato"/>
          <w:i/>
          <w:iCs/>
        </w:rPr>
        <w:t xml:space="preserve"> describe why the project is important for the recipient country and for society. The overall objective is not expected to be achieved by this project alone; external factors outside the scope of the project are important for the fulfillment of the overall objectives.</w:t>
      </w:r>
    </w:p>
    <w:p w14:paraId="2F6AD67E" w14:textId="77777777" w:rsidR="002C60E5" w:rsidRPr="00EE733A" w:rsidRDefault="002C60E5" w:rsidP="002C60E5">
      <w:pPr>
        <w:autoSpaceDE w:val="0"/>
        <w:autoSpaceDN w:val="0"/>
        <w:adjustRightInd w:val="0"/>
        <w:rPr>
          <w:rFonts w:ascii="Lato" w:hAnsi="Lato"/>
          <w:b/>
        </w:rPr>
      </w:pPr>
      <w:r w:rsidRPr="00EE733A">
        <w:rPr>
          <w:rFonts w:ascii="Lato" w:hAnsi="Lato"/>
          <w:b/>
        </w:rPr>
        <w:t>4. Objective of the project</w:t>
      </w:r>
    </w:p>
    <w:p w14:paraId="30B369A7" w14:textId="77777777" w:rsidR="002C60E5" w:rsidRPr="00EE733A" w:rsidRDefault="002C60E5" w:rsidP="002C60E5">
      <w:pPr>
        <w:autoSpaceDE w:val="0"/>
        <w:autoSpaceDN w:val="0"/>
        <w:adjustRightInd w:val="0"/>
        <w:jc w:val="both"/>
        <w:rPr>
          <w:rFonts w:ascii="Lato" w:hAnsi="Lato"/>
          <w:i/>
          <w:iCs/>
        </w:rPr>
      </w:pPr>
      <w:r w:rsidRPr="00EE733A">
        <w:rPr>
          <w:rFonts w:ascii="Lato" w:hAnsi="Lato"/>
          <w:i/>
          <w:iCs/>
        </w:rPr>
        <w:t>Describe the objective and expected outcomes, or direct effects, of the project. These are the benefits which the recipient country derives from the project. The purpose states why the project is needed by the recipient country.</w:t>
      </w:r>
    </w:p>
    <w:p w14:paraId="6DE90940" w14:textId="77777777" w:rsidR="002C60E5" w:rsidRPr="00EE733A" w:rsidRDefault="002C60E5" w:rsidP="002C60E5">
      <w:pPr>
        <w:autoSpaceDE w:val="0"/>
        <w:autoSpaceDN w:val="0"/>
        <w:adjustRightInd w:val="0"/>
        <w:jc w:val="both"/>
        <w:rPr>
          <w:rFonts w:ascii="Lato" w:hAnsi="Lato"/>
          <w:i/>
          <w:iCs/>
        </w:rPr>
      </w:pPr>
    </w:p>
    <w:p w14:paraId="2014D76F" w14:textId="77777777" w:rsidR="002C60E5" w:rsidRPr="00EE733A" w:rsidRDefault="002C60E5" w:rsidP="002C60E5">
      <w:pPr>
        <w:autoSpaceDE w:val="0"/>
        <w:autoSpaceDN w:val="0"/>
        <w:adjustRightInd w:val="0"/>
        <w:jc w:val="both"/>
        <w:rPr>
          <w:rFonts w:ascii="Lato" w:hAnsi="Lato"/>
          <w:b/>
        </w:rPr>
      </w:pPr>
      <w:r w:rsidRPr="00EE733A">
        <w:rPr>
          <w:rFonts w:ascii="Lato" w:hAnsi="Lato"/>
          <w:b/>
        </w:rPr>
        <w:t>5. Expected Results</w:t>
      </w:r>
    </w:p>
    <w:p w14:paraId="5A99887A" w14:textId="77777777" w:rsidR="002C60E5" w:rsidRPr="00EE733A" w:rsidRDefault="002C60E5" w:rsidP="002C60E5">
      <w:pPr>
        <w:autoSpaceDE w:val="0"/>
        <w:autoSpaceDN w:val="0"/>
        <w:adjustRightInd w:val="0"/>
        <w:jc w:val="both"/>
        <w:rPr>
          <w:rFonts w:ascii="Lato" w:hAnsi="Lato"/>
          <w:i/>
          <w:iCs/>
        </w:rPr>
      </w:pPr>
      <w:r w:rsidRPr="00EE733A">
        <w:rPr>
          <w:rFonts w:ascii="Lato" w:hAnsi="Lato"/>
          <w:i/>
          <w:iCs/>
        </w:rPr>
        <w:t xml:space="preserve">Describe the service(s) the recipient country will receive from the project, </w:t>
      </w:r>
      <w:proofErr w:type="gramStart"/>
      <w:r w:rsidRPr="00EE733A">
        <w:rPr>
          <w:rFonts w:ascii="Lato" w:hAnsi="Lato"/>
          <w:i/>
          <w:iCs/>
        </w:rPr>
        <w:t>i.e.</w:t>
      </w:r>
      <w:proofErr w:type="gramEnd"/>
      <w:r w:rsidRPr="00EE733A">
        <w:rPr>
          <w:rFonts w:ascii="Lato" w:hAnsi="Lato"/>
          <w:i/>
          <w:iCs/>
        </w:rPr>
        <w:t xml:space="preserve"> what the project will be responsible for delivering.</w:t>
      </w:r>
    </w:p>
    <w:p w14:paraId="4F159147" w14:textId="77777777" w:rsidR="002C60E5" w:rsidRPr="00EE733A" w:rsidRDefault="002C60E5" w:rsidP="002C60E5">
      <w:pPr>
        <w:autoSpaceDE w:val="0"/>
        <w:autoSpaceDN w:val="0"/>
        <w:adjustRightInd w:val="0"/>
        <w:jc w:val="both"/>
        <w:rPr>
          <w:rFonts w:ascii="Lato" w:hAnsi="Lato"/>
        </w:rPr>
      </w:pPr>
      <w:r w:rsidRPr="00EE733A">
        <w:rPr>
          <w:rFonts w:ascii="Lato" w:hAnsi="Lato"/>
          <w:i/>
          <w:iCs/>
        </w:rPr>
        <w:t xml:space="preserve">Also, list the indicators of achievement, which should be verifiable and </w:t>
      </w:r>
      <w:proofErr w:type="gramStart"/>
      <w:r w:rsidRPr="00EE733A">
        <w:rPr>
          <w:rFonts w:ascii="Lato" w:hAnsi="Lato"/>
          <w:i/>
          <w:iCs/>
        </w:rPr>
        <w:t>time-bound</w:t>
      </w:r>
      <w:proofErr w:type="gramEnd"/>
      <w:r w:rsidRPr="00EE733A">
        <w:rPr>
          <w:rFonts w:ascii="Lato" w:hAnsi="Lato"/>
        </w:rPr>
        <w:t>.</w:t>
      </w:r>
    </w:p>
    <w:p w14:paraId="09732C49" w14:textId="77777777" w:rsidR="002C60E5" w:rsidRPr="00EE733A" w:rsidRDefault="002C60E5" w:rsidP="002C60E5">
      <w:pPr>
        <w:autoSpaceDE w:val="0"/>
        <w:autoSpaceDN w:val="0"/>
        <w:adjustRightInd w:val="0"/>
        <w:jc w:val="both"/>
        <w:rPr>
          <w:rFonts w:ascii="Lato" w:hAnsi="Lato"/>
          <w:i/>
          <w:iCs/>
        </w:rPr>
      </w:pPr>
    </w:p>
    <w:p w14:paraId="227697AE" w14:textId="77777777" w:rsidR="002C60E5" w:rsidRPr="00EE733A" w:rsidRDefault="002C60E5" w:rsidP="002C60E5">
      <w:pPr>
        <w:autoSpaceDE w:val="0"/>
        <w:autoSpaceDN w:val="0"/>
        <w:adjustRightInd w:val="0"/>
        <w:jc w:val="both"/>
        <w:rPr>
          <w:rFonts w:ascii="Lato" w:hAnsi="Lato"/>
          <w:b/>
        </w:rPr>
      </w:pPr>
      <w:r w:rsidRPr="00EE733A">
        <w:rPr>
          <w:rFonts w:ascii="Lato" w:hAnsi="Lato"/>
          <w:b/>
        </w:rPr>
        <w:t>6. Activities</w:t>
      </w:r>
    </w:p>
    <w:p w14:paraId="3AA5B9AA" w14:textId="77777777" w:rsidR="002C60E5" w:rsidRPr="00EE733A" w:rsidRDefault="002C60E5" w:rsidP="002C60E5">
      <w:pPr>
        <w:autoSpaceDE w:val="0"/>
        <w:autoSpaceDN w:val="0"/>
        <w:adjustRightInd w:val="0"/>
        <w:jc w:val="both"/>
        <w:rPr>
          <w:rFonts w:ascii="Lato" w:hAnsi="Lato"/>
          <w:i/>
          <w:iCs/>
        </w:rPr>
      </w:pPr>
      <w:r w:rsidRPr="00EE733A">
        <w:rPr>
          <w:rFonts w:ascii="Lato" w:hAnsi="Lato"/>
          <w:i/>
          <w:iCs/>
        </w:rPr>
        <w:t>Describe the activities that will be put in place to achieve the results. It is recommended to present them in a log frame because it will simplify the process of elaborating the work plan.</w:t>
      </w:r>
    </w:p>
    <w:p w14:paraId="02D0853B" w14:textId="77777777" w:rsidR="002C60E5" w:rsidRPr="00EE733A" w:rsidRDefault="002C60E5" w:rsidP="002C60E5">
      <w:pPr>
        <w:autoSpaceDE w:val="0"/>
        <w:autoSpaceDN w:val="0"/>
        <w:adjustRightInd w:val="0"/>
        <w:jc w:val="both"/>
        <w:rPr>
          <w:rFonts w:ascii="Lato" w:hAnsi="Lato"/>
          <w:i/>
          <w:iCs/>
        </w:rPr>
      </w:pPr>
    </w:p>
    <w:p w14:paraId="1493CD14" w14:textId="77777777" w:rsidR="002C60E5" w:rsidRPr="00EE733A" w:rsidRDefault="002C60E5" w:rsidP="002C60E5">
      <w:pPr>
        <w:autoSpaceDE w:val="0"/>
        <w:autoSpaceDN w:val="0"/>
        <w:adjustRightInd w:val="0"/>
        <w:jc w:val="both"/>
        <w:rPr>
          <w:rFonts w:ascii="Lato" w:hAnsi="Lato"/>
          <w:b/>
          <w:bCs/>
        </w:rPr>
      </w:pPr>
      <w:r w:rsidRPr="00EE733A">
        <w:rPr>
          <w:rFonts w:ascii="Lato" w:hAnsi="Lato"/>
          <w:b/>
          <w:bCs/>
        </w:rPr>
        <w:t>7. Budget</w:t>
      </w:r>
    </w:p>
    <w:p w14:paraId="052F24EE" w14:textId="77777777" w:rsidR="002C60E5" w:rsidRPr="00EE733A" w:rsidRDefault="002C60E5" w:rsidP="002C60E5">
      <w:pPr>
        <w:autoSpaceDE w:val="0"/>
        <w:autoSpaceDN w:val="0"/>
        <w:adjustRightInd w:val="0"/>
        <w:jc w:val="both"/>
        <w:rPr>
          <w:rFonts w:ascii="Lato" w:hAnsi="Lato"/>
          <w:bCs/>
          <w:i/>
        </w:rPr>
      </w:pPr>
      <w:r w:rsidRPr="00EE733A">
        <w:rPr>
          <w:rFonts w:ascii="Lato" w:hAnsi="Lato"/>
          <w:bCs/>
          <w:i/>
        </w:rPr>
        <w:t>Describe resources needed to implement the project</w:t>
      </w:r>
      <w:r w:rsidRPr="00EE733A">
        <w:rPr>
          <w:rStyle w:val="FootnoteReference"/>
          <w:rFonts w:ascii="Lato" w:hAnsi="Lato"/>
          <w:bCs/>
          <w:i/>
        </w:rPr>
        <w:footnoteReference w:id="1"/>
      </w:r>
      <w:r w:rsidRPr="00EE733A">
        <w:rPr>
          <w:rFonts w:ascii="Lato" w:hAnsi="Lato"/>
          <w:bCs/>
          <w:i/>
        </w:rPr>
        <w:t xml:space="preserve">. </w:t>
      </w:r>
    </w:p>
    <w:p w14:paraId="7CA86C77" w14:textId="77777777" w:rsidR="002C60E5" w:rsidRPr="00EE733A" w:rsidRDefault="002C60E5" w:rsidP="002C60E5">
      <w:pPr>
        <w:autoSpaceDE w:val="0"/>
        <w:autoSpaceDN w:val="0"/>
        <w:adjustRightInd w:val="0"/>
        <w:jc w:val="both"/>
        <w:rPr>
          <w:rFonts w:ascii="Lato" w:hAnsi="Lato"/>
          <w:b/>
          <w:bCs/>
        </w:rPr>
      </w:pPr>
    </w:p>
    <w:p w14:paraId="6455FF4C" w14:textId="77777777" w:rsidR="002C60E5" w:rsidRPr="00EE733A" w:rsidRDefault="002C60E5" w:rsidP="002C60E5">
      <w:pPr>
        <w:autoSpaceDE w:val="0"/>
        <w:autoSpaceDN w:val="0"/>
        <w:adjustRightInd w:val="0"/>
        <w:jc w:val="both"/>
        <w:rPr>
          <w:rFonts w:ascii="Lato" w:hAnsi="Lato"/>
          <w:b/>
          <w:bCs/>
        </w:rPr>
      </w:pPr>
      <w:r w:rsidRPr="00EE733A">
        <w:rPr>
          <w:rFonts w:ascii="Lato" w:hAnsi="Lato"/>
          <w:b/>
          <w:bCs/>
        </w:rPr>
        <w:t>8. Implementation schedule (indicative)</w:t>
      </w:r>
    </w:p>
    <w:p w14:paraId="5230005E" w14:textId="77777777" w:rsidR="002C60E5" w:rsidRPr="00EE733A" w:rsidRDefault="002C60E5" w:rsidP="002C60E5">
      <w:pPr>
        <w:autoSpaceDE w:val="0"/>
        <w:autoSpaceDN w:val="0"/>
        <w:adjustRightInd w:val="0"/>
        <w:jc w:val="both"/>
        <w:rPr>
          <w:rFonts w:ascii="Lato" w:hAnsi="Lato"/>
          <w:i/>
        </w:rPr>
      </w:pPr>
      <w:r w:rsidRPr="00EE733A">
        <w:rPr>
          <w:rFonts w:ascii="Lato" w:hAnsi="Lato"/>
          <w:i/>
        </w:rPr>
        <w:t>Insert table with a calendar of activities</w:t>
      </w:r>
    </w:p>
    <w:p w14:paraId="168AF65C" w14:textId="77777777" w:rsidR="002C60E5" w:rsidRPr="00EE733A" w:rsidRDefault="002C60E5" w:rsidP="002C60E5">
      <w:pPr>
        <w:autoSpaceDE w:val="0"/>
        <w:autoSpaceDN w:val="0"/>
        <w:adjustRightInd w:val="0"/>
        <w:jc w:val="both"/>
        <w:rPr>
          <w:rFonts w:ascii="Lato" w:hAnsi="Lato"/>
          <w:i/>
        </w:rPr>
      </w:pPr>
    </w:p>
    <w:p w14:paraId="6C19E396" w14:textId="77777777" w:rsidR="002C60E5" w:rsidRPr="00EE733A" w:rsidRDefault="002C60E5" w:rsidP="002C60E5">
      <w:pPr>
        <w:autoSpaceDE w:val="0"/>
        <w:autoSpaceDN w:val="0"/>
        <w:adjustRightInd w:val="0"/>
        <w:jc w:val="both"/>
        <w:rPr>
          <w:rFonts w:ascii="Lato" w:hAnsi="Lato"/>
          <w:b/>
          <w:bCs/>
        </w:rPr>
      </w:pPr>
      <w:r w:rsidRPr="00EE733A">
        <w:rPr>
          <w:rFonts w:ascii="Lato" w:hAnsi="Lato"/>
          <w:b/>
          <w:bCs/>
        </w:rPr>
        <w:t>9. Sustainability</w:t>
      </w:r>
    </w:p>
    <w:p w14:paraId="383CEC3A" w14:textId="77777777" w:rsidR="002C60E5" w:rsidRPr="00EE733A" w:rsidRDefault="002C60E5" w:rsidP="002C60E5">
      <w:pPr>
        <w:autoSpaceDE w:val="0"/>
        <w:autoSpaceDN w:val="0"/>
        <w:adjustRightInd w:val="0"/>
        <w:jc w:val="both"/>
        <w:rPr>
          <w:rFonts w:ascii="Lato" w:hAnsi="Lato"/>
          <w:i/>
          <w:iCs/>
        </w:rPr>
      </w:pPr>
      <w:r w:rsidRPr="00EE733A">
        <w:rPr>
          <w:rFonts w:ascii="Lato" w:hAnsi="Lato"/>
          <w:i/>
          <w:iCs/>
        </w:rPr>
        <w:t xml:space="preserve">After the project implementation ends, the project can continue by itself, without external support, and the project purpose is sustainable in the long term. This presupposes </w:t>
      </w:r>
      <w:proofErr w:type="gramStart"/>
      <w:r w:rsidRPr="00EE733A">
        <w:rPr>
          <w:rFonts w:ascii="Lato" w:hAnsi="Lato"/>
          <w:i/>
          <w:iCs/>
        </w:rPr>
        <w:t>that effective mechanisms</w:t>
      </w:r>
      <w:proofErr w:type="gramEnd"/>
      <w:r w:rsidRPr="00EE733A">
        <w:rPr>
          <w:rFonts w:ascii="Lato" w:hAnsi="Lato"/>
          <w:i/>
          <w:iCs/>
        </w:rPr>
        <w:t xml:space="preserve"> are put in place by the recipient administration to disseminate and consolidate the results of the project.</w:t>
      </w:r>
    </w:p>
    <w:p w14:paraId="143F34EE" w14:textId="77777777" w:rsidR="002C60E5" w:rsidRPr="00EE733A" w:rsidRDefault="002C60E5" w:rsidP="002C60E5">
      <w:pPr>
        <w:autoSpaceDE w:val="0"/>
        <w:autoSpaceDN w:val="0"/>
        <w:adjustRightInd w:val="0"/>
        <w:jc w:val="both"/>
        <w:rPr>
          <w:rFonts w:ascii="Lato" w:hAnsi="Lato"/>
          <w:i/>
          <w:iCs/>
        </w:rPr>
      </w:pPr>
    </w:p>
    <w:p w14:paraId="57DE495A" w14:textId="77777777" w:rsidR="002C60E5" w:rsidRPr="00EE733A" w:rsidRDefault="002C60E5" w:rsidP="002C60E5">
      <w:pPr>
        <w:autoSpaceDE w:val="0"/>
        <w:autoSpaceDN w:val="0"/>
        <w:adjustRightInd w:val="0"/>
        <w:rPr>
          <w:rFonts w:ascii="Lato" w:hAnsi="Lato"/>
          <w:b/>
          <w:bCs/>
        </w:rPr>
      </w:pPr>
      <w:r w:rsidRPr="00EE733A">
        <w:rPr>
          <w:rFonts w:ascii="Lato" w:hAnsi="Lato"/>
          <w:b/>
          <w:bCs/>
        </w:rPr>
        <w:t>10. Institutional framework of the partner country (PC)</w:t>
      </w:r>
    </w:p>
    <w:p w14:paraId="05B0F90F" w14:textId="77777777" w:rsidR="002C60E5" w:rsidRPr="00EE733A" w:rsidRDefault="002C60E5" w:rsidP="002C60E5">
      <w:pPr>
        <w:autoSpaceDE w:val="0"/>
        <w:autoSpaceDN w:val="0"/>
        <w:adjustRightInd w:val="0"/>
        <w:jc w:val="both"/>
        <w:rPr>
          <w:rFonts w:ascii="Lato" w:hAnsi="Lato"/>
        </w:rPr>
      </w:pPr>
      <w:r w:rsidRPr="00EE733A">
        <w:rPr>
          <w:rFonts w:ascii="Lato" w:hAnsi="Lato"/>
        </w:rPr>
        <w:t>10.1 Partner’s profile</w:t>
      </w:r>
    </w:p>
    <w:p w14:paraId="714F757C" w14:textId="77777777" w:rsidR="002C60E5" w:rsidRPr="00EE733A" w:rsidRDefault="002C60E5" w:rsidP="002C60E5">
      <w:pPr>
        <w:autoSpaceDE w:val="0"/>
        <w:autoSpaceDN w:val="0"/>
        <w:adjustRightInd w:val="0"/>
        <w:rPr>
          <w:rFonts w:ascii="Lato" w:hAnsi="Lato"/>
          <w:i/>
        </w:rPr>
      </w:pPr>
      <w:r w:rsidRPr="00EE733A">
        <w:rPr>
          <w:rFonts w:ascii="Lato" w:hAnsi="Lato"/>
          <w:i/>
        </w:rPr>
        <w:t>Describe the relevance of the administrative system of the PC public administration and the quality and experience of its administrative experts.</w:t>
      </w:r>
    </w:p>
    <w:p w14:paraId="105B095D" w14:textId="77777777" w:rsidR="002C60E5" w:rsidRPr="00EE733A" w:rsidRDefault="002C60E5" w:rsidP="002C60E5">
      <w:pPr>
        <w:autoSpaceDE w:val="0"/>
        <w:autoSpaceDN w:val="0"/>
        <w:adjustRightInd w:val="0"/>
        <w:rPr>
          <w:rFonts w:ascii="Lato" w:hAnsi="Lato"/>
          <w:i/>
        </w:rPr>
      </w:pPr>
    </w:p>
    <w:p w14:paraId="0F82FD3E" w14:textId="77777777" w:rsidR="002C60E5" w:rsidRPr="00EE733A" w:rsidRDefault="002C60E5" w:rsidP="002C60E5">
      <w:pPr>
        <w:autoSpaceDE w:val="0"/>
        <w:autoSpaceDN w:val="0"/>
        <w:adjustRightInd w:val="0"/>
        <w:jc w:val="both"/>
        <w:rPr>
          <w:rFonts w:ascii="Lato" w:hAnsi="Lato"/>
        </w:rPr>
      </w:pPr>
      <w:r w:rsidRPr="00EE733A">
        <w:rPr>
          <w:rFonts w:ascii="Lato" w:hAnsi="Lato"/>
        </w:rPr>
        <w:lastRenderedPageBreak/>
        <w:t>10.1.1 Profile and tasks of the partner country (PC) project leader</w:t>
      </w:r>
    </w:p>
    <w:p w14:paraId="2F39FFCD" w14:textId="77777777" w:rsidR="002C60E5" w:rsidRPr="00EE733A" w:rsidRDefault="002C60E5" w:rsidP="002C60E5">
      <w:pPr>
        <w:autoSpaceDE w:val="0"/>
        <w:autoSpaceDN w:val="0"/>
        <w:adjustRightInd w:val="0"/>
        <w:jc w:val="both"/>
        <w:rPr>
          <w:rFonts w:ascii="Lato" w:hAnsi="Lato"/>
          <w:i/>
          <w:iCs/>
        </w:rPr>
      </w:pPr>
      <w:r w:rsidRPr="00EE733A">
        <w:rPr>
          <w:rFonts w:ascii="Lato" w:hAnsi="Lato"/>
          <w:i/>
          <w:iCs/>
        </w:rPr>
        <w:t>Describe the profile of the PC project leader (</w:t>
      </w:r>
      <w:proofErr w:type="gramStart"/>
      <w:r w:rsidRPr="00EE733A">
        <w:rPr>
          <w:rFonts w:ascii="Lato" w:hAnsi="Lato"/>
          <w:i/>
          <w:iCs/>
        </w:rPr>
        <w:t>i.e.</w:t>
      </w:r>
      <w:proofErr w:type="gramEnd"/>
      <w:r w:rsidRPr="00EE733A">
        <w:rPr>
          <w:rFonts w:ascii="Lato" w:hAnsi="Lato"/>
          <w:i/>
          <w:iCs/>
        </w:rPr>
        <w:t xml:space="preserve"> experience, expertise) and tasks.</w:t>
      </w:r>
    </w:p>
    <w:p w14:paraId="5F1731DD" w14:textId="77777777" w:rsidR="002C60E5" w:rsidRPr="00EE733A" w:rsidRDefault="002C60E5" w:rsidP="002C60E5">
      <w:pPr>
        <w:autoSpaceDE w:val="0"/>
        <w:autoSpaceDN w:val="0"/>
        <w:adjustRightInd w:val="0"/>
        <w:jc w:val="both"/>
        <w:rPr>
          <w:rFonts w:ascii="Lato" w:hAnsi="Lato"/>
          <w:i/>
          <w:iCs/>
        </w:rPr>
      </w:pPr>
    </w:p>
    <w:p w14:paraId="17E0D5B0" w14:textId="77777777" w:rsidR="002C60E5" w:rsidRPr="00EE733A" w:rsidRDefault="002C60E5" w:rsidP="002C60E5">
      <w:pPr>
        <w:autoSpaceDE w:val="0"/>
        <w:autoSpaceDN w:val="0"/>
        <w:adjustRightInd w:val="0"/>
        <w:jc w:val="both"/>
        <w:rPr>
          <w:rFonts w:ascii="Lato" w:hAnsi="Lato"/>
        </w:rPr>
      </w:pPr>
      <w:r w:rsidRPr="00EE733A">
        <w:rPr>
          <w:rFonts w:ascii="Lato" w:hAnsi="Lato"/>
        </w:rPr>
        <w:t>10.1.2 Profile and tasks of other PC experts involved in the project</w:t>
      </w:r>
    </w:p>
    <w:p w14:paraId="277271B8" w14:textId="77777777" w:rsidR="002C60E5" w:rsidRPr="00EE733A" w:rsidRDefault="002C60E5" w:rsidP="002C60E5">
      <w:pPr>
        <w:autoSpaceDE w:val="0"/>
        <w:autoSpaceDN w:val="0"/>
        <w:adjustRightInd w:val="0"/>
        <w:jc w:val="both"/>
        <w:rPr>
          <w:rFonts w:ascii="Lato" w:hAnsi="Lato"/>
        </w:rPr>
      </w:pPr>
      <w:r w:rsidRPr="00EE733A">
        <w:rPr>
          <w:rFonts w:ascii="Lato" w:hAnsi="Lato"/>
        </w:rPr>
        <w:t>10.1.3 Profile and tasks of the recipient country (RC) project leader</w:t>
      </w:r>
    </w:p>
    <w:p w14:paraId="6C815CD5" w14:textId="77777777" w:rsidR="002C60E5" w:rsidRPr="00EE733A" w:rsidRDefault="002C60E5" w:rsidP="002C60E5">
      <w:pPr>
        <w:autoSpaceDE w:val="0"/>
        <w:autoSpaceDN w:val="0"/>
        <w:adjustRightInd w:val="0"/>
        <w:jc w:val="both"/>
        <w:rPr>
          <w:rFonts w:ascii="Lato" w:hAnsi="Lato"/>
          <w:i/>
          <w:iCs/>
        </w:rPr>
      </w:pPr>
      <w:r w:rsidRPr="00EE733A">
        <w:rPr>
          <w:rFonts w:ascii="Lato" w:hAnsi="Lato"/>
          <w:i/>
          <w:iCs/>
        </w:rPr>
        <w:t>Describe the profile of the RC project leader (</w:t>
      </w:r>
      <w:proofErr w:type="gramStart"/>
      <w:r w:rsidRPr="00EE733A">
        <w:rPr>
          <w:rFonts w:ascii="Lato" w:hAnsi="Lato"/>
          <w:i/>
          <w:iCs/>
        </w:rPr>
        <w:t>i.e.</w:t>
      </w:r>
      <w:proofErr w:type="gramEnd"/>
      <w:r w:rsidRPr="00EE733A">
        <w:rPr>
          <w:rFonts w:ascii="Lato" w:hAnsi="Lato"/>
          <w:i/>
          <w:iCs/>
        </w:rPr>
        <w:t xml:space="preserve"> experience, expertise) and tasks.</w:t>
      </w:r>
    </w:p>
    <w:p w14:paraId="39D3520A" w14:textId="77777777" w:rsidR="002C60E5" w:rsidRPr="00EE733A" w:rsidRDefault="002C60E5" w:rsidP="002C60E5">
      <w:pPr>
        <w:autoSpaceDE w:val="0"/>
        <w:autoSpaceDN w:val="0"/>
        <w:adjustRightInd w:val="0"/>
        <w:jc w:val="both"/>
        <w:rPr>
          <w:rFonts w:ascii="Lato" w:hAnsi="Lato"/>
          <w:i/>
          <w:iCs/>
        </w:rPr>
      </w:pPr>
    </w:p>
    <w:p w14:paraId="7AFF0A71" w14:textId="77777777" w:rsidR="002C60E5" w:rsidRPr="00EE733A" w:rsidRDefault="002C60E5" w:rsidP="002C60E5">
      <w:pPr>
        <w:autoSpaceDE w:val="0"/>
        <w:autoSpaceDN w:val="0"/>
        <w:adjustRightInd w:val="0"/>
        <w:jc w:val="both"/>
        <w:rPr>
          <w:rFonts w:ascii="Lato" w:hAnsi="Lato"/>
        </w:rPr>
      </w:pPr>
      <w:r w:rsidRPr="00EE733A">
        <w:rPr>
          <w:rFonts w:ascii="Lato" w:hAnsi="Lato"/>
        </w:rPr>
        <w:t>10.1.4 Profile and tasks of other RC experts involved in the project</w:t>
      </w:r>
    </w:p>
    <w:p w14:paraId="254095D3" w14:textId="77777777" w:rsidR="002C60E5" w:rsidRPr="00EE733A" w:rsidRDefault="002C60E5" w:rsidP="002C60E5">
      <w:pPr>
        <w:autoSpaceDE w:val="0"/>
        <w:autoSpaceDN w:val="0"/>
        <w:adjustRightInd w:val="0"/>
        <w:jc w:val="both"/>
        <w:rPr>
          <w:rFonts w:ascii="Lato" w:hAnsi="Lato"/>
          <w:i/>
          <w:iCs/>
        </w:rPr>
      </w:pPr>
    </w:p>
    <w:p w14:paraId="39C09466" w14:textId="77777777" w:rsidR="002C60E5" w:rsidRPr="00EE733A" w:rsidRDefault="002C60E5" w:rsidP="002C60E5">
      <w:pPr>
        <w:autoSpaceDE w:val="0"/>
        <w:autoSpaceDN w:val="0"/>
        <w:adjustRightInd w:val="0"/>
        <w:jc w:val="both"/>
        <w:rPr>
          <w:rFonts w:ascii="Lato" w:hAnsi="Lato"/>
          <w:b/>
          <w:iCs/>
        </w:rPr>
      </w:pPr>
      <w:r w:rsidRPr="00EE733A">
        <w:rPr>
          <w:rFonts w:ascii="Lato" w:hAnsi="Lato"/>
          <w:b/>
          <w:iCs/>
        </w:rPr>
        <w:br w:type="page"/>
      </w:r>
      <w:r w:rsidRPr="00EE733A">
        <w:rPr>
          <w:rFonts w:ascii="Lato" w:hAnsi="Lato"/>
          <w:b/>
          <w:iCs/>
        </w:rPr>
        <w:lastRenderedPageBreak/>
        <w:t>11. Community of Practice</w:t>
      </w:r>
    </w:p>
    <w:p w14:paraId="2C09D13E" w14:textId="77777777" w:rsidR="002C60E5" w:rsidRPr="00EE733A" w:rsidRDefault="002C60E5" w:rsidP="002C60E5">
      <w:pPr>
        <w:autoSpaceDE w:val="0"/>
        <w:autoSpaceDN w:val="0"/>
        <w:adjustRightInd w:val="0"/>
        <w:jc w:val="both"/>
        <w:rPr>
          <w:rFonts w:ascii="Lato" w:hAnsi="Lato"/>
          <w:iCs/>
        </w:rPr>
      </w:pPr>
      <w:r w:rsidRPr="00EE733A">
        <w:rPr>
          <w:rFonts w:ascii="Lato" w:hAnsi="Lato"/>
          <w:i/>
          <w:iCs/>
        </w:rPr>
        <w:t xml:space="preserve">Describe how the project can contribute to create a Community of Practice, </w:t>
      </w:r>
      <w:proofErr w:type="gramStart"/>
      <w:r w:rsidRPr="00EE733A">
        <w:rPr>
          <w:rFonts w:ascii="Lato" w:hAnsi="Lato"/>
          <w:i/>
          <w:iCs/>
        </w:rPr>
        <w:t>i.e.</w:t>
      </w:r>
      <w:proofErr w:type="gramEnd"/>
      <w:r w:rsidRPr="00EE733A">
        <w:rPr>
          <w:rFonts w:ascii="Lato" w:hAnsi="Lato"/>
          <w:i/>
          <w:iCs/>
        </w:rPr>
        <w:t xml:space="preserve"> network of experts.</w:t>
      </w:r>
    </w:p>
    <w:p w14:paraId="0FACF63E" w14:textId="77777777" w:rsidR="002C60E5" w:rsidRPr="00EE733A" w:rsidRDefault="002C60E5" w:rsidP="002C60E5">
      <w:pPr>
        <w:autoSpaceDE w:val="0"/>
        <w:autoSpaceDN w:val="0"/>
        <w:adjustRightInd w:val="0"/>
        <w:jc w:val="both"/>
        <w:rPr>
          <w:rFonts w:ascii="Lato" w:hAnsi="Lato"/>
          <w:iCs/>
        </w:rPr>
      </w:pPr>
    </w:p>
    <w:p w14:paraId="796F5D45" w14:textId="77777777" w:rsidR="002C60E5" w:rsidRPr="00EE733A" w:rsidRDefault="002C60E5" w:rsidP="002C60E5">
      <w:pPr>
        <w:autoSpaceDE w:val="0"/>
        <w:autoSpaceDN w:val="0"/>
        <w:adjustRightInd w:val="0"/>
        <w:jc w:val="both"/>
        <w:rPr>
          <w:rFonts w:ascii="Lato" w:hAnsi="Lato"/>
          <w:b/>
          <w:bCs/>
        </w:rPr>
      </w:pPr>
      <w:r w:rsidRPr="00EE733A">
        <w:rPr>
          <w:rFonts w:ascii="Lato" w:hAnsi="Lato"/>
          <w:b/>
          <w:bCs/>
        </w:rPr>
        <w:t>ANNEXES to the project proposal</w:t>
      </w:r>
    </w:p>
    <w:p w14:paraId="405A1B79" w14:textId="77777777" w:rsidR="002C60E5" w:rsidRPr="00EE733A" w:rsidRDefault="002C60E5" w:rsidP="002C60E5">
      <w:pPr>
        <w:autoSpaceDE w:val="0"/>
        <w:autoSpaceDN w:val="0"/>
        <w:adjustRightInd w:val="0"/>
        <w:jc w:val="both"/>
        <w:rPr>
          <w:rFonts w:ascii="Lato" w:hAnsi="Lato"/>
          <w:b/>
          <w:bCs/>
          <w:sz w:val="20"/>
          <w:szCs w:val="20"/>
        </w:rPr>
      </w:pPr>
    </w:p>
    <w:p w14:paraId="5BDCD117" w14:textId="77777777" w:rsidR="002C60E5" w:rsidRPr="00EE733A" w:rsidRDefault="002C60E5" w:rsidP="002C60E5">
      <w:pPr>
        <w:autoSpaceDE w:val="0"/>
        <w:autoSpaceDN w:val="0"/>
        <w:adjustRightInd w:val="0"/>
        <w:jc w:val="both"/>
        <w:rPr>
          <w:rFonts w:ascii="Lato" w:hAnsi="Lato"/>
        </w:rPr>
      </w:pPr>
      <w:r w:rsidRPr="00EE733A">
        <w:rPr>
          <w:rFonts w:ascii="Lato" w:hAnsi="Lato"/>
        </w:rPr>
        <w:t>1. Logical framework matrix in standard format (optional)</w:t>
      </w:r>
    </w:p>
    <w:p w14:paraId="414E3AEB" w14:textId="77777777" w:rsidR="002C60E5" w:rsidRPr="00EE733A" w:rsidRDefault="002C60E5" w:rsidP="002C60E5">
      <w:pPr>
        <w:autoSpaceDE w:val="0"/>
        <w:autoSpaceDN w:val="0"/>
        <w:adjustRightInd w:val="0"/>
        <w:jc w:val="both"/>
        <w:rPr>
          <w:rFonts w:ascii="Lato" w:hAnsi="Lato"/>
        </w:rPr>
      </w:pPr>
      <w:r w:rsidRPr="00EE733A">
        <w:rPr>
          <w:rFonts w:ascii="Lato" w:hAnsi="Lato"/>
        </w:rPr>
        <w:t>2. Work plan (optional)</w:t>
      </w:r>
    </w:p>
    <w:p w14:paraId="713721DC" w14:textId="77777777" w:rsidR="00936175" w:rsidRPr="00EE733A" w:rsidRDefault="00936175" w:rsidP="002C60E5">
      <w:pPr>
        <w:rPr>
          <w:rFonts w:ascii="Lato" w:hAnsi="Lato"/>
        </w:rPr>
      </w:pPr>
    </w:p>
    <w:sectPr w:rsidR="00936175" w:rsidRPr="00EE733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38A9" w14:textId="77777777" w:rsidR="00ED7E1E" w:rsidRDefault="00ED7E1E">
      <w:r>
        <w:separator/>
      </w:r>
    </w:p>
  </w:endnote>
  <w:endnote w:type="continuationSeparator" w:id="0">
    <w:p w14:paraId="42FD66D2" w14:textId="77777777" w:rsidR="00ED7E1E" w:rsidRDefault="00ED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CAA9" w14:textId="77777777" w:rsidR="00ED7E1E" w:rsidRDefault="00ED7E1E">
      <w:r>
        <w:separator/>
      </w:r>
    </w:p>
  </w:footnote>
  <w:footnote w:type="continuationSeparator" w:id="0">
    <w:p w14:paraId="58A88957" w14:textId="77777777" w:rsidR="00ED7E1E" w:rsidRDefault="00ED7E1E">
      <w:r>
        <w:continuationSeparator/>
      </w:r>
    </w:p>
  </w:footnote>
  <w:footnote w:id="1">
    <w:p w14:paraId="3BB4A877" w14:textId="77777777" w:rsidR="002C60E5" w:rsidRDefault="002C60E5" w:rsidP="002C60E5">
      <w:pPr>
        <w:pStyle w:val="FootnoteText"/>
        <w:tabs>
          <w:tab w:val="left" w:pos="180"/>
        </w:tabs>
        <w:ind w:left="180" w:hanging="180"/>
        <w:jc w:val="both"/>
      </w:pPr>
      <w:r>
        <w:rPr>
          <w:rStyle w:val="FootnoteReference"/>
        </w:rPr>
        <w:footnoteRef/>
      </w:r>
      <w:r>
        <w:tab/>
        <w:t xml:space="preserve">The World Bank will cover up to $50,000 of eligible expenditures per year, and up to $100,000 in exceptional cases. </w:t>
      </w:r>
    </w:p>
    <w:p w14:paraId="1CAFB1E7" w14:textId="77777777" w:rsidR="002C60E5" w:rsidRDefault="002C60E5" w:rsidP="002C60E5">
      <w:pPr>
        <w:pStyle w:val="FootnoteText"/>
        <w:tabs>
          <w:tab w:val="left" w:pos="180"/>
        </w:tabs>
        <w:ind w:left="180" w:hanging="180"/>
        <w:jc w:val="both"/>
      </w:pPr>
      <w:r>
        <w:tab/>
        <w:t>Eligible expenditures are: (</w:t>
      </w:r>
      <w:proofErr w:type="spellStart"/>
      <w:r>
        <w:t>i</w:t>
      </w:r>
      <w:proofErr w:type="spellEnd"/>
      <w:r>
        <w:t>) The cost of travel to recipient or partner countries,</w:t>
      </w:r>
      <w:r w:rsidRPr="00C23029">
        <w:t xml:space="preserve"> </w:t>
      </w:r>
      <w:r>
        <w:t xml:space="preserve">incurred by public officials; (ii) Accommodation of public officials; (iii) Rental expenditures for venues, seminars, </w:t>
      </w:r>
      <w:proofErr w:type="gramStart"/>
      <w:r>
        <w:t>workshops</w:t>
      </w:r>
      <w:proofErr w:type="gramEnd"/>
      <w:r>
        <w:t xml:space="preserve"> or other educational events; and (iv) Production of educational materials such as leaflets and reports. </w:t>
      </w:r>
    </w:p>
    <w:p w14:paraId="1B48A823" w14:textId="77777777" w:rsidR="002C60E5" w:rsidRDefault="002C60E5" w:rsidP="002C60E5">
      <w:pPr>
        <w:pStyle w:val="FootnoteText"/>
        <w:tabs>
          <w:tab w:val="left" w:pos="180"/>
        </w:tabs>
        <w:ind w:left="180" w:hanging="180"/>
        <w:jc w:val="both"/>
      </w:pPr>
      <w:r>
        <w:tab/>
        <w:t xml:space="preserve">Salaries and </w:t>
      </w:r>
      <w:r w:rsidRPr="00C23029">
        <w:rPr>
          <w:i/>
        </w:rPr>
        <w:t>per diem</w:t>
      </w:r>
      <w:r>
        <w:t xml:space="preserve"> of public officials are not eligible. They must be covered by their respective public administrations.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E1A72"/>
    <w:multiLevelType w:val="hybridMultilevel"/>
    <w:tmpl w:val="5C64BE7C"/>
    <w:lvl w:ilvl="0" w:tplc="5F92DF12">
      <w:start w:val="5"/>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60E5"/>
    <w:rsid w:val="002C60E5"/>
    <w:rsid w:val="004778AC"/>
    <w:rsid w:val="00886082"/>
    <w:rsid w:val="00936175"/>
    <w:rsid w:val="009559F0"/>
    <w:rsid w:val="00A56B53"/>
    <w:rsid w:val="00D51273"/>
    <w:rsid w:val="00ED7E1E"/>
    <w:rsid w:val="00EE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6F5F0"/>
  <w15:chartTrackingRefBased/>
  <w15:docId w15:val="{402A3D88-C145-4474-9B01-CE079EC4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0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C60E5"/>
    <w:rPr>
      <w:sz w:val="20"/>
      <w:szCs w:val="20"/>
    </w:rPr>
  </w:style>
  <w:style w:type="character" w:styleId="FootnoteReference">
    <w:name w:val="footnote reference"/>
    <w:semiHidden/>
    <w:rsid w:val="002C60E5"/>
    <w:rPr>
      <w:vertAlign w:val="superscript"/>
    </w:rPr>
  </w:style>
  <w:style w:type="table" w:styleId="TableGrid">
    <w:name w:val="Table Grid"/>
    <w:basedOn w:val="TableNormal"/>
    <w:rsid w:val="002C6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Project Proposal Template</vt:lpstr>
    </vt:vector>
  </TitlesOfParts>
  <Company>The World Bank Group</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Template</dc:title>
  <dc:subject/>
  <dc:creator>Daniela Felcman</dc:creator>
  <cp:keywords/>
  <dc:description/>
  <cp:lastModifiedBy>Sunbal</cp:lastModifiedBy>
  <cp:revision>4</cp:revision>
  <dcterms:created xsi:type="dcterms:W3CDTF">2022-02-23T10:27:00Z</dcterms:created>
  <dcterms:modified xsi:type="dcterms:W3CDTF">2022-02-25T05:43:00Z</dcterms:modified>
</cp:coreProperties>
</file>