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DEE2" w14:textId="6E50808A" w:rsidR="009E57FD" w:rsidRDefault="009E57FD" w:rsidP="00C63DA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E57FD">
        <w:rPr>
          <w:rFonts w:ascii="Century Gothic" w:hAnsi="Century Gothic"/>
          <w:b/>
          <w:bCs/>
          <w:sz w:val="36"/>
          <w:szCs w:val="36"/>
          <w:u w:val="single"/>
        </w:rPr>
        <w:t>CIVIL ENGINEER RESUME</w:t>
      </w:r>
    </w:p>
    <w:p w14:paraId="21602C50" w14:textId="77777777" w:rsidR="009E57FD" w:rsidRPr="009E57FD" w:rsidRDefault="009E57FD" w:rsidP="00C63DA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0AE16D8" w14:textId="03859DA5" w:rsid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Peter Thompson</w:t>
      </w:r>
    </w:p>
    <w:p w14:paraId="07749AD0" w14:textId="2EB6AA40" w:rsid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4397 Aaron Smith Drive Harrisburg, PA 1710</w:t>
      </w:r>
    </w:p>
    <w:p w14:paraId="3A96AFEB" w14:textId="51CFDF4F" w:rsid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youremail@gmail.com</w:t>
      </w:r>
    </w:p>
    <w:p w14:paraId="1D4D6031" w14:textId="3F36F661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(895) 555-5555</w:t>
      </w:r>
    </w:p>
    <w:p w14:paraId="3C6FF458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9D6290" w14:textId="0CFF77BF" w:rsidR="009E57FD" w:rsidRPr="009E57FD" w:rsidRDefault="009E57FD" w:rsidP="00C63DA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E57FD">
        <w:rPr>
          <w:rFonts w:ascii="Century Gothic" w:hAnsi="Century Gothic"/>
          <w:b/>
          <w:bCs/>
          <w:sz w:val="28"/>
          <w:szCs w:val="28"/>
        </w:rPr>
        <w:t>Profile</w:t>
      </w:r>
    </w:p>
    <w:p w14:paraId="3FA188C5" w14:textId="77777777" w:rsid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FDA4D1" w14:textId="37FD8328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Problem-solving civil engineer with 7+ years of experience completing public and private infrastructure projects. Registered ICE and CIOB member comfortable working independently and committed to providing high-quality service with a focus on health, safety, and environmental issues. Possess an A.A. in Architecture.</w:t>
      </w:r>
    </w:p>
    <w:p w14:paraId="76A8BF63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C33486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E57FD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55C2C063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EE6F21" w14:textId="1C239D11" w:rsidR="009E57FD" w:rsidRPr="009E57FD" w:rsidRDefault="009E57FD" w:rsidP="00C63DA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57FD">
        <w:rPr>
          <w:rFonts w:ascii="Century Gothic" w:hAnsi="Century Gothic"/>
          <w:b/>
          <w:bCs/>
          <w:sz w:val="24"/>
          <w:szCs w:val="24"/>
        </w:rPr>
        <w:t>Civil Engineer</w:t>
      </w:r>
      <w:r w:rsidRPr="009E57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E57FD">
        <w:rPr>
          <w:rFonts w:ascii="Century Gothic" w:hAnsi="Century Gothic"/>
          <w:b/>
          <w:bCs/>
          <w:sz w:val="24"/>
          <w:szCs w:val="24"/>
        </w:rPr>
        <w:t>STR Construction, Pittsburgh, PA</w:t>
      </w:r>
      <w:r w:rsidRPr="009E57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E57FD">
        <w:rPr>
          <w:rFonts w:ascii="Century Gothic" w:hAnsi="Century Gothic"/>
          <w:b/>
          <w:bCs/>
          <w:sz w:val="24"/>
          <w:szCs w:val="24"/>
        </w:rPr>
        <w:t>August 20</w:t>
      </w:r>
      <w:r w:rsidRPr="009E57FD">
        <w:rPr>
          <w:rFonts w:ascii="Century Gothic" w:hAnsi="Century Gothic"/>
          <w:b/>
          <w:bCs/>
          <w:sz w:val="24"/>
          <w:szCs w:val="24"/>
        </w:rPr>
        <w:t>XX</w:t>
      </w:r>
      <w:r w:rsidRPr="009E57FD">
        <w:rPr>
          <w:rFonts w:ascii="Century Gothic" w:hAnsi="Century Gothic"/>
          <w:b/>
          <w:bCs/>
          <w:sz w:val="24"/>
          <w:szCs w:val="24"/>
        </w:rPr>
        <w:t>–Present</w:t>
      </w:r>
    </w:p>
    <w:p w14:paraId="4E2A1922" w14:textId="168AD25C" w:rsidR="009E57FD" w:rsidRPr="009E57FD" w:rsidRDefault="009E57FD" w:rsidP="00C63DA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Supervise 18 project employees, including in-house, external contractors, and sub-contractors</w:t>
      </w:r>
    </w:p>
    <w:p w14:paraId="40130684" w14:textId="03DDA8C6" w:rsidR="009E57FD" w:rsidRPr="009E57FD" w:rsidRDefault="009E57FD" w:rsidP="00C63DA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Attend meetings and discuss project details with clients, contractors, asset owners, and stakeholders</w:t>
      </w:r>
    </w:p>
    <w:p w14:paraId="34EDD5A3" w14:textId="283C272E" w:rsidR="009E57FD" w:rsidRPr="009E57FD" w:rsidRDefault="009E57FD" w:rsidP="00C63DA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Trained 3 new employees to take over similar projects and aid company expansion</w:t>
      </w:r>
    </w:p>
    <w:p w14:paraId="2329A655" w14:textId="0C4546D2" w:rsidR="009E57FD" w:rsidRPr="009E57FD" w:rsidRDefault="009E57FD" w:rsidP="00C63DA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Perform drafting according to specifications, ensuring compliance with all project QA procedures and requirements</w:t>
      </w:r>
    </w:p>
    <w:p w14:paraId="0FDED5BC" w14:textId="3EE75603" w:rsidR="009E57FD" w:rsidRPr="009E57FD" w:rsidRDefault="009E57FD" w:rsidP="00C63DA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Inspect inventories and prepare orders for civil projects and refractory materials in line with budgeted figures averaging $2 million</w:t>
      </w:r>
    </w:p>
    <w:p w14:paraId="72BA5261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ADAF10" w14:textId="350D5630" w:rsidR="009E57FD" w:rsidRPr="009E57FD" w:rsidRDefault="009E57FD" w:rsidP="00C63DA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57FD">
        <w:rPr>
          <w:rFonts w:ascii="Century Gothic" w:hAnsi="Century Gothic"/>
          <w:b/>
          <w:bCs/>
          <w:sz w:val="24"/>
          <w:szCs w:val="24"/>
        </w:rPr>
        <w:t>Surveyor Technician</w:t>
      </w:r>
      <w:r w:rsidRPr="009E57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E57FD">
        <w:rPr>
          <w:rFonts w:ascii="Century Gothic" w:hAnsi="Century Gothic"/>
          <w:b/>
          <w:bCs/>
          <w:sz w:val="24"/>
          <w:szCs w:val="24"/>
        </w:rPr>
        <w:t>Boston Builder Brothers, Boston, MA</w:t>
      </w:r>
      <w:r w:rsidRPr="009E57F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E57FD">
        <w:rPr>
          <w:rFonts w:ascii="Century Gothic" w:hAnsi="Century Gothic"/>
          <w:b/>
          <w:bCs/>
          <w:sz w:val="24"/>
          <w:szCs w:val="24"/>
        </w:rPr>
        <w:t>July 20</w:t>
      </w:r>
      <w:r w:rsidRPr="009E57FD">
        <w:rPr>
          <w:rFonts w:ascii="Century Gothic" w:hAnsi="Century Gothic"/>
          <w:b/>
          <w:bCs/>
          <w:sz w:val="24"/>
          <w:szCs w:val="24"/>
        </w:rPr>
        <w:t>XX</w:t>
      </w:r>
      <w:r w:rsidRPr="009E57FD">
        <w:rPr>
          <w:rFonts w:ascii="Century Gothic" w:hAnsi="Century Gothic"/>
          <w:b/>
          <w:bCs/>
          <w:sz w:val="24"/>
          <w:szCs w:val="24"/>
        </w:rPr>
        <w:t>–August 20</w:t>
      </w:r>
      <w:r w:rsidRPr="009E57FD">
        <w:rPr>
          <w:rFonts w:ascii="Century Gothic" w:hAnsi="Century Gothic"/>
          <w:b/>
          <w:bCs/>
          <w:sz w:val="24"/>
          <w:szCs w:val="24"/>
        </w:rPr>
        <w:t>XX</w:t>
      </w:r>
    </w:p>
    <w:p w14:paraId="4A21D7D2" w14:textId="3569605E" w:rsidR="009E57FD" w:rsidRPr="009E57FD" w:rsidRDefault="009E57FD" w:rsidP="00C63DA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Performed column plumbing and shimming, designed steel elevations, and applied for dig permits</w:t>
      </w:r>
    </w:p>
    <w:p w14:paraId="0F61796B" w14:textId="671345EA" w:rsidR="009E57FD" w:rsidRPr="009E57FD" w:rsidRDefault="009E57FD" w:rsidP="00C63DA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Completed Job Hazard Assessments to identify work-related hazards and applied safety mitigation techniques to lower risks</w:t>
      </w:r>
    </w:p>
    <w:p w14:paraId="297BC774" w14:textId="757ABB1A" w:rsidR="009E57FD" w:rsidRPr="009E57FD" w:rsidRDefault="009E57FD" w:rsidP="00C63DA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Received 9 safety awards for attention and adherence to all safety procedures, resulting in an ongoing record of 0 OSHA-recordable accidents</w:t>
      </w:r>
    </w:p>
    <w:p w14:paraId="0C9F6EDB" w14:textId="7CA24B88" w:rsidR="009E57FD" w:rsidRPr="009E57FD" w:rsidRDefault="009E57FD" w:rsidP="00C63DA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Wrote weekly quantity reports for soil volumes to track progress and invoice clients</w:t>
      </w:r>
    </w:p>
    <w:p w14:paraId="5B6C867F" w14:textId="47B34E77" w:rsidR="009E57FD" w:rsidRPr="009E57FD" w:rsidRDefault="009E57FD" w:rsidP="00C63DA5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lastRenderedPageBreak/>
        <w:t>Maintained client relationships, prepared bids, and liaised with clients and sub-consultants</w:t>
      </w:r>
    </w:p>
    <w:p w14:paraId="6D70A627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A31537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E57FD">
        <w:rPr>
          <w:rFonts w:ascii="Century Gothic" w:hAnsi="Century Gothic"/>
          <w:b/>
          <w:bCs/>
          <w:sz w:val="28"/>
          <w:szCs w:val="28"/>
        </w:rPr>
        <w:t>Education</w:t>
      </w:r>
    </w:p>
    <w:p w14:paraId="2C7199F3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2BD73F" w14:textId="77777777" w:rsidR="009E57FD" w:rsidRPr="009E57FD" w:rsidRDefault="009E57FD" w:rsidP="00C63DA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King’s College, Pittsburgh, PA</w:t>
      </w:r>
    </w:p>
    <w:p w14:paraId="35ED48CE" w14:textId="67150A7F" w:rsidR="009E57FD" w:rsidRPr="009E57FD" w:rsidRDefault="009E57FD" w:rsidP="00C63DA5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May 20</w:t>
      </w:r>
      <w:r w:rsidRPr="009E57FD">
        <w:rPr>
          <w:rFonts w:ascii="Century Gothic" w:hAnsi="Century Gothic"/>
          <w:sz w:val="24"/>
          <w:szCs w:val="24"/>
        </w:rPr>
        <w:t>XX</w:t>
      </w:r>
    </w:p>
    <w:p w14:paraId="32EE141E" w14:textId="54B0DFC4" w:rsidR="009E57FD" w:rsidRPr="009E57FD" w:rsidRDefault="009E57FD" w:rsidP="00C63DA5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Pr="009E57FD">
        <w:rPr>
          <w:rFonts w:ascii="Century Gothic" w:hAnsi="Century Gothic"/>
          <w:sz w:val="24"/>
          <w:szCs w:val="24"/>
        </w:rPr>
        <w:t>achelor of Science in Civil Engineering, Honors: cum laude (GPA: 3.7/4.0)</w:t>
      </w:r>
    </w:p>
    <w:p w14:paraId="72869A0A" w14:textId="77777777" w:rsidR="009E57FD" w:rsidRPr="009E57FD" w:rsidRDefault="009E57FD" w:rsidP="00C63DA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King’s College, Pittsburgh, PA</w:t>
      </w:r>
    </w:p>
    <w:p w14:paraId="30D054FD" w14:textId="159E2D5E" w:rsidR="009E57FD" w:rsidRPr="009E57FD" w:rsidRDefault="009E57FD" w:rsidP="00C63DA5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May 20</w:t>
      </w:r>
      <w:r w:rsidRPr="009E57FD">
        <w:rPr>
          <w:rFonts w:ascii="Century Gothic" w:hAnsi="Century Gothic"/>
          <w:sz w:val="24"/>
          <w:szCs w:val="24"/>
        </w:rPr>
        <w:t>XX</w:t>
      </w:r>
    </w:p>
    <w:p w14:paraId="4359425B" w14:textId="77777777" w:rsidR="009E57FD" w:rsidRPr="009E57FD" w:rsidRDefault="009E57FD" w:rsidP="00C63DA5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  <w:r w:rsidRPr="009E57FD">
        <w:rPr>
          <w:rFonts w:ascii="Century Gothic" w:hAnsi="Century Gothic"/>
          <w:sz w:val="24"/>
          <w:szCs w:val="24"/>
        </w:rPr>
        <w:t>Associate of Arts in Architecture</w:t>
      </w:r>
    </w:p>
    <w:p w14:paraId="52536BBC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58DA7E" w14:textId="77777777" w:rsidR="009E57FD" w:rsidRPr="00C63DA5" w:rsidRDefault="009E57FD" w:rsidP="00C63DA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63DA5">
        <w:rPr>
          <w:rFonts w:ascii="Century Gothic" w:hAnsi="Century Gothic"/>
          <w:b/>
          <w:bCs/>
          <w:sz w:val="28"/>
          <w:szCs w:val="28"/>
        </w:rPr>
        <w:t>Skills</w:t>
      </w:r>
    </w:p>
    <w:p w14:paraId="1CC313C1" w14:textId="77777777" w:rsidR="009E57FD" w:rsidRPr="009E57FD" w:rsidRDefault="009E57FD" w:rsidP="00C63D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D98FE2" w14:textId="22D6549C" w:rsidR="009E57FD" w:rsidRPr="00C63DA5" w:rsidRDefault="009E57FD" w:rsidP="00C63DA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3DA5">
        <w:rPr>
          <w:rFonts w:ascii="Century Gothic" w:hAnsi="Century Gothic"/>
          <w:sz w:val="24"/>
          <w:szCs w:val="24"/>
        </w:rPr>
        <w:t xml:space="preserve">Software: </w:t>
      </w:r>
      <w:proofErr w:type="spellStart"/>
      <w:r w:rsidRPr="00C63DA5">
        <w:rPr>
          <w:rFonts w:ascii="Century Gothic" w:hAnsi="Century Gothic"/>
          <w:sz w:val="24"/>
          <w:szCs w:val="24"/>
        </w:rPr>
        <w:t>SewerCAD</w:t>
      </w:r>
      <w:proofErr w:type="spellEnd"/>
      <w:r w:rsidRPr="00C63DA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63DA5">
        <w:rPr>
          <w:rFonts w:ascii="Century Gothic" w:hAnsi="Century Gothic"/>
          <w:sz w:val="24"/>
          <w:szCs w:val="24"/>
        </w:rPr>
        <w:t>StormCAD</w:t>
      </w:r>
      <w:proofErr w:type="spellEnd"/>
      <w:r w:rsidRPr="00C63DA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63DA5">
        <w:rPr>
          <w:rFonts w:ascii="Century Gothic" w:hAnsi="Century Gothic"/>
          <w:sz w:val="24"/>
          <w:szCs w:val="24"/>
        </w:rPr>
        <w:t>CulvertMaster</w:t>
      </w:r>
      <w:proofErr w:type="spellEnd"/>
      <w:r w:rsidRPr="00C63DA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63DA5">
        <w:rPr>
          <w:rFonts w:ascii="Century Gothic" w:hAnsi="Century Gothic"/>
          <w:sz w:val="24"/>
          <w:szCs w:val="24"/>
        </w:rPr>
        <w:t>FlowMaster</w:t>
      </w:r>
      <w:proofErr w:type="spellEnd"/>
      <w:r w:rsidRPr="00C63DA5">
        <w:rPr>
          <w:rFonts w:ascii="Century Gothic" w:hAnsi="Century Gothic"/>
          <w:sz w:val="24"/>
          <w:szCs w:val="24"/>
        </w:rPr>
        <w:t>, S-Frame, EPANET</w:t>
      </w:r>
    </w:p>
    <w:p w14:paraId="6F71907D" w14:textId="5C4F60B7" w:rsidR="009E57FD" w:rsidRPr="00C63DA5" w:rsidRDefault="009E57FD" w:rsidP="00C63DA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3DA5">
        <w:rPr>
          <w:rFonts w:ascii="Century Gothic" w:hAnsi="Century Gothic"/>
          <w:sz w:val="24"/>
          <w:szCs w:val="24"/>
        </w:rPr>
        <w:t>Trigonometry</w:t>
      </w:r>
    </w:p>
    <w:p w14:paraId="4C50EFA6" w14:textId="26C63990" w:rsidR="007B182B" w:rsidRPr="00C63DA5" w:rsidRDefault="009E57FD" w:rsidP="00C63DA5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3DA5">
        <w:rPr>
          <w:rFonts w:ascii="Century Gothic" w:hAnsi="Century Gothic"/>
          <w:sz w:val="24"/>
          <w:szCs w:val="24"/>
        </w:rPr>
        <w:t>Bilingual in English and Spanish</w:t>
      </w:r>
    </w:p>
    <w:sectPr w:rsidR="007B182B" w:rsidRPr="00C63DA5" w:rsidSect="009E57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FB8"/>
    <w:multiLevelType w:val="hybridMultilevel"/>
    <w:tmpl w:val="85F0EC62"/>
    <w:lvl w:ilvl="0" w:tplc="7122B92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BF7"/>
    <w:multiLevelType w:val="hybridMultilevel"/>
    <w:tmpl w:val="57CCA144"/>
    <w:lvl w:ilvl="0" w:tplc="7122B92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B77"/>
    <w:multiLevelType w:val="hybridMultilevel"/>
    <w:tmpl w:val="BDB20884"/>
    <w:lvl w:ilvl="0" w:tplc="7122B92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112A"/>
    <w:multiLevelType w:val="hybridMultilevel"/>
    <w:tmpl w:val="33ACABF8"/>
    <w:lvl w:ilvl="0" w:tplc="7122B92C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32897"/>
    <w:multiLevelType w:val="hybridMultilevel"/>
    <w:tmpl w:val="C966F752"/>
    <w:lvl w:ilvl="0" w:tplc="7122B92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6029"/>
    <w:multiLevelType w:val="hybridMultilevel"/>
    <w:tmpl w:val="52A4E2F4"/>
    <w:lvl w:ilvl="0" w:tplc="7122B92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50E28"/>
    <w:multiLevelType w:val="hybridMultilevel"/>
    <w:tmpl w:val="AE18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00452">
    <w:abstractNumId w:val="6"/>
  </w:num>
  <w:num w:numId="2" w16cid:durableId="457526158">
    <w:abstractNumId w:val="5"/>
  </w:num>
  <w:num w:numId="3" w16cid:durableId="582221924">
    <w:abstractNumId w:val="3"/>
  </w:num>
  <w:num w:numId="4" w16cid:durableId="1339692131">
    <w:abstractNumId w:val="4"/>
  </w:num>
  <w:num w:numId="5" w16cid:durableId="1415666994">
    <w:abstractNumId w:val="0"/>
  </w:num>
  <w:num w:numId="6" w16cid:durableId="1081875471">
    <w:abstractNumId w:val="2"/>
  </w:num>
  <w:num w:numId="7" w16cid:durableId="32147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FD"/>
    <w:rsid w:val="007B182B"/>
    <w:rsid w:val="009E57FD"/>
    <w:rsid w:val="00BC3DEB"/>
    <w:rsid w:val="00C63DA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B851"/>
  <w15:chartTrackingRefBased/>
  <w15:docId w15:val="{8891F3B5-55F4-46EC-A45F-1C9A968E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9E5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7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2022-09-20T09:44:00Z</dcterms:created>
  <dcterms:modified xsi:type="dcterms:W3CDTF">2022-09-20T09:50:00Z</dcterms:modified>
</cp:coreProperties>
</file>