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4AA2" w14:textId="6D6E5211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55CD2">
        <w:rPr>
          <w:rFonts w:ascii="Century Gothic" w:hAnsi="Century Gothic"/>
          <w:b/>
          <w:bCs/>
          <w:sz w:val="32"/>
          <w:szCs w:val="32"/>
        </w:rPr>
        <w:t>José Alvarez</w:t>
      </w:r>
    </w:p>
    <w:p w14:paraId="555AAB5A" w14:textId="77777777" w:rsidR="00655CD2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1234 Main Street</w:t>
      </w:r>
    </w:p>
    <w:p w14:paraId="2A2F1D91" w14:textId="126C8FFD" w:rsidR="00655CD2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Houston, TX 77002</w:t>
      </w:r>
    </w:p>
    <w:p w14:paraId="69DC8CCA" w14:textId="6EF2ABB1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555-555-5555</w:t>
      </w:r>
    </w:p>
    <w:p w14:paraId="0CB7DAAF" w14:textId="44772765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jalvarez@email.com</w:t>
      </w:r>
    </w:p>
    <w:p w14:paraId="044D1709" w14:textId="77777777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79753C" w14:textId="32142E13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CD2">
        <w:rPr>
          <w:rFonts w:ascii="Century Gothic" w:hAnsi="Century Gothic"/>
          <w:b/>
          <w:bCs/>
          <w:sz w:val="28"/>
          <w:szCs w:val="28"/>
        </w:rPr>
        <w:t>Summary</w:t>
      </w:r>
    </w:p>
    <w:p w14:paraId="4B386EA9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9344C7" w14:textId="77777777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Passionate and dedicated communications professional with 6 years of experience seeking a position with a nonprofit organization where I can apply my public relations skills and my passion for philanthropy.</w:t>
      </w:r>
    </w:p>
    <w:p w14:paraId="7EC27928" w14:textId="77777777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AEDEE8" w14:textId="4EFA287A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CD2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6DEFBD6A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06141E" w14:textId="77777777" w:rsidR="00655CD2" w:rsidRPr="00655CD2" w:rsidRDefault="00D07F67" w:rsidP="00655C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Public relations management</w:t>
      </w:r>
    </w:p>
    <w:p w14:paraId="3CB64108" w14:textId="77777777" w:rsidR="00655CD2" w:rsidRPr="00655CD2" w:rsidRDefault="00D07F67" w:rsidP="00655C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Corporate communications</w:t>
      </w:r>
    </w:p>
    <w:p w14:paraId="663E10E5" w14:textId="77777777" w:rsidR="00655CD2" w:rsidRPr="00655CD2" w:rsidRDefault="00D07F67" w:rsidP="00655C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Team leadership</w:t>
      </w:r>
    </w:p>
    <w:p w14:paraId="1F0F9127" w14:textId="77777777" w:rsidR="00655CD2" w:rsidRPr="00655CD2" w:rsidRDefault="00D07F67" w:rsidP="00655C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Interpersonal communications</w:t>
      </w:r>
    </w:p>
    <w:p w14:paraId="20AA2900" w14:textId="478D9EBD" w:rsidR="00D07F67" w:rsidRPr="00655CD2" w:rsidRDefault="00D07F67" w:rsidP="00655C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Process streamlining</w:t>
      </w:r>
    </w:p>
    <w:p w14:paraId="3AF399C0" w14:textId="77777777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5E2FCC" w14:textId="6D23416C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CD2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C91BA3A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7B2DA5" w14:textId="1077B921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5CD2">
        <w:rPr>
          <w:rFonts w:ascii="Century Gothic" w:hAnsi="Century Gothic"/>
          <w:b/>
          <w:bCs/>
          <w:sz w:val="24"/>
          <w:szCs w:val="24"/>
        </w:rPr>
        <w:t>Public Relations Manager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55CD2">
        <w:rPr>
          <w:rFonts w:ascii="Century Gothic" w:hAnsi="Century Gothic"/>
          <w:b/>
          <w:bCs/>
          <w:sz w:val="24"/>
          <w:szCs w:val="24"/>
        </w:rPr>
        <w:t>The Volunteer Foundation, 20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>XX</w:t>
      </w:r>
      <w:r w:rsidRPr="00655CD2">
        <w:rPr>
          <w:rFonts w:ascii="Century Gothic" w:hAnsi="Century Gothic"/>
          <w:b/>
          <w:bCs/>
          <w:sz w:val="24"/>
          <w:szCs w:val="24"/>
        </w:rPr>
        <w:t>–Present</w:t>
      </w:r>
    </w:p>
    <w:p w14:paraId="4093073B" w14:textId="77777777" w:rsidR="00D07F67" w:rsidRPr="00655CD2" w:rsidRDefault="00D07F67" w:rsidP="00655C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Plan and direct public relations programs to create a positive public image for The Volunteer Foundation.</w:t>
      </w:r>
    </w:p>
    <w:p w14:paraId="638938AD" w14:textId="77777777" w:rsidR="00D07F67" w:rsidRPr="00655CD2" w:rsidRDefault="00D07F67" w:rsidP="00655C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Manage PR staff and act as mentor to junior public relations personnel.</w:t>
      </w:r>
    </w:p>
    <w:p w14:paraId="67F3F4E4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550F3C" w14:textId="45FD8123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5CD2">
        <w:rPr>
          <w:rFonts w:ascii="Century Gothic" w:hAnsi="Century Gothic"/>
          <w:b/>
          <w:bCs/>
          <w:sz w:val="24"/>
          <w:szCs w:val="24"/>
        </w:rPr>
        <w:t>Public Relations Specialist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55CD2">
        <w:rPr>
          <w:rFonts w:ascii="Century Gothic" w:hAnsi="Century Gothic"/>
          <w:b/>
          <w:bCs/>
          <w:sz w:val="24"/>
          <w:szCs w:val="24"/>
        </w:rPr>
        <w:t>The Volunteer Foundation, 20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>XX</w:t>
      </w:r>
      <w:r w:rsidRPr="00655CD2">
        <w:rPr>
          <w:rFonts w:ascii="Century Gothic" w:hAnsi="Century Gothic"/>
          <w:b/>
          <w:bCs/>
          <w:sz w:val="24"/>
          <w:szCs w:val="24"/>
        </w:rPr>
        <w:t>–20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>XX</w:t>
      </w:r>
    </w:p>
    <w:p w14:paraId="18364C23" w14:textId="77777777" w:rsidR="00D07F67" w:rsidRPr="00655CD2" w:rsidRDefault="00D07F67" w:rsidP="00655C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Supported the PR team to ensure all fundraising efforts, local events and other special projects met the organization’s brand guidelines and upheld a favorable public image.</w:t>
      </w:r>
    </w:p>
    <w:p w14:paraId="76139E4C" w14:textId="77777777" w:rsidR="00D07F67" w:rsidRPr="00655CD2" w:rsidRDefault="00D07F67" w:rsidP="00655C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Managed a team of 10 volunteers.</w:t>
      </w:r>
    </w:p>
    <w:p w14:paraId="33C2E7AB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228606" w14:textId="0D72668C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5CD2">
        <w:rPr>
          <w:rFonts w:ascii="Century Gothic" w:hAnsi="Century Gothic"/>
          <w:b/>
          <w:bCs/>
          <w:sz w:val="24"/>
          <w:szCs w:val="24"/>
        </w:rPr>
        <w:t>Communications Coordinator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55CD2">
        <w:rPr>
          <w:rFonts w:ascii="Century Gothic" w:hAnsi="Century Gothic"/>
          <w:b/>
          <w:bCs/>
          <w:sz w:val="24"/>
          <w:szCs w:val="24"/>
        </w:rPr>
        <w:t>ABC Company 20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>XX</w:t>
      </w:r>
      <w:r w:rsidRPr="00655CD2">
        <w:rPr>
          <w:rFonts w:ascii="Century Gothic" w:hAnsi="Century Gothic"/>
          <w:b/>
          <w:bCs/>
          <w:sz w:val="24"/>
          <w:szCs w:val="24"/>
        </w:rPr>
        <w:t>–20</w:t>
      </w:r>
      <w:r w:rsidR="00655CD2" w:rsidRPr="00655CD2">
        <w:rPr>
          <w:rFonts w:ascii="Century Gothic" w:hAnsi="Century Gothic"/>
          <w:b/>
          <w:bCs/>
          <w:sz w:val="24"/>
          <w:szCs w:val="24"/>
        </w:rPr>
        <w:t>XX</w:t>
      </w:r>
    </w:p>
    <w:p w14:paraId="5A7C65ED" w14:textId="77777777" w:rsidR="00D07F67" w:rsidRPr="00655CD2" w:rsidRDefault="00D07F67" w:rsidP="00655CD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Increased brand visibility through various marketing efforts, including social media campaigns and digital advertising efforts.</w:t>
      </w:r>
    </w:p>
    <w:p w14:paraId="715F1574" w14:textId="77777777" w:rsidR="00D07F67" w:rsidRPr="00655CD2" w:rsidRDefault="00D07F67" w:rsidP="00655CD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Helped conceptualize and distribute printed marketing materials.</w:t>
      </w:r>
    </w:p>
    <w:p w14:paraId="67C6F39B" w14:textId="77777777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CD2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68D0C04D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7C73DF" w14:textId="2B6E2B4E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Texas State University, Bachelor of Arts in Journalism</w:t>
      </w:r>
    </w:p>
    <w:p w14:paraId="3C80274D" w14:textId="63F1FF36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20XX</w:t>
      </w:r>
    </w:p>
    <w:p w14:paraId="7F7627CC" w14:textId="77777777" w:rsidR="00D07F67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E1ABA0" w14:textId="55D89701" w:rsidR="00D07F67" w:rsidRPr="00655CD2" w:rsidRDefault="00D07F67" w:rsidP="00655C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CD2">
        <w:rPr>
          <w:rFonts w:ascii="Century Gothic" w:hAnsi="Century Gothic"/>
          <w:b/>
          <w:bCs/>
          <w:sz w:val="28"/>
          <w:szCs w:val="28"/>
        </w:rPr>
        <w:t>Volunteer Work</w:t>
      </w:r>
    </w:p>
    <w:p w14:paraId="7125D9C7" w14:textId="77777777" w:rsidR="00655CD2" w:rsidRPr="00655CD2" w:rsidRDefault="00655CD2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6D8BD4" w14:textId="0C449E2F" w:rsidR="007B182B" w:rsidRPr="00655CD2" w:rsidRDefault="00D07F67" w:rsidP="00655C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CD2">
        <w:rPr>
          <w:rFonts w:ascii="Century Gothic" w:hAnsi="Century Gothic"/>
          <w:sz w:val="24"/>
          <w:szCs w:val="24"/>
        </w:rPr>
        <w:t>American Red Cross, Disaster Volunteer, Public Affairs, 20</w:t>
      </w:r>
      <w:r w:rsidR="00655CD2" w:rsidRPr="00655CD2">
        <w:rPr>
          <w:rFonts w:ascii="Century Gothic" w:hAnsi="Century Gothic"/>
          <w:sz w:val="24"/>
          <w:szCs w:val="24"/>
        </w:rPr>
        <w:t>XX</w:t>
      </w:r>
      <w:r w:rsidRPr="00655CD2">
        <w:rPr>
          <w:rFonts w:ascii="Century Gothic" w:hAnsi="Century Gothic"/>
          <w:sz w:val="24"/>
          <w:szCs w:val="24"/>
        </w:rPr>
        <w:t>–Present</w:t>
      </w:r>
    </w:p>
    <w:sectPr w:rsidR="007B182B" w:rsidRPr="00655CD2" w:rsidSect="00655C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C3"/>
    <w:multiLevelType w:val="hybridMultilevel"/>
    <w:tmpl w:val="6722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06A"/>
    <w:multiLevelType w:val="hybridMultilevel"/>
    <w:tmpl w:val="5AA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410F"/>
    <w:multiLevelType w:val="hybridMultilevel"/>
    <w:tmpl w:val="593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DC2"/>
    <w:multiLevelType w:val="hybridMultilevel"/>
    <w:tmpl w:val="5F8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07724">
    <w:abstractNumId w:val="1"/>
  </w:num>
  <w:num w:numId="2" w16cid:durableId="106656611">
    <w:abstractNumId w:val="3"/>
  </w:num>
  <w:num w:numId="3" w16cid:durableId="1959870077">
    <w:abstractNumId w:val="0"/>
  </w:num>
  <w:num w:numId="4" w16cid:durableId="52279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67"/>
    <w:rsid w:val="00655CD2"/>
    <w:rsid w:val="007B182B"/>
    <w:rsid w:val="00BC3DEB"/>
    <w:rsid w:val="00D07F6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D0F6"/>
  <w15:chartTrackingRefBased/>
  <w15:docId w15:val="{19999D32-719C-46B3-8532-58E2230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5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2022-09-28T10:06:00Z</dcterms:created>
  <dcterms:modified xsi:type="dcterms:W3CDTF">2022-09-28T10:06:00Z</dcterms:modified>
</cp:coreProperties>
</file>