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C739" w14:textId="77777777" w:rsidR="00D31EF2" w:rsidRPr="00E04ABF" w:rsidRDefault="00D31EF2" w:rsidP="00E04ABF">
      <w:pPr>
        <w:spacing w:after="0" w:line="276" w:lineRule="auto"/>
        <w:rPr>
          <w:rFonts w:ascii="Century Gothic" w:hAnsi="Century Gothic"/>
          <w:b/>
          <w:bCs/>
          <w:sz w:val="32"/>
          <w:szCs w:val="32"/>
        </w:rPr>
      </w:pPr>
      <w:r w:rsidRPr="00E04ABF">
        <w:rPr>
          <w:rFonts w:ascii="Century Gothic" w:hAnsi="Century Gothic"/>
          <w:b/>
          <w:bCs/>
          <w:sz w:val="32"/>
          <w:szCs w:val="32"/>
        </w:rPr>
        <w:t>Janice Johnson</w:t>
      </w:r>
    </w:p>
    <w:p w14:paraId="3A54D505" w14:textId="77777777" w:rsid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 xml:space="preserve">1234 City Street </w:t>
      </w:r>
    </w:p>
    <w:p w14:paraId="4C289F48" w14:textId="4D73675F" w:rsid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 xml:space="preserve">Atlanta, GA 30307 </w:t>
      </w:r>
    </w:p>
    <w:p w14:paraId="60EDDC6D" w14:textId="4D04CC90" w:rsidR="00D31EF2" w:rsidRP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jjohnson@email.com</w:t>
      </w:r>
    </w:p>
    <w:p w14:paraId="202E3238" w14:textId="4B1E250F" w:rsidR="00D31EF2" w:rsidRDefault="00D31EF2" w:rsidP="00E04ABF">
      <w:pPr>
        <w:spacing w:after="0" w:line="276" w:lineRule="auto"/>
        <w:rPr>
          <w:rFonts w:ascii="Century Gothic" w:hAnsi="Century Gothic"/>
          <w:sz w:val="24"/>
          <w:szCs w:val="24"/>
        </w:rPr>
      </w:pPr>
    </w:p>
    <w:p w14:paraId="531BBF8B" w14:textId="5E808BA3" w:rsidR="00E04ABF" w:rsidRPr="00E04ABF" w:rsidRDefault="00E04ABF" w:rsidP="00E04ABF">
      <w:pPr>
        <w:spacing w:after="0" w:line="276"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13F692AE" wp14:editId="56031571">
                <wp:simplePos x="0" y="0"/>
                <wp:positionH relativeFrom="column">
                  <wp:posOffset>17145</wp:posOffset>
                </wp:positionH>
                <wp:positionV relativeFrom="paragraph">
                  <wp:posOffset>-44450</wp:posOffset>
                </wp:positionV>
                <wp:extent cx="623667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36677" cy="0"/>
                        </a:xfrm>
                        <a:prstGeom prst="line">
                          <a:avLst/>
                        </a:prstGeom>
                        <a:ln>
                          <a:solidFill>
                            <a:srgbClr val="64D15F"/>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E3A6B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kHugEAANUDAAAOAAAAZHJzL2Uyb0RvYy54bWysU02P0zAQvSPxHyzfadIuZFHUdA9blQuC&#10;FSw/wHXGjSV/aWya9N8zdtt0BUgrIS4Tjz3v+c3zZP0wWcOOgFF71/HlouYMnPS9doeO/3jevfvI&#10;WUzC9cJ4Bx0/QeQPm7dv1mNoYeUHb3pARiQutmPo+JBSaKsqygGsiAsfwNGh8mhFohQPVY9iJHZr&#10;qlVdN9XosQ/oJcRIu9vzId8UfqVApq9KRUjMdJy0pRKxxH2O1WYt2gOKMGh5kSH+QYUV2tGlM9VW&#10;JMF+ov6DymqJPnqVFtLbyiulJZQeqJtl/Vs33wcRoPRC5sQw2xT/H638cnx0T0g2jCG2MTxh7mJS&#10;aPOX9LGpmHWazYIpMUmbzequae7vOZPXs+oGDBjTJ/CW5UXHjXa5D9GK4+eY6DIqvZbkbeNyjN7o&#10;fqeNKQke9o8G2VHQyzXvt8sPu/xYBHxRRlmGVjftZZVOBs6030Ax3ZPau3J9GSuYaYWU4NLywmsc&#10;VWeYIgkzsH4deKnPUCgjN4NXr4NnRLnZuzSDrXYe/0aQpqtkda6/OnDuO1uw9/2pvGqxhmanOHeZ&#10;8zycL/MCv/2Nm18AAAD//wMAUEsDBBQABgAIAAAAIQDkiLl62wAAAAcBAAAPAAAAZHJzL2Rvd25y&#10;ZXYueG1sTI/NTsMwEITvSLyDtUjcWoeC+hPiVAgpcMmFgsR1G7tOhL2ObLcNb88iDvQ4O6OZb6vt&#10;5J04mZiGQAru5gUIQ13QA1kFH+/NbA0iZSSNLpBR8G0SbOvrqwpLHc70Zk67bAWXUCpRQZ/zWEqZ&#10;ut54TPMwGmLvEKLHzDJaqSOeudw7uSiKpfQ4EC/0OJrn3nRfu6NXcJga175+ppd7myKObdu0dtko&#10;dXszPT2CyGbK/2H4xWd0qJlpH46kk3AKFisOKpit+CO2N+uHDYj930HWlbzkr38AAAD//wMAUEsB&#10;Ai0AFAAGAAgAAAAhALaDOJL+AAAA4QEAABMAAAAAAAAAAAAAAAAAAAAAAFtDb250ZW50X1R5cGVz&#10;XS54bWxQSwECLQAUAAYACAAAACEAOP0h/9YAAACUAQAACwAAAAAAAAAAAAAAAAAvAQAAX3JlbHMv&#10;LnJlbHNQSwECLQAUAAYACAAAACEAaMA5B7oBAADVAwAADgAAAAAAAAAAAAAAAAAuAgAAZHJzL2Uy&#10;b0RvYy54bWxQSwECLQAUAAYACAAAACEA5Ii5etsAAAAHAQAADwAAAAAAAAAAAAAAAAAUBAAAZHJz&#10;L2Rvd25yZXYueG1sUEsFBgAAAAAEAAQA8wAAABwFAAAAAA==&#10;" strokecolor="#64d15f" strokeweight="1.5pt">
                <v:stroke joinstyle="miter"/>
              </v:line>
            </w:pict>
          </mc:Fallback>
        </mc:AlternateContent>
      </w:r>
    </w:p>
    <w:p w14:paraId="2749420C" w14:textId="713412EE" w:rsidR="00D31EF2" w:rsidRDefault="00D31EF2" w:rsidP="00E04ABF">
      <w:pPr>
        <w:spacing w:after="0" w:line="276" w:lineRule="auto"/>
        <w:rPr>
          <w:rFonts w:ascii="Century Gothic" w:hAnsi="Century Gothic"/>
          <w:b/>
          <w:bCs/>
          <w:sz w:val="28"/>
          <w:szCs w:val="28"/>
        </w:rPr>
      </w:pPr>
      <w:r w:rsidRPr="00E04ABF">
        <w:rPr>
          <w:rFonts w:ascii="Century Gothic" w:hAnsi="Century Gothic"/>
          <w:b/>
          <w:bCs/>
          <w:sz w:val="28"/>
          <w:szCs w:val="28"/>
        </w:rPr>
        <w:t>Summary</w:t>
      </w:r>
    </w:p>
    <w:p w14:paraId="75C715DD" w14:textId="77777777" w:rsidR="00E04ABF" w:rsidRPr="00E04ABF" w:rsidRDefault="00E04ABF" w:rsidP="00E04ABF">
      <w:pPr>
        <w:spacing w:after="0" w:line="276" w:lineRule="auto"/>
        <w:rPr>
          <w:rFonts w:ascii="Century Gothic" w:hAnsi="Century Gothic"/>
          <w:b/>
          <w:bCs/>
          <w:sz w:val="24"/>
          <w:szCs w:val="24"/>
        </w:rPr>
      </w:pPr>
    </w:p>
    <w:p w14:paraId="40778693" w14:textId="77777777" w:rsidR="00D31EF2" w:rsidRP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Hardworking and driven sales professional with more than 10 years of experience seeking an account management position in the healthcare industry.</w:t>
      </w:r>
    </w:p>
    <w:p w14:paraId="4472826E" w14:textId="77777777" w:rsidR="00D31EF2" w:rsidRPr="00E04ABF" w:rsidRDefault="00D31EF2" w:rsidP="00E04ABF">
      <w:pPr>
        <w:spacing w:after="0" w:line="276" w:lineRule="auto"/>
        <w:rPr>
          <w:rFonts w:ascii="Century Gothic" w:hAnsi="Century Gothic"/>
          <w:sz w:val="24"/>
          <w:szCs w:val="24"/>
        </w:rPr>
      </w:pPr>
    </w:p>
    <w:p w14:paraId="7802854F" w14:textId="363C1B62" w:rsidR="00D31EF2" w:rsidRDefault="002A48D9" w:rsidP="00E04ABF">
      <w:pPr>
        <w:spacing w:after="0" w:line="276" w:lineRule="auto"/>
        <w:rPr>
          <w:rFonts w:ascii="Century Gothic" w:hAnsi="Century Gothic"/>
          <w:b/>
          <w:bCs/>
          <w:sz w:val="28"/>
          <w:szCs w:val="28"/>
        </w:rPr>
      </w:pPr>
      <w:r>
        <w:rPr>
          <w:rFonts w:ascii="Century Gothic" w:hAnsi="Century Gothic"/>
          <w:b/>
          <w:bCs/>
          <w:sz w:val="28"/>
          <w:szCs w:val="28"/>
        </w:rPr>
        <w:t>Skills</w:t>
      </w:r>
    </w:p>
    <w:p w14:paraId="72E8675C" w14:textId="77777777" w:rsidR="00E04ABF" w:rsidRPr="00E04ABF" w:rsidRDefault="00E04ABF" w:rsidP="00E04ABF">
      <w:pPr>
        <w:spacing w:after="0" w:line="276" w:lineRule="auto"/>
        <w:rPr>
          <w:rFonts w:ascii="Century Gothic" w:hAnsi="Century Gothic"/>
          <w:b/>
          <w:bCs/>
          <w:sz w:val="24"/>
          <w:szCs w:val="24"/>
        </w:rPr>
      </w:pPr>
    </w:p>
    <w:p w14:paraId="13C10F41" w14:textId="77777777" w:rsidR="00D31EF2" w:rsidRPr="00E04ABF" w:rsidRDefault="00D31EF2" w:rsidP="00E04ABF">
      <w:pPr>
        <w:spacing w:after="0" w:line="276" w:lineRule="auto"/>
        <w:rPr>
          <w:rFonts w:ascii="Century Gothic" w:hAnsi="Century Gothic"/>
          <w:b/>
          <w:bCs/>
          <w:sz w:val="24"/>
          <w:szCs w:val="24"/>
        </w:rPr>
      </w:pPr>
      <w:r w:rsidRPr="00E04ABF">
        <w:rPr>
          <w:rFonts w:ascii="Century Gothic" w:hAnsi="Century Gothic"/>
          <w:b/>
          <w:bCs/>
          <w:sz w:val="24"/>
          <w:szCs w:val="24"/>
        </w:rPr>
        <w:t>Medical Device, Supplies &amp; Pharmaceutical Sales</w:t>
      </w:r>
    </w:p>
    <w:p w14:paraId="7072E549" w14:textId="77777777" w:rsidR="00D31EF2" w:rsidRP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I have a wealth of experience in selling to healthcare organizations ranging from large hospitals to small private practices. In previous roles, I’ve managed prospecting efforts, relationship development, new client onboarding and account management within both the medical device and pharmaceutical product verticals.</w:t>
      </w:r>
    </w:p>
    <w:p w14:paraId="02D315F6" w14:textId="77777777" w:rsidR="00D31EF2" w:rsidRPr="00E04ABF" w:rsidRDefault="00D31EF2" w:rsidP="00E04ABF">
      <w:pPr>
        <w:spacing w:after="0" w:line="276" w:lineRule="auto"/>
        <w:rPr>
          <w:rFonts w:ascii="Century Gothic" w:hAnsi="Century Gothic"/>
          <w:sz w:val="24"/>
          <w:szCs w:val="24"/>
        </w:rPr>
      </w:pPr>
    </w:p>
    <w:p w14:paraId="76FE3C54" w14:textId="77777777" w:rsidR="00D31EF2" w:rsidRPr="00E04ABF" w:rsidRDefault="00D31EF2" w:rsidP="00E04ABF">
      <w:pPr>
        <w:spacing w:after="0" w:line="276" w:lineRule="auto"/>
        <w:rPr>
          <w:rFonts w:ascii="Century Gothic" w:hAnsi="Century Gothic"/>
          <w:b/>
          <w:bCs/>
          <w:sz w:val="24"/>
          <w:szCs w:val="24"/>
        </w:rPr>
      </w:pPr>
      <w:r w:rsidRPr="00E04ABF">
        <w:rPr>
          <w:rFonts w:ascii="Century Gothic" w:hAnsi="Century Gothic"/>
          <w:b/>
          <w:bCs/>
          <w:sz w:val="24"/>
          <w:szCs w:val="24"/>
        </w:rPr>
        <w:t>Relationship Management</w:t>
      </w:r>
    </w:p>
    <w:p w14:paraId="125D6B0A" w14:textId="77777777" w:rsidR="00D31EF2" w:rsidRP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I am skilled in developing and new relationships with prospects and nurturing relationships with existing clients. In previous roles, I used a combination of proficiency in conflict resolution and my ability to build rapport to increase client retention rates as high as 300% year over year.</w:t>
      </w:r>
    </w:p>
    <w:p w14:paraId="24E0273E" w14:textId="77777777" w:rsidR="00D31EF2" w:rsidRPr="00E04ABF" w:rsidRDefault="00D31EF2" w:rsidP="00E04ABF">
      <w:pPr>
        <w:spacing w:after="0" w:line="276" w:lineRule="auto"/>
        <w:rPr>
          <w:rFonts w:ascii="Century Gothic" w:hAnsi="Century Gothic"/>
          <w:sz w:val="24"/>
          <w:szCs w:val="24"/>
        </w:rPr>
      </w:pPr>
    </w:p>
    <w:p w14:paraId="464E2960" w14:textId="77777777" w:rsidR="00D31EF2" w:rsidRPr="00E04ABF" w:rsidRDefault="00D31EF2" w:rsidP="00E04ABF">
      <w:pPr>
        <w:spacing w:after="0" w:line="276" w:lineRule="auto"/>
        <w:rPr>
          <w:rFonts w:ascii="Century Gothic" w:hAnsi="Century Gothic"/>
          <w:b/>
          <w:bCs/>
          <w:sz w:val="24"/>
          <w:szCs w:val="24"/>
        </w:rPr>
      </w:pPr>
      <w:r w:rsidRPr="00E04ABF">
        <w:rPr>
          <w:rFonts w:ascii="Century Gothic" w:hAnsi="Century Gothic"/>
          <w:b/>
          <w:bCs/>
          <w:sz w:val="24"/>
          <w:szCs w:val="24"/>
        </w:rPr>
        <w:t>Sales Team Leadership</w:t>
      </w:r>
    </w:p>
    <w:p w14:paraId="3F961607" w14:textId="77777777" w:rsidR="00D31EF2" w:rsidRP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 xml:space="preserve">I have managed a sales team of more than 10 sales associates at a time, coached and mentored junior sales representatives and regularly lead teams to exceed monthly, </w:t>
      </w:r>
      <w:proofErr w:type="gramStart"/>
      <w:r w:rsidRPr="00E04ABF">
        <w:rPr>
          <w:rFonts w:ascii="Century Gothic" w:hAnsi="Century Gothic"/>
          <w:sz w:val="24"/>
          <w:szCs w:val="24"/>
        </w:rPr>
        <w:t>quarterly</w:t>
      </w:r>
      <w:proofErr w:type="gramEnd"/>
      <w:r w:rsidRPr="00E04ABF">
        <w:rPr>
          <w:rFonts w:ascii="Century Gothic" w:hAnsi="Century Gothic"/>
          <w:sz w:val="24"/>
          <w:szCs w:val="24"/>
        </w:rPr>
        <w:t xml:space="preserve"> and yearly quotas.</w:t>
      </w:r>
    </w:p>
    <w:p w14:paraId="7BD7CF53" w14:textId="77777777" w:rsidR="00D31EF2" w:rsidRPr="00E04ABF" w:rsidRDefault="00D31EF2" w:rsidP="00E04ABF">
      <w:pPr>
        <w:spacing w:after="0" w:line="276" w:lineRule="auto"/>
        <w:rPr>
          <w:rFonts w:ascii="Century Gothic" w:hAnsi="Century Gothic"/>
          <w:sz w:val="24"/>
          <w:szCs w:val="24"/>
        </w:rPr>
      </w:pPr>
    </w:p>
    <w:p w14:paraId="2139999E" w14:textId="58D22F87" w:rsidR="00D31EF2" w:rsidRDefault="00D31EF2" w:rsidP="00E04ABF">
      <w:pPr>
        <w:spacing w:after="0" w:line="276" w:lineRule="auto"/>
        <w:rPr>
          <w:rFonts w:ascii="Century Gothic" w:hAnsi="Century Gothic"/>
          <w:b/>
          <w:bCs/>
          <w:sz w:val="28"/>
          <w:szCs w:val="28"/>
        </w:rPr>
      </w:pPr>
      <w:r w:rsidRPr="00E04ABF">
        <w:rPr>
          <w:rFonts w:ascii="Century Gothic" w:hAnsi="Century Gothic"/>
          <w:b/>
          <w:bCs/>
          <w:sz w:val="28"/>
          <w:szCs w:val="28"/>
        </w:rPr>
        <w:t>Work Experience</w:t>
      </w:r>
    </w:p>
    <w:p w14:paraId="127638AB" w14:textId="77777777" w:rsidR="00E04ABF" w:rsidRPr="00E04ABF" w:rsidRDefault="00E04ABF" w:rsidP="00E04ABF">
      <w:pPr>
        <w:spacing w:after="0" w:line="276" w:lineRule="auto"/>
        <w:rPr>
          <w:rFonts w:ascii="Century Gothic" w:hAnsi="Century Gothic"/>
          <w:b/>
          <w:bCs/>
          <w:sz w:val="24"/>
          <w:szCs w:val="24"/>
        </w:rPr>
      </w:pPr>
    </w:p>
    <w:p w14:paraId="39C6FC9E" w14:textId="77777777" w:rsidR="00D31EF2" w:rsidRPr="00E04ABF" w:rsidRDefault="00D31EF2" w:rsidP="00E04ABF">
      <w:pPr>
        <w:spacing w:after="0" w:line="276" w:lineRule="auto"/>
        <w:rPr>
          <w:rFonts w:ascii="Century Gothic" w:hAnsi="Century Gothic"/>
          <w:b/>
          <w:bCs/>
          <w:sz w:val="24"/>
          <w:szCs w:val="24"/>
        </w:rPr>
      </w:pPr>
      <w:r w:rsidRPr="00E04ABF">
        <w:rPr>
          <w:rFonts w:ascii="Century Gothic" w:hAnsi="Century Gothic"/>
          <w:b/>
          <w:bCs/>
          <w:sz w:val="24"/>
          <w:szCs w:val="24"/>
        </w:rPr>
        <w:t>Regional Sales Manager</w:t>
      </w:r>
    </w:p>
    <w:p w14:paraId="21D61869" w14:textId="77777777" w:rsidR="00D31EF2" w:rsidRP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ABC Medical Supplies, Inc., 2012–2017</w:t>
      </w:r>
    </w:p>
    <w:p w14:paraId="2D7333E9" w14:textId="77777777" w:rsidR="00D31EF2" w:rsidRPr="00E04ABF" w:rsidRDefault="00D31EF2" w:rsidP="00E04ABF">
      <w:pPr>
        <w:spacing w:after="0" w:line="276" w:lineRule="auto"/>
        <w:rPr>
          <w:rFonts w:ascii="Century Gothic" w:hAnsi="Century Gothic"/>
          <w:sz w:val="24"/>
          <w:szCs w:val="24"/>
        </w:rPr>
      </w:pPr>
    </w:p>
    <w:p w14:paraId="379B3B3A" w14:textId="77777777" w:rsidR="00D31EF2" w:rsidRPr="00E04ABF" w:rsidRDefault="00D31EF2" w:rsidP="00E04ABF">
      <w:pPr>
        <w:spacing w:after="0" w:line="276" w:lineRule="auto"/>
        <w:rPr>
          <w:rFonts w:ascii="Century Gothic" w:hAnsi="Century Gothic"/>
          <w:b/>
          <w:bCs/>
          <w:sz w:val="24"/>
          <w:szCs w:val="24"/>
        </w:rPr>
      </w:pPr>
      <w:r w:rsidRPr="00E04ABF">
        <w:rPr>
          <w:rFonts w:ascii="Century Gothic" w:hAnsi="Century Gothic"/>
          <w:b/>
          <w:bCs/>
          <w:sz w:val="24"/>
          <w:szCs w:val="24"/>
        </w:rPr>
        <w:t>Managed a team of 20 sales associates.</w:t>
      </w:r>
    </w:p>
    <w:p w14:paraId="593BE1C8" w14:textId="77777777" w:rsidR="00D31EF2" w:rsidRP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Trained and mentored new sales representatives.</w:t>
      </w:r>
    </w:p>
    <w:p w14:paraId="69519AF5" w14:textId="24A77FB9" w:rsidR="00D31EF2" w:rsidRDefault="00D31EF2" w:rsidP="00E04ABF">
      <w:pPr>
        <w:spacing w:after="0" w:line="276" w:lineRule="auto"/>
        <w:rPr>
          <w:rFonts w:ascii="Century Gothic" w:hAnsi="Century Gothic"/>
          <w:sz w:val="24"/>
          <w:szCs w:val="24"/>
        </w:rPr>
      </w:pPr>
      <w:r w:rsidRPr="00E04ABF">
        <w:rPr>
          <w:rFonts w:ascii="Century Gothic" w:hAnsi="Century Gothic"/>
          <w:sz w:val="24"/>
          <w:szCs w:val="24"/>
        </w:rPr>
        <w:lastRenderedPageBreak/>
        <w:t>Oversaw regional account list averaging more than 90 existing clients and 40 prospects.</w:t>
      </w:r>
    </w:p>
    <w:p w14:paraId="48DB9C45" w14:textId="77777777" w:rsidR="00E04ABF" w:rsidRPr="00E04ABF" w:rsidRDefault="00E04ABF" w:rsidP="00E04ABF">
      <w:pPr>
        <w:spacing w:after="0" w:line="276" w:lineRule="auto"/>
        <w:rPr>
          <w:rFonts w:ascii="Century Gothic" w:hAnsi="Century Gothic"/>
          <w:sz w:val="24"/>
          <w:szCs w:val="24"/>
        </w:rPr>
      </w:pPr>
    </w:p>
    <w:p w14:paraId="7AB29905" w14:textId="77777777" w:rsidR="00D31EF2" w:rsidRPr="00E04ABF" w:rsidRDefault="00D31EF2" w:rsidP="00E04ABF">
      <w:pPr>
        <w:spacing w:after="0" w:line="276" w:lineRule="auto"/>
        <w:rPr>
          <w:rFonts w:ascii="Century Gothic" w:hAnsi="Century Gothic"/>
          <w:b/>
          <w:bCs/>
          <w:sz w:val="24"/>
          <w:szCs w:val="24"/>
        </w:rPr>
      </w:pPr>
      <w:r w:rsidRPr="00E04ABF">
        <w:rPr>
          <w:rFonts w:ascii="Century Gothic" w:hAnsi="Century Gothic"/>
          <w:b/>
          <w:bCs/>
          <w:sz w:val="24"/>
          <w:szCs w:val="24"/>
        </w:rPr>
        <w:t>Account Manager</w:t>
      </w:r>
    </w:p>
    <w:p w14:paraId="30A543DD" w14:textId="77777777" w:rsidR="00D31EF2" w:rsidRP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XYZ Pharma Co., 2008–2012</w:t>
      </w:r>
    </w:p>
    <w:p w14:paraId="4F293041" w14:textId="77777777" w:rsidR="00D31EF2" w:rsidRPr="00E04ABF" w:rsidRDefault="00D31EF2" w:rsidP="00E04ABF">
      <w:pPr>
        <w:spacing w:after="0" w:line="276" w:lineRule="auto"/>
        <w:rPr>
          <w:rFonts w:ascii="Century Gothic" w:hAnsi="Century Gothic"/>
          <w:sz w:val="24"/>
          <w:szCs w:val="24"/>
        </w:rPr>
      </w:pPr>
    </w:p>
    <w:p w14:paraId="7A2D0593" w14:textId="77777777" w:rsidR="00D31EF2" w:rsidRP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Managed an account list with more than 30 clients including private practices and mid-sized clinics.</w:t>
      </w:r>
    </w:p>
    <w:p w14:paraId="2C3BE20C" w14:textId="5C68BDCE" w:rsidR="00D31EF2" w:rsidRDefault="00D31EF2" w:rsidP="00E04ABF">
      <w:pPr>
        <w:spacing w:after="0" w:line="276" w:lineRule="auto"/>
        <w:rPr>
          <w:rFonts w:ascii="Century Gothic" w:hAnsi="Century Gothic"/>
          <w:sz w:val="24"/>
          <w:szCs w:val="24"/>
        </w:rPr>
      </w:pPr>
      <w:r w:rsidRPr="00E04ABF">
        <w:rPr>
          <w:rFonts w:ascii="Century Gothic" w:hAnsi="Century Gothic"/>
          <w:sz w:val="24"/>
          <w:szCs w:val="24"/>
        </w:rPr>
        <w:t xml:space="preserve">Worked to maximize account growth through regular on-site visits, monthly </w:t>
      </w:r>
      <w:proofErr w:type="gramStart"/>
      <w:r w:rsidRPr="00E04ABF">
        <w:rPr>
          <w:rFonts w:ascii="Century Gothic" w:hAnsi="Century Gothic"/>
          <w:sz w:val="24"/>
          <w:szCs w:val="24"/>
        </w:rPr>
        <w:t>check-ins</w:t>
      </w:r>
      <w:proofErr w:type="gramEnd"/>
      <w:r w:rsidRPr="00E04ABF">
        <w:rPr>
          <w:rFonts w:ascii="Century Gothic" w:hAnsi="Century Gothic"/>
          <w:sz w:val="24"/>
          <w:szCs w:val="24"/>
        </w:rPr>
        <w:t xml:space="preserve"> and quarterly updates.</w:t>
      </w:r>
    </w:p>
    <w:p w14:paraId="39465ED4" w14:textId="77777777" w:rsidR="00E04ABF" w:rsidRPr="00E04ABF" w:rsidRDefault="00E04ABF" w:rsidP="00E04ABF">
      <w:pPr>
        <w:spacing w:after="0" w:line="276" w:lineRule="auto"/>
        <w:rPr>
          <w:rFonts w:ascii="Century Gothic" w:hAnsi="Century Gothic"/>
          <w:sz w:val="24"/>
          <w:szCs w:val="24"/>
        </w:rPr>
      </w:pPr>
    </w:p>
    <w:p w14:paraId="105BB3C3" w14:textId="77777777" w:rsidR="00D31EF2" w:rsidRPr="00E04ABF" w:rsidRDefault="00D31EF2" w:rsidP="00E04ABF">
      <w:pPr>
        <w:spacing w:after="0" w:line="276" w:lineRule="auto"/>
        <w:rPr>
          <w:rFonts w:ascii="Century Gothic" w:hAnsi="Century Gothic"/>
          <w:b/>
          <w:bCs/>
          <w:sz w:val="24"/>
          <w:szCs w:val="24"/>
        </w:rPr>
      </w:pPr>
      <w:r w:rsidRPr="00E04ABF">
        <w:rPr>
          <w:rFonts w:ascii="Century Gothic" w:hAnsi="Century Gothic"/>
          <w:b/>
          <w:bCs/>
          <w:sz w:val="24"/>
          <w:szCs w:val="24"/>
        </w:rPr>
        <w:t>Junior Sales Associate</w:t>
      </w:r>
    </w:p>
    <w:p w14:paraId="290C0BAB" w14:textId="77777777" w:rsidR="00D31EF2" w:rsidRP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XYZ Pharma Co., 2006–2008</w:t>
      </w:r>
    </w:p>
    <w:p w14:paraId="4E287211" w14:textId="77777777" w:rsidR="00D31EF2" w:rsidRPr="00E04ABF" w:rsidRDefault="00D31EF2" w:rsidP="00E04ABF">
      <w:pPr>
        <w:spacing w:after="0" w:line="276" w:lineRule="auto"/>
        <w:rPr>
          <w:rFonts w:ascii="Century Gothic" w:hAnsi="Century Gothic"/>
          <w:sz w:val="24"/>
          <w:szCs w:val="24"/>
        </w:rPr>
      </w:pPr>
    </w:p>
    <w:p w14:paraId="00ACD2F1" w14:textId="77777777" w:rsidR="00D31EF2" w:rsidRPr="00E04ABF" w:rsidRDefault="00D31EF2" w:rsidP="00E04ABF">
      <w:pPr>
        <w:spacing w:after="0" w:line="276" w:lineRule="auto"/>
        <w:rPr>
          <w:rFonts w:ascii="Century Gothic" w:hAnsi="Century Gothic"/>
          <w:sz w:val="24"/>
          <w:szCs w:val="24"/>
        </w:rPr>
      </w:pPr>
      <w:r w:rsidRPr="00E04ABF">
        <w:rPr>
          <w:rFonts w:ascii="Century Gothic" w:hAnsi="Century Gothic"/>
          <w:sz w:val="24"/>
          <w:szCs w:val="24"/>
        </w:rPr>
        <w:t>Increased awareness of XYZ Pharma Co. products to small private practices through on-site education.</w:t>
      </w:r>
    </w:p>
    <w:p w14:paraId="01251616" w14:textId="5BB0C06F" w:rsidR="00D31EF2" w:rsidRDefault="00D31EF2" w:rsidP="00E04ABF">
      <w:pPr>
        <w:spacing w:after="0" w:line="276" w:lineRule="auto"/>
        <w:rPr>
          <w:rFonts w:ascii="Century Gothic" w:hAnsi="Century Gothic"/>
          <w:sz w:val="24"/>
          <w:szCs w:val="24"/>
        </w:rPr>
      </w:pPr>
      <w:r w:rsidRPr="00E04ABF">
        <w:rPr>
          <w:rFonts w:ascii="Century Gothic" w:hAnsi="Century Gothic"/>
          <w:sz w:val="24"/>
          <w:szCs w:val="24"/>
        </w:rPr>
        <w:t>Shared information about new medications to help establish relationships with new prospects.</w:t>
      </w:r>
    </w:p>
    <w:p w14:paraId="26D33EDD" w14:textId="77777777" w:rsidR="00E04ABF" w:rsidRPr="00E04ABF" w:rsidRDefault="00E04ABF" w:rsidP="00E04ABF">
      <w:pPr>
        <w:spacing w:after="0" w:line="276" w:lineRule="auto"/>
        <w:rPr>
          <w:rFonts w:ascii="Century Gothic" w:hAnsi="Century Gothic"/>
          <w:sz w:val="24"/>
          <w:szCs w:val="24"/>
        </w:rPr>
      </w:pPr>
    </w:p>
    <w:p w14:paraId="06CCF5C1" w14:textId="111F6447" w:rsidR="00D31EF2" w:rsidRDefault="00D31EF2" w:rsidP="00E04ABF">
      <w:pPr>
        <w:spacing w:after="0" w:line="276" w:lineRule="auto"/>
        <w:rPr>
          <w:rFonts w:ascii="Century Gothic" w:hAnsi="Century Gothic"/>
          <w:b/>
          <w:bCs/>
          <w:sz w:val="28"/>
          <w:szCs w:val="28"/>
        </w:rPr>
      </w:pPr>
      <w:r w:rsidRPr="00E04ABF">
        <w:rPr>
          <w:rFonts w:ascii="Century Gothic" w:hAnsi="Century Gothic"/>
          <w:b/>
          <w:bCs/>
          <w:sz w:val="28"/>
          <w:szCs w:val="28"/>
        </w:rPr>
        <w:t>Education</w:t>
      </w:r>
    </w:p>
    <w:p w14:paraId="7C56AFE9" w14:textId="77777777" w:rsidR="00E04ABF" w:rsidRPr="00E04ABF" w:rsidRDefault="00E04ABF" w:rsidP="00E04ABF">
      <w:pPr>
        <w:spacing w:after="0" w:line="276" w:lineRule="auto"/>
        <w:rPr>
          <w:rFonts w:ascii="Century Gothic" w:hAnsi="Century Gothic"/>
          <w:b/>
          <w:bCs/>
          <w:sz w:val="24"/>
          <w:szCs w:val="24"/>
        </w:rPr>
      </w:pPr>
    </w:p>
    <w:p w14:paraId="7FFCAF15" w14:textId="77777777" w:rsidR="00D31EF2" w:rsidRPr="00E04ABF" w:rsidRDefault="00D31EF2" w:rsidP="00E04ABF">
      <w:pPr>
        <w:spacing w:after="0" w:line="276" w:lineRule="auto"/>
        <w:rPr>
          <w:rFonts w:ascii="Century Gothic" w:hAnsi="Century Gothic"/>
          <w:b/>
          <w:bCs/>
          <w:sz w:val="24"/>
          <w:szCs w:val="24"/>
        </w:rPr>
      </w:pPr>
      <w:r w:rsidRPr="00E04ABF">
        <w:rPr>
          <w:rFonts w:ascii="Century Gothic" w:hAnsi="Century Gothic"/>
          <w:b/>
          <w:bCs/>
          <w:sz w:val="24"/>
          <w:szCs w:val="24"/>
        </w:rPr>
        <w:t>University of Georgia, Bachelor of Science in Business Administration</w:t>
      </w:r>
    </w:p>
    <w:p w14:paraId="1BD5B283" w14:textId="77777777" w:rsidR="00D31EF2" w:rsidRPr="00E04ABF" w:rsidRDefault="00D31EF2" w:rsidP="00E04ABF">
      <w:pPr>
        <w:spacing w:after="0" w:line="276" w:lineRule="auto"/>
        <w:rPr>
          <w:rFonts w:ascii="Century Gothic" w:hAnsi="Century Gothic"/>
          <w:sz w:val="24"/>
          <w:szCs w:val="24"/>
        </w:rPr>
      </w:pPr>
    </w:p>
    <w:p w14:paraId="702E0C1A" w14:textId="2C06E885" w:rsidR="00D31EF2" w:rsidRDefault="00D31EF2" w:rsidP="00E04ABF">
      <w:pPr>
        <w:spacing w:after="0" w:line="276" w:lineRule="auto"/>
        <w:rPr>
          <w:rFonts w:ascii="Century Gothic" w:hAnsi="Century Gothic"/>
          <w:b/>
          <w:bCs/>
          <w:sz w:val="28"/>
          <w:szCs w:val="28"/>
        </w:rPr>
      </w:pPr>
      <w:r w:rsidRPr="00E04ABF">
        <w:rPr>
          <w:rFonts w:ascii="Century Gothic" w:hAnsi="Century Gothic"/>
          <w:b/>
          <w:bCs/>
          <w:sz w:val="28"/>
          <w:szCs w:val="28"/>
        </w:rPr>
        <w:t>Certifications</w:t>
      </w:r>
    </w:p>
    <w:p w14:paraId="20130DE9" w14:textId="77777777" w:rsidR="00E04ABF" w:rsidRPr="00E04ABF" w:rsidRDefault="00E04ABF" w:rsidP="00E04ABF">
      <w:pPr>
        <w:spacing w:after="0" w:line="276" w:lineRule="auto"/>
        <w:rPr>
          <w:rFonts w:ascii="Century Gothic" w:hAnsi="Century Gothic"/>
          <w:b/>
          <w:bCs/>
          <w:sz w:val="24"/>
          <w:szCs w:val="24"/>
        </w:rPr>
      </w:pPr>
    </w:p>
    <w:p w14:paraId="31932A59" w14:textId="77777777" w:rsidR="00181882" w:rsidRPr="00E04ABF" w:rsidRDefault="00D31EF2" w:rsidP="00D31EF2">
      <w:pPr>
        <w:rPr>
          <w:rFonts w:ascii="Century Gothic" w:hAnsi="Century Gothic"/>
          <w:b/>
          <w:bCs/>
          <w:sz w:val="24"/>
          <w:szCs w:val="24"/>
        </w:rPr>
      </w:pPr>
      <w:r w:rsidRPr="00E04ABF">
        <w:rPr>
          <w:rFonts w:ascii="Century Gothic" w:hAnsi="Century Gothic"/>
          <w:b/>
          <w:bCs/>
          <w:sz w:val="24"/>
          <w:szCs w:val="24"/>
        </w:rPr>
        <w:t>Certified National Pharmaceutical Representative</w:t>
      </w:r>
    </w:p>
    <w:sectPr w:rsidR="00181882" w:rsidRPr="00E04ABF" w:rsidSect="00E04AB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5188" w14:textId="77777777" w:rsidR="0039276F" w:rsidRDefault="0039276F" w:rsidP="00E04ABF">
      <w:pPr>
        <w:spacing w:after="0" w:line="240" w:lineRule="auto"/>
      </w:pPr>
      <w:r>
        <w:separator/>
      </w:r>
    </w:p>
  </w:endnote>
  <w:endnote w:type="continuationSeparator" w:id="0">
    <w:p w14:paraId="3C5DC0EB" w14:textId="77777777" w:rsidR="0039276F" w:rsidRDefault="0039276F" w:rsidP="00E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29A7" w14:textId="77777777" w:rsidR="00622DD0" w:rsidRDefault="00622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35E7" w14:textId="77777777" w:rsidR="00E04ABF" w:rsidRDefault="00E04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E5C6" w14:textId="77777777" w:rsidR="00622DD0" w:rsidRDefault="0062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F077" w14:textId="77777777" w:rsidR="0039276F" w:rsidRDefault="0039276F" w:rsidP="00E04ABF">
      <w:pPr>
        <w:spacing w:after="0" w:line="240" w:lineRule="auto"/>
      </w:pPr>
      <w:r>
        <w:separator/>
      </w:r>
    </w:p>
  </w:footnote>
  <w:footnote w:type="continuationSeparator" w:id="0">
    <w:p w14:paraId="1896E5CC" w14:textId="77777777" w:rsidR="0039276F" w:rsidRDefault="0039276F" w:rsidP="00E0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C28F" w14:textId="77777777" w:rsidR="00622DD0" w:rsidRDefault="00622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3C64" w14:textId="77777777" w:rsidR="00622DD0" w:rsidRDefault="00622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88E5" w14:textId="77777777" w:rsidR="00622DD0" w:rsidRDefault="00622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F2"/>
    <w:rsid w:val="00181882"/>
    <w:rsid w:val="002A48D9"/>
    <w:rsid w:val="0039276F"/>
    <w:rsid w:val="00622DD0"/>
    <w:rsid w:val="00664EA3"/>
    <w:rsid w:val="00D31EF2"/>
    <w:rsid w:val="00E04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0237"/>
  <w15:chartTrackingRefBased/>
  <w15:docId w15:val="{D9F37925-308A-4A35-903E-6FE539D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ABF"/>
  </w:style>
  <w:style w:type="paragraph" w:styleId="Footer">
    <w:name w:val="footer"/>
    <w:basedOn w:val="Normal"/>
    <w:link w:val="FooterChar"/>
    <w:uiPriority w:val="99"/>
    <w:unhideWhenUsed/>
    <w:rsid w:val="00E0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Comuters</dc:creator>
  <cp:keywords/>
  <dc:description/>
  <cp:lastModifiedBy>Tayyba Mirza</cp:lastModifiedBy>
  <cp:revision>4</cp:revision>
  <dcterms:created xsi:type="dcterms:W3CDTF">2022-10-17T19:16:00Z</dcterms:created>
  <dcterms:modified xsi:type="dcterms:W3CDTF">2022-12-05T05:06:00Z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2022-10-18T19:31:36Z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9d7c466e-57cf-4cda-b6dd-ca235de7fc1b</vt:lpwstr>
  </property>
  <property fmtid="{D5CDD505-2E9C-101B-9397-08002B2CF9AE}" pid="8" name="MSIP_Label_defa4170-0d19-0005-0004-bc88714345d2_ContentBits">
    <vt:lpwstr>0</vt:lpwstr>
  </property>
</Properties>
</file>