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65CF2" w14:textId="37175AA2" w:rsidR="00AF2FB1" w:rsidRPr="005F21FB" w:rsidRDefault="005F21FB" w:rsidP="005F21FB">
      <w:pPr>
        <w:jc w:val="center"/>
        <w:rPr>
          <w:rFonts w:ascii="Abadi" w:hAnsi="Abadi"/>
          <w:b/>
          <w:bCs/>
          <w:sz w:val="24"/>
          <w:szCs w:val="24"/>
        </w:rPr>
      </w:pPr>
      <w:r w:rsidRPr="005F21FB">
        <w:rPr>
          <w:rFonts w:ascii="Abadi" w:hAnsi="Abadi"/>
          <w:b/>
          <w:bCs/>
          <w:sz w:val="40"/>
          <w:szCs w:val="40"/>
        </w:rPr>
        <w:t>BUSINESS/RETAIL TAX BILLING STATEMENT</w:t>
      </w:r>
    </w:p>
    <w:p w14:paraId="15FCC44F" w14:textId="1D03BACE" w:rsidR="005F21FB" w:rsidRPr="005F21FB" w:rsidRDefault="005F21FB" w:rsidP="005F21FB">
      <w:pPr>
        <w:jc w:val="center"/>
        <w:rPr>
          <w:rFonts w:ascii="Abadi" w:hAnsi="Abadi"/>
          <w:b/>
          <w:bCs/>
          <w:sz w:val="24"/>
          <w:szCs w:val="24"/>
        </w:rPr>
      </w:pPr>
    </w:p>
    <w:tbl>
      <w:tblPr>
        <w:tblStyle w:val="TableGrid"/>
        <w:tblW w:w="9180" w:type="dxa"/>
        <w:tblInd w:w="-5" w:type="dxa"/>
        <w:tblLook w:val="04A0" w:firstRow="1" w:lastRow="0" w:firstColumn="1" w:lastColumn="0" w:noHBand="0" w:noVBand="1"/>
      </w:tblPr>
      <w:tblGrid>
        <w:gridCol w:w="3155"/>
        <w:gridCol w:w="6025"/>
      </w:tblGrid>
      <w:tr w:rsidR="005F21FB" w:rsidRPr="005F21FB" w14:paraId="6FD65E90" w14:textId="77777777" w:rsidTr="009216EC">
        <w:trPr>
          <w:trHeight w:val="1673"/>
        </w:trPr>
        <w:tc>
          <w:tcPr>
            <w:tcW w:w="3155" w:type="dxa"/>
            <w:tcBorders>
              <w:top w:val="nil"/>
              <w:left w:val="nil"/>
              <w:right w:val="nil"/>
            </w:tcBorders>
          </w:tcPr>
          <w:p w14:paraId="4EB399E1" w14:textId="313BF068" w:rsidR="005F21FB" w:rsidRPr="005F21FB" w:rsidRDefault="005F21FB" w:rsidP="009216EC">
            <w:pPr>
              <w:jc w:val="right"/>
              <w:rPr>
                <w:rFonts w:ascii="Abadi" w:hAnsi="Abadi"/>
                <w:sz w:val="24"/>
                <w:szCs w:val="24"/>
              </w:rPr>
            </w:pPr>
            <w:r w:rsidRPr="005F21FB">
              <w:rPr>
                <w:rFonts w:ascii="Abadi" w:hAnsi="Abadi"/>
                <w:sz w:val="24"/>
                <w:szCs w:val="24"/>
              </w:rPr>
              <w:t>Statement Date</w:t>
            </w:r>
            <w:r w:rsidR="009216EC">
              <w:rPr>
                <w:rFonts w:ascii="Abadi" w:hAnsi="Abadi"/>
                <w:sz w:val="24"/>
                <w:szCs w:val="24"/>
              </w:rPr>
              <w:t>:</w:t>
            </w:r>
          </w:p>
        </w:tc>
        <w:tc>
          <w:tcPr>
            <w:tcW w:w="6025" w:type="dxa"/>
            <w:tcBorders>
              <w:top w:val="nil"/>
              <w:left w:val="nil"/>
              <w:right w:val="nil"/>
            </w:tcBorders>
          </w:tcPr>
          <w:p w14:paraId="5B232F31" w14:textId="60342C03" w:rsidR="005F21FB" w:rsidRPr="005F21FB" w:rsidRDefault="005F21FB" w:rsidP="009216EC">
            <w:pPr>
              <w:jc w:val="center"/>
              <w:rPr>
                <w:rFonts w:ascii="Abadi" w:hAnsi="Abadi"/>
                <w:sz w:val="24"/>
                <w:szCs w:val="24"/>
              </w:rPr>
            </w:pPr>
            <w:r w:rsidRPr="005F21FB">
              <w:rPr>
                <w:rFonts w:ascii="Abadi" w:hAnsi="Abadi"/>
                <w:sz w:val="24"/>
                <w:szCs w:val="24"/>
              </w:rPr>
              <w:t>DD/MM/YYYY</w:t>
            </w:r>
          </w:p>
        </w:tc>
      </w:tr>
      <w:tr w:rsidR="005F21FB" w:rsidRPr="005F21FB" w14:paraId="234D18F6" w14:textId="77777777" w:rsidTr="009216EC">
        <w:tc>
          <w:tcPr>
            <w:tcW w:w="3155" w:type="dxa"/>
          </w:tcPr>
          <w:p w14:paraId="0DF6AC82" w14:textId="31EA3163" w:rsidR="005F21FB" w:rsidRPr="005F21FB" w:rsidRDefault="005F21FB" w:rsidP="005F21FB">
            <w:pPr>
              <w:rPr>
                <w:rFonts w:ascii="Abadi" w:hAnsi="Abadi"/>
                <w:sz w:val="24"/>
                <w:szCs w:val="24"/>
              </w:rPr>
            </w:pPr>
            <w:r w:rsidRPr="005F21FB">
              <w:rPr>
                <w:rFonts w:ascii="Abadi" w:hAnsi="Abadi"/>
                <w:sz w:val="24"/>
                <w:szCs w:val="24"/>
              </w:rPr>
              <w:t>Account No.</w:t>
            </w:r>
          </w:p>
        </w:tc>
        <w:tc>
          <w:tcPr>
            <w:tcW w:w="6025" w:type="dxa"/>
          </w:tcPr>
          <w:p w14:paraId="4B44A3CF" w14:textId="77777777" w:rsidR="005F21FB" w:rsidRPr="005F21FB" w:rsidRDefault="005F21FB" w:rsidP="005F21FB">
            <w:pPr>
              <w:rPr>
                <w:rFonts w:ascii="Abadi" w:hAnsi="Abadi"/>
                <w:sz w:val="24"/>
                <w:szCs w:val="24"/>
              </w:rPr>
            </w:pPr>
          </w:p>
        </w:tc>
      </w:tr>
      <w:tr w:rsidR="005F21FB" w:rsidRPr="005F21FB" w14:paraId="62C4B1B4" w14:textId="77777777" w:rsidTr="009216EC">
        <w:tc>
          <w:tcPr>
            <w:tcW w:w="3155" w:type="dxa"/>
          </w:tcPr>
          <w:p w14:paraId="5FC36A42" w14:textId="513CA0D1" w:rsidR="005F21FB" w:rsidRPr="005F21FB" w:rsidRDefault="005F21FB" w:rsidP="005F21FB">
            <w:pPr>
              <w:rPr>
                <w:rFonts w:ascii="Abadi" w:hAnsi="Abadi"/>
                <w:sz w:val="24"/>
                <w:szCs w:val="24"/>
              </w:rPr>
            </w:pPr>
            <w:r>
              <w:rPr>
                <w:rFonts w:ascii="Abadi" w:hAnsi="Abadi"/>
                <w:sz w:val="24"/>
                <w:szCs w:val="24"/>
              </w:rPr>
              <w:t>Pin Number</w:t>
            </w:r>
          </w:p>
        </w:tc>
        <w:tc>
          <w:tcPr>
            <w:tcW w:w="6025" w:type="dxa"/>
          </w:tcPr>
          <w:p w14:paraId="66D05E76" w14:textId="77777777" w:rsidR="005F21FB" w:rsidRPr="005F21FB" w:rsidRDefault="005F21FB" w:rsidP="005F21FB">
            <w:pPr>
              <w:rPr>
                <w:rFonts w:ascii="Abadi" w:hAnsi="Abadi"/>
                <w:sz w:val="24"/>
                <w:szCs w:val="24"/>
              </w:rPr>
            </w:pPr>
          </w:p>
        </w:tc>
      </w:tr>
      <w:tr w:rsidR="009216EC" w:rsidRPr="005F21FB" w14:paraId="1F3BFA9F" w14:textId="77777777" w:rsidTr="009216EC">
        <w:tc>
          <w:tcPr>
            <w:tcW w:w="3155" w:type="dxa"/>
            <w:tcBorders>
              <w:left w:val="nil"/>
              <w:right w:val="nil"/>
            </w:tcBorders>
          </w:tcPr>
          <w:p w14:paraId="0121065C" w14:textId="77777777" w:rsidR="009216EC" w:rsidRDefault="009216EC" w:rsidP="005F21FB">
            <w:pPr>
              <w:rPr>
                <w:rFonts w:ascii="Abadi" w:hAnsi="Abadi"/>
                <w:sz w:val="24"/>
                <w:szCs w:val="24"/>
              </w:rPr>
            </w:pPr>
          </w:p>
        </w:tc>
        <w:tc>
          <w:tcPr>
            <w:tcW w:w="6025" w:type="dxa"/>
            <w:tcBorders>
              <w:left w:val="nil"/>
              <w:right w:val="nil"/>
            </w:tcBorders>
          </w:tcPr>
          <w:p w14:paraId="6AFDA1FB" w14:textId="77777777" w:rsidR="009216EC" w:rsidRPr="005F21FB" w:rsidRDefault="009216EC" w:rsidP="005F21FB">
            <w:pPr>
              <w:rPr>
                <w:rFonts w:ascii="Abadi" w:hAnsi="Abadi"/>
                <w:sz w:val="24"/>
                <w:szCs w:val="24"/>
              </w:rPr>
            </w:pPr>
          </w:p>
        </w:tc>
      </w:tr>
      <w:tr w:rsidR="005F21FB" w:rsidRPr="005F21FB" w14:paraId="6B9D953E" w14:textId="77777777" w:rsidTr="009216EC">
        <w:tc>
          <w:tcPr>
            <w:tcW w:w="3155" w:type="dxa"/>
          </w:tcPr>
          <w:p w14:paraId="2EE22241" w14:textId="6BD7C8C4" w:rsidR="005F21FB" w:rsidRPr="005F21FB" w:rsidRDefault="005F21FB" w:rsidP="005F21FB">
            <w:pPr>
              <w:rPr>
                <w:rFonts w:ascii="Abadi" w:hAnsi="Abadi"/>
                <w:sz w:val="24"/>
                <w:szCs w:val="24"/>
              </w:rPr>
            </w:pPr>
            <w:r>
              <w:rPr>
                <w:rFonts w:ascii="Abadi" w:hAnsi="Abadi"/>
                <w:sz w:val="24"/>
                <w:szCs w:val="24"/>
              </w:rPr>
              <w:t>Primary Business Name</w:t>
            </w:r>
          </w:p>
        </w:tc>
        <w:tc>
          <w:tcPr>
            <w:tcW w:w="6025" w:type="dxa"/>
          </w:tcPr>
          <w:p w14:paraId="3448E59D" w14:textId="77777777" w:rsidR="005F21FB" w:rsidRPr="005F21FB" w:rsidRDefault="005F21FB" w:rsidP="005F21FB">
            <w:pPr>
              <w:rPr>
                <w:rFonts w:ascii="Abadi" w:hAnsi="Abadi"/>
                <w:sz w:val="24"/>
                <w:szCs w:val="24"/>
              </w:rPr>
            </w:pPr>
          </w:p>
        </w:tc>
      </w:tr>
      <w:tr w:rsidR="005F21FB" w:rsidRPr="005F21FB" w14:paraId="5A450DF8" w14:textId="77777777" w:rsidTr="009216EC">
        <w:tc>
          <w:tcPr>
            <w:tcW w:w="3155" w:type="dxa"/>
          </w:tcPr>
          <w:p w14:paraId="17736A3B" w14:textId="4E6B404C" w:rsidR="005F21FB" w:rsidRPr="005F21FB" w:rsidRDefault="005F21FB" w:rsidP="005F21FB">
            <w:pPr>
              <w:rPr>
                <w:rFonts w:ascii="Abadi" w:hAnsi="Abadi"/>
                <w:sz w:val="24"/>
                <w:szCs w:val="24"/>
              </w:rPr>
            </w:pPr>
            <w:r>
              <w:rPr>
                <w:rFonts w:ascii="Abadi" w:hAnsi="Abadi"/>
                <w:sz w:val="24"/>
                <w:szCs w:val="24"/>
              </w:rPr>
              <w:t>Business Owner Name</w:t>
            </w:r>
          </w:p>
        </w:tc>
        <w:tc>
          <w:tcPr>
            <w:tcW w:w="6025" w:type="dxa"/>
          </w:tcPr>
          <w:p w14:paraId="41BF12E7" w14:textId="77777777" w:rsidR="005F21FB" w:rsidRPr="005F21FB" w:rsidRDefault="005F21FB" w:rsidP="005F21FB">
            <w:pPr>
              <w:rPr>
                <w:rFonts w:ascii="Abadi" w:hAnsi="Abadi"/>
                <w:sz w:val="24"/>
                <w:szCs w:val="24"/>
              </w:rPr>
            </w:pPr>
          </w:p>
        </w:tc>
      </w:tr>
      <w:tr w:rsidR="009216EC" w:rsidRPr="005F21FB" w14:paraId="6A53024C" w14:textId="77777777" w:rsidTr="009216EC">
        <w:tc>
          <w:tcPr>
            <w:tcW w:w="3155" w:type="dxa"/>
            <w:tcBorders>
              <w:left w:val="nil"/>
              <w:right w:val="nil"/>
            </w:tcBorders>
          </w:tcPr>
          <w:p w14:paraId="72277986" w14:textId="77777777" w:rsidR="009216EC" w:rsidRDefault="009216EC" w:rsidP="005F21FB">
            <w:pPr>
              <w:rPr>
                <w:rFonts w:ascii="Abadi" w:hAnsi="Abadi"/>
                <w:sz w:val="24"/>
                <w:szCs w:val="24"/>
              </w:rPr>
            </w:pPr>
          </w:p>
        </w:tc>
        <w:tc>
          <w:tcPr>
            <w:tcW w:w="6025" w:type="dxa"/>
            <w:tcBorders>
              <w:left w:val="nil"/>
              <w:right w:val="nil"/>
            </w:tcBorders>
          </w:tcPr>
          <w:p w14:paraId="6F6E0216" w14:textId="77777777" w:rsidR="009216EC" w:rsidRPr="005F21FB" w:rsidRDefault="009216EC" w:rsidP="005F21FB">
            <w:pPr>
              <w:rPr>
                <w:rFonts w:ascii="Abadi" w:hAnsi="Abadi"/>
                <w:sz w:val="24"/>
                <w:szCs w:val="24"/>
              </w:rPr>
            </w:pPr>
          </w:p>
        </w:tc>
      </w:tr>
      <w:tr w:rsidR="005F21FB" w:rsidRPr="005F21FB" w14:paraId="2762E571" w14:textId="77777777" w:rsidTr="009216EC">
        <w:tc>
          <w:tcPr>
            <w:tcW w:w="3155" w:type="dxa"/>
          </w:tcPr>
          <w:p w14:paraId="2635CC12" w14:textId="0B10D420" w:rsidR="005F21FB" w:rsidRPr="005F21FB" w:rsidRDefault="005F21FB" w:rsidP="005F21FB">
            <w:pPr>
              <w:rPr>
                <w:rFonts w:ascii="Abadi" w:hAnsi="Abadi"/>
                <w:sz w:val="24"/>
                <w:szCs w:val="24"/>
              </w:rPr>
            </w:pPr>
            <w:r>
              <w:rPr>
                <w:rFonts w:ascii="Abadi" w:hAnsi="Abadi"/>
                <w:sz w:val="24"/>
                <w:szCs w:val="24"/>
              </w:rPr>
              <w:t>Business Location</w:t>
            </w:r>
          </w:p>
        </w:tc>
        <w:tc>
          <w:tcPr>
            <w:tcW w:w="6025" w:type="dxa"/>
          </w:tcPr>
          <w:p w14:paraId="78E2945E" w14:textId="77777777" w:rsidR="005F21FB" w:rsidRPr="005F21FB" w:rsidRDefault="005F21FB" w:rsidP="005F21FB">
            <w:pPr>
              <w:rPr>
                <w:rFonts w:ascii="Abadi" w:hAnsi="Abadi"/>
                <w:sz w:val="24"/>
                <w:szCs w:val="24"/>
              </w:rPr>
            </w:pPr>
          </w:p>
        </w:tc>
      </w:tr>
      <w:tr w:rsidR="005F21FB" w:rsidRPr="005F21FB" w14:paraId="5C449742" w14:textId="77777777" w:rsidTr="009216EC">
        <w:tc>
          <w:tcPr>
            <w:tcW w:w="3155" w:type="dxa"/>
          </w:tcPr>
          <w:p w14:paraId="1808ED4E" w14:textId="34BC225A" w:rsidR="005F21FB" w:rsidRPr="005F21FB" w:rsidRDefault="005F21FB" w:rsidP="005F21FB">
            <w:pPr>
              <w:rPr>
                <w:rFonts w:ascii="Abadi" w:hAnsi="Abadi"/>
                <w:sz w:val="24"/>
                <w:szCs w:val="24"/>
              </w:rPr>
            </w:pPr>
            <w:r>
              <w:rPr>
                <w:rFonts w:ascii="Abadi" w:hAnsi="Abadi"/>
                <w:sz w:val="24"/>
                <w:szCs w:val="24"/>
              </w:rPr>
              <w:t>Ownership Type</w:t>
            </w:r>
          </w:p>
        </w:tc>
        <w:tc>
          <w:tcPr>
            <w:tcW w:w="6025" w:type="dxa"/>
          </w:tcPr>
          <w:p w14:paraId="2984873A" w14:textId="77777777" w:rsidR="005F21FB" w:rsidRPr="005F21FB" w:rsidRDefault="005F21FB" w:rsidP="005F21FB">
            <w:pPr>
              <w:rPr>
                <w:rFonts w:ascii="Abadi" w:hAnsi="Abadi"/>
                <w:sz w:val="24"/>
                <w:szCs w:val="24"/>
              </w:rPr>
            </w:pPr>
          </w:p>
        </w:tc>
      </w:tr>
      <w:tr w:rsidR="005F21FB" w:rsidRPr="005F21FB" w14:paraId="6F0AD4CC" w14:textId="77777777" w:rsidTr="009216EC">
        <w:tc>
          <w:tcPr>
            <w:tcW w:w="3155" w:type="dxa"/>
          </w:tcPr>
          <w:p w14:paraId="4E6B9AFD" w14:textId="31528E63" w:rsidR="005F21FB" w:rsidRPr="005F21FB" w:rsidRDefault="005F21FB" w:rsidP="005F21FB">
            <w:pPr>
              <w:rPr>
                <w:rFonts w:ascii="Abadi" w:hAnsi="Abadi"/>
                <w:sz w:val="24"/>
                <w:szCs w:val="24"/>
              </w:rPr>
            </w:pPr>
            <w:r>
              <w:rPr>
                <w:rFonts w:ascii="Abadi" w:hAnsi="Abadi"/>
                <w:sz w:val="24"/>
                <w:szCs w:val="24"/>
              </w:rPr>
              <w:t>Business Improvement District</w:t>
            </w:r>
          </w:p>
        </w:tc>
        <w:tc>
          <w:tcPr>
            <w:tcW w:w="6025" w:type="dxa"/>
          </w:tcPr>
          <w:p w14:paraId="1125B7DA" w14:textId="77777777" w:rsidR="005F21FB" w:rsidRPr="005F21FB" w:rsidRDefault="005F21FB" w:rsidP="005F21FB">
            <w:pPr>
              <w:rPr>
                <w:rFonts w:ascii="Abadi" w:hAnsi="Abadi"/>
                <w:sz w:val="24"/>
                <w:szCs w:val="24"/>
              </w:rPr>
            </w:pPr>
          </w:p>
        </w:tc>
      </w:tr>
      <w:tr w:rsidR="005F21FB" w:rsidRPr="005F21FB" w14:paraId="2AF96AF3" w14:textId="77777777" w:rsidTr="009216EC">
        <w:tc>
          <w:tcPr>
            <w:tcW w:w="3155" w:type="dxa"/>
          </w:tcPr>
          <w:p w14:paraId="2BDBDA56" w14:textId="56A2B34B" w:rsidR="005F21FB" w:rsidRDefault="005F21FB" w:rsidP="005F21FB">
            <w:pPr>
              <w:rPr>
                <w:rFonts w:ascii="Abadi" w:hAnsi="Abadi"/>
                <w:sz w:val="24"/>
                <w:szCs w:val="24"/>
              </w:rPr>
            </w:pPr>
            <w:r>
              <w:rPr>
                <w:rFonts w:ascii="Abadi" w:hAnsi="Abadi"/>
                <w:sz w:val="24"/>
                <w:szCs w:val="24"/>
              </w:rPr>
              <w:t>Business Activity</w:t>
            </w:r>
          </w:p>
        </w:tc>
        <w:tc>
          <w:tcPr>
            <w:tcW w:w="6025" w:type="dxa"/>
          </w:tcPr>
          <w:p w14:paraId="2C53EEB5" w14:textId="77777777" w:rsidR="005F21FB" w:rsidRPr="005F21FB" w:rsidRDefault="005F21FB" w:rsidP="005F21FB">
            <w:pPr>
              <w:rPr>
                <w:rFonts w:ascii="Abadi" w:hAnsi="Abadi"/>
                <w:sz w:val="24"/>
                <w:szCs w:val="24"/>
              </w:rPr>
            </w:pPr>
          </w:p>
        </w:tc>
      </w:tr>
      <w:tr w:rsidR="009216EC" w:rsidRPr="005F21FB" w14:paraId="7E9CA986" w14:textId="77777777" w:rsidTr="009216EC">
        <w:tc>
          <w:tcPr>
            <w:tcW w:w="3155" w:type="dxa"/>
            <w:tcBorders>
              <w:left w:val="nil"/>
              <w:right w:val="nil"/>
            </w:tcBorders>
          </w:tcPr>
          <w:p w14:paraId="7C9F89EC" w14:textId="77777777" w:rsidR="009216EC" w:rsidRDefault="009216EC" w:rsidP="005F21FB">
            <w:pPr>
              <w:rPr>
                <w:rFonts w:ascii="Abadi" w:hAnsi="Abadi"/>
                <w:sz w:val="24"/>
                <w:szCs w:val="24"/>
              </w:rPr>
            </w:pPr>
          </w:p>
        </w:tc>
        <w:tc>
          <w:tcPr>
            <w:tcW w:w="6025" w:type="dxa"/>
            <w:tcBorders>
              <w:left w:val="nil"/>
              <w:right w:val="nil"/>
            </w:tcBorders>
          </w:tcPr>
          <w:p w14:paraId="0F7B0C89" w14:textId="77777777" w:rsidR="009216EC" w:rsidRPr="005F21FB" w:rsidRDefault="009216EC" w:rsidP="005F21FB">
            <w:pPr>
              <w:rPr>
                <w:rFonts w:ascii="Abadi" w:hAnsi="Abadi"/>
                <w:sz w:val="24"/>
                <w:szCs w:val="24"/>
              </w:rPr>
            </w:pPr>
          </w:p>
        </w:tc>
      </w:tr>
      <w:tr w:rsidR="005F21FB" w:rsidRPr="005F21FB" w14:paraId="3CC7B086" w14:textId="77777777" w:rsidTr="009216EC">
        <w:tc>
          <w:tcPr>
            <w:tcW w:w="3155" w:type="dxa"/>
          </w:tcPr>
          <w:p w14:paraId="5A07BCFF" w14:textId="1022A062" w:rsidR="005F21FB" w:rsidRDefault="005F21FB" w:rsidP="005F21FB">
            <w:pPr>
              <w:rPr>
                <w:rFonts w:ascii="Abadi" w:hAnsi="Abadi"/>
                <w:sz w:val="24"/>
                <w:szCs w:val="24"/>
              </w:rPr>
            </w:pPr>
            <w:r>
              <w:rPr>
                <w:rFonts w:ascii="Abadi" w:hAnsi="Abadi"/>
                <w:sz w:val="24"/>
                <w:szCs w:val="24"/>
              </w:rPr>
              <w:t>Federal Employment Identification Number (FEIN)</w:t>
            </w:r>
          </w:p>
        </w:tc>
        <w:tc>
          <w:tcPr>
            <w:tcW w:w="6025" w:type="dxa"/>
          </w:tcPr>
          <w:p w14:paraId="75EA68E9" w14:textId="77777777" w:rsidR="005F21FB" w:rsidRPr="005F21FB" w:rsidRDefault="005F21FB" w:rsidP="005F21FB">
            <w:pPr>
              <w:rPr>
                <w:rFonts w:ascii="Abadi" w:hAnsi="Abadi"/>
                <w:sz w:val="24"/>
                <w:szCs w:val="24"/>
              </w:rPr>
            </w:pPr>
          </w:p>
        </w:tc>
      </w:tr>
      <w:tr w:rsidR="005F21FB" w:rsidRPr="005F21FB" w14:paraId="64C0822C" w14:textId="77777777" w:rsidTr="009216EC">
        <w:tc>
          <w:tcPr>
            <w:tcW w:w="3155" w:type="dxa"/>
          </w:tcPr>
          <w:p w14:paraId="44C8749A" w14:textId="77777777" w:rsidR="005F21FB" w:rsidRDefault="005F21FB" w:rsidP="005F21FB">
            <w:pPr>
              <w:rPr>
                <w:rFonts w:ascii="Abadi" w:hAnsi="Abadi"/>
                <w:sz w:val="24"/>
                <w:szCs w:val="24"/>
              </w:rPr>
            </w:pPr>
            <w:r>
              <w:rPr>
                <w:rFonts w:ascii="Abadi" w:hAnsi="Abadi"/>
                <w:sz w:val="24"/>
                <w:szCs w:val="24"/>
              </w:rPr>
              <w:t xml:space="preserve">State Board of Equalization Number </w:t>
            </w:r>
          </w:p>
          <w:p w14:paraId="5E5F8F62" w14:textId="793329D1" w:rsidR="005F21FB" w:rsidRDefault="005F21FB" w:rsidP="005F21FB">
            <w:pPr>
              <w:rPr>
                <w:rFonts w:ascii="Abadi" w:hAnsi="Abadi"/>
                <w:sz w:val="24"/>
                <w:szCs w:val="24"/>
              </w:rPr>
            </w:pPr>
            <w:r>
              <w:rPr>
                <w:rFonts w:ascii="Abadi" w:hAnsi="Abadi"/>
                <w:sz w:val="24"/>
                <w:szCs w:val="24"/>
              </w:rPr>
              <w:t>(BEAN/Seller’s Permit)</w:t>
            </w:r>
          </w:p>
        </w:tc>
        <w:tc>
          <w:tcPr>
            <w:tcW w:w="6025" w:type="dxa"/>
          </w:tcPr>
          <w:p w14:paraId="130C9518" w14:textId="77777777" w:rsidR="005F21FB" w:rsidRPr="005F21FB" w:rsidRDefault="005F21FB" w:rsidP="005F21FB">
            <w:pPr>
              <w:rPr>
                <w:rFonts w:ascii="Abadi" w:hAnsi="Abadi"/>
                <w:sz w:val="24"/>
                <w:szCs w:val="24"/>
              </w:rPr>
            </w:pPr>
          </w:p>
        </w:tc>
      </w:tr>
      <w:tr w:rsidR="005F21FB" w:rsidRPr="005F21FB" w14:paraId="75591BF2" w14:textId="77777777" w:rsidTr="009216EC">
        <w:tc>
          <w:tcPr>
            <w:tcW w:w="3155" w:type="dxa"/>
          </w:tcPr>
          <w:p w14:paraId="2E50F6C6" w14:textId="6E1AAB8B" w:rsidR="005F21FB" w:rsidRDefault="005F21FB" w:rsidP="005F21FB">
            <w:pPr>
              <w:rPr>
                <w:rFonts w:ascii="Abadi" w:hAnsi="Abadi"/>
                <w:sz w:val="24"/>
                <w:szCs w:val="24"/>
              </w:rPr>
            </w:pPr>
            <w:r>
              <w:rPr>
                <w:rFonts w:ascii="Abadi" w:hAnsi="Abadi"/>
                <w:sz w:val="24"/>
                <w:szCs w:val="24"/>
              </w:rPr>
              <w:t>State License Number</w:t>
            </w:r>
          </w:p>
        </w:tc>
        <w:tc>
          <w:tcPr>
            <w:tcW w:w="6025" w:type="dxa"/>
          </w:tcPr>
          <w:p w14:paraId="7317DBD3" w14:textId="77777777" w:rsidR="005F21FB" w:rsidRPr="005F21FB" w:rsidRDefault="005F21FB" w:rsidP="005F21FB">
            <w:pPr>
              <w:rPr>
                <w:rFonts w:ascii="Abadi" w:hAnsi="Abadi"/>
                <w:sz w:val="24"/>
                <w:szCs w:val="24"/>
              </w:rPr>
            </w:pPr>
          </w:p>
        </w:tc>
      </w:tr>
      <w:tr w:rsidR="005F21FB" w:rsidRPr="005F21FB" w14:paraId="5632CCA6" w14:textId="77777777" w:rsidTr="009216EC">
        <w:tc>
          <w:tcPr>
            <w:tcW w:w="3155" w:type="dxa"/>
            <w:tcBorders>
              <w:top w:val="nil"/>
              <w:left w:val="nil"/>
              <w:bottom w:val="nil"/>
              <w:right w:val="nil"/>
            </w:tcBorders>
          </w:tcPr>
          <w:p w14:paraId="31D5B12F" w14:textId="77777777" w:rsidR="005F21FB" w:rsidRDefault="005F21FB" w:rsidP="005F21FB">
            <w:pPr>
              <w:rPr>
                <w:rFonts w:ascii="Abadi" w:hAnsi="Abadi"/>
                <w:sz w:val="24"/>
                <w:szCs w:val="24"/>
              </w:rPr>
            </w:pPr>
          </w:p>
        </w:tc>
        <w:tc>
          <w:tcPr>
            <w:tcW w:w="6025" w:type="dxa"/>
            <w:tcBorders>
              <w:top w:val="nil"/>
              <w:left w:val="nil"/>
              <w:bottom w:val="nil"/>
              <w:right w:val="nil"/>
            </w:tcBorders>
          </w:tcPr>
          <w:p w14:paraId="6DFB2120" w14:textId="77777777" w:rsidR="005F21FB" w:rsidRPr="005F21FB" w:rsidRDefault="005F21FB" w:rsidP="005F21FB">
            <w:pPr>
              <w:rPr>
                <w:rFonts w:ascii="Abadi" w:hAnsi="Abadi"/>
                <w:sz w:val="24"/>
                <w:szCs w:val="24"/>
              </w:rPr>
            </w:pPr>
          </w:p>
        </w:tc>
      </w:tr>
      <w:tr w:rsidR="008D2BC0" w:rsidRPr="005F21FB" w14:paraId="74578F52" w14:textId="77777777" w:rsidTr="009216EC">
        <w:trPr>
          <w:trHeight w:val="692"/>
        </w:trPr>
        <w:tc>
          <w:tcPr>
            <w:tcW w:w="3155" w:type="dxa"/>
            <w:tcBorders>
              <w:top w:val="nil"/>
              <w:left w:val="nil"/>
              <w:right w:val="nil"/>
            </w:tcBorders>
          </w:tcPr>
          <w:p w14:paraId="70EB051F" w14:textId="77777777" w:rsidR="008D2BC0" w:rsidRDefault="008D2BC0" w:rsidP="005F21FB">
            <w:pPr>
              <w:rPr>
                <w:rFonts w:ascii="Abadi" w:hAnsi="Abadi"/>
                <w:sz w:val="24"/>
                <w:szCs w:val="24"/>
              </w:rPr>
            </w:pPr>
          </w:p>
        </w:tc>
        <w:tc>
          <w:tcPr>
            <w:tcW w:w="6025" w:type="dxa"/>
            <w:tcBorders>
              <w:top w:val="nil"/>
              <w:left w:val="nil"/>
              <w:right w:val="nil"/>
            </w:tcBorders>
          </w:tcPr>
          <w:p w14:paraId="03307079" w14:textId="77777777" w:rsidR="008D2BC0" w:rsidRPr="005F21FB" w:rsidRDefault="008D2BC0" w:rsidP="005F21FB">
            <w:pPr>
              <w:rPr>
                <w:rFonts w:ascii="Abadi" w:hAnsi="Abadi"/>
                <w:sz w:val="24"/>
                <w:szCs w:val="24"/>
              </w:rPr>
            </w:pPr>
          </w:p>
        </w:tc>
      </w:tr>
      <w:tr w:rsidR="008D2BC0" w:rsidRPr="005F21FB" w14:paraId="055CFEDF" w14:textId="77777777" w:rsidTr="009216EC">
        <w:tc>
          <w:tcPr>
            <w:tcW w:w="3155" w:type="dxa"/>
          </w:tcPr>
          <w:p w14:paraId="616D41B3" w14:textId="4F38D4EA" w:rsidR="008D2BC0" w:rsidRDefault="008D2BC0" w:rsidP="005F21FB">
            <w:pPr>
              <w:rPr>
                <w:rFonts w:ascii="Abadi" w:hAnsi="Abadi"/>
                <w:sz w:val="24"/>
                <w:szCs w:val="24"/>
              </w:rPr>
            </w:pPr>
            <w:r>
              <w:rPr>
                <w:rFonts w:ascii="Abadi" w:hAnsi="Abadi"/>
                <w:sz w:val="24"/>
                <w:szCs w:val="24"/>
              </w:rPr>
              <w:t>PAYMENT DUE DATE</w:t>
            </w:r>
          </w:p>
        </w:tc>
        <w:tc>
          <w:tcPr>
            <w:tcW w:w="6025" w:type="dxa"/>
          </w:tcPr>
          <w:p w14:paraId="377E5A5A" w14:textId="77777777" w:rsidR="008D2BC0" w:rsidRPr="005F21FB" w:rsidRDefault="008D2BC0" w:rsidP="005F21FB">
            <w:pPr>
              <w:rPr>
                <w:rFonts w:ascii="Abadi" w:hAnsi="Abadi"/>
                <w:sz w:val="24"/>
                <w:szCs w:val="24"/>
              </w:rPr>
            </w:pPr>
          </w:p>
        </w:tc>
      </w:tr>
      <w:tr w:rsidR="008D2BC0" w:rsidRPr="005F21FB" w14:paraId="4157C10E" w14:textId="77777777" w:rsidTr="009216EC">
        <w:tc>
          <w:tcPr>
            <w:tcW w:w="3155" w:type="dxa"/>
          </w:tcPr>
          <w:p w14:paraId="6B20041E" w14:textId="0BF202F8" w:rsidR="008D2BC0" w:rsidRDefault="008D2BC0" w:rsidP="005F21FB">
            <w:pPr>
              <w:rPr>
                <w:rFonts w:ascii="Abadi" w:hAnsi="Abadi"/>
                <w:sz w:val="24"/>
                <w:szCs w:val="24"/>
              </w:rPr>
            </w:pPr>
            <w:r>
              <w:rPr>
                <w:rFonts w:ascii="Abadi" w:hAnsi="Abadi"/>
                <w:sz w:val="24"/>
                <w:szCs w:val="24"/>
              </w:rPr>
              <w:t>Balance Due</w:t>
            </w:r>
          </w:p>
        </w:tc>
        <w:tc>
          <w:tcPr>
            <w:tcW w:w="6025" w:type="dxa"/>
          </w:tcPr>
          <w:p w14:paraId="464ADEF2" w14:textId="77777777" w:rsidR="008D2BC0" w:rsidRPr="005F21FB" w:rsidRDefault="008D2BC0" w:rsidP="005F21FB">
            <w:pPr>
              <w:rPr>
                <w:rFonts w:ascii="Abadi" w:hAnsi="Abadi"/>
                <w:sz w:val="24"/>
                <w:szCs w:val="24"/>
              </w:rPr>
            </w:pPr>
          </w:p>
        </w:tc>
      </w:tr>
      <w:tr w:rsidR="008D2BC0" w:rsidRPr="005F21FB" w14:paraId="2F2A820D" w14:textId="77777777" w:rsidTr="009216EC">
        <w:tc>
          <w:tcPr>
            <w:tcW w:w="3155" w:type="dxa"/>
          </w:tcPr>
          <w:p w14:paraId="1B2A8F13" w14:textId="168B7C79" w:rsidR="008D2BC0" w:rsidRDefault="008D2BC0" w:rsidP="005F21FB">
            <w:pPr>
              <w:rPr>
                <w:rFonts w:ascii="Abadi" w:hAnsi="Abadi"/>
                <w:sz w:val="24"/>
                <w:szCs w:val="24"/>
              </w:rPr>
            </w:pPr>
            <w:r>
              <w:rPr>
                <w:rFonts w:ascii="Abadi" w:hAnsi="Abadi"/>
                <w:sz w:val="24"/>
                <w:szCs w:val="24"/>
              </w:rPr>
              <w:t>Employee Count</w:t>
            </w:r>
          </w:p>
        </w:tc>
        <w:tc>
          <w:tcPr>
            <w:tcW w:w="6025" w:type="dxa"/>
          </w:tcPr>
          <w:p w14:paraId="4ABF7CFB" w14:textId="77777777" w:rsidR="008D2BC0" w:rsidRPr="005F21FB" w:rsidRDefault="008D2BC0" w:rsidP="005F21FB">
            <w:pPr>
              <w:rPr>
                <w:rFonts w:ascii="Abadi" w:hAnsi="Abadi"/>
                <w:sz w:val="24"/>
                <w:szCs w:val="24"/>
              </w:rPr>
            </w:pPr>
          </w:p>
        </w:tc>
      </w:tr>
    </w:tbl>
    <w:p w14:paraId="33223BD7" w14:textId="0032DF57" w:rsidR="005F21FB" w:rsidRDefault="005F21FB" w:rsidP="005F21FB">
      <w:pPr>
        <w:rPr>
          <w:rFonts w:ascii="Abadi" w:hAnsi="Abadi"/>
          <w:b/>
          <w:bCs/>
          <w:sz w:val="24"/>
          <w:szCs w:val="24"/>
        </w:rPr>
      </w:pPr>
    </w:p>
    <w:p w14:paraId="3AAEB49E" w14:textId="5B53EB16" w:rsidR="008D2BC0" w:rsidRDefault="008D2BC0" w:rsidP="005F21FB">
      <w:pPr>
        <w:rPr>
          <w:rFonts w:ascii="Abadi" w:hAnsi="Abadi"/>
          <w:b/>
          <w:bCs/>
          <w:sz w:val="24"/>
          <w:szCs w:val="24"/>
        </w:rPr>
      </w:pPr>
    </w:p>
    <w:p w14:paraId="3D6EA37A" w14:textId="3EA80B40" w:rsidR="008D2BC0" w:rsidRPr="008D2BC0" w:rsidRDefault="008D2BC0" w:rsidP="005F21FB">
      <w:pPr>
        <w:rPr>
          <w:rFonts w:ascii="Abadi" w:hAnsi="Abadi"/>
          <w:sz w:val="24"/>
          <w:szCs w:val="24"/>
        </w:rPr>
      </w:pPr>
      <w:r w:rsidRPr="008D2BC0">
        <w:rPr>
          <w:rFonts w:ascii="Abadi" w:hAnsi="Abadi"/>
          <w:sz w:val="24"/>
          <w:szCs w:val="24"/>
        </w:rPr>
        <w:t>If your business location or business activity has changed, please update on the reverse side of payment stub. Updates to the employee count should be made on the front of the payment stub. Also, recalculate your total amount owed in the space provided below and mark (</w:t>
      </w:r>
      <w:r w:rsidRPr="009216EC">
        <w:rPr>
          <w:rFonts w:ascii="Abadi" w:hAnsi="Abadi"/>
          <w:b/>
          <w:bCs/>
          <w:color w:val="FF0000"/>
          <w:sz w:val="24"/>
          <w:szCs w:val="24"/>
        </w:rPr>
        <w:t>X</w:t>
      </w:r>
      <w:r w:rsidRPr="008D2BC0">
        <w:rPr>
          <w:rFonts w:ascii="Abadi" w:hAnsi="Abadi"/>
          <w:sz w:val="24"/>
          <w:szCs w:val="24"/>
        </w:rPr>
        <w:t>) in the box on the front of the payment stub.</w:t>
      </w:r>
    </w:p>
    <w:sectPr w:rsidR="008D2BC0" w:rsidRPr="008D2B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454F9" w14:textId="77777777" w:rsidR="008D5878" w:rsidRDefault="008D5878" w:rsidP="009216EC">
      <w:pPr>
        <w:spacing w:after="0" w:line="240" w:lineRule="auto"/>
      </w:pPr>
      <w:r>
        <w:separator/>
      </w:r>
    </w:p>
  </w:endnote>
  <w:endnote w:type="continuationSeparator" w:id="0">
    <w:p w14:paraId="7D887056" w14:textId="77777777" w:rsidR="008D5878" w:rsidRDefault="008D5878" w:rsidP="00921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77BA1" w14:textId="77777777" w:rsidR="008D5878" w:rsidRDefault="008D5878" w:rsidP="009216EC">
      <w:pPr>
        <w:spacing w:after="0" w:line="240" w:lineRule="auto"/>
      </w:pPr>
      <w:r>
        <w:separator/>
      </w:r>
    </w:p>
  </w:footnote>
  <w:footnote w:type="continuationSeparator" w:id="0">
    <w:p w14:paraId="11C431C6" w14:textId="77777777" w:rsidR="008D5878" w:rsidRDefault="008D5878" w:rsidP="009216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1FB"/>
    <w:rsid w:val="005F21FB"/>
    <w:rsid w:val="008D2BC0"/>
    <w:rsid w:val="008D5878"/>
    <w:rsid w:val="009216EC"/>
    <w:rsid w:val="00AF2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8A4FB"/>
  <w15:chartTrackingRefBased/>
  <w15:docId w15:val="{92EF05D6-E294-4508-A315-A230CF57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2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1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6EC"/>
  </w:style>
  <w:style w:type="paragraph" w:styleId="Footer">
    <w:name w:val="footer"/>
    <w:basedOn w:val="Normal"/>
    <w:link w:val="FooterChar"/>
    <w:uiPriority w:val="99"/>
    <w:unhideWhenUsed/>
    <w:rsid w:val="00921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2022-03-27T02:17:00Z</dcterms:created>
  <dcterms:modified xsi:type="dcterms:W3CDTF">2022-03-27T02:30:00Z</dcterms:modified>
</cp:coreProperties>
</file>