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5292" w14:textId="77777777" w:rsidR="00F066CC" w:rsidRDefault="00F066CC" w:rsidP="00F066CC">
      <w:pPr>
        <w:tabs>
          <w:tab w:val="left" w:pos="2980"/>
        </w:tabs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F066CC">
        <w:rPr>
          <w:rFonts w:ascii="Century Gothic" w:eastAsia="Arial" w:hAnsi="Century Gothic"/>
          <w:b/>
          <w:sz w:val="36"/>
          <w:szCs w:val="36"/>
          <w:u w:val="single"/>
        </w:rPr>
        <w:t>BANK RECONCILIATION</w:t>
      </w:r>
    </w:p>
    <w:p w14:paraId="603C9F8E" w14:textId="77777777" w:rsidR="00F066CC" w:rsidRPr="00850DFB" w:rsidRDefault="00F066CC" w:rsidP="00F066CC">
      <w:pPr>
        <w:tabs>
          <w:tab w:val="left" w:pos="2980"/>
        </w:tabs>
        <w:spacing w:line="276" w:lineRule="auto"/>
        <w:jc w:val="center"/>
        <w:rPr>
          <w:rFonts w:ascii="Century Gothic" w:eastAsia="Arial" w:hAnsi="Century Gothic"/>
          <w:sz w:val="36"/>
          <w:szCs w:val="36"/>
        </w:rPr>
      </w:pPr>
    </w:p>
    <w:p w14:paraId="10C1E660" w14:textId="76300727" w:rsidR="00E212F6" w:rsidRDefault="004B0315" w:rsidP="00F066CC">
      <w:pPr>
        <w:tabs>
          <w:tab w:val="left" w:pos="2980"/>
        </w:tabs>
        <w:spacing w:line="276" w:lineRule="auto"/>
        <w:rPr>
          <w:rFonts w:ascii="Century Gothic" w:eastAsia="Arial" w:hAnsi="Century Gothic"/>
          <w:b/>
          <w:sz w:val="36"/>
          <w:szCs w:val="36"/>
          <w:u w:val="single"/>
        </w:rPr>
      </w:pPr>
      <w:r w:rsidRPr="00F672C3">
        <w:rPr>
          <w:rFonts w:ascii="Century Gothic" w:eastAsia="Arial" w:hAnsi="Century Gothic"/>
          <w:b/>
          <w:bCs/>
          <w:sz w:val="24"/>
          <w:szCs w:val="28"/>
        </w:rPr>
        <w:t>Date</w:t>
      </w:r>
      <w:r w:rsidR="0015166D">
        <w:rPr>
          <w:rFonts w:ascii="Century Gothic" w:eastAsia="Arial" w:hAnsi="Century Gothic"/>
          <w:b/>
          <w:bCs/>
          <w:sz w:val="24"/>
          <w:szCs w:val="28"/>
        </w:rPr>
        <w:t>:</w:t>
      </w:r>
      <w:r w:rsidR="00F066CC">
        <w:rPr>
          <w:rFonts w:ascii="Century Gothic" w:eastAsia="Arial" w:hAnsi="Century Gothic"/>
          <w:sz w:val="19"/>
        </w:rPr>
        <w:t xml:space="preserve"> ____________________________________</w:t>
      </w:r>
    </w:p>
    <w:p w14:paraId="79AFB7E7" w14:textId="77777777" w:rsidR="00F066CC" w:rsidRPr="00F066CC" w:rsidRDefault="00F066CC" w:rsidP="00F066CC">
      <w:pPr>
        <w:tabs>
          <w:tab w:val="left" w:pos="2980"/>
        </w:tabs>
        <w:spacing w:line="276" w:lineRule="auto"/>
        <w:rPr>
          <w:rFonts w:ascii="Century Gothic" w:eastAsia="Arial" w:hAnsi="Century Gothic"/>
          <w:b/>
          <w:sz w:val="18"/>
          <w:szCs w:val="18"/>
          <w:u w:val="single"/>
        </w:rPr>
      </w:pPr>
    </w:p>
    <w:tbl>
      <w:tblPr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59"/>
        <w:gridCol w:w="4100"/>
        <w:gridCol w:w="1139"/>
        <w:gridCol w:w="2017"/>
      </w:tblGrid>
      <w:tr w:rsidR="00E212F6" w:rsidRPr="00F066CC" w14:paraId="7C5BAF5F" w14:textId="77777777" w:rsidTr="007641E9">
        <w:trPr>
          <w:trHeight w:val="530"/>
        </w:trPr>
        <w:tc>
          <w:tcPr>
            <w:tcW w:w="3376" w:type="pct"/>
            <w:gridSpan w:val="2"/>
            <w:shd w:val="clear" w:color="auto" w:fill="auto"/>
            <w:vAlign w:val="center"/>
          </w:tcPr>
          <w:p w14:paraId="652F209C" w14:textId="77777777" w:rsidR="00E212F6" w:rsidRPr="00F066CC" w:rsidRDefault="004B0315" w:rsidP="00850DFB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Balance per bank statements as at 31 March 20</w:t>
            </w:r>
            <w:r w:rsidR="00F066CC" w:rsidRPr="00F066CC">
              <w:rPr>
                <w:rFonts w:ascii="Century Gothic" w:eastAsia="Arial" w:hAnsi="Century Gothic"/>
                <w:b/>
                <w:bCs/>
              </w:rPr>
              <w:t>XX</w:t>
            </w:r>
            <w:r w:rsidRPr="00F066CC">
              <w:rPr>
                <w:rFonts w:ascii="Century Gothic" w:eastAsia="Arial" w:hAnsi="Century Gothic"/>
                <w:b/>
                <w:bCs/>
              </w:rPr>
              <w:t>: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C02FF13" w14:textId="77777777" w:rsidR="00E212F6" w:rsidRPr="00F066CC" w:rsidRDefault="004B0315" w:rsidP="00850DFB">
            <w:pPr>
              <w:spacing w:line="276" w:lineRule="auto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£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A006626" w14:textId="77777777" w:rsidR="00E212F6" w:rsidRPr="00F066CC" w:rsidRDefault="004B0315" w:rsidP="00850DFB">
            <w:pPr>
              <w:spacing w:line="276" w:lineRule="auto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£</w:t>
            </w:r>
          </w:p>
        </w:tc>
      </w:tr>
      <w:tr w:rsidR="00E212F6" w:rsidRPr="00F066CC" w14:paraId="23E95133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6463BB2F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Lloyds TSB 0312232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6110D4A9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  <w:bookmarkStart w:id="0" w:name="_GoBack"/>
            <w:bookmarkEnd w:id="0"/>
          </w:p>
        </w:tc>
        <w:tc>
          <w:tcPr>
            <w:tcW w:w="586" w:type="pct"/>
            <w:shd w:val="clear" w:color="auto" w:fill="auto"/>
            <w:vAlign w:val="center"/>
          </w:tcPr>
          <w:p w14:paraId="5DBB4863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69916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4D4D481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2FAA234E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48DCE094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Lloyds TSB 1026195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5CA05971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E942F6D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3354.56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65EC273C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53A40D1D" w14:textId="77777777" w:rsidTr="007641E9">
        <w:trPr>
          <w:trHeight w:val="228"/>
        </w:trPr>
        <w:tc>
          <w:tcPr>
            <w:tcW w:w="1266" w:type="pct"/>
            <w:shd w:val="clear" w:color="auto" w:fill="auto"/>
            <w:vAlign w:val="center"/>
          </w:tcPr>
          <w:p w14:paraId="2D194081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Royal Bank of</w:t>
            </w:r>
            <w:r>
              <w:rPr>
                <w:rFonts w:ascii="Century Gothic" w:eastAsia="Arial" w:hAnsi="Century Gothic"/>
              </w:rPr>
              <w:t xml:space="preserve"> </w:t>
            </w:r>
            <w:r w:rsidRPr="00F066CC">
              <w:rPr>
                <w:rFonts w:ascii="Century Gothic" w:eastAsia="Arial" w:hAnsi="Century Gothic"/>
              </w:rPr>
              <w:t>Scotland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3CCC4E2F" w14:textId="77777777" w:rsidR="00E212F6" w:rsidRPr="00F066CC" w:rsidRDefault="004B0315" w:rsidP="00F066CC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10150791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4E03932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4615.53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8FED7A8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231D8F3E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5797FD81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Nationwide 71159423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7CE5343F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01254CB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4270.62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A4BA59E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43626AE9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400D13C4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Petty Cash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50BC22AA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C8AB324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67.27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0074EAF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F066CC" w:rsidRPr="00F066CC" w14:paraId="3B82D8EA" w14:textId="77777777" w:rsidTr="007641E9">
        <w:trPr>
          <w:trHeight w:val="4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1AC5698" w14:textId="77777777" w:rsidR="00F066CC" w:rsidRPr="00F066CC" w:rsidRDefault="00F066CC" w:rsidP="00F066CC">
            <w:pPr>
              <w:spacing w:line="276" w:lineRule="auto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13007.16</w:t>
            </w:r>
          </w:p>
        </w:tc>
      </w:tr>
      <w:tr w:rsidR="00F066CC" w:rsidRPr="00F066CC" w14:paraId="12E6D79F" w14:textId="77777777" w:rsidTr="007641E9">
        <w:trPr>
          <w:trHeight w:val="7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5C85EBA" w14:textId="77777777" w:rsidR="00F066CC" w:rsidRPr="00F066CC" w:rsidRDefault="00F066CC" w:rsidP="00F066CC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Less: any unpresented cheques at 31 March 20XX</w:t>
            </w:r>
          </w:p>
        </w:tc>
      </w:tr>
      <w:tr w:rsidR="00E212F6" w:rsidRPr="00F066CC" w14:paraId="01FCB6F2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3CEA9E44" w14:textId="77777777" w:rsidR="00E212F6" w:rsidRPr="00F066CC" w:rsidRDefault="004B0315" w:rsidP="00F066CC">
            <w:pPr>
              <w:spacing w:line="276" w:lineRule="auto"/>
              <w:ind w:left="160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Cheque number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0FC676B1" w14:textId="77777777" w:rsidR="00E212F6" w:rsidRPr="00F066CC" w:rsidRDefault="004B0315" w:rsidP="00F066CC">
            <w:pPr>
              <w:spacing w:line="276" w:lineRule="auto"/>
              <w:ind w:left="100"/>
              <w:jc w:val="center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00070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BC40B90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(408)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AFC740C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4A526BB3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5703196F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CF3A805" w14:textId="77777777" w:rsidR="00E212F6" w:rsidRPr="00F066CC" w:rsidRDefault="004B0315" w:rsidP="00F066CC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00076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A81997E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(915.87)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8EA29CC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4DC8A791" w14:textId="77777777" w:rsidTr="007641E9">
        <w:trPr>
          <w:trHeight w:val="228"/>
        </w:trPr>
        <w:tc>
          <w:tcPr>
            <w:tcW w:w="1266" w:type="pct"/>
            <w:shd w:val="clear" w:color="auto" w:fill="auto"/>
            <w:vAlign w:val="center"/>
          </w:tcPr>
          <w:p w14:paraId="56FA7DC7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62B82DA2" w14:textId="77777777" w:rsidR="00E212F6" w:rsidRPr="00F066CC" w:rsidRDefault="004B0315" w:rsidP="00F066CC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00077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EBB80BC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(346)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0A4680D2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6B2046B2" w14:textId="77777777" w:rsidTr="007641E9">
        <w:trPr>
          <w:trHeight w:val="230"/>
        </w:trPr>
        <w:tc>
          <w:tcPr>
            <w:tcW w:w="1266" w:type="pct"/>
            <w:shd w:val="clear" w:color="auto" w:fill="auto"/>
            <w:vAlign w:val="center"/>
          </w:tcPr>
          <w:p w14:paraId="25D1571E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6B07F3E3" w14:textId="77777777" w:rsidR="00E212F6" w:rsidRPr="00F066CC" w:rsidRDefault="004B0315" w:rsidP="00F066CC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00078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B242B13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(312.50)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595490D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476DB917" w14:textId="77777777" w:rsidTr="007641E9">
        <w:trPr>
          <w:trHeight w:val="231"/>
        </w:trPr>
        <w:tc>
          <w:tcPr>
            <w:tcW w:w="1266" w:type="pct"/>
            <w:shd w:val="clear" w:color="auto" w:fill="auto"/>
            <w:vAlign w:val="center"/>
          </w:tcPr>
          <w:p w14:paraId="504505BC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02F9ECDF" w14:textId="77777777" w:rsidR="00E212F6" w:rsidRPr="00F066CC" w:rsidRDefault="004B0315" w:rsidP="00F066CC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00079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900C5E2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(161)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DB442A6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F066CC" w:rsidRPr="00F066CC" w14:paraId="72D27BF0" w14:textId="77777777" w:rsidTr="007641E9">
        <w:trPr>
          <w:trHeight w:val="23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071C38" w14:textId="20E4CFD6" w:rsidR="00F066CC" w:rsidRPr="00F066CC" w:rsidRDefault="007641E9" w:rsidP="00F066CC">
            <w:pPr>
              <w:spacing w:line="276" w:lineRule="auto"/>
              <w:jc w:val="right"/>
              <w:rPr>
                <w:rFonts w:ascii="Century Gothic" w:eastAsia="Arial" w:hAnsi="Century Gothic"/>
                <w:b/>
                <w:bCs/>
              </w:rPr>
            </w:pPr>
            <w:proofErr w:type="gramStart"/>
            <w:r>
              <w:rPr>
                <w:rFonts w:ascii="Century Gothic" w:eastAsia="Arial" w:hAnsi="Century Gothic"/>
                <w:b/>
                <w:bCs/>
              </w:rPr>
              <w:t>P</w:t>
            </w:r>
            <w:r w:rsidR="00F066CC" w:rsidRPr="00F066CC">
              <w:rPr>
                <w:rFonts w:ascii="Century Gothic" w:eastAsia="Arial" w:hAnsi="Century Gothic"/>
                <w:b/>
                <w:bCs/>
              </w:rPr>
              <w:t>(</w:t>
            </w:r>
            <w:proofErr w:type="gramEnd"/>
            <w:r w:rsidR="00F066CC" w:rsidRPr="00F066CC">
              <w:rPr>
                <w:rFonts w:ascii="Century Gothic" w:eastAsia="Arial" w:hAnsi="Century Gothic"/>
                <w:b/>
                <w:bCs/>
              </w:rPr>
              <w:t>2152.11)</w:t>
            </w:r>
          </w:p>
        </w:tc>
      </w:tr>
      <w:tr w:rsidR="00E212F6" w:rsidRPr="00F066CC" w14:paraId="5D63B469" w14:textId="77777777" w:rsidTr="007641E9">
        <w:trPr>
          <w:trHeight w:val="230"/>
        </w:trPr>
        <w:tc>
          <w:tcPr>
            <w:tcW w:w="3376" w:type="pct"/>
            <w:gridSpan w:val="2"/>
            <w:shd w:val="clear" w:color="auto" w:fill="auto"/>
            <w:vAlign w:val="center"/>
          </w:tcPr>
          <w:p w14:paraId="0FE9A019" w14:textId="04DACFD9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Add: any un-banked cash at 31 March 20</w:t>
            </w:r>
            <w:r w:rsidR="00850DFB">
              <w:rPr>
                <w:rFonts w:ascii="Century Gothic" w:eastAsia="Arial" w:hAnsi="Century Gothic"/>
                <w:b/>
                <w:bCs/>
              </w:rPr>
              <w:t>xx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0AFA6F1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DA42672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E212F6" w:rsidRPr="00F066CC" w14:paraId="4E7C64E6" w14:textId="77777777" w:rsidTr="007641E9">
        <w:trPr>
          <w:trHeight w:val="448"/>
        </w:trPr>
        <w:tc>
          <w:tcPr>
            <w:tcW w:w="3376" w:type="pct"/>
            <w:gridSpan w:val="2"/>
            <w:shd w:val="clear" w:color="auto" w:fill="auto"/>
            <w:vAlign w:val="center"/>
          </w:tcPr>
          <w:p w14:paraId="55BECEF6" w14:textId="64500EC8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Net balances as at 31 March 20</w:t>
            </w:r>
            <w:r w:rsidR="00850DFB">
              <w:rPr>
                <w:rFonts w:ascii="Century Gothic" w:eastAsia="Arial" w:hAnsi="Century Gothic"/>
                <w:b/>
                <w:bCs/>
              </w:rPr>
              <w:t>xx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4169527" w14:textId="77777777" w:rsidR="00E212F6" w:rsidRPr="00F066CC" w:rsidRDefault="00E212F6" w:rsidP="00F066CC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4164AE38" w14:textId="77777777" w:rsidR="00E212F6" w:rsidRPr="00F066CC" w:rsidRDefault="004B0315" w:rsidP="004B0315">
            <w:pPr>
              <w:spacing w:line="276" w:lineRule="auto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10855.05</w:t>
            </w:r>
          </w:p>
        </w:tc>
      </w:tr>
    </w:tbl>
    <w:p w14:paraId="15379B22" w14:textId="77777777" w:rsidR="00F066CC" w:rsidRDefault="00F066CC" w:rsidP="00F066CC">
      <w:pPr>
        <w:spacing w:line="276" w:lineRule="auto"/>
        <w:ind w:right="260"/>
        <w:rPr>
          <w:rFonts w:ascii="Century Gothic" w:eastAsia="Arial" w:hAnsi="Century Gothic"/>
          <w:b/>
          <w:i/>
        </w:rPr>
      </w:pPr>
    </w:p>
    <w:p w14:paraId="6F4D4F27" w14:textId="5CD5289B" w:rsidR="00E212F6" w:rsidRPr="00850DFB" w:rsidRDefault="004B0315" w:rsidP="00850DFB">
      <w:pPr>
        <w:spacing w:line="276" w:lineRule="auto"/>
        <w:ind w:right="260"/>
        <w:rPr>
          <w:rFonts w:ascii="Century Gothic" w:eastAsia="Arial" w:hAnsi="Century Gothic"/>
          <w:b/>
          <w:iCs/>
        </w:rPr>
      </w:pPr>
      <w:r w:rsidRPr="00F066CC">
        <w:rPr>
          <w:rFonts w:ascii="Century Gothic" w:eastAsia="Arial" w:hAnsi="Century Gothic"/>
          <w:b/>
          <w:iCs/>
        </w:rPr>
        <w:t>The net balances reconcile to the Cash Book (receipts and payments account) for the year, as follows:</w:t>
      </w:r>
    </w:p>
    <w:tbl>
      <w:tblPr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7720"/>
        <w:gridCol w:w="1995"/>
      </w:tblGrid>
      <w:tr w:rsidR="00850DFB" w:rsidRPr="00F066CC" w14:paraId="30455133" w14:textId="77777777" w:rsidTr="007641E9">
        <w:trPr>
          <w:trHeight w:val="5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5AB7AE" w14:textId="66FA1709" w:rsidR="00850DFB" w:rsidRPr="00F066CC" w:rsidRDefault="00850DFB" w:rsidP="00850DFB">
            <w:pPr>
              <w:spacing w:line="276" w:lineRule="auto"/>
              <w:jc w:val="center"/>
              <w:rPr>
                <w:rFonts w:ascii="Century Gothic" w:eastAsia="Times New Roman" w:hAnsi="Century Gothic"/>
                <w:sz w:val="19"/>
              </w:rPr>
            </w:pPr>
            <w:r w:rsidRPr="00F066CC">
              <w:rPr>
                <w:rFonts w:ascii="Century Gothic" w:eastAsia="Arial" w:hAnsi="Century Gothic"/>
                <w:b/>
              </w:rPr>
              <w:t>CASH BOOK</w:t>
            </w:r>
          </w:p>
        </w:tc>
      </w:tr>
      <w:tr w:rsidR="00E212F6" w:rsidRPr="00F066CC" w14:paraId="719DDE02" w14:textId="77777777" w:rsidTr="007641E9">
        <w:trPr>
          <w:trHeight w:val="230"/>
        </w:trPr>
        <w:tc>
          <w:tcPr>
            <w:tcW w:w="3973" w:type="pct"/>
            <w:shd w:val="clear" w:color="auto" w:fill="auto"/>
            <w:vAlign w:val="center"/>
          </w:tcPr>
          <w:p w14:paraId="6E48D3D6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Opening Balance 1 April 20</w:t>
            </w:r>
            <w:r w:rsidR="00F066CC">
              <w:rPr>
                <w:rFonts w:ascii="Century Gothic" w:eastAsia="Arial" w:hAnsi="Century Gothic"/>
              </w:rPr>
              <w:t>XX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AF3AF6D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12613.47</w:t>
            </w:r>
          </w:p>
        </w:tc>
      </w:tr>
      <w:tr w:rsidR="00E212F6" w:rsidRPr="00F066CC" w14:paraId="7C761C2A" w14:textId="77777777" w:rsidTr="007641E9">
        <w:trPr>
          <w:trHeight w:val="228"/>
        </w:trPr>
        <w:tc>
          <w:tcPr>
            <w:tcW w:w="3973" w:type="pct"/>
            <w:shd w:val="clear" w:color="auto" w:fill="auto"/>
            <w:vAlign w:val="center"/>
          </w:tcPr>
          <w:p w14:paraId="505AE4D7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Add: Receipts in the year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A09FE85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8869.12</w:t>
            </w:r>
          </w:p>
        </w:tc>
      </w:tr>
      <w:tr w:rsidR="00E212F6" w:rsidRPr="00F066CC" w14:paraId="7344382B" w14:textId="77777777" w:rsidTr="007641E9">
        <w:trPr>
          <w:trHeight w:val="230"/>
        </w:trPr>
        <w:tc>
          <w:tcPr>
            <w:tcW w:w="3973" w:type="pct"/>
            <w:shd w:val="clear" w:color="auto" w:fill="auto"/>
            <w:vAlign w:val="center"/>
          </w:tcPr>
          <w:p w14:paraId="5A236E05" w14:textId="77777777" w:rsidR="00E212F6" w:rsidRPr="00F066CC" w:rsidRDefault="004B0315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Less: Payments in the year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C408BE9" w14:textId="77777777" w:rsidR="00E212F6" w:rsidRPr="00F066CC" w:rsidRDefault="004B0315" w:rsidP="00F066CC">
            <w:pPr>
              <w:spacing w:line="276" w:lineRule="auto"/>
              <w:jc w:val="right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(10627.54)</w:t>
            </w:r>
          </w:p>
        </w:tc>
      </w:tr>
      <w:tr w:rsidR="00F066CC" w:rsidRPr="00F066CC" w14:paraId="051DAC42" w14:textId="77777777" w:rsidTr="007641E9">
        <w:trPr>
          <w:trHeight w:val="230"/>
        </w:trPr>
        <w:tc>
          <w:tcPr>
            <w:tcW w:w="3973" w:type="pct"/>
            <w:shd w:val="clear" w:color="auto" w:fill="auto"/>
            <w:vAlign w:val="center"/>
          </w:tcPr>
          <w:p w14:paraId="1B2BB140" w14:textId="77777777" w:rsidR="00F066CC" w:rsidRPr="00F066CC" w:rsidRDefault="00F066CC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Closing balance per cash book [receipts and payments book] as at</w:t>
            </w:r>
          </w:p>
          <w:p w14:paraId="763B9FD1" w14:textId="77777777" w:rsidR="00F066CC" w:rsidRPr="00F066CC" w:rsidRDefault="00F066CC" w:rsidP="00F066CC">
            <w:pPr>
              <w:spacing w:line="276" w:lineRule="auto"/>
              <w:rPr>
                <w:rFonts w:ascii="Century Gothic" w:eastAsia="Arial" w:hAnsi="Century Gothic"/>
              </w:rPr>
            </w:pPr>
            <w:r w:rsidRPr="00F066CC">
              <w:rPr>
                <w:rFonts w:ascii="Century Gothic" w:eastAsia="Arial" w:hAnsi="Century Gothic"/>
              </w:rPr>
              <w:t>31 March 20</w:t>
            </w:r>
            <w:r>
              <w:rPr>
                <w:rFonts w:ascii="Century Gothic" w:eastAsia="Arial" w:hAnsi="Century Gothic"/>
              </w:rPr>
              <w:t>XX</w:t>
            </w:r>
            <w:r w:rsidRPr="00F066CC">
              <w:rPr>
                <w:rFonts w:ascii="Century Gothic" w:eastAsia="Arial" w:hAnsi="Century Gothic"/>
              </w:rPr>
              <w:t xml:space="preserve"> (must equal net balances above)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86EFE46" w14:textId="77777777" w:rsidR="00F066CC" w:rsidRPr="00F066CC" w:rsidRDefault="00F066CC" w:rsidP="004B0315">
            <w:pPr>
              <w:spacing w:line="276" w:lineRule="auto"/>
              <w:jc w:val="right"/>
              <w:rPr>
                <w:rFonts w:ascii="Century Gothic" w:eastAsia="Times New Roman" w:hAnsi="Century Gothic"/>
                <w:b/>
                <w:bCs/>
              </w:rPr>
            </w:pPr>
            <w:r w:rsidRPr="00F066CC">
              <w:rPr>
                <w:rFonts w:ascii="Century Gothic" w:eastAsia="Arial" w:hAnsi="Century Gothic"/>
                <w:b/>
                <w:bCs/>
              </w:rPr>
              <w:t>10855.05</w:t>
            </w:r>
          </w:p>
        </w:tc>
      </w:tr>
    </w:tbl>
    <w:p w14:paraId="5E6617DF" w14:textId="77777777" w:rsidR="00E212F6" w:rsidRPr="00F066CC" w:rsidRDefault="00E212F6" w:rsidP="007641E9">
      <w:pPr>
        <w:spacing w:line="276" w:lineRule="auto"/>
        <w:ind w:right="80"/>
        <w:jc w:val="both"/>
        <w:rPr>
          <w:rFonts w:ascii="Century Gothic" w:eastAsia="Arial" w:hAnsi="Century Gothic"/>
        </w:rPr>
      </w:pPr>
    </w:p>
    <w:sectPr w:rsidR="00E212F6" w:rsidRPr="00F066CC" w:rsidSect="007641E9">
      <w:pgSz w:w="11906" w:h="16838" w:code="9"/>
      <w:pgMar w:top="1440" w:right="1080" w:bottom="1440" w:left="108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C"/>
    <w:rsid w:val="0015166D"/>
    <w:rsid w:val="0019667E"/>
    <w:rsid w:val="004B0315"/>
    <w:rsid w:val="007641E9"/>
    <w:rsid w:val="00850DFB"/>
    <w:rsid w:val="00E212F6"/>
    <w:rsid w:val="00F066CC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60676"/>
  <w15:chartTrackingRefBased/>
  <w15:docId w15:val="{8897CE80-746E-46CE-8765-7BDE648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2</cp:revision>
  <dcterms:created xsi:type="dcterms:W3CDTF">2022-10-14T14:04:00Z</dcterms:created>
  <dcterms:modified xsi:type="dcterms:W3CDTF">2022-10-14T14:04:00Z</dcterms:modified>
</cp:coreProperties>
</file>