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845" w14:textId="10611D38" w:rsidR="007D4F1C" w:rsidRPr="008F0B07" w:rsidRDefault="008F0B07" w:rsidP="008F0B07">
      <w:pPr>
        <w:shd w:val="clear" w:color="auto" w:fill="FFFFFF"/>
        <w:spacing w:after="0" w:line="276" w:lineRule="auto"/>
        <w:jc w:val="center"/>
        <w:outlineLvl w:val="1"/>
        <w:rPr>
          <w:rFonts w:ascii="Century Gothic" w:eastAsia="Times New Roman" w:hAnsi="Century Gothic" w:cs="Arial"/>
          <w:b/>
          <w:bCs/>
          <w:color w:val="000000" w:themeColor="text1"/>
          <w:spacing w:val="6"/>
          <w:sz w:val="36"/>
          <w:szCs w:val="36"/>
          <w:u w:val="single"/>
        </w:rPr>
      </w:pPr>
      <w:r w:rsidRPr="008F0B07">
        <w:rPr>
          <w:rFonts w:ascii="Century Gothic" w:eastAsia="Times New Roman" w:hAnsi="Century Gothic" w:cs="Arial"/>
          <w:b/>
          <w:bCs/>
          <w:color w:val="000000" w:themeColor="text1"/>
          <w:spacing w:val="6"/>
          <w:sz w:val="36"/>
          <w:szCs w:val="36"/>
          <w:u w:val="single"/>
        </w:rPr>
        <w:t>RESTAURANT GENERAL MANAGER RESUME</w:t>
      </w:r>
    </w:p>
    <w:p w14:paraId="7546F81B" w14:textId="77777777" w:rsidR="008F0B07" w:rsidRPr="008F0B07" w:rsidRDefault="008F0B07" w:rsidP="008F0B07">
      <w:pPr>
        <w:shd w:val="clear" w:color="auto" w:fill="FFFFFF"/>
        <w:spacing w:after="0" w:line="276" w:lineRule="auto"/>
        <w:jc w:val="center"/>
        <w:outlineLvl w:val="1"/>
        <w:rPr>
          <w:rFonts w:ascii="Century Gothic" w:eastAsia="Times New Roman" w:hAnsi="Century Gothic" w:cs="Arial"/>
          <w:b/>
          <w:bCs/>
          <w:color w:val="000000" w:themeColor="text1"/>
          <w:spacing w:val="6"/>
          <w:sz w:val="36"/>
          <w:szCs w:val="36"/>
          <w:u w:val="single"/>
        </w:rPr>
      </w:pPr>
    </w:p>
    <w:p w14:paraId="3EA92C8E" w14:textId="77777777" w:rsidR="008F0B07"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9B442A">
        <w:rPr>
          <w:rFonts w:ascii="Century Gothic" w:eastAsia="Times New Roman" w:hAnsi="Century Gothic" w:cs="Helvetica"/>
          <w:color w:val="000000" w:themeColor="text1"/>
          <w:sz w:val="24"/>
          <w:szCs w:val="24"/>
        </w:rPr>
        <w:t>Jacob Hughes</w:t>
      </w:r>
      <w:r w:rsidR="008F0B07" w:rsidRPr="008F0B07">
        <w:rPr>
          <w:rFonts w:ascii="Century Gothic" w:eastAsia="Times New Roman" w:hAnsi="Century Gothic" w:cs="Helvetica"/>
          <w:color w:val="000000" w:themeColor="text1"/>
          <w:sz w:val="24"/>
          <w:szCs w:val="24"/>
        </w:rPr>
        <w:br/>
        <w:t xml:space="preserve">Denver, CO 11111 </w:t>
      </w:r>
    </w:p>
    <w:p w14:paraId="7B1F0A17" w14:textId="77777777" w:rsidR="008F0B07" w:rsidRPr="008F0B07" w:rsidRDefault="008F0B07"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jhughes@anymail.com </w:t>
      </w:r>
    </w:p>
    <w:p w14:paraId="70D311A2" w14:textId="77777777" w:rsidR="007D4F1C"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555-555-4830</w:t>
      </w:r>
    </w:p>
    <w:p w14:paraId="6C5868AA" w14:textId="77777777" w:rsidR="008F0B07" w:rsidRPr="008F0B07" w:rsidRDefault="008F0B07" w:rsidP="008F0B07">
      <w:pPr>
        <w:shd w:val="clear" w:color="auto" w:fill="FFFFFF"/>
        <w:spacing w:after="0" w:line="276" w:lineRule="auto"/>
        <w:rPr>
          <w:rFonts w:ascii="Century Gothic" w:eastAsia="Times New Roman" w:hAnsi="Century Gothic" w:cs="Helvetica"/>
          <w:color w:val="000000" w:themeColor="text1"/>
          <w:sz w:val="24"/>
          <w:szCs w:val="24"/>
        </w:rPr>
      </w:pPr>
    </w:p>
    <w:p w14:paraId="16B4227E" w14:textId="77777777" w:rsidR="007D4F1C" w:rsidRPr="003F31CB" w:rsidRDefault="007D4F1C" w:rsidP="008F0B07">
      <w:pPr>
        <w:shd w:val="clear" w:color="auto" w:fill="FFFFFF"/>
        <w:spacing w:after="0" w:line="276" w:lineRule="auto"/>
        <w:outlineLvl w:val="3"/>
        <w:rPr>
          <w:rFonts w:ascii="Century Gothic" w:eastAsia="Times New Roman" w:hAnsi="Century Gothic" w:cs="Arial"/>
          <w:b/>
          <w:bCs/>
          <w:color w:val="000000" w:themeColor="text1"/>
          <w:spacing w:val="6"/>
          <w:sz w:val="28"/>
          <w:szCs w:val="28"/>
        </w:rPr>
      </w:pPr>
      <w:r w:rsidRPr="003F31CB">
        <w:rPr>
          <w:rFonts w:ascii="Century Gothic" w:eastAsia="Times New Roman" w:hAnsi="Century Gothic" w:cs="Arial"/>
          <w:b/>
          <w:bCs/>
          <w:color w:val="000000" w:themeColor="text1"/>
          <w:spacing w:val="6"/>
          <w:sz w:val="28"/>
          <w:szCs w:val="28"/>
        </w:rPr>
        <w:t>Summary</w:t>
      </w:r>
    </w:p>
    <w:p w14:paraId="179C026F" w14:textId="77777777" w:rsidR="008F0B07" w:rsidRPr="008F0B07" w:rsidRDefault="008F0B07" w:rsidP="008F0B07">
      <w:pPr>
        <w:shd w:val="clear" w:color="auto" w:fill="FFFFFF"/>
        <w:spacing w:after="0" w:line="276" w:lineRule="auto"/>
        <w:outlineLvl w:val="3"/>
        <w:rPr>
          <w:rFonts w:ascii="Century Gothic" w:eastAsia="Times New Roman" w:hAnsi="Century Gothic" w:cs="Arial"/>
          <w:b/>
          <w:bCs/>
          <w:color w:val="000000" w:themeColor="text1"/>
          <w:spacing w:val="6"/>
          <w:sz w:val="24"/>
          <w:szCs w:val="24"/>
        </w:rPr>
      </w:pPr>
    </w:p>
    <w:p w14:paraId="57161AD0" w14:textId="77777777" w:rsidR="007D4F1C"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Focused and friendly restaurant general manager with 14 years of experience in staff development, budget control, and business strategies. Proven record of exceeding profit goals with updated marketing and innovative customer service policies. Utilize extensive knowledge of food, alcohol, and health and safety laws to guarantee a quality dining environment on a consistent basis.</w:t>
      </w:r>
    </w:p>
    <w:p w14:paraId="68DE262C" w14:textId="77777777" w:rsidR="008F0B07" w:rsidRPr="008F0B07" w:rsidRDefault="008F0B07" w:rsidP="009B442A">
      <w:pPr>
        <w:shd w:val="clear" w:color="auto" w:fill="FFFFFF"/>
        <w:tabs>
          <w:tab w:val="left" w:pos="990"/>
        </w:tabs>
        <w:spacing w:after="0" w:line="276" w:lineRule="auto"/>
        <w:rPr>
          <w:rFonts w:ascii="Century Gothic" w:eastAsia="Times New Roman" w:hAnsi="Century Gothic" w:cs="Helvetica"/>
          <w:color w:val="000000" w:themeColor="text1"/>
          <w:sz w:val="24"/>
          <w:szCs w:val="24"/>
        </w:rPr>
      </w:pPr>
    </w:p>
    <w:p w14:paraId="2D6B59AD" w14:textId="77777777" w:rsidR="007D4F1C" w:rsidRPr="003F31CB" w:rsidRDefault="007D4F1C" w:rsidP="008F0B07">
      <w:pPr>
        <w:shd w:val="clear" w:color="auto" w:fill="FFFFFF"/>
        <w:spacing w:after="0" w:line="276" w:lineRule="auto"/>
        <w:outlineLvl w:val="3"/>
        <w:rPr>
          <w:rFonts w:ascii="Century Gothic" w:eastAsia="Times New Roman" w:hAnsi="Century Gothic" w:cs="Arial"/>
          <w:b/>
          <w:bCs/>
          <w:color w:val="000000" w:themeColor="text1"/>
          <w:spacing w:val="6"/>
          <w:sz w:val="28"/>
          <w:szCs w:val="28"/>
        </w:rPr>
      </w:pPr>
      <w:r w:rsidRPr="003F31CB">
        <w:rPr>
          <w:rFonts w:ascii="Century Gothic" w:eastAsia="Times New Roman" w:hAnsi="Century Gothic" w:cs="Arial"/>
          <w:b/>
          <w:bCs/>
          <w:color w:val="000000" w:themeColor="text1"/>
          <w:spacing w:val="6"/>
          <w:sz w:val="28"/>
          <w:szCs w:val="28"/>
        </w:rPr>
        <w:t>Work Experience</w:t>
      </w:r>
    </w:p>
    <w:p w14:paraId="0A5C06B6" w14:textId="77777777" w:rsidR="008F0B07" w:rsidRPr="008F0B07" w:rsidRDefault="008F0B07" w:rsidP="008F0B07">
      <w:pPr>
        <w:shd w:val="clear" w:color="auto" w:fill="FFFFFF"/>
        <w:spacing w:after="0" w:line="276" w:lineRule="auto"/>
        <w:outlineLvl w:val="3"/>
        <w:rPr>
          <w:rFonts w:ascii="Century Gothic" w:eastAsia="Times New Roman" w:hAnsi="Century Gothic" w:cs="Arial"/>
          <w:b/>
          <w:bCs/>
          <w:color w:val="000000" w:themeColor="text1"/>
          <w:spacing w:val="6"/>
          <w:sz w:val="24"/>
          <w:szCs w:val="24"/>
        </w:rPr>
      </w:pPr>
    </w:p>
    <w:p w14:paraId="077A24D3" w14:textId="77777777" w:rsidR="007D4F1C"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b/>
          <w:bCs/>
          <w:color w:val="000000" w:themeColor="text1"/>
          <w:sz w:val="24"/>
          <w:szCs w:val="24"/>
        </w:rPr>
        <w:t>Restaurant General Manager – The Cellar 99</w:t>
      </w:r>
      <w:r w:rsidRPr="008F0B07">
        <w:rPr>
          <w:rFonts w:ascii="Century Gothic" w:eastAsia="Times New Roman" w:hAnsi="Century Gothic" w:cs="Helvetica"/>
          <w:b/>
          <w:bCs/>
          <w:color w:val="000000" w:themeColor="text1"/>
          <w:sz w:val="24"/>
          <w:szCs w:val="24"/>
        </w:rPr>
        <w:br/>
        <w:t>2012 – present</w:t>
      </w:r>
    </w:p>
    <w:p w14:paraId="73E368AC" w14:textId="77777777" w:rsidR="007D4F1C" w:rsidRPr="008F0B07" w:rsidRDefault="007D4F1C" w:rsidP="008F0B07">
      <w:pPr>
        <w:numPr>
          <w:ilvl w:val="0"/>
          <w:numId w:val="2"/>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Oversee daily operations of kitchen, dining room, and bar areas in a $1.3 million restaurant</w:t>
      </w:r>
    </w:p>
    <w:p w14:paraId="76338D43" w14:textId="77777777" w:rsidR="007D4F1C" w:rsidRPr="008F0B07" w:rsidRDefault="007D4F1C" w:rsidP="008F0B07">
      <w:pPr>
        <w:numPr>
          <w:ilvl w:val="0"/>
          <w:numId w:val="2"/>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Maintain a consistent presence during open hours, resolving customer complaints and ensuring the satisfaction of all patrons</w:t>
      </w:r>
    </w:p>
    <w:p w14:paraId="32BF2A11" w14:textId="77777777" w:rsidR="007D4F1C" w:rsidRPr="008F0B07" w:rsidRDefault="007D4F1C" w:rsidP="008F0B07">
      <w:pPr>
        <w:numPr>
          <w:ilvl w:val="0"/>
          <w:numId w:val="2"/>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Exceed revenue goals by at least 20% every year for five years with the implementation of social media marketing, food and drink promotions, and updated customer service policies</w:t>
      </w:r>
    </w:p>
    <w:p w14:paraId="6ABDA936" w14:textId="77777777" w:rsidR="007D4F1C" w:rsidRPr="008F0B07" w:rsidRDefault="007D4F1C" w:rsidP="008F0B07">
      <w:pPr>
        <w:numPr>
          <w:ilvl w:val="0"/>
          <w:numId w:val="2"/>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Implement quarterly training and development programs to ensure that all staff members understand and adhere to company policies and health laws</w:t>
      </w:r>
    </w:p>
    <w:p w14:paraId="0911710F" w14:textId="77777777" w:rsidR="007D4F1C" w:rsidRPr="008F0B07" w:rsidRDefault="007D4F1C" w:rsidP="008F0B07">
      <w:pPr>
        <w:numPr>
          <w:ilvl w:val="0"/>
          <w:numId w:val="2"/>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Reduce employee turnover by 30% with fair and friendly management procedures, including unbiased conflict resolution methods and open employee feedback policies</w:t>
      </w:r>
    </w:p>
    <w:p w14:paraId="7D2B0A43" w14:textId="77777777" w:rsidR="008F0B07" w:rsidRPr="008F0B07" w:rsidRDefault="008F0B07" w:rsidP="008F0B07">
      <w:p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p>
    <w:p w14:paraId="7735A6EB" w14:textId="77777777" w:rsidR="007D4F1C"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b/>
          <w:bCs/>
          <w:color w:val="000000" w:themeColor="text1"/>
          <w:sz w:val="24"/>
          <w:szCs w:val="24"/>
        </w:rPr>
        <w:t>Restaurant General Manager – Westside Dining</w:t>
      </w:r>
      <w:r w:rsidRPr="008F0B07">
        <w:rPr>
          <w:rFonts w:ascii="Century Gothic" w:eastAsia="Times New Roman" w:hAnsi="Century Gothic" w:cs="Helvetica"/>
          <w:b/>
          <w:bCs/>
          <w:color w:val="000000" w:themeColor="text1"/>
          <w:sz w:val="24"/>
          <w:szCs w:val="24"/>
        </w:rPr>
        <w:br/>
        <w:t>2008 – 2012</w:t>
      </w:r>
    </w:p>
    <w:p w14:paraId="60518BDE" w14:textId="77777777" w:rsidR="007D4F1C" w:rsidRPr="008F0B07" w:rsidRDefault="007D4F1C" w:rsidP="008F0B07">
      <w:pPr>
        <w:numPr>
          <w:ilvl w:val="0"/>
          <w:numId w:val="3"/>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Hired, trained, scheduled, and supervised 60 employees in a high-volume fine dining restaurant and bar</w:t>
      </w:r>
    </w:p>
    <w:p w14:paraId="336F9F49" w14:textId="77777777" w:rsidR="007D4F1C" w:rsidRPr="008F0B07" w:rsidRDefault="007D4F1C" w:rsidP="008F0B07">
      <w:pPr>
        <w:numPr>
          <w:ilvl w:val="0"/>
          <w:numId w:val="3"/>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lastRenderedPageBreak/>
        <w:t>Ensured all employees followed policies in accordance with OSHA and FDA regulation to uphold a superior dining setting at all times</w:t>
      </w:r>
    </w:p>
    <w:p w14:paraId="5C3E92FA" w14:textId="77777777" w:rsidR="007D4F1C" w:rsidRPr="008F0B07" w:rsidRDefault="007D4F1C" w:rsidP="008F0B07">
      <w:pPr>
        <w:numPr>
          <w:ilvl w:val="0"/>
          <w:numId w:val="3"/>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Examined inventory, renegotiated supplier contracts, and consolidated orders to reduce expenditures by 50% over five years</w:t>
      </w:r>
    </w:p>
    <w:p w14:paraId="67996A64" w14:textId="77777777" w:rsidR="007D4F1C" w:rsidRPr="008F0B07" w:rsidRDefault="007D4F1C" w:rsidP="008F0B07">
      <w:pPr>
        <w:numPr>
          <w:ilvl w:val="0"/>
          <w:numId w:val="3"/>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Increased annual profits by 13% with new business strategies consisting of expanded target marketing and updated menus and specials</w:t>
      </w:r>
    </w:p>
    <w:p w14:paraId="03937BE9" w14:textId="77777777" w:rsidR="007D4F1C" w:rsidRPr="008F0B07" w:rsidRDefault="007D4F1C" w:rsidP="008F0B07">
      <w:pPr>
        <w:numPr>
          <w:ilvl w:val="0"/>
          <w:numId w:val="3"/>
        </w:num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Improved customer satisfaction ratings from 85% to 97% within two years, proven through concentrated customer surveys and website reviews</w:t>
      </w:r>
    </w:p>
    <w:p w14:paraId="4C055D9B" w14:textId="77777777" w:rsidR="008F0B07" w:rsidRPr="008F0B07" w:rsidRDefault="008F0B07" w:rsidP="008F0B07">
      <w:pPr>
        <w:shd w:val="clear" w:color="auto" w:fill="FFFFFF"/>
        <w:tabs>
          <w:tab w:val="left" w:pos="990"/>
        </w:tabs>
        <w:spacing w:after="0" w:line="276" w:lineRule="auto"/>
        <w:ind w:left="990"/>
        <w:rPr>
          <w:rFonts w:ascii="Century Gothic" w:eastAsia="Times New Roman" w:hAnsi="Century Gothic" w:cs="Helvetica"/>
          <w:color w:val="000000" w:themeColor="text1"/>
          <w:sz w:val="24"/>
          <w:szCs w:val="24"/>
        </w:rPr>
      </w:pPr>
    </w:p>
    <w:p w14:paraId="04E4D37C" w14:textId="77777777" w:rsidR="007D4F1C" w:rsidRPr="008F0B07"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b/>
          <w:bCs/>
          <w:color w:val="000000" w:themeColor="text1"/>
          <w:sz w:val="24"/>
          <w:szCs w:val="24"/>
        </w:rPr>
        <w:t>Restaurant Assistant Manager – Ventura’s Restaurant &amp; Bar</w:t>
      </w:r>
      <w:r w:rsidRPr="008F0B07">
        <w:rPr>
          <w:rFonts w:ascii="Century Gothic" w:eastAsia="Times New Roman" w:hAnsi="Century Gothic" w:cs="Helvetica"/>
          <w:b/>
          <w:bCs/>
          <w:color w:val="000000" w:themeColor="text1"/>
          <w:sz w:val="24"/>
          <w:szCs w:val="24"/>
        </w:rPr>
        <w:br/>
        <w:t>2003 – 2008</w:t>
      </w:r>
    </w:p>
    <w:p w14:paraId="5991FD29" w14:textId="77777777" w:rsidR="007D4F1C" w:rsidRPr="008F0B07" w:rsidRDefault="007D4F1C" w:rsidP="008F0B07">
      <w:pPr>
        <w:numPr>
          <w:ilvl w:val="0"/>
          <w:numId w:val="4"/>
        </w:numPr>
        <w:shd w:val="clear" w:color="auto" w:fill="FFFFFF"/>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Assisted the general manager with scheduling, employee evaluations and progress reports, and budget control</w:t>
      </w:r>
    </w:p>
    <w:p w14:paraId="50A9E1D0" w14:textId="77777777" w:rsidR="007D4F1C" w:rsidRPr="008F0B07" w:rsidRDefault="007D4F1C" w:rsidP="008F0B07">
      <w:pPr>
        <w:numPr>
          <w:ilvl w:val="0"/>
          <w:numId w:val="4"/>
        </w:numPr>
        <w:shd w:val="clear" w:color="auto" w:fill="FFFFFF"/>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Updated marketing and advertising strategies to increase restaurant profits by 10% each month</w:t>
      </w:r>
    </w:p>
    <w:p w14:paraId="2048D330" w14:textId="77777777" w:rsidR="007D4F1C" w:rsidRPr="008F0B07" w:rsidRDefault="007D4F1C" w:rsidP="008F0B07">
      <w:pPr>
        <w:numPr>
          <w:ilvl w:val="0"/>
          <w:numId w:val="4"/>
        </w:numPr>
        <w:shd w:val="clear" w:color="auto" w:fill="FFFFFF"/>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Researched entree and drink popularity and worked with head chefs and bartenders to update menus accordingly</w:t>
      </w:r>
    </w:p>
    <w:p w14:paraId="24DA9E1F" w14:textId="77777777" w:rsidR="007D4F1C" w:rsidRPr="008F0B07" w:rsidRDefault="007D4F1C" w:rsidP="008F0B07">
      <w:pPr>
        <w:numPr>
          <w:ilvl w:val="0"/>
          <w:numId w:val="4"/>
        </w:numPr>
        <w:shd w:val="clear" w:color="auto" w:fill="FFFFFF"/>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Monitored all areas thoroughly, helping both the front and back of house during peak hours to maintain quality dining experiences</w:t>
      </w:r>
    </w:p>
    <w:p w14:paraId="71F0E240" w14:textId="77777777" w:rsidR="007D4F1C" w:rsidRDefault="007D4F1C" w:rsidP="008F0B07">
      <w:pPr>
        <w:numPr>
          <w:ilvl w:val="0"/>
          <w:numId w:val="4"/>
        </w:numPr>
        <w:shd w:val="clear" w:color="auto" w:fill="FFFFFF"/>
        <w:spacing w:after="0" w:line="276" w:lineRule="auto"/>
        <w:ind w:left="99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Performed payroll duties and conducted reports detailing revenue progress, sales trends, and forecasts</w:t>
      </w:r>
    </w:p>
    <w:p w14:paraId="4124AD08" w14:textId="77777777" w:rsidR="008F0B07" w:rsidRPr="008F0B07" w:rsidRDefault="008F0B07" w:rsidP="008F0B07">
      <w:pPr>
        <w:shd w:val="clear" w:color="auto" w:fill="FFFFFF"/>
        <w:spacing w:after="0" w:line="276" w:lineRule="auto"/>
        <w:rPr>
          <w:rFonts w:ascii="Century Gothic" w:eastAsia="Times New Roman" w:hAnsi="Century Gothic" w:cs="Helvetica"/>
          <w:color w:val="000000" w:themeColor="text1"/>
          <w:sz w:val="24"/>
          <w:szCs w:val="24"/>
        </w:rPr>
      </w:pPr>
    </w:p>
    <w:p w14:paraId="370EE872" w14:textId="77777777" w:rsidR="007D4F1C" w:rsidRPr="003F31CB" w:rsidRDefault="007D4F1C" w:rsidP="008F0B07">
      <w:pPr>
        <w:shd w:val="clear" w:color="auto" w:fill="FFFFFF"/>
        <w:spacing w:after="0" w:line="276" w:lineRule="auto"/>
        <w:outlineLvl w:val="3"/>
        <w:rPr>
          <w:rFonts w:ascii="Century Gothic" w:eastAsia="Times New Roman" w:hAnsi="Century Gothic" w:cs="Arial"/>
          <w:b/>
          <w:bCs/>
          <w:color w:val="000000" w:themeColor="text1"/>
          <w:spacing w:val="6"/>
          <w:sz w:val="28"/>
          <w:szCs w:val="28"/>
        </w:rPr>
      </w:pPr>
      <w:r w:rsidRPr="003F31CB">
        <w:rPr>
          <w:rFonts w:ascii="Century Gothic" w:eastAsia="Times New Roman" w:hAnsi="Century Gothic" w:cs="Arial"/>
          <w:b/>
          <w:bCs/>
          <w:color w:val="000000" w:themeColor="text1"/>
          <w:spacing w:val="6"/>
          <w:sz w:val="28"/>
          <w:szCs w:val="28"/>
        </w:rPr>
        <w:t>Education</w:t>
      </w:r>
    </w:p>
    <w:p w14:paraId="51F81D67" w14:textId="77777777" w:rsidR="008F0B07" w:rsidRPr="008F0B07" w:rsidRDefault="008F0B07" w:rsidP="008F0B07">
      <w:pPr>
        <w:shd w:val="clear" w:color="auto" w:fill="FFFFFF"/>
        <w:spacing w:after="0" w:line="276" w:lineRule="auto"/>
        <w:outlineLvl w:val="3"/>
        <w:rPr>
          <w:rFonts w:ascii="Century Gothic" w:eastAsia="Times New Roman" w:hAnsi="Century Gothic" w:cs="Arial"/>
          <w:b/>
          <w:bCs/>
          <w:color w:val="000000" w:themeColor="text1"/>
          <w:spacing w:val="6"/>
          <w:sz w:val="24"/>
          <w:szCs w:val="24"/>
        </w:rPr>
      </w:pPr>
    </w:p>
    <w:p w14:paraId="368CD6E7" w14:textId="7BD6A28C" w:rsidR="007D4F1C" w:rsidRDefault="007D4F1C" w:rsidP="008F0B07">
      <w:pPr>
        <w:shd w:val="clear" w:color="auto" w:fill="FFFFFF"/>
        <w:spacing w:after="0" w:line="276" w:lineRule="auto"/>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Bachelor of Science – Hospitality Business Management</w:t>
      </w:r>
      <w:r w:rsidRPr="008F0B07">
        <w:rPr>
          <w:rFonts w:ascii="Century Gothic" w:eastAsia="Times New Roman" w:hAnsi="Century Gothic" w:cs="Helvetica"/>
          <w:color w:val="000000" w:themeColor="text1"/>
          <w:sz w:val="24"/>
          <w:szCs w:val="24"/>
        </w:rPr>
        <w:br/>
        <w:t>Colorado State University, Colorado</w:t>
      </w:r>
    </w:p>
    <w:p w14:paraId="7426D25D" w14:textId="77777777" w:rsidR="009B442A" w:rsidRPr="008F0B07" w:rsidRDefault="009B442A" w:rsidP="008F0B07">
      <w:pPr>
        <w:shd w:val="clear" w:color="auto" w:fill="FFFFFF"/>
        <w:spacing w:after="0" w:line="276" w:lineRule="auto"/>
        <w:rPr>
          <w:rFonts w:ascii="Century Gothic" w:eastAsia="Times New Roman" w:hAnsi="Century Gothic" w:cs="Helvetica"/>
          <w:color w:val="000000" w:themeColor="text1"/>
          <w:sz w:val="24"/>
          <w:szCs w:val="24"/>
        </w:rPr>
      </w:pPr>
    </w:p>
    <w:p w14:paraId="001A1FF9" w14:textId="78AAA251" w:rsidR="009B442A" w:rsidRPr="003F31CB" w:rsidRDefault="009B442A" w:rsidP="009B442A">
      <w:pPr>
        <w:shd w:val="clear" w:color="auto" w:fill="FFFFFF"/>
        <w:spacing w:after="0" w:line="276" w:lineRule="auto"/>
        <w:outlineLvl w:val="3"/>
        <w:rPr>
          <w:rFonts w:ascii="Century Gothic" w:eastAsia="Times New Roman" w:hAnsi="Century Gothic" w:cs="Arial"/>
          <w:b/>
          <w:bCs/>
          <w:color w:val="000000" w:themeColor="text1"/>
          <w:spacing w:val="6"/>
          <w:sz w:val="28"/>
          <w:szCs w:val="28"/>
        </w:rPr>
      </w:pPr>
      <w:r w:rsidRPr="003F31CB">
        <w:rPr>
          <w:rFonts w:ascii="Century Gothic" w:eastAsia="Times New Roman" w:hAnsi="Century Gothic" w:cs="Arial"/>
          <w:b/>
          <w:bCs/>
          <w:color w:val="000000" w:themeColor="text1"/>
          <w:spacing w:val="6"/>
          <w:sz w:val="28"/>
          <w:szCs w:val="28"/>
        </w:rPr>
        <w:t>Skills</w:t>
      </w:r>
    </w:p>
    <w:p w14:paraId="4521E760" w14:textId="77777777" w:rsidR="009B442A" w:rsidRPr="009B442A" w:rsidRDefault="009B442A" w:rsidP="009B442A">
      <w:pPr>
        <w:shd w:val="clear" w:color="auto" w:fill="FFFFFF"/>
        <w:spacing w:after="0" w:line="276" w:lineRule="auto"/>
        <w:outlineLvl w:val="3"/>
        <w:rPr>
          <w:rFonts w:ascii="Century Gothic" w:eastAsia="Times New Roman" w:hAnsi="Century Gothic" w:cs="Arial"/>
          <w:b/>
          <w:bCs/>
          <w:color w:val="000000" w:themeColor="text1"/>
          <w:spacing w:val="6"/>
          <w:sz w:val="24"/>
          <w:szCs w:val="24"/>
        </w:rPr>
      </w:pPr>
    </w:p>
    <w:p w14:paraId="05493434"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Customer service and complaint resolution</w:t>
      </w:r>
    </w:p>
    <w:p w14:paraId="646470D4"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Profit generation</w:t>
      </w:r>
    </w:p>
    <w:p w14:paraId="7C49573B"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Inventory management</w:t>
      </w:r>
    </w:p>
    <w:p w14:paraId="24A460CE"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Staff training</w:t>
      </w:r>
    </w:p>
    <w:p w14:paraId="512287BE"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Business strategy development</w:t>
      </w:r>
    </w:p>
    <w:p w14:paraId="34BE53C0"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Budgeting</w:t>
      </w:r>
    </w:p>
    <w:p w14:paraId="049FAA6C" w14:textId="77777777" w:rsidR="009B442A" w:rsidRPr="008F0B07" w:rsidRDefault="009B442A" w:rsidP="009B442A">
      <w:pPr>
        <w:numPr>
          <w:ilvl w:val="0"/>
          <w:numId w:val="1"/>
        </w:numPr>
        <w:shd w:val="clear" w:color="auto" w:fill="FFFFFF"/>
        <w:tabs>
          <w:tab w:val="left" w:pos="990"/>
        </w:tabs>
        <w:spacing w:after="0" w:line="276" w:lineRule="auto"/>
        <w:ind w:left="0" w:firstLine="630"/>
        <w:rPr>
          <w:rFonts w:ascii="Century Gothic" w:eastAsia="Times New Roman" w:hAnsi="Century Gothic" w:cs="Helvetica"/>
          <w:color w:val="000000" w:themeColor="text1"/>
          <w:sz w:val="24"/>
          <w:szCs w:val="24"/>
        </w:rPr>
      </w:pPr>
      <w:r w:rsidRPr="008F0B07">
        <w:rPr>
          <w:rFonts w:ascii="Century Gothic" w:eastAsia="Times New Roman" w:hAnsi="Century Gothic" w:cs="Helvetica"/>
          <w:color w:val="000000" w:themeColor="text1"/>
          <w:sz w:val="24"/>
          <w:szCs w:val="24"/>
        </w:rPr>
        <w:t>Health and safety codes</w:t>
      </w:r>
    </w:p>
    <w:p w14:paraId="541D37A1" w14:textId="77777777" w:rsidR="00225CFA" w:rsidRPr="008F0B07" w:rsidRDefault="003F31CB" w:rsidP="008F0B07">
      <w:pPr>
        <w:spacing w:after="0" w:line="276" w:lineRule="auto"/>
        <w:rPr>
          <w:rFonts w:ascii="Century Gothic" w:hAnsi="Century Gothic"/>
          <w:color w:val="000000" w:themeColor="text1"/>
          <w:sz w:val="24"/>
          <w:szCs w:val="24"/>
        </w:rPr>
      </w:pPr>
    </w:p>
    <w:sectPr w:rsidR="00225CFA" w:rsidRPr="008F0B07" w:rsidSect="008F0B0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7967" w14:textId="77777777" w:rsidR="00216095" w:rsidRDefault="00216095" w:rsidP="008F0B07">
      <w:pPr>
        <w:spacing w:after="0" w:line="240" w:lineRule="auto"/>
      </w:pPr>
      <w:r>
        <w:separator/>
      </w:r>
    </w:p>
  </w:endnote>
  <w:endnote w:type="continuationSeparator" w:id="0">
    <w:p w14:paraId="69F16326" w14:textId="77777777" w:rsidR="00216095" w:rsidRDefault="00216095" w:rsidP="008F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882806"/>
      <w:docPartObj>
        <w:docPartGallery w:val="Page Numbers (Bottom of Page)"/>
        <w:docPartUnique/>
      </w:docPartObj>
    </w:sdtPr>
    <w:sdtEndPr/>
    <w:sdtContent>
      <w:sdt>
        <w:sdtPr>
          <w:id w:val="-1769616900"/>
          <w:docPartObj>
            <w:docPartGallery w:val="Page Numbers (Top of Page)"/>
            <w:docPartUnique/>
          </w:docPartObj>
        </w:sdtPr>
        <w:sdtEndPr/>
        <w:sdtContent>
          <w:p w14:paraId="650F8CCC" w14:textId="77777777" w:rsidR="008F0B07" w:rsidRDefault="008F0B07">
            <w:pPr>
              <w:pStyle w:val="Footer"/>
              <w:jc w:val="right"/>
            </w:pPr>
            <w:r w:rsidRPr="008F0B07">
              <w:rPr>
                <w:rFonts w:ascii="Century Gothic" w:hAnsi="Century Gothic"/>
                <w:sz w:val="16"/>
                <w:szCs w:val="16"/>
              </w:rPr>
              <w:t xml:space="preserve">Page </w:t>
            </w:r>
            <w:r w:rsidRPr="008F0B07">
              <w:rPr>
                <w:rFonts w:ascii="Century Gothic" w:hAnsi="Century Gothic"/>
                <w:b/>
                <w:bCs/>
                <w:sz w:val="16"/>
                <w:szCs w:val="16"/>
              </w:rPr>
              <w:fldChar w:fldCharType="begin"/>
            </w:r>
            <w:r w:rsidRPr="008F0B07">
              <w:rPr>
                <w:rFonts w:ascii="Century Gothic" w:hAnsi="Century Gothic"/>
                <w:b/>
                <w:bCs/>
                <w:sz w:val="16"/>
                <w:szCs w:val="16"/>
              </w:rPr>
              <w:instrText xml:space="preserve"> PAGE </w:instrText>
            </w:r>
            <w:r w:rsidRPr="008F0B07">
              <w:rPr>
                <w:rFonts w:ascii="Century Gothic" w:hAnsi="Century Gothic"/>
                <w:b/>
                <w:bCs/>
                <w:sz w:val="16"/>
                <w:szCs w:val="16"/>
              </w:rPr>
              <w:fldChar w:fldCharType="separate"/>
            </w:r>
            <w:r>
              <w:rPr>
                <w:rFonts w:ascii="Century Gothic" w:hAnsi="Century Gothic"/>
                <w:b/>
                <w:bCs/>
                <w:noProof/>
                <w:sz w:val="16"/>
                <w:szCs w:val="16"/>
              </w:rPr>
              <w:t>1</w:t>
            </w:r>
            <w:r w:rsidRPr="008F0B07">
              <w:rPr>
                <w:rFonts w:ascii="Century Gothic" w:hAnsi="Century Gothic"/>
                <w:b/>
                <w:bCs/>
                <w:sz w:val="16"/>
                <w:szCs w:val="16"/>
              </w:rPr>
              <w:fldChar w:fldCharType="end"/>
            </w:r>
            <w:r w:rsidRPr="008F0B07">
              <w:rPr>
                <w:rFonts w:ascii="Century Gothic" w:hAnsi="Century Gothic"/>
                <w:sz w:val="16"/>
                <w:szCs w:val="16"/>
              </w:rPr>
              <w:t xml:space="preserve"> of </w:t>
            </w:r>
            <w:r w:rsidRPr="008F0B07">
              <w:rPr>
                <w:rFonts w:ascii="Century Gothic" w:hAnsi="Century Gothic"/>
                <w:b/>
                <w:bCs/>
                <w:sz w:val="16"/>
                <w:szCs w:val="16"/>
              </w:rPr>
              <w:fldChar w:fldCharType="begin"/>
            </w:r>
            <w:r w:rsidRPr="008F0B07">
              <w:rPr>
                <w:rFonts w:ascii="Century Gothic" w:hAnsi="Century Gothic"/>
                <w:b/>
                <w:bCs/>
                <w:sz w:val="16"/>
                <w:szCs w:val="16"/>
              </w:rPr>
              <w:instrText xml:space="preserve"> NUMPAGES  </w:instrText>
            </w:r>
            <w:r w:rsidRPr="008F0B07">
              <w:rPr>
                <w:rFonts w:ascii="Century Gothic" w:hAnsi="Century Gothic"/>
                <w:b/>
                <w:bCs/>
                <w:sz w:val="16"/>
                <w:szCs w:val="16"/>
              </w:rPr>
              <w:fldChar w:fldCharType="separate"/>
            </w:r>
            <w:r>
              <w:rPr>
                <w:rFonts w:ascii="Century Gothic" w:hAnsi="Century Gothic"/>
                <w:b/>
                <w:bCs/>
                <w:noProof/>
                <w:sz w:val="16"/>
                <w:szCs w:val="16"/>
              </w:rPr>
              <w:t>2</w:t>
            </w:r>
            <w:r w:rsidRPr="008F0B07">
              <w:rPr>
                <w:rFonts w:ascii="Century Gothic" w:hAnsi="Century Gothic"/>
                <w:b/>
                <w:bCs/>
                <w:sz w:val="16"/>
                <w:szCs w:val="16"/>
              </w:rPr>
              <w:fldChar w:fldCharType="end"/>
            </w:r>
          </w:p>
        </w:sdtContent>
      </w:sdt>
    </w:sdtContent>
  </w:sdt>
  <w:p w14:paraId="20995FC7" w14:textId="77777777" w:rsidR="008F0B07" w:rsidRDefault="008F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8CC2" w14:textId="77777777" w:rsidR="00216095" w:rsidRDefault="00216095" w:rsidP="008F0B07">
      <w:pPr>
        <w:spacing w:after="0" w:line="240" w:lineRule="auto"/>
      </w:pPr>
      <w:r>
        <w:separator/>
      </w:r>
    </w:p>
  </w:footnote>
  <w:footnote w:type="continuationSeparator" w:id="0">
    <w:p w14:paraId="2CB356B0" w14:textId="77777777" w:rsidR="00216095" w:rsidRDefault="00216095" w:rsidP="008F0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50B1"/>
    <w:multiLevelType w:val="multilevel"/>
    <w:tmpl w:val="BD4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403B7"/>
    <w:multiLevelType w:val="multilevel"/>
    <w:tmpl w:val="7D7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D7658"/>
    <w:multiLevelType w:val="multilevel"/>
    <w:tmpl w:val="D6B6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14D9F"/>
    <w:multiLevelType w:val="multilevel"/>
    <w:tmpl w:val="1D48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1C"/>
    <w:rsid w:val="000B3B02"/>
    <w:rsid w:val="00216095"/>
    <w:rsid w:val="003F31CB"/>
    <w:rsid w:val="007D4F1C"/>
    <w:rsid w:val="008F0B07"/>
    <w:rsid w:val="009B1F56"/>
    <w:rsid w:val="009B442A"/>
    <w:rsid w:val="00A46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586D"/>
  <w15:chartTrackingRefBased/>
  <w15:docId w15:val="{E7E835F1-CF5C-4D7E-B021-0E88A520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4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D4F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F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D4F1C"/>
    <w:rPr>
      <w:rFonts w:ascii="Times New Roman" w:eastAsia="Times New Roman" w:hAnsi="Times New Roman" w:cs="Times New Roman"/>
      <w:b/>
      <w:bCs/>
      <w:sz w:val="24"/>
      <w:szCs w:val="24"/>
    </w:rPr>
  </w:style>
  <w:style w:type="character" w:styleId="Strong">
    <w:name w:val="Strong"/>
    <w:basedOn w:val="DefaultParagraphFont"/>
    <w:uiPriority w:val="22"/>
    <w:qFormat/>
    <w:rsid w:val="007D4F1C"/>
    <w:rPr>
      <w:b/>
      <w:bCs/>
    </w:rPr>
  </w:style>
  <w:style w:type="paragraph" w:styleId="NormalWeb">
    <w:name w:val="Normal (Web)"/>
    <w:basedOn w:val="Normal"/>
    <w:uiPriority w:val="99"/>
    <w:semiHidden/>
    <w:unhideWhenUsed/>
    <w:rsid w:val="007D4F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07"/>
  </w:style>
  <w:style w:type="paragraph" w:styleId="Footer">
    <w:name w:val="footer"/>
    <w:basedOn w:val="Normal"/>
    <w:link w:val="FooterChar"/>
    <w:uiPriority w:val="99"/>
    <w:unhideWhenUsed/>
    <w:rsid w:val="008F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26544">
      <w:bodyDiv w:val="1"/>
      <w:marLeft w:val="0"/>
      <w:marRight w:val="0"/>
      <w:marTop w:val="0"/>
      <w:marBottom w:val="0"/>
      <w:divBdr>
        <w:top w:val="none" w:sz="0" w:space="0" w:color="auto"/>
        <w:left w:val="none" w:sz="0" w:space="0" w:color="auto"/>
        <w:bottom w:val="none" w:sz="0" w:space="0" w:color="auto"/>
        <w:right w:val="none" w:sz="0" w:space="0" w:color="auto"/>
      </w:divBdr>
      <w:divsChild>
        <w:div w:id="441925022">
          <w:marLeft w:val="0"/>
          <w:marRight w:val="0"/>
          <w:marTop w:val="0"/>
          <w:marBottom w:val="0"/>
          <w:divBdr>
            <w:top w:val="single" w:sz="6" w:space="15" w:color="E8E8E8"/>
            <w:left w:val="single" w:sz="6" w:space="15" w:color="E8E8E8"/>
            <w:bottom w:val="single" w:sz="6" w:space="15" w:color="E8E8E8"/>
            <w:right w:val="single" w:sz="6" w:space="15" w:color="E8E8E8"/>
          </w:divBdr>
          <w:divsChild>
            <w:div w:id="1035274699">
              <w:marLeft w:val="0"/>
              <w:marRight w:val="0"/>
              <w:marTop w:val="0"/>
              <w:marBottom w:val="0"/>
              <w:divBdr>
                <w:top w:val="none" w:sz="0" w:space="0" w:color="auto"/>
                <w:left w:val="none" w:sz="0" w:space="0" w:color="auto"/>
                <w:bottom w:val="none" w:sz="0" w:space="0" w:color="auto"/>
                <w:right w:val="none" w:sz="0" w:space="0" w:color="auto"/>
              </w:divBdr>
            </w:div>
            <w:div w:id="1614702408">
              <w:marLeft w:val="0"/>
              <w:marRight w:val="0"/>
              <w:marTop w:val="0"/>
              <w:marBottom w:val="0"/>
              <w:divBdr>
                <w:top w:val="none" w:sz="0" w:space="0" w:color="auto"/>
                <w:left w:val="none" w:sz="0" w:space="0" w:color="auto"/>
                <w:bottom w:val="none" w:sz="0" w:space="0" w:color="auto"/>
                <w:right w:val="none" w:sz="0" w:space="0" w:color="auto"/>
              </w:divBdr>
            </w:div>
            <w:div w:id="903680875">
              <w:marLeft w:val="0"/>
              <w:marRight w:val="0"/>
              <w:marTop w:val="0"/>
              <w:marBottom w:val="0"/>
              <w:divBdr>
                <w:top w:val="none" w:sz="0" w:space="0" w:color="auto"/>
                <w:left w:val="none" w:sz="0" w:space="0" w:color="auto"/>
                <w:bottom w:val="none" w:sz="0" w:space="0" w:color="auto"/>
                <w:right w:val="none" w:sz="0" w:space="0" w:color="auto"/>
              </w:divBdr>
            </w:div>
            <w:div w:id="1624381694">
              <w:marLeft w:val="0"/>
              <w:marRight w:val="0"/>
              <w:marTop w:val="0"/>
              <w:marBottom w:val="0"/>
              <w:divBdr>
                <w:top w:val="none" w:sz="0" w:space="0" w:color="auto"/>
                <w:left w:val="none" w:sz="0" w:space="0" w:color="auto"/>
                <w:bottom w:val="none" w:sz="0" w:space="0" w:color="auto"/>
                <w:right w:val="none" w:sz="0" w:space="0" w:color="auto"/>
              </w:divBdr>
            </w:div>
            <w:div w:id="3035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2467</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6</cp:revision>
  <dcterms:created xsi:type="dcterms:W3CDTF">2022-09-30T19:30:00Z</dcterms:created>
  <dcterms:modified xsi:type="dcterms:W3CDTF">2022-11-21T14:07:00Z</dcterms:modified>
</cp:coreProperties>
</file>