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CA67" w14:textId="77777777" w:rsidR="00344374" w:rsidRDefault="00344374" w:rsidP="00344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Garamond" w:hAnsi="Century Gothic" w:cs="Garamond"/>
          <w:b/>
          <w:smallCaps/>
          <w:color w:val="000000"/>
          <w:sz w:val="36"/>
          <w:szCs w:val="36"/>
          <w:u w:val="single"/>
        </w:rPr>
      </w:pPr>
      <w:r w:rsidRPr="00344374">
        <w:rPr>
          <w:rFonts w:ascii="Century Gothic" w:eastAsia="Garamond" w:hAnsi="Century Gothic" w:cs="Garamond"/>
          <w:b/>
          <w:smallCaps/>
          <w:color w:val="000000"/>
          <w:sz w:val="36"/>
          <w:szCs w:val="36"/>
          <w:u w:val="single"/>
        </w:rPr>
        <w:t>ACCOUNTANT RESUME</w:t>
      </w:r>
    </w:p>
    <w:p w14:paraId="6BBE00AA" w14:textId="0B3B4983" w:rsidR="003943C0" w:rsidRPr="00344374" w:rsidRDefault="00344374" w:rsidP="00344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Garamond" w:hAnsi="Century Gothic" w:cs="Garamond"/>
          <w:color w:val="000000"/>
          <w:sz w:val="36"/>
          <w:szCs w:val="36"/>
          <w:u w:val="single"/>
        </w:rPr>
      </w:pPr>
      <w:r w:rsidRPr="00344374">
        <w:rPr>
          <w:rFonts w:ascii="Century Gothic" w:eastAsia="Garamond" w:hAnsi="Century Gothic" w:cs="Garamond"/>
          <w:b/>
          <w:smallCaps/>
          <w:color w:val="000000"/>
          <w:sz w:val="36"/>
          <w:szCs w:val="36"/>
          <w:u w:val="single"/>
        </w:rPr>
        <w:t xml:space="preserve"> </w:t>
      </w:r>
    </w:p>
    <w:p w14:paraId="7A67DE25" w14:textId="53FFF830" w:rsidR="00344374" w:rsidRPr="00344374" w:rsidRDefault="00482341" w:rsidP="00344374">
      <w:p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Bay Area, California</w:t>
      </w:r>
    </w:p>
    <w:p w14:paraId="1D08C35A" w14:textId="3EA422DE" w:rsidR="00344374" w:rsidRPr="00344374" w:rsidRDefault="00482341" w:rsidP="00344374">
      <w:p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+1-234-456-789</w:t>
      </w:r>
    </w:p>
    <w:p w14:paraId="1704FADE" w14:textId="7E4C4FB0" w:rsidR="00344374" w:rsidRPr="00344374" w:rsidRDefault="00482341" w:rsidP="00344374">
      <w:p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 xml:space="preserve"> professionalemail@resumeworded.com</w:t>
      </w:r>
    </w:p>
    <w:p w14:paraId="6BBE00AB" w14:textId="743B0392" w:rsidR="003943C0" w:rsidRPr="00344374" w:rsidRDefault="00482341" w:rsidP="00344374">
      <w:p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linkedin.com/in/username</w:t>
      </w:r>
    </w:p>
    <w:p w14:paraId="6BBE00AD" w14:textId="77777777" w:rsidR="003943C0" w:rsidRPr="00344374" w:rsidRDefault="003943C0" w:rsidP="00344374">
      <w:pPr>
        <w:spacing w:line="276" w:lineRule="auto"/>
        <w:rPr>
          <w:rFonts w:ascii="Century Gothic" w:eastAsia="Garamond" w:hAnsi="Century Gothic" w:cs="Garamond"/>
          <w:sz w:val="22"/>
          <w:szCs w:val="22"/>
        </w:rPr>
      </w:pPr>
    </w:p>
    <w:p w14:paraId="6BBE00AF" w14:textId="2A72ACB5" w:rsidR="003943C0" w:rsidRPr="00344374" w:rsidRDefault="00482341" w:rsidP="00344374">
      <w:pPr>
        <w:spacing w:line="276" w:lineRule="auto"/>
        <w:rPr>
          <w:rFonts w:ascii="Century Gothic" w:eastAsia="Garamond" w:hAnsi="Century Gothic" w:cs="Garamond"/>
          <w:sz w:val="32"/>
          <w:szCs w:val="32"/>
        </w:rPr>
      </w:pPr>
      <w:r w:rsidRPr="00344374">
        <w:rPr>
          <w:rFonts w:ascii="Century Gothic" w:eastAsia="Garamond" w:hAnsi="Century Gothic" w:cs="Garamond"/>
          <w:b/>
          <w:sz w:val="32"/>
          <w:szCs w:val="32"/>
        </w:rPr>
        <w:t>PROFESSIONAL EXPERIENCE</w:t>
      </w:r>
    </w:p>
    <w:p w14:paraId="6BBE00B0" w14:textId="7E2C7C0C" w:rsidR="003943C0" w:rsidRPr="00344374" w:rsidRDefault="00482341" w:rsidP="00344374">
      <w:pPr>
        <w:tabs>
          <w:tab w:val="left" w:pos="1134"/>
          <w:tab w:val="right" w:pos="10065"/>
        </w:tabs>
        <w:spacing w:line="276" w:lineRule="auto"/>
        <w:rPr>
          <w:rFonts w:ascii="Century Gothic" w:eastAsia="Garamond" w:hAnsi="Century Gothic" w:cs="Garamond"/>
          <w:b/>
          <w:sz w:val="28"/>
          <w:szCs w:val="28"/>
        </w:rPr>
      </w:pPr>
      <w:r w:rsidRPr="00344374">
        <w:rPr>
          <w:rFonts w:ascii="Century Gothic" w:eastAsia="Garamond" w:hAnsi="Century Gothic" w:cs="Garamond"/>
          <w:b/>
          <w:sz w:val="28"/>
          <w:szCs w:val="28"/>
        </w:rPr>
        <w:t>Resume Worded, New York, NY</w:t>
      </w:r>
      <w:r w:rsidR="00344374">
        <w:rPr>
          <w:rFonts w:ascii="Century Gothic" w:eastAsia="Garamond" w:hAnsi="Century Gothic" w:cs="Garamond"/>
          <w:b/>
          <w:smallCaps/>
          <w:sz w:val="28"/>
          <w:szCs w:val="28"/>
        </w:rPr>
        <w:t xml:space="preserve"> </w:t>
      </w:r>
      <w:r w:rsidRPr="00344374">
        <w:rPr>
          <w:rFonts w:ascii="Century Gothic" w:eastAsia="Garamond" w:hAnsi="Century Gothic" w:cs="Garamond"/>
          <w:b/>
          <w:sz w:val="28"/>
          <w:szCs w:val="28"/>
        </w:rPr>
        <w:t>Jun 20</w:t>
      </w:r>
      <w:r w:rsidR="00344374">
        <w:rPr>
          <w:rFonts w:ascii="Century Gothic" w:eastAsia="Garamond" w:hAnsi="Century Gothic" w:cs="Garamond"/>
          <w:b/>
          <w:sz w:val="28"/>
          <w:szCs w:val="28"/>
        </w:rPr>
        <w:t>XX</w:t>
      </w:r>
      <w:r w:rsidRPr="00344374">
        <w:rPr>
          <w:rFonts w:ascii="Century Gothic" w:eastAsia="Garamond" w:hAnsi="Century Gothic" w:cs="Garamond"/>
          <w:b/>
          <w:sz w:val="28"/>
          <w:szCs w:val="28"/>
        </w:rPr>
        <w:t>– Present</w:t>
      </w:r>
    </w:p>
    <w:p w14:paraId="6BBE00B1" w14:textId="77777777" w:rsidR="003943C0" w:rsidRPr="00344374" w:rsidRDefault="00482341" w:rsidP="00344374">
      <w:p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  <w:b/>
        </w:rPr>
        <w:t>Accounting Clerk</w:t>
      </w:r>
    </w:p>
    <w:p w14:paraId="6BBE00B2" w14:textId="77777777" w:rsidR="003943C0" w:rsidRPr="00344374" w:rsidRDefault="00482341" w:rsidP="00344374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 xml:space="preserve">Processed and reconciled deposits for daily </w:t>
      </w:r>
      <w:r w:rsidRPr="00344374">
        <w:rPr>
          <w:rFonts w:ascii="Century Gothic" w:eastAsia="Garamond" w:hAnsi="Century Gothic" w:cs="Garamond"/>
        </w:rPr>
        <w:t>revenue of over $45000 with 100% accuracy.</w:t>
      </w:r>
    </w:p>
    <w:p w14:paraId="6BBE00B3" w14:textId="77777777" w:rsidR="003943C0" w:rsidRPr="00344374" w:rsidRDefault="00482341" w:rsidP="00344374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Ensured all bills have been received into the company program and are processed for payment within 30 business days.</w:t>
      </w:r>
    </w:p>
    <w:p w14:paraId="6BBE00B4" w14:textId="77777777" w:rsidR="003943C0" w:rsidRPr="00344374" w:rsidRDefault="00482341" w:rsidP="00344374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Entered payroll for 60+ employees into the company software and processed through ADP.</w:t>
      </w:r>
    </w:p>
    <w:p w14:paraId="6BBE00B5" w14:textId="77777777" w:rsidR="003943C0" w:rsidRPr="00344374" w:rsidRDefault="00482341" w:rsidP="00344374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Filed pay</w:t>
      </w:r>
      <w:r w:rsidRPr="00344374">
        <w:rPr>
          <w:rFonts w:ascii="Century Gothic" w:eastAsia="Garamond" w:hAnsi="Century Gothic" w:cs="Garamond"/>
        </w:rPr>
        <w:t>roll tax and sales tax for over 50 customers each month.</w:t>
      </w:r>
    </w:p>
    <w:p w14:paraId="6BBE00B6" w14:textId="77777777" w:rsidR="003943C0" w:rsidRPr="00344374" w:rsidRDefault="00482341" w:rsidP="00344374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Streamlined current business procedures to increase work efficiency by 55% and saving ~40 hours a month in man hours.</w:t>
      </w:r>
    </w:p>
    <w:p w14:paraId="6BBE00B7" w14:textId="77777777" w:rsidR="003943C0" w:rsidRPr="00344374" w:rsidRDefault="00482341" w:rsidP="00344374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Provided excellent customer service, effectively reducing customer complaints fro</w:t>
      </w:r>
      <w:r w:rsidRPr="00344374">
        <w:rPr>
          <w:rFonts w:ascii="Century Gothic" w:eastAsia="Garamond" w:hAnsi="Century Gothic" w:cs="Garamond"/>
        </w:rPr>
        <w:t>m 65% to 23% within the first 8 months.</w:t>
      </w:r>
    </w:p>
    <w:p w14:paraId="6BBE00B8" w14:textId="77777777" w:rsidR="003943C0" w:rsidRPr="00344374" w:rsidRDefault="003943C0" w:rsidP="00344374">
      <w:pPr>
        <w:spacing w:line="276" w:lineRule="auto"/>
        <w:rPr>
          <w:rFonts w:ascii="Century Gothic" w:eastAsia="Garamond" w:hAnsi="Century Gothic" w:cs="Garamond"/>
        </w:rPr>
      </w:pPr>
    </w:p>
    <w:p w14:paraId="6BBE00B9" w14:textId="1695151C" w:rsidR="003943C0" w:rsidRPr="00344374" w:rsidRDefault="00482341" w:rsidP="00344374">
      <w:pPr>
        <w:tabs>
          <w:tab w:val="left" w:pos="1134"/>
          <w:tab w:val="right" w:pos="10065"/>
        </w:tabs>
        <w:spacing w:line="276" w:lineRule="auto"/>
        <w:rPr>
          <w:rFonts w:ascii="Century Gothic" w:eastAsia="Garamond" w:hAnsi="Century Gothic" w:cs="Garamond"/>
          <w:b/>
          <w:sz w:val="28"/>
          <w:szCs w:val="28"/>
        </w:rPr>
      </w:pPr>
      <w:proofErr w:type="spellStart"/>
      <w:r w:rsidRPr="00344374">
        <w:rPr>
          <w:rFonts w:ascii="Century Gothic" w:eastAsia="Garamond" w:hAnsi="Century Gothic" w:cs="Garamond"/>
          <w:b/>
          <w:sz w:val="28"/>
          <w:szCs w:val="28"/>
        </w:rPr>
        <w:t>Growthsi</w:t>
      </w:r>
      <w:proofErr w:type="spellEnd"/>
      <w:r w:rsidRPr="00344374">
        <w:rPr>
          <w:rFonts w:ascii="Century Gothic" w:eastAsia="Garamond" w:hAnsi="Century Gothic" w:cs="Garamond"/>
          <w:b/>
          <w:sz w:val="28"/>
          <w:szCs w:val="28"/>
        </w:rPr>
        <w:t>, New York, NY</w:t>
      </w:r>
      <w:r w:rsidR="00344374">
        <w:rPr>
          <w:rFonts w:ascii="Century Gothic" w:eastAsia="Garamond" w:hAnsi="Century Gothic" w:cs="Garamond"/>
          <w:b/>
          <w:smallCaps/>
          <w:sz w:val="28"/>
          <w:szCs w:val="28"/>
        </w:rPr>
        <w:t xml:space="preserve"> </w:t>
      </w:r>
      <w:r w:rsidRPr="00344374">
        <w:rPr>
          <w:rFonts w:ascii="Century Gothic" w:eastAsia="Garamond" w:hAnsi="Century Gothic" w:cs="Garamond"/>
          <w:b/>
          <w:sz w:val="28"/>
          <w:szCs w:val="28"/>
        </w:rPr>
        <w:t>Jan 20</w:t>
      </w:r>
      <w:r w:rsidR="00344374">
        <w:rPr>
          <w:rFonts w:ascii="Century Gothic" w:eastAsia="Garamond" w:hAnsi="Century Gothic" w:cs="Garamond"/>
          <w:b/>
          <w:sz w:val="28"/>
          <w:szCs w:val="28"/>
        </w:rPr>
        <w:t>XX</w:t>
      </w:r>
      <w:r w:rsidRPr="00344374">
        <w:rPr>
          <w:rFonts w:ascii="Century Gothic" w:eastAsia="Garamond" w:hAnsi="Century Gothic" w:cs="Garamond"/>
          <w:b/>
          <w:sz w:val="28"/>
          <w:szCs w:val="28"/>
        </w:rPr>
        <w:t>– May 20</w:t>
      </w:r>
      <w:r w:rsidR="00344374">
        <w:rPr>
          <w:rFonts w:ascii="Century Gothic" w:eastAsia="Garamond" w:hAnsi="Century Gothic" w:cs="Garamond"/>
          <w:b/>
          <w:sz w:val="28"/>
          <w:szCs w:val="28"/>
        </w:rPr>
        <w:t>XX</w:t>
      </w:r>
    </w:p>
    <w:p w14:paraId="6BBE00BA" w14:textId="77777777" w:rsidR="003943C0" w:rsidRPr="00344374" w:rsidRDefault="00482341" w:rsidP="00344374">
      <w:p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  <w:b/>
        </w:rPr>
        <w:t>Account Clerk II</w:t>
      </w:r>
    </w:p>
    <w:p w14:paraId="6BBE00BB" w14:textId="77777777" w:rsidR="003943C0" w:rsidRPr="00344374" w:rsidRDefault="00482341" w:rsidP="00344374">
      <w:pPr>
        <w:numPr>
          <w:ilvl w:val="0"/>
          <w:numId w:val="1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Handled the purchasing for the office staff and successfully ensured adherence to the monthly limit of $8000.</w:t>
      </w:r>
    </w:p>
    <w:p w14:paraId="6BBE00BC" w14:textId="77777777" w:rsidR="003943C0" w:rsidRPr="00344374" w:rsidRDefault="00482341" w:rsidP="00344374">
      <w:pPr>
        <w:numPr>
          <w:ilvl w:val="0"/>
          <w:numId w:val="1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 xml:space="preserve">Prepared journal entries. inventory and </w:t>
      </w:r>
      <w:r w:rsidRPr="00344374">
        <w:rPr>
          <w:rFonts w:ascii="Century Gothic" w:eastAsia="Garamond" w:hAnsi="Century Gothic" w:cs="Garamond"/>
        </w:rPr>
        <w:t>monthly payroll and post accounting data for the 100+ office staff.</w:t>
      </w:r>
    </w:p>
    <w:p w14:paraId="6BBE00BD" w14:textId="77777777" w:rsidR="003943C0" w:rsidRPr="00344374" w:rsidRDefault="00482341" w:rsidP="00344374">
      <w:pPr>
        <w:numPr>
          <w:ilvl w:val="0"/>
          <w:numId w:val="1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 xml:space="preserve">Completed month end close process for more than 120 clients. </w:t>
      </w:r>
    </w:p>
    <w:p w14:paraId="6BBE00BE" w14:textId="77777777" w:rsidR="003943C0" w:rsidRPr="00344374" w:rsidRDefault="003943C0" w:rsidP="00344374">
      <w:pPr>
        <w:spacing w:line="276" w:lineRule="auto"/>
        <w:rPr>
          <w:rFonts w:ascii="Century Gothic" w:eastAsia="Garamond" w:hAnsi="Century Gothic" w:cs="Garamond"/>
          <w:color w:val="000000"/>
        </w:rPr>
      </w:pPr>
    </w:p>
    <w:p w14:paraId="6BBE00BF" w14:textId="214AEA9B" w:rsidR="003943C0" w:rsidRPr="00344374" w:rsidRDefault="00482341" w:rsidP="00344374">
      <w:pPr>
        <w:tabs>
          <w:tab w:val="left" w:pos="1134"/>
          <w:tab w:val="right" w:pos="10065"/>
        </w:tabs>
        <w:spacing w:line="276" w:lineRule="auto"/>
        <w:rPr>
          <w:rFonts w:ascii="Century Gothic" w:eastAsia="Garamond" w:hAnsi="Century Gothic" w:cs="Garamond"/>
          <w:b/>
          <w:sz w:val="28"/>
          <w:szCs w:val="28"/>
        </w:rPr>
      </w:pPr>
      <w:r w:rsidRPr="00344374">
        <w:rPr>
          <w:rFonts w:ascii="Century Gothic" w:eastAsia="Garamond" w:hAnsi="Century Gothic" w:cs="Garamond"/>
          <w:b/>
          <w:sz w:val="28"/>
          <w:szCs w:val="28"/>
        </w:rPr>
        <w:t>Resume Worded, San Diego, CA</w:t>
      </w:r>
      <w:r w:rsidR="00344374">
        <w:rPr>
          <w:rFonts w:ascii="Century Gothic" w:eastAsia="Garamond" w:hAnsi="Century Gothic" w:cs="Garamond"/>
          <w:b/>
          <w:smallCaps/>
          <w:sz w:val="28"/>
          <w:szCs w:val="28"/>
        </w:rPr>
        <w:t xml:space="preserve"> </w:t>
      </w:r>
      <w:r w:rsidRPr="00344374">
        <w:rPr>
          <w:rFonts w:ascii="Century Gothic" w:eastAsia="Garamond" w:hAnsi="Century Gothic" w:cs="Garamond"/>
          <w:b/>
          <w:sz w:val="28"/>
          <w:szCs w:val="28"/>
        </w:rPr>
        <w:t>May 20</w:t>
      </w:r>
      <w:r w:rsidR="00344374">
        <w:rPr>
          <w:rFonts w:ascii="Century Gothic" w:eastAsia="Garamond" w:hAnsi="Century Gothic" w:cs="Garamond"/>
          <w:b/>
          <w:sz w:val="28"/>
          <w:szCs w:val="28"/>
        </w:rPr>
        <w:t>XX</w:t>
      </w:r>
      <w:r w:rsidRPr="00344374">
        <w:rPr>
          <w:rFonts w:ascii="Century Gothic" w:eastAsia="Garamond" w:hAnsi="Century Gothic" w:cs="Garamond"/>
          <w:b/>
          <w:sz w:val="28"/>
          <w:szCs w:val="28"/>
        </w:rPr>
        <w:t xml:space="preserve"> – Dec 20</w:t>
      </w:r>
      <w:r w:rsidR="00344374">
        <w:rPr>
          <w:rFonts w:ascii="Century Gothic" w:eastAsia="Garamond" w:hAnsi="Century Gothic" w:cs="Garamond"/>
          <w:b/>
          <w:sz w:val="28"/>
          <w:szCs w:val="28"/>
        </w:rPr>
        <w:t>XX</w:t>
      </w:r>
    </w:p>
    <w:p w14:paraId="6BBE00C0" w14:textId="77777777" w:rsidR="003943C0" w:rsidRPr="00344374" w:rsidRDefault="00482341" w:rsidP="00344374">
      <w:p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  <w:b/>
        </w:rPr>
        <w:t>Account Clerk I</w:t>
      </w:r>
      <w:r w:rsidRPr="00344374">
        <w:rPr>
          <w:rFonts w:ascii="Century Gothic" w:eastAsia="Garamond" w:hAnsi="Century Gothic" w:cs="Garamond"/>
          <w:b/>
          <w:color w:val="000000"/>
        </w:rPr>
        <w:t xml:space="preserve"> </w:t>
      </w:r>
      <w:r w:rsidRPr="00344374">
        <w:rPr>
          <w:rFonts w:ascii="Century Gothic" w:eastAsia="Garamond" w:hAnsi="Century Gothic" w:cs="Garamond"/>
          <w:color w:val="000000"/>
        </w:rPr>
        <w:t>(Nov 2011 – Dec 2014)</w:t>
      </w:r>
      <w:r w:rsidRPr="00344374">
        <w:rPr>
          <w:rFonts w:ascii="Century Gothic" w:eastAsia="Garamond" w:hAnsi="Century Gothic" w:cs="Garamond"/>
          <w:b/>
          <w:color w:val="000000"/>
        </w:rPr>
        <w:t xml:space="preserve"> </w:t>
      </w:r>
    </w:p>
    <w:p w14:paraId="6BBE00C1" w14:textId="77777777" w:rsidR="003943C0" w:rsidRPr="00344374" w:rsidRDefault="00482341" w:rsidP="00344374">
      <w:pPr>
        <w:numPr>
          <w:ilvl w:val="0"/>
          <w:numId w:val="2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 xml:space="preserve">Promoted within 18 months due to </w:t>
      </w:r>
      <w:r w:rsidRPr="00344374">
        <w:rPr>
          <w:rFonts w:ascii="Century Gothic" w:eastAsia="Garamond" w:hAnsi="Century Gothic" w:cs="Garamond"/>
        </w:rPr>
        <w:t>strong performance and organizational impact (one year ahead of schedule).</w:t>
      </w:r>
    </w:p>
    <w:p w14:paraId="6BBE00C2" w14:textId="77777777" w:rsidR="003943C0" w:rsidRPr="00344374" w:rsidRDefault="00482341" w:rsidP="00344374">
      <w:pPr>
        <w:numPr>
          <w:ilvl w:val="0"/>
          <w:numId w:val="2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 xml:space="preserve">Audited over 120 invoices within 30 days of the received date. </w:t>
      </w:r>
    </w:p>
    <w:p w14:paraId="6BBE00C3" w14:textId="77777777" w:rsidR="003943C0" w:rsidRPr="00344374" w:rsidRDefault="00482341" w:rsidP="00344374">
      <w:pPr>
        <w:numPr>
          <w:ilvl w:val="0"/>
          <w:numId w:val="2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Mentored and trained 10+ new employees and 70+ existing em</w:t>
      </w:r>
      <w:bookmarkStart w:id="0" w:name="_GoBack"/>
      <w:bookmarkEnd w:id="0"/>
      <w:r w:rsidRPr="00344374">
        <w:rPr>
          <w:rFonts w:ascii="Century Gothic" w:eastAsia="Garamond" w:hAnsi="Century Gothic" w:cs="Garamond"/>
        </w:rPr>
        <w:t>ployees.</w:t>
      </w:r>
    </w:p>
    <w:p w14:paraId="6BBE00C4" w14:textId="77777777" w:rsidR="003943C0" w:rsidRPr="00344374" w:rsidRDefault="003943C0" w:rsidP="00344374">
      <w:pPr>
        <w:spacing w:line="276" w:lineRule="auto"/>
        <w:rPr>
          <w:rFonts w:ascii="Century Gothic" w:eastAsia="Garamond" w:hAnsi="Century Gothic" w:cs="Garamond"/>
          <w:color w:val="000000"/>
        </w:rPr>
      </w:pPr>
    </w:p>
    <w:p w14:paraId="6BBE00C5" w14:textId="77777777" w:rsidR="003943C0" w:rsidRPr="00344374" w:rsidRDefault="00482341" w:rsidP="00344374">
      <w:p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  <w:b/>
        </w:rPr>
        <w:t>Account Clerk</w:t>
      </w:r>
      <w:r w:rsidRPr="00344374">
        <w:rPr>
          <w:rFonts w:ascii="Century Gothic" w:eastAsia="Garamond" w:hAnsi="Century Gothic" w:cs="Garamond"/>
          <w:b/>
          <w:color w:val="000000"/>
        </w:rPr>
        <w:t xml:space="preserve"> </w:t>
      </w:r>
      <w:r w:rsidRPr="00344374">
        <w:rPr>
          <w:rFonts w:ascii="Century Gothic" w:eastAsia="Garamond" w:hAnsi="Century Gothic" w:cs="Garamond"/>
          <w:color w:val="000000"/>
        </w:rPr>
        <w:t>(May 2010 – Oct 2011)</w:t>
      </w:r>
    </w:p>
    <w:p w14:paraId="6BBE00C6" w14:textId="77777777" w:rsidR="003943C0" w:rsidRPr="00344374" w:rsidRDefault="00482341" w:rsidP="00344374">
      <w:pPr>
        <w:numPr>
          <w:ilvl w:val="0"/>
          <w:numId w:val="3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 xml:space="preserve">Managed 4000 </w:t>
      </w:r>
      <w:r w:rsidRPr="00344374">
        <w:rPr>
          <w:rFonts w:ascii="Century Gothic" w:eastAsia="Garamond" w:hAnsi="Century Gothic" w:cs="Garamond"/>
        </w:rPr>
        <w:t xml:space="preserve">bills every week. </w:t>
      </w:r>
    </w:p>
    <w:p w14:paraId="6BBE00C7" w14:textId="77777777" w:rsidR="003943C0" w:rsidRPr="00344374" w:rsidRDefault="00482341" w:rsidP="00344374">
      <w:pPr>
        <w:numPr>
          <w:ilvl w:val="0"/>
          <w:numId w:val="3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Opened over 100 new customer accounts over a period of 4 months.</w:t>
      </w:r>
    </w:p>
    <w:p w14:paraId="6BBE00C8" w14:textId="77777777" w:rsidR="003943C0" w:rsidRPr="00344374" w:rsidRDefault="003943C0" w:rsidP="00344374">
      <w:pPr>
        <w:spacing w:line="276" w:lineRule="auto"/>
        <w:rPr>
          <w:rFonts w:ascii="Century Gothic" w:eastAsia="Garamond" w:hAnsi="Century Gothic" w:cs="Garamond"/>
        </w:rPr>
      </w:pPr>
    </w:p>
    <w:p w14:paraId="6BBE00C9" w14:textId="77777777" w:rsidR="003943C0" w:rsidRPr="00344374" w:rsidRDefault="00482341" w:rsidP="00344374">
      <w:p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  <w:b/>
        </w:rPr>
        <w:t xml:space="preserve">Student Account Clerk </w:t>
      </w:r>
      <w:r w:rsidRPr="00344374">
        <w:rPr>
          <w:rFonts w:ascii="Century Gothic" w:eastAsia="Garamond" w:hAnsi="Century Gothic" w:cs="Garamond"/>
        </w:rPr>
        <w:t>(May 2008 – Oct 2011)</w:t>
      </w:r>
    </w:p>
    <w:p w14:paraId="6BBE00CA" w14:textId="77777777" w:rsidR="003943C0" w:rsidRPr="00344374" w:rsidRDefault="00482341" w:rsidP="00344374">
      <w:pPr>
        <w:numPr>
          <w:ilvl w:val="0"/>
          <w:numId w:val="3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Performed administrative tasks such as answering phones, faxing, taking messages and addressing emails, with 100% efficiency.</w:t>
      </w:r>
    </w:p>
    <w:p w14:paraId="6BBE00CB" w14:textId="77777777" w:rsidR="003943C0" w:rsidRPr="00344374" w:rsidRDefault="00482341" w:rsidP="00344374">
      <w:pPr>
        <w:numPr>
          <w:ilvl w:val="0"/>
          <w:numId w:val="3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P</w:t>
      </w:r>
      <w:r w:rsidRPr="00344374">
        <w:rPr>
          <w:rFonts w:ascii="Century Gothic" w:eastAsia="Garamond" w:hAnsi="Century Gothic" w:cs="Garamond"/>
        </w:rPr>
        <w:t>rovided 100% accurate student account information to more than 250+ queries such as answering billing inquiries and setting up payment arrangements.</w:t>
      </w:r>
    </w:p>
    <w:p w14:paraId="6BBE00CC" w14:textId="77777777" w:rsidR="003943C0" w:rsidRPr="00344374" w:rsidRDefault="003943C0" w:rsidP="00344374">
      <w:pPr>
        <w:spacing w:line="276" w:lineRule="auto"/>
        <w:rPr>
          <w:rFonts w:ascii="Century Gothic" w:eastAsia="Garamond" w:hAnsi="Century Gothic" w:cs="Garamond"/>
          <w:sz w:val="22"/>
          <w:szCs w:val="22"/>
        </w:rPr>
      </w:pPr>
    </w:p>
    <w:p w14:paraId="6BBE00CE" w14:textId="6826BBE3" w:rsidR="003943C0" w:rsidRPr="00344374" w:rsidRDefault="00482341" w:rsidP="00344374">
      <w:pPr>
        <w:spacing w:line="276" w:lineRule="auto"/>
        <w:rPr>
          <w:rFonts w:ascii="Century Gothic" w:eastAsia="Garamond" w:hAnsi="Century Gothic" w:cs="Garamond"/>
          <w:sz w:val="32"/>
          <w:szCs w:val="32"/>
        </w:rPr>
      </w:pPr>
      <w:r w:rsidRPr="00344374">
        <w:rPr>
          <w:rFonts w:ascii="Century Gothic" w:eastAsia="Garamond" w:hAnsi="Century Gothic" w:cs="Garamond"/>
          <w:b/>
          <w:sz w:val="32"/>
          <w:szCs w:val="32"/>
        </w:rPr>
        <w:t>EDUCATION</w:t>
      </w:r>
    </w:p>
    <w:p w14:paraId="6BBE00CF" w14:textId="3C9E5D04" w:rsidR="003943C0" w:rsidRPr="00344374" w:rsidRDefault="00482341" w:rsidP="00344374">
      <w:pPr>
        <w:tabs>
          <w:tab w:val="left" w:pos="1134"/>
          <w:tab w:val="right" w:pos="10080"/>
        </w:tabs>
        <w:spacing w:line="276" w:lineRule="auto"/>
        <w:rPr>
          <w:rFonts w:ascii="Century Gothic" w:eastAsia="Garamond" w:hAnsi="Century Gothic" w:cs="Garamond"/>
          <w:b/>
          <w:sz w:val="28"/>
          <w:szCs w:val="28"/>
        </w:rPr>
      </w:pPr>
      <w:r w:rsidRPr="00344374">
        <w:rPr>
          <w:rFonts w:ascii="Century Gothic" w:eastAsia="Garamond" w:hAnsi="Century Gothic" w:cs="Garamond"/>
          <w:b/>
          <w:sz w:val="28"/>
          <w:szCs w:val="28"/>
        </w:rPr>
        <w:t>Resume Worded University, San Francisco, CA</w:t>
      </w:r>
      <w:r w:rsidR="00344374" w:rsidRPr="00344374">
        <w:rPr>
          <w:rFonts w:ascii="Century Gothic" w:eastAsia="Garamond" w:hAnsi="Century Gothic" w:cs="Garamond"/>
          <w:b/>
          <w:smallCaps/>
          <w:sz w:val="28"/>
          <w:szCs w:val="28"/>
        </w:rPr>
        <w:t xml:space="preserve"> </w:t>
      </w:r>
      <w:r w:rsidRPr="00344374">
        <w:rPr>
          <w:rFonts w:ascii="Century Gothic" w:eastAsia="Garamond" w:hAnsi="Century Gothic" w:cs="Garamond"/>
          <w:b/>
          <w:sz w:val="28"/>
          <w:szCs w:val="28"/>
        </w:rPr>
        <w:t>May 20</w:t>
      </w:r>
      <w:r w:rsidR="00344374" w:rsidRPr="00344374">
        <w:rPr>
          <w:rFonts w:ascii="Century Gothic" w:eastAsia="Garamond" w:hAnsi="Century Gothic" w:cs="Garamond"/>
          <w:b/>
          <w:sz w:val="28"/>
          <w:szCs w:val="28"/>
        </w:rPr>
        <w:t>XX</w:t>
      </w:r>
    </w:p>
    <w:p w14:paraId="6BBE00D0" w14:textId="77777777" w:rsidR="003943C0" w:rsidRPr="00344374" w:rsidRDefault="00482341" w:rsidP="00344374">
      <w:pPr>
        <w:tabs>
          <w:tab w:val="left" w:pos="1134"/>
          <w:tab w:val="right" w:pos="10773"/>
        </w:tabs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Bachelor of Commerce, Financial Management.</w:t>
      </w:r>
    </w:p>
    <w:p w14:paraId="6BBE00D1" w14:textId="77777777" w:rsidR="003943C0" w:rsidRPr="00344374" w:rsidRDefault="003943C0" w:rsidP="00344374">
      <w:pPr>
        <w:tabs>
          <w:tab w:val="left" w:pos="1134"/>
          <w:tab w:val="right" w:pos="10773"/>
        </w:tabs>
        <w:spacing w:line="276" w:lineRule="auto"/>
        <w:rPr>
          <w:rFonts w:ascii="Century Gothic" w:eastAsia="Garamond" w:hAnsi="Century Gothic" w:cs="Garamond"/>
        </w:rPr>
      </w:pPr>
    </w:p>
    <w:p w14:paraId="6BBE00D2" w14:textId="77777777" w:rsidR="003943C0" w:rsidRPr="00344374" w:rsidRDefault="00482341" w:rsidP="00344374">
      <w:pPr>
        <w:spacing w:line="276" w:lineRule="auto"/>
        <w:rPr>
          <w:rFonts w:ascii="Century Gothic" w:eastAsia="Garamond" w:hAnsi="Century Gothic" w:cs="Garamond"/>
          <w:sz w:val="16"/>
          <w:szCs w:val="16"/>
        </w:rPr>
      </w:pPr>
      <w:r w:rsidRPr="00344374">
        <w:rPr>
          <w:rFonts w:ascii="Century Gothic" w:eastAsia="Garamond" w:hAnsi="Century Gothic" w:cs="Garamond"/>
          <w:b/>
          <w:sz w:val="32"/>
          <w:szCs w:val="32"/>
        </w:rPr>
        <w:t>SKILLS</w:t>
      </w:r>
    </w:p>
    <w:p w14:paraId="6BBE00D3" w14:textId="77777777" w:rsidR="003943C0" w:rsidRPr="00344374" w:rsidRDefault="003943C0" w:rsidP="00344374">
      <w:pPr>
        <w:spacing w:line="276" w:lineRule="auto"/>
        <w:rPr>
          <w:rFonts w:ascii="Century Gothic" w:eastAsia="Garamond" w:hAnsi="Century Gothic" w:cs="Garamond"/>
          <w:sz w:val="12"/>
          <w:szCs w:val="12"/>
        </w:rPr>
        <w:sectPr w:rsidR="003943C0" w:rsidRPr="00344374" w:rsidSect="00344374">
          <w:footerReference w:type="default" r:id="rId7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6BBE00D4" w14:textId="77777777" w:rsidR="003943C0" w:rsidRPr="00344374" w:rsidRDefault="00482341" w:rsidP="00344374">
      <w:pPr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344374">
        <w:rPr>
          <w:rFonts w:ascii="Century Gothic" w:eastAsia="Garamond" w:hAnsi="Century Gothic" w:cs="Garamond"/>
        </w:rPr>
        <w:t>Accounts Payable</w:t>
      </w:r>
    </w:p>
    <w:p w14:paraId="6BBE00D5" w14:textId="77777777" w:rsidR="003943C0" w:rsidRPr="00344374" w:rsidRDefault="00482341" w:rsidP="00344374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Accounts Receivable</w:t>
      </w:r>
    </w:p>
    <w:p w14:paraId="6BBE00D6" w14:textId="77777777" w:rsidR="003943C0" w:rsidRPr="00344374" w:rsidRDefault="00482341" w:rsidP="00344374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QuickBooks</w:t>
      </w:r>
    </w:p>
    <w:p w14:paraId="6BBE00D7" w14:textId="77777777" w:rsidR="003943C0" w:rsidRPr="00344374" w:rsidRDefault="00482341" w:rsidP="00344374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Oracle</w:t>
      </w:r>
    </w:p>
    <w:p w14:paraId="6BBE00D8" w14:textId="77777777" w:rsidR="003943C0" w:rsidRPr="00344374" w:rsidRDefault="00482341" w:rsidP="00344374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SAP, FMS</w:t>
      </w:r>
    </w:p>
    <w:p w14:paraId="6BBE00D9" w14:textId="77777777" w:rsidR="003943C0" w:rsidRPr="00344374" w:rsidRDefault="00482341" w:rsidP="00344374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MS Access</w:t>
      </w:r>
    </w:p>
    <w:p w14:paraId="6BBE00DA" w14:textId="77777777" w:rsidR="003943C0" w:rsidRPr="00344374" w:rsidRDefault="00482341" w:rsidP="00344374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344374">
        <w:rPr>
          <w:rFonts w:ascii="Century Gothic" w:eastAsia="Garamond" w:hAnsi="Century Gothic" w:cs="Garamond"/>
        </w:rPr>
        <w:t>AS400</w:t>
      </w:r>
    </w:p>
    <w:p w14:paraId="6BBE00DB" w14:textId="29D90814" w:rsidR="003943C0" w:rsidRPr="00344374" w:rsidRDefault="00482341" w:rsidP="00344374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  <w:sectPr w:rsidR="003943C0" w:rsidRPr="00344374" w:rsidSect="00344374">
          <w:type w:val="continuous"/>
          <w:pgSz w:w="12240" w:h="15840"/>
          <w:pgMar w:top="1440" w:right="1080" w:bottom="1440" w:left="1080" w:header="720" w:footer="720" w:gutter="0"/>
          <w:cols w:num="4" w:space="720" w:equalWidth="0">
            <w:col w:w="2268" w:space="336"/>
            <w:col w:w="2268" w:space="336"/>
            <w:col w:w="2268" w:space="336"/>
            <w:col w:w="2268" w:space="0"/>
          </w:cols>
          <w:docGrid w:linePitch="326"/>
        </w:sectPr>
      </w:pPr>
      <w:r w:rsidRPr="00344374">
        <w:rPr>
          <w:rFonts w:ascii="Century Gothic" w:eastAsia="Garamond" w:hAnsi="Century Gothic" w:cs="Garamond"/>
        </w:rPr>
        <w:t xml:space="preserve">40WPM, 10 </w:t>
      </w:r>
      <w:r w:rsidR="00344374" w:rsidRPr="00344374">
        <w:rPr>
          <w:rFonts w:ascii="Century Gothic" w:eastAsia="Garamond" w:hAnsi="Century Gothic" w:cs="Garamond"/>
        </w:rPr>
        <w:t>keys</w:t>
      </w:r>
    </w:p>
    <w:p w14:paraId="6BBE00DC" w14:textId="77777777" w:rsidR="003943C0" w:rsidRPr="00344374" w:rsidRDefault="003943C0" w:rsidP="00344374">
      <w:pPr>
        <w:tabs>
          <w:tab w:val="left" w:pos="1134"/>
          <w:tab w:val="right" w:pos="10773"/>
        </w:tabs>
        <w:spacing w:line="276" w:lineRule="auto"/>
        <w:rPr>
          <w:rFonts w:ascii="Century Gothic" w:eastAsia="Garamond" w:hAnsi="Century Gothic" w:cs="Garamond"/>
        </w:rPr>
      </w:pPr>
    </w:p>
    <w:sectPr w:rsidR="003943C0" w:rsidRPr="00344374" w:rsidSect="00344374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FE72A" w14:textId="77777777" w:rsidR="00482341" w:rsidRDefault="00482341" w:rsidP="00482341">
      <w:r>
        <w:separator/>
      </w:r>
    </w:p>
  </w:endnote>
  <w:endnote w:type="continuationSeparator" w:id="0">
    <w:p w14:paraId="735B0968" w14:textId="77777777" w:rsidR="00482341" w:rsidRDefault="00482341" w:rsidP="0048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38593865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8DF4FE" w14:textId="46AEF1CA" w:rsidR="00482341" w:rsidRPr="00482341" w:rsidRDefault="00482341" w:rsidP="0048234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8234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8234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8234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8234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8234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8234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8234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8234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8234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8234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8234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8234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F042" w14:textId="77777777" w:rsidR="00482341" w:rsidRDefault="00482341" w:rsidP="00482341">
      <w:r>
        <w:separator/>
      </w:r>
    </w:p>
  </w:footnote>
  <w:footnote w:type="continuationSeparator" w:id="0">
    <w:p w14:paraId="2344F19B" w14:textId="77777777" w:rsidR="00482341" w:rsidRDefault="00482341" w:rsidP="0048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7A51"/>
    <w:multiLevelType w:val="multilevel"/>
    <w:tmpl w:val="83CCC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5813C0"/>
    <w:multiLevelType w:val="multilevel"/>
    <w:tmpl w:val="D3842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C640B5"/>
    <w:multiLevelType w:val="multilevel"/>
    <w:tmpl w:val="26829F1E"/>
    <w:lvl w:ilvl="0">
      <w:start w:val="1"/>
      <w:numFmt w:val="bullet"/>
      <w:lvlText w:val="●"/>
      <w:lvlJc w:val="left"/>
      <w:pPr>
        <w:ind w:left="180" w:hanging="360"/>
      </w:pPr>
      <w:rPr>
        <w:rFonts w:ascii="Garamond" w:eastAsia="Garamond" w:hAnsi="Garamond" w:cs="Garamond"/>
        <w:b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5D40862"/>
    <w:multiLevelType w:val="multilevel"/>
    <w:tmpl w:val="A92A4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2B090D"/>
    <w:multiLevelType w:val="multilevel"/>
    <w:tmpl w:val="F5242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C0"/>
    <w:rsid w:val="00344374"/>
    <w:rsid w:val="003943C0"/>
    <w:rsid w:val="004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00AA"/>
  <w15:docId w15:val="{E5795BDF-F8B3-46A6-B689-9AD24090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b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2160" w:hanging="2160"/>
      <w:outlineLvl w:val="3"/>
    </w:pPr>
    <w:rPr>
      <w:rFonts w:ascii="Garamond" w:eastAsia="Garamond" w:hAnsi="Garamond" w:cs="Garamond"/>
      <w:b/>
      <w:sz w:val="21"/>
      <w:szCs w:val="2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2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341"/>
  </w:style>
  <w:style w:type="paragraph" w:styleId="Footer">
    <w:name w:val="footer"/>
    <w:basedOn w:val="Normal"/>
    <w:link w:val="FooterChar"/>
    <w:uiPriority w:val="99"/>
    <w:unhideWhenUsed/>
    <w:rsid w:val="00482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1839</Characters>
  <Application>Microsoft Office Word</Application>
  <DocSecurity>0</DocSecurity>
  <Lines>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3</cp:revision>
  <dcterms:created xsi:type="dcterms:W3CDTF">2022-09-19T19:40:00Z</dcterms:created>
  <dcterms:modified xsi:type="dcterms:W3CDTF">2022-10-16T23:47:00Z</dcterms:modified>
</cp:coreProperties>
</file>