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4994"/>
      </w:tblGrid>
      <w:tr w:rsidR="00EA2A00" w:rsidRPr="00B11183" w14:paraId="696F1AC4" w14:textId="77777777" w:rsidTr="00EA2A00">
        <w:trPr>
          <w:trHeight w:val="700"/>
        </w:trPr>
        <w:tc>
          <w:tcPr>
            <w:tcW w:w="2520" w:type="pct"/>
            <w:vAlign w:val="center"/>
          </w:tcPr>
          <w:p w14:paraId="56F81669" w14:textId="7E849E29" w:rsidR="00EA2A00" w:rsidRPr="00B11183" w:rsidRDefault="00EA2A00" w:rsidP="00EA2A00">
            <w:pPr>
              <w:spacing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80" w:type="pct"/>
            <w:vMerge w:val="restart"/>
          </w:tcPr>
          <w:p w14:paraId="0680ADB0" w14:textId="6E86B39F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PRNs given ____________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______</w:t>
            </w:r>
          </w:p>
          <w:p w14:paraId="7365AA3A" w14:textId="446B999E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Specimens sent 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 xml:space="preserve">_______ </w:t>
            </w:r>
          </w:p>
          <w:p w14:paraId="1E407513" w14:textId="71833068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Phys exam________________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</w:t>
            </w:r>
          </w:p>
          <w:p w14:paraId="29D81313" w14:textId="5976CB29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Last BM _______________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</w:t>
            </w:r>
          </w:p>
          <w:p w14:paraId="61608A14" w14:textId="21BE09C9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Drags/wounds_________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________</w:t>
            </w:r>
          </w:p>
          <w:p w14:paraId="4F9E1AB9" w14:textId="35648D09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Tubes 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</w:t>
            </w:r>
          </w:p>
          <w:p w14:paraId="63E9D802" w14:textId="535BA798" w:rsidR="00EA2A00" w:rsidRPr="00EA2A00" w:rsidRDefault="00EA2A00" w:rsidP="00EA2A00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2A0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Labs </w:t>
            </w:r>
          </w:p>
          <w:p w14:paraId="1D10C289" w14:textId="0CAF75C7" w:rsidR="00EA2A00" w:rsidRPr="00EA2A00" w:rsidRDefault="00EA2A00" w:rsidP="00EA2A00">
            <w:pPr>
              <w:spacing w:before="120" w:after="12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EA2A0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08                       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EA2A0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14 </w:t>
            </w:r>
          </w:p>
          <w:p w14:paraId="2703B446" w14:textId="1D691C85" w:rsidR="00EA2A00" w:rsidRPr="00B11183" w:rsidRDefault="00EA2A00" w:rsidP="00EA2A00">
            <w:pPr>
              <w:spacing w:before="120" w:after="12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09                       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15</w:t>
            </w:r>
          </w:p>
          <w:p w14:paraId="5427A53D" w14:textId="1FB09D7A" w:rsidR="00EA2A00" w:rsidRPr="00B11183" w:rsidRDefault="00EA2A00" w:rsidP="00EA2A00">
            <w:pPr>
              <w:spacing w:before="120" w:after="12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10                       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16</w:t>
            </w:r>
          </w:p>
          <w:p w14:paraId="60B7072A" w14:textId="04F41359" w:rsidR="00EA2A00" w:rsidRPr="00B11183" w:rsidRDefault="00EA2A00" w:rsidP="00EA2A00">
            <w:pPr>
              <w:spacing w:before="120" w:after="12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11                       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17</w:t>
            </w:r>
          </w:p>
          <w:p w14:paraId="0AFFE9AD" w14:textId="6C7EAEBE" w:rsidR="00EA2A00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12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18   </w:t>
            </w:r>
          </w:p>
          <w:p w14:paraId="294F7CAF" w14:textId="0FC9FF81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B11183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      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 xml:space="preserve">      </w:t>
            </w:r>
            <w:r w:rsidRPr="00EA2A00">
              <w:rPr>
                <w:rFonts w:ascii="Century Gothic" w:hAnsi="Century Gothic" w:cs="Calibri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EA2A0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19      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EA2A00" w:rsidRPr="00B11183" w14:paraId="63D9B39F" w14:textId="77777777" w:rsidTr="00EA2A00">
        <w:trPr>
          <w:trHeight w:val="695"/>
        </w:trPr>
        <w:tc>
          <w:tcPr>
            <w:tcW w:w="2520" w:type="pct"/>
            <w:vAlign w:val="center"/>
          </w:tcPr>
          <w:p w14:paraId="69A8D99D" w14:textId="40B47571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Rm </w:t>
            </w:r>
          </w:p>
        </w:tc>
        <w:tc>
          <w:tcPr>
            <w:tcW w:w="2480" w:type="pct"/>
            <w:vMerge/>
            <w:vAlign w:val="center"/>
          </w:tcPr>
          <w:p w14:paraId="0DB13F65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2A00" w:rsidRPr="00B11183" w14:paraId="10794270" w14:textId="77777777" w:rsidTr="00EA2A00">
        <w:trPr>
          <w:trHeight w:val="695"/>
        </w:trPr>
        <w:tc>
          <w:tcPr>
            <w:tcW w:w="2520" w:type="pct"/>
            <w:vAlign w:val="center"/>
          </w:tcPr>
          <w:p w14:paraId="31CCC1DD" w14:textId="660A554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Age/sex </w:t>
            </w:r>
          </w:p>
        </w:tc>
        <w:tc>
          <w:tcPr>
            <w:tcW w:w="2480" w:type="pct"/>
            <w:vMerge/>
            <w:vAlign w:val="center"/>
          </w:tcPr>
          <w:p w14:paraId="173612BB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2A00" w:rsidRPr="00B11183" w14:paraId="35E08204" w14:textId="77777777" w:rsidTr="00EA2A00">
        <w:trPr>
          <w:trHeight w:val="695"/>
        </w:trPr>
        <w:tc>
          <w:tcPr>
            <w:tcW w:w="2520" w:type="pct"/>
            <w:vAlign w:val="center"/>
          </w:tcPr>
          <w:p w14:paraId="16F68680" w14:textId="7EAA2DC1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Adm</w:t>
            </w:r>
          </w:p>
        </w:tc>
        <w:tc>
          <w:tcPr>
            <w:tcW w:w="2480" w:type="pct"/>
            <w:vMerge/>
            <w:vAlign w:val="center"/>
          </w:tcPr>
          <w:p w14:paraId="0A929EBD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2A00" w:rsidRPr="00B11183" w14:paraId="3FEF2B7E" w14:textId="77777777" w:rsidTr="00EA2A00">
        <w:trPr>
          <w:trHeight w:val="695"/>
        </w:trPr>
        <w:tc>
          <w:tcPr>
            <w:tcW w:w="2520" w:type="pct"/>
            <w:vAlign w:val="center"/>
          </w:tcPr>
          <w:p w14:paraId="00E8A6A1" w14:textId="535231BC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Dr </w:t>
            </w:r>
          </w:p>
        </w:tc>
        <w:tc>
          <w:tcPr>
            <w:tcW w:w="2480" w:type="pct"/>
            <w:vMerge/>
            <w:vAlign w:val="center"/>
          </w:tcPr>
          <w:p w14:paraId="784D136D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2A00" w:rsidRPr="00B11183" w14:paraId="12CFE7EE" w14:textId="77777777" w:rsidTr="00EA2A00">
        <w:trPr>
          <w:trHeight w:val="695"/>
        </w:trPr>
        <w:tc>
          <w:tcPr>
            <w:tcW w:w="2520" w:type="pct"/>
            <w:vAlign w:val="center"/>
          </w:tcPr>
          <w:p w14:paraId="55645F8F" w14:textId="18D1EDE9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CC:</w:t>
            </w:r>
          </w:p>
        </w:tc>
        <w:tc>
          <w:tcPr>
            <w:tcW w:w="2480" w:type="pct"/>
            <w:vMerge/>
            <w:vAlign w:val="center"/>
          </w:tcPr>
          <w:p w14:paraId="06B2C22D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2A00" w:rsidRPr="00B11183" w14:paraId="3BE2642E" w14:textId="77777777" w:rsidTr="00EA2A00">
        <w:trPr>
          <w:trHeight w:val="695"/>
        </w:trPr>
        <w:tc>
          <w:tcPr>
            <w:tcW w:w="2520" w:type="pct"/>
            <w:vAlign w:val="center"/>
          </w:tcPr>
          <w:p w14:paraId="4D01560C" w14:textId="139D594C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Hx:</w:t>
            </w:r>
          </w:p>
        </w:tc>
        <w:tc>
          <w:tcPr>
            <w:tcW w:w="2480" w:type="pct"/>
            <w:vMerge/>
            <w:vAlign w:val="center"/>
          </w:tcPr>
          <w:p w14:paraId="474EFA3A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A2A00" w:rsidRPr="00B11183" w14:paraId="1A2477F9" w14:textId="77777777" w:rsidTr="00A6047E">
        <w:trPr>
          <w:trHeight w:val="3023"/>
        </w:trPr>
        <w:tc>
          <w:tcPr>
            <w:tcW w:w="2520" w:type="pct"/>
            <w:vAlign w:val="center"/>
          </w:tcPr>
          <w:p w14:paraId="33CB71C5" w14:textId="77777777" w:rsidR="00EA2A00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Active__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 xml:space="preserve">________ </w:t>
            </w:r>
          </w:p>
          <w:p w14:paraId="1ED8540E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Other______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</w:t>
            </w:r>
          </w:p>
          <w:p w14:paraId="6C1D6D7B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Prevent: Falls/SCD/IS/walk/turn</w:t>
            </w:r>
          </w:p>
          <w:p w14:paraId="3FFE0411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Allergy_________________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</w:t>
            </w:r>
          </w:p>
          <w:p w14:paraId="0EEEC7BC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IVF______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 at 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</w:t>
            </w:r>
          </w:p>
          <w:p w14:paraId="79713CAD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Site__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 type_____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______</w:t>
            </w:r>
          </w:p>
          <w:p w14:paraId="0831C0B2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O2___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 Isolation_______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</w:t>
            </w:r>
            <w:r w:rsidRPr="00B11183">
              <w:rPr>
                <w:rFonts w:ascii="Century Gothic" w:hAnsi="Century Gothic" w:cs="Calibri"/>
                <w:sz w:val="20"/>
                <w:szCs w:val="20"/>
              </w:rPr>
              <w:t>_______</w:t>
            </w:r>
          </w:p>
          <w:p w14:paraId="7729FBC5" w14:textId="77BA2C46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183">
              <w:rPr>
                <w:rFonts w:ascii="Century Gothic" w:hAnsi="Century Gothic" w:cs="Calibri"/>
                <w:sz w:val="20"/>
                <w:szCs w:val="20"/>
              </w:rPr>
              <w:t>Meds 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_________________________________________</w:t>
            </w:r>
          </w:p>
        </w:tc>
        <w:tc>
          <w:tcPr>
            <w:tcW w:w="2480" w:type="pct"/>
            <w:vMerge/>
            <w:vAlign w:val="center"/>
          </w:tcPr>
          <w:p w14:paraId="20ACA436" w14:textId="77777777" w:rsidR="00EA2A00" w:rsidRPr="00B11183" w:rsidRDefault="00EA2A00" w:rsidP="00EA2A00">
            <w:pPr>
              <w:spacing w:before="60" w:after="60"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6662BF32" w14:textId="77777777" w:rsidR="00CD59BE" w:rsidRPr="00B11183" w:rsidRDefault="00CD59BE" w:rsidP="00D41E19">
      <w:pPr>
        <w:tabs>
          <w:tab w:val="left" w:pos="1580"/>
        </w:tabs>
        <w:rPr>
          <w:rFonts w:ascii="Century Gothic" w:hAnsi="Century Gothic" w:cs="Calibri"/>
          <w:sz w:val="22"/>
        </w:rPr>
      </w:pPr>
      <w:bookmarkStart w:id="0" w:name="_GoBack"/>
      <w:bookmarkEnd w:id="0"/>
    </w:p>
    <w:sectPr w:rsidR="00CD59BE" w:rsidRPr="00B11183" w:rsidSect="00EA2A00">
      <w:headerReference w:type="default" r:id="rId7"/>
      <w:pgSz w:w="12240" w:h="15840" w:code="1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74CF" w14:textId="77777777" w:rsidR="00B11183" w:rsidRDefault="00B11183" w:rsidP="00B11183">
      <w:r>
        <w:separator/>
      </w:r>
    </w:p>
  </w:endnote>
  <w:endnote w:type="continuationSeparator" w:id="0">
    <w:p w14:paraId="0FCA7A78" w14:textId="77777777" w:rsidR="00B11183" w:rsidRDefault="00B11183" w:rsidP="00B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A37E" w14:textId="77777777" w:rsidR="00B11183" w:rsidRDefault="00B11183" w:rsidP="00B11183">
      <w:r>
        <w:separator/>
      </w:r>
    </w:p>
  </w:footnote>
  <w:footnote w:type="continuationSeparator" w:id="0">
    <w:p w14:paraId="6911E2FC" w14:textId="77777777" w:rsidR="00B11183" w:rsidRDefault="00B11183" w:rsidP="00B1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3D7C" w14:textId="42C3C2DE" w:rsidR="00B11183" w:rsidRDefault="00B11183" w:rsidP="00B11183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B11183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6B17877A" w14:textId="77777777" w:rsidR="00B11183" w:rsidRPr="00B11183" w:rsidRDefault="00B11183" w:rsidP="00B11183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1D16"/>
    <w:multiLevelType w:val="hybridMultilevel"/>
    <w:tmpl w:val="3CF26A8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222C"/>
    <w:multiLevelType w:val="hybridMultilevel"/>
    <w:tmpl w:val="697A0F2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D0946"/>
    <w:rsid w:val="002E735C"/>
    <w:rsid w:val="006E35A2"/>
    <w:rsid w:val="008E0F58"/>
    <w:rsid w:val="00A6047E"/>
    <w:rsid w:val="00A821DB"/>
    <w:rsid w:val="00AD4785"/>
    <w:rsid w:val="00B11183"/>
    <w:rsid w:val="00B832A5"/>
    <w:rsid w:val="00C34904"/>
    <w:rsid w:val="00CD59BE"/>
    <w:rsid w:val="00D41E19"/>
    <w:rsid w:val="00DD2347"/>
    <w:rsid w:val="00EA18F6"/>
    <w:rsid w:val="00EA2A00"/>
    <w:rsid w:val="00F2710A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C9C2D"/>
  <w15:chartTrackingRefBased/>
  <w15:docId w15:val="{63E906A9-F1D7-4AE5-A40C-EB07259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_______</vt:lpstr>
    </vt:vector>
  </TitlesOfParts>
  <Company>The University of North Carolina at Chapel Hill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_______</dc:title>
  <dc:subject/>
  <dc:creator>Phillip and Lara  Rivera</dc:creator>
  <cp:keywords/>
  <cp:lastModifiedBy>GLOBAL</cp:lastModifiedBy>
  <cp:revision>6</cp:revision>
  <cp:lastPrinted>2005-10-25T04:54:00Z</cp:lastPrinted>
  <dcterms:created xsi:type="dcterms:W3CDTF">2022-09-12T22:34:00Z</dcterms:created>
  <dcterms:modified xsi:type="dcterms:W3CDTF">2022-10-31T17:09:00Z</dcterms:modified>
</cp:coreProperties>
</file>