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C0B2" w14:textId="2D36743E" w:rsidR="00F622BC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108C2">
        <w:rPr>
          <w:rFonts w:ascii="Century Gothic" w:hAnsi="Century Gothic"/>
          <w:b/>
          <w:bCs/>
          <w:sz w:val="32"/>
          <w:szCs w:val="32"/>
        </w:rPr>
        <w:t>Leighton Evans</w:t>
      </w:r>
    </w:p>
    <w:p w14:paraId="563A53C4" w14:textId="130AC060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San Diego, CA 92111</w:t>
      </w:r>
    </w:p>
    <w:p w14:paraId="156F4F0F" w14:textId="38CD0B47" w:rsid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555 555 555</w:t>
      </w:r>
    </w:p>
    <w:p w14:paraId="6D915BCE" w14:textId="62E20F3C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 xml:space="preserve"> example@example.com</w:t>
      </w:r>
    </w:p>
    <w:p w14:paraId="7C7BD802" w14:textId="65313B71" w:rsidR="00F622BC" w:rsidRDefault="00A108C2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3844" wp14:editId="044E0F2D">
                <wp:simplePos x="0" y="0"/>
                <wp:positionH relativeFrom="column">
                  <wp:posOffset>31830</wp:posOffset>
                </wp:positionH>
                <wp:positionV relativeFrom="paragraph">
                  <wp:posOffset>214984</wp:posOffset>
                </wp:positionV>
                <wp:extent cx="628505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AD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95pt" to="497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" strokecolor="#823b0b [1605]" strokeweight="1.5pt">
                <v:stroke joinstyle="miter"/>
              </v:line>
            </w:pict>
          </mc:Fallback>
        </mc:AlternateContent>
      </w:r>
    </w:p>
    <w:p w14:paraId="78E7622C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FA769D4" w14:textId="5FAE3C00" w:rsid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108C2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A40BC51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7B18D1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 xml:space="preserve">Goal-oriented warehouse manager with 13 years of distribution industry experience focused on delivering practical strategies to drive productivity, personnel </w:t>
      </w:r>
      <w:proofErr w:type="gramStart"/>
      <w:r w:rsidRPr="00A108C2">
        <w:rPr>
          <w:rFonts w:ascii="Century Gothic" w:hAnsi="Century Gothic"/>
          <w:sz w:val="24"/>
          <w:szCs w:val="24"/>
        </w:rPr>
        <w:t>retainment</w:t>
      </w:r>
      <w:proofErr w:type="gramEnd"/>
      <w:r w:rsidRPr="00A108C2">
        <w:rPr>
          <w:rFonts w:ascii="Century Gothic" w:hAnsi="Century Gothic"/>
          <w:sz w:val="24"/>
          <w:szCs w:val="24"/>
        </w:rPr>
        <w:t xml:space="preserve"> and process efficiency. Excellent skills overseeing warehouse operations, data management and logistics to meet business needs. Well-coordinated and decisive leader with expertise in program management, team building and operational optimization.</w:t>
      </w:r>
    </w:p>
    <w:p w14:paraId="6573DFF1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630E79" w14:textId="608553FA" w:rsidR="00F622BC" w:rsidRDefault="00F622BC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108C2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75F394E1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B9D417" w14:textId="64343BAA" w:rsidR="00F622BC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8C2">
        <w:rPr>
          <w:rFonts w:ascii="Century Gothic" w:hAnsi="Century Gothic"/>
          <w:b/>
          <w:bCs/>
          <w:sz w:val="24"/>
          <w:szCs w:val="24"/>
        </w:rPr>
        <w:t>Warehouse Manager 11/2018 – Current</w:t>
      </w:r>
    </w:p>
    <w:p w14:paraId="7D0A35E4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Hellmann Worldwide Logistics – San Diego, CA</w:t>
      </w:r>
    </w:p>
    <w:p w14:paraId="0BC26D3C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E53E96" w14:textId="77777777" w:rsidR="00F622BC" w:rsidRPr="00A108C2" w:rsidRDefault="00F622BC" w:rsidP="00A108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Handle day-to-day shipping and receiving for more than 2,500 packages per week and keep documentation and records with 99% accuracy.</w:t>
      </w:r>
    </w:p>
    <w:p w14:paraId="419EC547" w14:textId="77777777" w:rsidR="00F622BC" w:rsidRPr="00A108C2" w:rsidRDefault="00F622BC" w:rsidP="00A108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Oversee and motivate a team of 60 employees in the warehouse and increase efficiency by 40%.</w:t>
      </w:r>
    </w:p>
    <w:p w14:paraId="030304E5" w14:textId="42E1DD02" w:rsidR="00F622BC" w:rsidRPr="00A108C2" w:rsidRDefault="00F622BC" w:rsidP="00A108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Negotiate with 12 freight companies and receive annual contracts resulting in cost savings of 25%.</w:t>
      </w:r>
    </w:p>
    <w:p w14:paraId="6DE87BA0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4DE4A" w14:textId="0ADBAA88" w:rsidR="00F622BC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8C2">
        <w:rPr>
          <w:rFonts w:ascii="Century Gothic" w:hAnsi="Century Gothic"/>
          <w:b/>
          <w:bCs/>
          <w:sz w:val="24"/>
          <w:szCs w:val="24"/>
        </w:rPr>
        <w:t>Assistant Warehouse Manager 09/2013 – 10/2018</w:t>
      </w:r>
    </w:p>
    <w:p w14:paraId="43707168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Costco Logistics – San Diego, CA</w:t>
      </w:r>
    </w:p>
    <w:p w14:paraId="4BBB8948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E7B93" w14:textId="77777777" w:rsidR="00F622BC" w:rsidRPr="00A108C2" w:rsidRDefault="00F622BC" w:rsidP="00A108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Evaluated supplies and product inventory to check for quality and quantity issues and returned inappropriate materials to vendors.</w:t>
      </w:r>
    </w:p>
    <w:p w14:paraId="1927B03D" w14:textId="77777777" w:rsidR="00F622BC" w:rsidRPr="00A108C2" w:rsidRDefault="00F622BC" w:rsidP="00A108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Managed benefits for an office team of 55 employees and trained new staff on job duties, company policies and safety procedures for rapid onboarding.</w:t>
      </w:r>
    </w:p>
    <w:p w14:paraId="22A0D520" w14:textId="2829CB32" w:rsidR="00F622BC" w:rsidRPr="00A108C2" w:rsidRDefault="00F622BC" w:rsidP="00A108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Designed a comprehensive $10,000 office budget and oversaw the upkeep of equipment and the physical condition of the warehouse.</w:t>
      </w:r>
    </w:p>
    <w:p w14:paraId="666501F2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94172C" w14:textId="4C089760" w:rsidR="00F622BC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8C2">
        <w:rPr>
          <w:rFonts w:ascii="Century Gothic" w:hAnsi="Century Gothic"/>
          <w:b/>
          <w:bCs/>
          <w:sz w:val="24"/>
          <w:szCs w:val="24"/>
        </w:rPr>
        <w:lastRenderedPageBreak/>
        <w:t>Warehouse Clerk 01/2009 – 08/2013</w:t>
      </w:r>
    </w:p>
    <w:p w14:paraId="2049DE49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BAE Systems – San Diego, CA</w:t>
      </w:r>
    </w:p>
    <w:p w14:paraId="4CE14E31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818610" w14:textId="77777777" w:rsidR="00F622BC" w:rsidRPr="00A108C2" w:rsidRDefault="00F622BC" w:rsidP="00A108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Checked over 350 packages and merchandise for damage and notified vendors.</w:t>
      </w:r>
    </w:p>
    <w:p w14:paraId="560112F7" w14:textId="77777777" w:rsidR="00F622BC" w:rsidRPr="00A108C2" w:rsidRDefault="00F622BC" w:rsidP="00A108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Loaded approximately 100 boxes each hour into trucks.</w:t>
      </w:r>
    </w:p>
    <w:p w14:paraId="02417104" w14:textId="1CA36DA2" w:rsidR="00F622BC" w:rsidRPr="00A108C2" w:rsidRDefault="00F622BC" w:rsidP="00A108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 xml:space="preserve">Answered around 50 calls daily, greeted visitors promptly and kept documentation and records accurate and </w:t>
      </w:r>
      <w:proofErr w:type="gramStart"/>
      <w:r w:rsidRPr="00A108C2">
        <w:rPr>
          <w:rFonts w:ascii="Century Gothic" w:hAnsi="Century Gothic"/>
          <w:sz w:val="24"/>
          <w:szCs w:val="24"/>
        </w:rPr>
        <w:t>up-to-date</w:t>
      </w:r>
      <w:proofErr w:type="gramEnd"/>
      <w:r w:rsidRPr="00A108C2">
        <w:rPr>
          <w:rFonts w:ascii="Century Gothic" w:hAnsi="Century Gothic"/>
          <w:sz w:val="24"/>
          <w:szCs w:val="24"/>
        </w:rPr>
        <w:t xml:space="preserve"> with the latest data to prevent errors in processing or delivery.</w:t>
      </w:r>
    </w:p>
    <w:p w14:paraId="44B196ED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994D6B" w14:textId="6BF7C8FA" w:rsidR="00F622BC" w:rsidRDefault="00F622BC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108C2">
        <w:rPr>
          <w:rFonts w:ascii="Century Gothic" w:hAnsi="Century Gothic"/>
          <w:b/>
          <w:bCs/>
          <w:sz w:val="28"/>
          <w:szCs w:val="28"/>
        </w:rPr>
        <w:t>Skills</w:t>
      </w:r>
    </w:p>
    <w:p w14:paraId="1BE61895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3BC6BB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Documentation and reporting</w:t>
      </w:r>
    </w:p>
    <w:p w14:paraId="4F43E201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Warehouse logistics</w:t>
      </w:r>
    </w:p>
    <w:p w14:paraId="7A4213AE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Shipping and receiving</w:t>
      </w:r>
    </w:p>
    <w:p w14:paraId="53F9F9D0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MS Office</w:t>
      </w:r>
    </w:p>
    <w:p w14:paraId="37F1874A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NetSuite WMS</w:t>
      </w:r>
    </w:p>
    <w:p w14:paraId="47DFFCD8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Attention to detail</w:t>
      </w:r>
    </w:p>
    <w:p w14:paraId="76F3D7F0" w14:textId="77777777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Time management and multitasking</w:t>
      </w:r>
    </w:p>
    <w:p w14:paraId="03AFFA7E" w14:textId="6549C60C" w:rsidR="00F622BC" w:rsidRPr="00A108C2" w:rsidRDefault="00F622BC" w:rsidP="00A108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Communication and teamwork</w:t>
      </w:r>
    </w:p>
    <w:p w14:paraId="5A3FA3DB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296142" w14:textId="567DFF2B" w:rsidR="00F622BC" w:rsidRDefault="00F622BC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108C2">
        <w:rPr>
          <w:rFonts w:ascii="Century Gothic" w:hAnsi="Century Gothic"/>
          <w:b/>
          <w:bCs/>
          <w:sz w:val="28"/>
          <w:szCs w:val="28"/>
        </w:rPr>
        <w:t>Education</w:t>
      </w:r>
    </w:p>
    <w:p w14:paraId="3AB30311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34FC6DF" w14:textId="054637A9" w:rsidR="00F622BC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8C2">
        <w:rPr>
          <w:rFonts w:ascii="Century Gothic" w:hAnsi="Century Gothic"/>
          <w:b/>
          <w:bCs/>
          <w:sz w:val="24"/>
          <w:szCs w:val="24"/>
        </w:rPr>
        <w:t>BBA: Business Management</w:t>
      </w:r>
    </w:p>
    <w:p w14:paraId="168D2FB5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8C2">
        <w:rPr>
          <w:rFonts w:ascii="Century Gothic" w:hAnsi="Century Gothic"/>
          <w:sz w:val="24"/>
          <w:szCs w:val="24"/>
        </w:rPr>
        <w:t>San Diego State University – San Diego, CA</w:t>
      </w:r>
    </w:p>
    <w:p w14:paraId="416BEC4D" w14:textId="77777777" w:rsidR="00F622BC" w:rsidRPr="00A108C2" w:rsidRDefault="00F622BC" w:rsidP="00A10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550CA1" w14:textId="008972FB" w:rsidR="00F622BC" w:rsidRDefault="00F622BC" w:rsidP="00A108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108C2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340CA575" w14:textId="77777777" w:rsidR="00A108C2" w:rsidRPr="00A108C2" w:rsidRDefault="00A108C2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D26158" w14:textId="77777777" w:rsidR="00A66B62" w:rsidRPr="00A108C2" w:rsidRDefault="00F622BC" w:rsidP="00A10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8C2">
        <w:rPr>
          <w:rFonts w:ascii="Century Gothic" w:hAnsi="Century Gothic"/>
          <w:b/>
          <w:bCs/>
          <w:sz w:val="24"/>
          <w:szCs w:val="24"/>
        </w:rPr>
        <w:t>Certified in Production and Inventory Management (CPIM) – 2018</w:t>
      </w:r>
    </w:p>
    <w:sectPr w:rsidR="00A66B62" w:rsidRPr="00A108C2" w:rsidSect="00A108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15"/>
    <w:multiLevelType w:val="hybridMultilevel"/>
    <w:tmpl w:val="55B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200"/>
    <w:multiLevelType w:val="hybridMultilevel"/>
    <w:tmpl w:val="147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5144"/>
    <w:multiLevelType w:val="hybridMultilevel"/>
    <w:tmpl w:val="EBB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489"/>
    <w:multiLevelType w:val="hybridMultilevel"/>
    <w:tmpl w:val="84BC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006">
    <w:abstractNumId w:val="2"/>
  </w:num>
  <w:num w:numId="2" w16cid:durableId="917255685">
    <w:abstractNumId w:val="3"/>
  </w:num>
  <w:num w:numId="3" w16cid:durableId="2132894680">
    <w:abstractNumId w:val="1"/>
  </w:num>
  <w:num w:numId="4" w16cid:durableId="14465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C"/>
    <w:rsid w:val="00A108C2"/>
    <w:rsid w:val="00A66B62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26C0"/>
  <w15:chartTrackingRefBased/>
  <w15:docId w15:val="{FB4F32B6-E67C-46BF-B08C-C9FC902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2</cp:revision>
  <dcterms:created xsi:type="dcterms:W3CDTF">2022-10-17T19:19:00Z</dcterms:created>
  <dcterms:modified xsi:type="dcterms:W3CDTF">2022-10-18T18:43:00Z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2022-10-18T18:43:43Z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4cd179b1-4fa6-4e0a-907c-08179cae5327</vt:lpwstr>
  </property>
  <property fmtid="{D5CDD505-2E9C-101B-9397-08002B2CF9AE}" pid="8" name="MSIP_Label_defa4170-0d19-0005-0004-bc88714345d2_ContentBits">
    <vt:lpwstr>0</vt:lpwstr>
  </property>
</Properties>
</file>