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503D" w14:textId="5C9AFE5E" w:rsidR="00AD1EF3" w:rsidRPr="00B32300" w:rsidRDefault="00B32300" w:rsidP="00B32300">
      <w:pPr>
        <w:spacing w:line="276" w:lineRule="auto"/>
        <w:ind w:left="360" w:right="3440"/>
        <w:jc w:val="right"/>
        <w:rPr>
          <w:rFonts w:ascii="Lato" w:eastAsia="Trebuchet MS" w:hAnsi="Lato"/>
          <w:b/>
          <w:color w:val="1F3864" w:themeColor="accent1" w:themeShade="80"/>
          <w:sz w:val="24"/>
        </w:rPr>
      </w:pPr>
      <w:r>
        <w:rPr>
          <w:rFonts w:ascii="Lato" w:eastAsia="Trebuchet MS" w:hAnsi="Lato"/>
          <w:b/>
          <w:color w:val="1F3864" w:themeColor="accent1" w:themeShade="80"/>
          <w:sz w:val="24"/>
        </w:rPr>
        <w:t xml:space="preserve">LIQUID MEASURMENT SAMPLE </w:t>
      </w:r>
    </w:p>
    <w:p w14:paraId="64CB151E" w14:textId="77777777" w:rsidR="00AD1EF3" w:rsidRDefault="00AD1EF3" w:rsidP="00AD1EF3">
      <w:pPr>
        <w:spacing w:line="276" w:lineRule="auto"/>
        <w:ind w:left="360" w:right="3440"/>
        <w:rPr>
          <w:rFonts w:ascii="Lato" w:eastAsia="Trebuchet MS" w:hAnsi="Lato"/>
          <w:b/>
          <w:sz w:val="24"/>
        </w:rPr>
      </w:pPr>
    </w:p>
    <w:p w14:paraId="5DFE1A81" w14:textId="77777777" w:rsidR="00B32300" w:rsidRDefault="00B32300" w:rsidP="00AD1EF3">
      <w:pPr>
        <w:spacing w:line="276" w:lineRule="auto"/>
        <w:ind w:left="360" w:right="3440"/>
        <w:rPr>
          <w:rFonts w:ascii="Lato" w:eastAsia="Trebuchet MS" w:hAnsi="Lato"/>
          <w:b/>
          <w:sz w:val="22"/>
          <w:szCs w:val="18"/>
        </w:rPr>
      </w:pPr>
    </w:p>
    <w:p w14:paraId="5DF5FB62" w14:textId="784BBC93" w:rsidR="00371855" w:rsidRPr="00B32300" w:rsidRDefault="00371855" w:rsidP="00AD1EF3">
      <w:pPr>
        <w:spacing w:line="276" w:lineRule="auto"/>
        <w:ind w:left="360" w:right="3440"/>
        <w:rPr>
          <w:rFonts w:ascii="Lato" w:eastAsia="Trebuchet MS" w:hAnsi="Lato"/>
          <w:b/>
          <w:sz w:val="22"/>
          <w:szCs w:val="18"/>
        </w:rPr>
      </w:pPr>
      <w:r w:rsidRPr="00B32300">
        <w:rPr>
          <w:rFonts w:ascii="Lato" w:eastAsia="Trebuchet MS" w:hAnsi="Lato"/>
          <w:b/>
          <w:sz w:val="22"/>
          <w:szCs w:val="18"/>
        </w:rPr>
        <w:t>CONVERSIONS Liquid Measures</w:t>
      </w:r>
    </w:p>
    <w:p w14:paraId="40B9D67D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346644DD" w14:textId="77777777" w:rsidR="00371855" w:rsidRPr="00AD1EF3" w:rsidRDefault="00371855" w:rsidP="00AD1EF3">
      <w:pPr>
        <w:spacing w:line="276" w:lineRule="auto"/>
        <w:ind w:left="1080" w:right="536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3 teaspoons = 1 tablespoon 2 tablespoons = 1 ounce</w:t>
      </w:r>
    </w:p>
    <w:p w14:paraId="526CA8C0" w14:textId="77777777" w:rsidR="00371855" w:rsidRPr="00AD1EF3" w:rsidRDefault="00371855" w:rsidP="00AD1EF3">
      <w:pPr>
        <w:spacing w:line="276" w:lineRule="auto"/>
        <w:ind w:left="1080" w:right="46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cup = 16 tablespoons = 8 ounces 1 pints = 2 cups = 16 ounces</w:t>
      </w:r>
    </w:p>
    <w:p w14:paraId="2D92BF1E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71BAB4EB" w14:textId="77777777" w:rsidR="00371855" w:rsidRPr="00AD1EF3" w:rsidRDefault="00371855" w:rsidP="00AD1EF3">
      <w:pPr>
        <w:spacing w:line="276" w:lineRule="auto"/>
        <w:ind w:left="7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quart = 4 cups = 2 pints = 32 ounces</w:t>
      </w:r>
    </w:p>
    <w:p w14:paraId="22BB7F1A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0E07D94C" w14:textId="77777777" w:rsidR="00371855" w:rsidRPr="00AD1EF3" w:rsidRDefault="00371855" w:rsidP="00AD1EF3">
      <w:pPr>
        <w:spacing w:line="276" w:lineRule="auto"/>
        <w:ind w:left="7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gallon = 16 cups = 8 pints = 128 ounces</w:t>
      </w:r>
    </w:p>
    <w:p w14:paraId="5E27EBB5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3C8A7A50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b/>
          <w:sz w:val="24"/>
        </w:rPr>
      </w:pPr>
      <w:r w:rsidRPr="00AD1EF3">
        <w:rPr>
          <w:rFonts w:ascii="Lato" w:eastAsia="Trebuchet MS" w:hAnsi="Lato"/>
          <w:b/>
          <w:sz w:val="24"/>
        </w:rPr>
        <w:t>Dry Weights:</w:t>
      </w:r>
    </w:p>
    <w:p w14:paraId="278316B2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6B0A7704" w14:textId="77777777" w:rsidR="00371855" w:rsidRPr="00AD1EF3" w:rsidRDefault="00371855" w:rsidP="00AD1EF3">
      <w:pPr>
        <w:spacing w:line="276" w:lineRule="auto"/>
        <w:ind w:left="7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ounce = 28.35 grams</w:t>
      </w:r>
    </w:p>
    <w:p w14:paraId="0B84B1D1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7CA65EFC" w14:textId="77777777" w:rsidR="00371855" w:rsidRPr="00AD1EF3" w:rsidRDefault="00371855" w:rsidP="00AD1EF3">
      <w:pPr>
        <w:spacing w:line="276" w:lineRule="auto"/>
        <w:ind w:left="7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pound = 16 ounces = 453.6 grams</w:t>
      </w:r>
    </w:p>
    <w:p w14:paraId="1596F55E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5B4FC886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b/>
          <w:sz w:val="24"/>
        </w:rPr>
      </w:pPr>
      <w:r w:rsidRPr="00AD1EF3">
        <w:rPr>
          <w:rFonts w:ascii="Lato" w:eastAsia="Trebuchet MS" w:hAnsi="Lato"/>
          <w:b/>
          <w:sz w:val="24"/>
        </w:rPr>
        <w:t>Area Measurements:</w:t>
      </w:r>
    </w:p>
    <w:p w14:paraId="1ECCB16C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2DBF2F90" w14:textId="77777777" w:rsidR="00371855" w:rsidRPr="00AD1EF3" w:rsidRDefault="00371855" w:rsidP="00AD1EF3">
      <w:pPr>
        <w:spacing w:line="276" w:lineRule="auto"/>
        <w:ind w:left="7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foot = 12 inches</w:t>
      </w:r>
    </w:p>
    <w:p w14:paraId="1A906B0D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31678CFE" w14:textId="77777777" w:rsidR="00371855" w:rsidRPr="00AD1EF3" w:rsidRDefault="00371855" w:rsidP="00AD1EF3">
      <w:pPr>
        <w:spacing w:line="276" w:lineRule="auto"/>
        <w:ind w:left="1080" w:right="4680"/>
        <w:rPr>
          <w:rFonts w:ascii="Lato" w:eastAsia="Trebuchet MS" w:hAnsi="Lato"/>
          <w:sz w:val="23"/>
        </w:rPr>
      </w:pPr>
      <w:r w:rsidRPr="00AD1EF3">
        <w:rPr>
          <w:rFonts w:ascii="Lato" w:eastAsia="Trebuchet MS" w:hAnsi="Lato"/>
          <w:sz w:val="23"/>
        </w:rPr>
        <w:t>1 square foot = 144 square inches 1 yard = 3 feet = 36 inches</w:t>
      </w:r>
    </w:p>
    <w:p w14:paraId="6C98B9BF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3A1ACD8C" w14:textId="77777777" w:rsidR="00371855" w:rsidRPr="00AD1EF3" w:rsidRDefault="00371855" w:rsidP="00AD1EF3">
      <w:pPr>
        <w:spacing w:line="276" w:lineRule="auto"/>
        <w:ind w:left="1080" w:right="512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square yard = 9 square feet 1 acre = 43,560 square feet</w:t>
      </w:r>
    </w:p>
    <w:p w14:paraId="314C42C3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55A9F094" w14:textId="77777777" w:rsidR="00371855" w:rsidRPr="00AD1EF3" w:rsidRDefault="00371855" w:rsidP="00AD1EF3">
      <w:pPr>
        <w:spacing w:line="276" w:lineRule="auto"/>
        <w:ind w:left="360" w:right="700"/>
        <w:rPr>
          <w:rFonts w:ascii="Lato" w:eastAsia="Trebuchet MS" w:hAnsi="Lato"/>
          <w:i/>
          <w:sz w:val="24"/>
        </w:rPr>
      </w:pPr>
      <w:r w:rsidRPr="00AD1EF3">
        <w:rPr>
          <w:rFonts w:ascii="Lato" w:eastAsia="Trebuchet MS" w:hAnsi="Lato"/>
          <w:b/>
          <w:sz w:val="24"/>
        </w:rPr>
        <w:t xml:space="preserve">Solid Measures to Liquid Measure: </w:t>
      </w:r>
      <w:r w:rsidRPr="00AD1EF3">
        <w:rPr>
          <w:rFonts w:ascii="Lato" w:eastAsia="Trebuchet MS" w:hAnsi="Lato"/>
          <w:i/>
          <w:sz w:val="24"/>
        </w:rPr>
        <w:t>Density of powdered chemicals may vary</w:t>
      </w:r>
      <w:r w:rsidRPr="00AD1EF3">
        <w:rPr>
          <w:rFonts w:ascii="Lato" w:eastAsia="Trebuchet MS" w:hAnsi="Lato"/>
          <w:b/>
          <w:sz w:val="24"/>
        </w:rPr>
        <w:t xml:space="preserve"> </w:t>
      </w:r>
      <w:r w:rsidRPr="00AD1EF3">
        <w:rPr>
          <w:rFonts w:ascii="Lato" w:eastAsia="Trebuchet MS" w:hAnsi="Lato"/>
          <w:i/>
          <w:sz w:val="24"/>
        </w:rPr>
        <w:t>and may affect measure.</w:t>
      </w:r>
    </w:p>
    <w:p w14:paraId="737F5161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7661DA7D" w14:textId="77777777" w:rsidR="00371855" w:rsidRPr="00AD1EF3" w:rsidRDefault="00371855" w:rsidP="00AD1EF3">
      <w:pPr>
        <w:spacing w:line="276" w:lineRule="auto"/>
        <w:ind w:left="1080" w:right="4200"/>
        <w:rPr>
          <w:rFonts w:ascii="Lato" w:eastAsia="Trebuchet MS" w:hAnsi="Lato"/>
          <w:sz w:val="24"/>
        </w:rPr>
      </w:pPr>
      <w:proofErr w:type="gramStart"/>
      <w:r w:rsidRPr="00AD1EF3">
        <w:rPr>
          <w:rFonts w:ascii="Lato" w:eastAsia="Trebuchet MS" w:hAnsi="Lato"/>
          <w:sz w:val="24"/>
        </w:rPr>
        <w:t>1 pound</w:t>
      </w:r>
      <w:proofErr w:type="gramEnd"/>
      <w:r w:rsidRPr="00AD1EF3">
        <w:rPr>
          <w:rFonts w:ascii="Lato" w:eastAsia="Trebuchet MS" w:hAnsi="Lato"/>
          <w:sz w:val="24"/>
        </w:rPr>
        <w:t xml:space="preserve"> powdered chemical = 1 quart ½ pound powdered chemical = 1 pint ¼ pound powdered chemical = 1 cup</w:t>
      </w:r>
    </w:p>
    <w:p w14:paraId="2307EF1D" w14:textId="77777777" w:rsidR="00371855" w:rsidRPr="00AD1EF3" w:rsidRDefault="00AD1EF3" w:rsidP="00AD1EF3">
      <w:pPr>
        <w:spacing w:line="276" w:lineRule="auto"/>
        <w:ind w:left="720"/>
        <w:rPr>
          <w:rFonts w:ascii="Lato" w:eastAsia="Trebuchet MS" w:hAnsi="Lato"/>
          <w:sz w:val="24"/>
        </w:rPr>
      </w:pPr>
      <w:r>
        <w:rPr>
          <w:rFonts w:ascii="Lato" w:eastAsia="Trebuchet MS" w:hAnsi="Lato"/>
          <w:sz w:val="24"/>
        </w:rPr>
        <w:t xml:space="preserve">       </w:t>
      </w:r>
      <w:proofErr w:type="gramStart"/>
      <w:r w:rsidR="00371855" w:rsidRPr="00AD1EF3">
        <w:rPr>
          <w:rFonts w:ascii="Lato" w:eastAsia="Trebuchet MS" w:hAnsi="Lato"/>
          <w:sz w:val="24"/>
        </w:rPr>
        <w:t>1 ounce</w:t>
      </w:r>
      <w:proofErr w:type="gramEnd"/>
      <w:r w:rsidR="00371855" w:rsidRPr="00AD1EF3">
        <w:rPr>
          <w:rFonts w:ascii="Lato" w:eastAsia="Trebuchet MS" w:hAnsi="Lato"/>
          <w:sz w:val="24"/>
        </w:rPr>
        <w:t xml:space="preserve"> powdered chemical = 2 ounces liquid measure</w:t>
      </w:r>
    </w:p>
    <w:p w14:paraId="026CEF33" w14:textId="77777777" w:rsidR="00371855" w:rsidRPr="00AD1EF3" w:rsidRDefault="00371855" w:rsidP="00AD1EF3">
      <w:pPr>
        <w:spacing w:line="276" w:lineRule="auto"/>
        <w:rPr>
          <w:rFonts w:ascii="Lato" w:eastAsia="Times New Roman" w:hAnsi="Lato"/>
          <w:sz w:val="24"/>
        </w:rPr>
      </w:pPr>
    </w:p>
    <w:p w14:paraId="28212BD4" w14:textId="77777777" w:rsidR="00AD1EF3" w:rsidRDefault="00AD1EF3" w:rsidP="00AD1EF3">
      <w:pPr>
        <w:spacing w:line="276" w:lineRule="auto"/>
        <w:ind w:left="360" w:right="5500"/>
        <w:rPr>
          <w:rFonts w:ascii="Lato" w:eastAsia="Trebuchet MS" w:hAnsi="Lato"/>
          <w:b/>
          <w:sz w:val="24"/>
        </w:rPr>
      </w:pPr>
    </w:p>
    <w:p w14:paraId="1B9B359E" w14:textId="77777777" w:rsidR="00371855" w:rsidRPr="00AD1EF3" w:rsidRDefault="00371855" w:rsidP="00AD1EF3">
      <w:pPr>
        <w:spacing w:line="276" w:lineRule="auto"/>
        <w:ind w:left="360" w:right="5500"/>
        <w:rPr>
          <w:rFonts w:ascii="Lato" w:eastAsia="Trebuchet MS" w:hAnsi="Lato"/>
          <w:b/>
          <w:i/>
          <w:sz w:val="24"/>
        </w:rPr>
      </w:pPr>
      <w:r w:rsidRPr="00AD1EF3">
        <w:rPr>
          <w:rFonts w:ascii="Lato" w:eastAsia="Trebuchet MS" w:hAnsi="Lato"/>
          <w:b/>
          <w:sz w:val="24"/>
        </w:rPr>
        <w:lastRenderedPageBreak/>
        <w:t xml:space="preserve">Converting to Small Quantities: </w:t>
      </w:r>
      <w:r w:rsidRPr="00AD1EF3">
        <w:rPr>
          <w:rFonts w:ascii="Lato" w:eastAsia="Trebuchet MS" w:hAnsi="Lato"/>
          <w:b/>
          <w:i/>
          <w:sz w:val="24"/>
        </w:rPr>
        <w:t>Liquid-</w:t>
      </w: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0"/>
        <w:gridCol w:w="2440"/>
        <w:gridCol w:w="80"/>
        <w:gridCol w:w="600"/>
        <w:gridCol w:w="2160"/>
      </w:tblGrid>
      <w:tr w:rsidR="00371855" w:rsidRPr="00AD1EF3" w14:paraId="6A4C9352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2C64B176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2DF8C526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Amount per 100 gallons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BB00F02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C3C8F26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w w:val="98"/>
                <w:sz w:val="24"/>
              </w:rPr>
            </w:pPr>
            <w:r w:rsidRPr="00AD1EF3">
              <w:rPr>
                <w:rFonts w:ascii="Lato" w:eastAsia="Trebuchet MS" w:hAnsi="Lato"/>
                <w:w w:val="98"/>
                <w:sz w:val="24"/>
              </w:rPr>
              <w:t>Amount per 1 gallon</w:t>
            </w:r>
          </w:p>
        </w:tc>
      </w:tr>
      <w:tr w:rsidR="00371855" w:rsidRPr="00AD1EF3" w14:paraId="54C98ABE" w14:textId="77777777">
        <w:trPr>
          <w:trHeight w:val="20"/>
        </w:trPr>
        <w:tc>
          <w:tcPr>
            <w:tcW w:w="500" w:type="dxa"/>
            <w:shd w:val="clear" w:color="auto" w:fill="auto"/>
            <w:vAlign w:val="bottom"/>
          </w:tcPr>
          <w:p w14:paraId="16BCADFF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F6BD71E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40" w:type="dxa"/>
            <w:shd w:val="clear" w:color="auto" w:fill="000000"/>
            <w:vAlign w:val="bottom"/>
          </w:tcPr>
          <w:p w14:paraId="47287EAD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909873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5594F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14:paraId="76AFE3F8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</w:tr>
      <w:tr w:rsidR="00371855" w:rsidRPr="00AD1EF3" w14:paraId="38A9DC4C" w14:textId="77777777">
        <w:trPr>
          <w:trHeight w:val="279"/>
        </w:trPr>
        <w:tc>
          <w:tcPr>
            <w:tcW w:w="500" w:type="dxa"/>
            <w:shd w:val="clear" w:color="auto" w:fill="auto"/>
            <w:vAlign w:val="bottom"/>
          </w:tcPr>
          <w:p w14:paraId="52DC84BF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70DD788A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¼ pint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B662836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192196FB" w14:textId="77777777" w:rsidR="00371855" w:rsidRPr="00AD1EF3" w:rsidRDefault="00371855" w:rsidP="00AD1EF3">
            <w:pPr>
              <w:spacing w:line="276" w:lineRule="auto"/>
              <w:ind w:left="560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¼ teaspoon</w:t>
            </w:r>
          </w:p>
        </w:tc>
      </w:tr>
      <w:tr w:rsidR="00371855" w:rsidRPr="00AD1EF3" w14:paraId="6D1522D3" w14:textId="77777777">
        <w:trPr>
          <w:trHeight w:val="278"/>
        </w:trPr>
        <w:tc>
          <w:tcPr>
            <w:tcW w:w="500" w:type="dxa"/>
            <w:shd w:val="clear" w:color="auto" w:fill="auto"/>
            <w:vAlign w:val="bottom"/>
          </w:tcPr>
          <w:p w14:paraId="67752387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13E0DCAB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pint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47E51CE" w14:textId="77777777" w:rsidR="00371855" w:rsidRPr="00AD1EF3" w:rsidRDefault="00371855" w:rsidP="00AD1EF3">
            <w:pPr>
              <w:spacing w:line="276" w:lineRule="auto"/>
              <w:ind w:left="560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teaspoon</w:t>
            </w:r>
          </w:p>
        </w:tc>
      </w:tr>
      <w:tr w:rsidR="00371855" w:rsidRPr="00AD1EF3" w14:paraId="2B02F3B9" w14:textId="77777777">
        <w:trPr>
          <w:trHeight w:val="280"/>
        </w:trPr>
        <w:tc>
          <w:tcPr>
            <w:tcW w:w="500" w:type="dxa"/>
            <w:shd w:val="clear" w:color="auto" w:fill="auto"/>
            <w:vAlign w:val="bottom"/>
          </w:tcPr>
          <w:p w14:paraId="5EE5F46F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36DF22DD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pints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9493847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900B3E9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teaspoons</w:t>
            </w:r>
          </w:p>
        </w:tc>
      </w:tr>
      <w:tr w:rsidR="00371855" w:rsidRPr="00AD1EF3" w14:paraId="652BBF8F" w14:textId="77777777">
        <w:trPr>
          <w:trHeight w:val="278"/>
        </w:trPr>
        <w:tc>
          <w:tcPr>
            <w:tcW w:w="500" w:type="dxa"/>
            <w:shd w:val="clear" w:color="auto" w:fill="auto"/>
            <w:vAlign w:val="bottom"/>
          </w:tcPr>
          <w:p w14:paraId="2B4CC046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3A78FC85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3 pints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E7C51E8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25F1816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3 teaspoons</w:t>
            </w:r>
          </w:p>
        </w:tc>
      </w:tr>
      <w:tr w:rsidR="00371855" w:rsidRPr="00AD1EF3" w14:paraId="06B13B86" w14:textId="77777777">
        <w:trPr>
          <w:trHeight w:val="278"/>
        </w:trPr>
        <w:tc>
          <w:tcPr>
            <w:tcW w:w="500" w:type="dxa"/>
            <w:shd w:val="clear" w:color="auto" w:fill="auto"/>
            <w:vAlign w:val="bottom"/>
          </w:tcPr>
          <w:p w14:paraId="5A60BA4C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4BD7DE49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quart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37766D8" w14:textId="77777777" w:rsidR="00371855" w:rsidRPr="00AD1EF3" w:rsidRDefault="00371855" w:rsidP="00AD1EF3">
            <w:pPr>
              <w:spacing w:line="276" w:lineRule="auto"/>
              <w:ind w:left="560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teaspoons</w:t>
            </w:r>
          </w:p>
        </w:tc>
      </w:tr>
      <w:tr w:rsidR="00371855" w:rsidRPr="00AD1EF3" w14:paraId="093F5910" w14:textId="77777777">
        <w:trPr>
          <w:trHeight w:val="274"/>
        </w:trPr>
        <w:tc>
          <w:tcPr>
            <w:tcW w:w="500" w:type="dxa"/>
            <w:shd w:val="clear" w:color="auto" w:fill="auto"/>
            <w:vAlign w:val="bottom"/>
          </w:tcPr>
          <w:p w14:paraId="584528FE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704283A5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gallon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42C135F2" w14:textId="77777777" w:rsidR="00371855" w:rsidRPr="00AD1EF3" w:rsidRDefault="00371855" w:rsidP="00AD1EF3">
            <w:pPr>
              <w:spacing w:line="276" w:lineRule="auto"/>
              <w:ind w:left="560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tablespoons</w:t>
            </w:r>
          </w:p>
        </w:tc>
      </w:tr>
      <w:tr w:rsidR="00371855" w:rsidRPr="00AD1EF3" w14:paraId="05106139" w14:textId="77777777">
        <w:trPr>
          <w:trHeight w:val="282"/>
        </w:trPr>
        <w:tc>
          <w:tcPr>
            <w:tcW w:w="3100" w:type="dxa"/>
            <w:gridSpan w:val="4"/>
            <w:shd w:val="clear" w:color="auto" w:fill="auto"/>
            <w:vAlign w:val="bottom"/>
          </w:tcPr>
          <w:p w14:paraId="5E486D9D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b/>
                <w:i/>
                <w:sz w:val="24"/>
              </w:rPr>
            </w:pPr>
            <w:r w:rsidRPr="00AD1EF3">
              <w:rPr>
                <w:rFonts w:ascii="Lato" w:eastAsia="Trebuchet MS" w:hAnsi="Lato"/>
                <w:b/>
                <w:i/>
                <w:sz w:val="24"/>
              </w:rPr>
              <w:t>Dry-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BA1FFB9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0DC0DF6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371855" w:rsidRPr="00AD1EF3" w14:paraId="64EBEE87" w14:textId="77777777">
        <w:trPr>
          <w:trHeight w:val="258"/>
        </w:trPr>
        <w:tc>
          <w:tcPr>
            <w:tcW w:w="500" w:type="dxa"/>
            <w:shd w:val="clear" w:color="auto" w:fill="auto"/>
            <w:vAlign w:val="bottom"/>
          </w:tcPr>
          <w:p w14:paraId="606E8CCA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1C0D5C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2B392C15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w w:val="99"/>
                <w:sz w:val="24"/>
              </w:rPr>
            </w:pPr>
            <w:r w:rsidRPr="00AD1EF3">
              <w:rPr>
                <w:rFonts w:ascii="Lato" w:eastAsia="Trebuchet MS" w:hAnsi="Lato"/>
                <w:w w:val="99"/>
                <w:sz w:val="24"/>
              </w:rPr>
              <w:t>Amount per 100 gallons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B5CFB2B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91C7CC8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w w:val="98"/>
                <w:sz w:val="24"/>
              </w:rPr>
            </w:pPr>
            <w:r w:rsidRPr="00AD1EF3">
              <w:rPr>
                <w:rFonts w:ascii="Lato" w:eastAsia="Trebuchet MS" w:hAnsi="Lato"/>
                <w:w w:val="98"/>
                <w:sz w:val="24"/>
              </w:rPr>
              <w:t>Amount per 1 gallon</w:t>
            </w:r>
          </w:p>
        </w:tc>
      </w:tr>
      <w:tr w:rsidR="00371855" w:rsidRPr="00AD1EF3" w14:paraId="5AF693B3" w14:textId="77777777">
        <w:trPr>
          <w:trHeight w:val="20"/>
        </w:trPr>
        <w:tc>
          <w:tcPr>
            <w:tcW w:w="500" w:type="dxa"/>
            <w:shd w:val="clear" w:color="auto" w:fill="auto"/>
            <w:vAlign w:val="bottom"/>
          </w:tcPr>
          <w:p w14:paraId="4A2AA422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E78630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520" w:type="dxa"/>
            <w:gridSpan w:val="2"/>
            <w:shd w:val="clear" w:color="auto" w:fill="000000"/>
            <w:vAlign w:val="bottom"/>
          </w:tcPr>
          <w:p w14:paraId="2D13D779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3E1658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14:paraId="01EC2290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1"/>
              </w:rPr>
            </w:pPr>
          </w:p>
        </w:tc>
      </w:tr>
      <w:tr w:rsidR="00371855" w:rsidRPr="00AD1EF3" w14:paraId="3D3737DB" w14:textId="77777777">
        <w:trPr>
          <w:trHeight w:val="280"/>
        </w:trPr>
        <w:tc>
          <w:tcPr>
            <w:tcW w:w="500" w:type="dxa"/>
            <w:shd w:val="clear" w:color="auto" w:fill="auto"/>
            <w:vAlign w:val="bottom"/>
          </w:tcPr>
          <w:p w14:paraId="408D2C5F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EC0A0A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3449C6B9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pound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0D597DAE" w14:textId="77777777" w:rsidR="00371855" w:rsidRPr="00AD1EF3" w:rsidRDefault="00371855" w:rsidP="00AD1EF3">
            <w:pPr>
              <w:spacing w:line="276" w:lineRule="auto"/>
              <w:ind w:left="580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teaspoon</w:t>
            </w:r>
          </w:p>
        </w:tc>
      </w:tr>
      <w:tr w:rsidR="00371855" w:rsidRPr="00AD1EF3" w14:paraId="6B3B8157" w14:textId="77777777">
        <w:trPr>
          <w:trHeight w:val="278"/>
        </w:trPr>
        <w:tc>
          <w:tcPr>
            <w:tcW w:w="500" w:type="dxa"/>
            <w:shd w:val="clear" w:color="auto" w:fill="auto"/>
            <w:vAlign w:val="bottom"/>
          </w:tcPr>
          <w:p w14:paraId="0A669684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A90425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B10D024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pounds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F0DC09A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DA2D7BE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teaspoons</w:t>
            </w:r>
          </w:p>
        </w:tc>
      </w:tr>
      <w:tr w:rsidR="00371855" w:rsidRPr="00AD1EF3" w14:paraId="6DCF9542" w14:textId="77777777">
        <w:trPr>
          <w:trHeight w:val="278"/>
        </w:trPr>
        <w:tc>
          <w:tcPr>
            <w:tcW w:w="500" w:type="dxa"/>
            <w:shd w:val="clear" w:color="auto" w:fill="auto"/>
            <w:vAlign w:val="bottom"/>
          </w:tcPr>
          <w:p w14:paraId="64DDE768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0363EA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0D1CC767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3 pounds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1A6128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30E11DA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1 tablespoon</w:t>
            </w:r>
          </w:p>
        </w:tc>
      </w:tr>
      <w:tr w:rsidR="00371855" w:rsidRPr="00AD1EF3" w14:paraId="1B20E235" w14:textId="77777777">
        <w:trPr>
          <w:trHeight w:val="268"/>
        </w:trPr>
        <w:tc>
          <w:tcPr>
            <w:tcW w:w="500" w:type="dxa"/>
            <w:shd w:val="clear" w:color="auto" w:fill="auto"/>
            <w:vAlign w:val="bottom"/>
          </w:tcPr>
          <w:p w14:paraId="4F9E069A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702512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754B2FA7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6 pounds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0700D48" w14:textId="77777777" w:rsidR="00371855" w:rsidRPr="00AD1EF3" w:rsidRDefault="00371855" w:rsidP="00AD1EF3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5BA677C" w14:textId="77777777" w:rsidR="00371855" w:rsidRPr="00AD1EF3" w:rsidRDefault="00371855" w:rsidP="00AD1EF3">
            <w:pPr>
              <w:spacing w:line="276" w:lineRule="auto"/>
              <w:rPr>
                <w:rFonts w:ascii="Lato" w:eastAsia="Trebuchet MS" w:hAnsi="Lato"/>
                <w:sz w:val="24"/>
              </w:rPr>
            </w:pPr>
            <w:r w:rsidRPr="00AD1EF3">
              <w:rPr>
                <w:rFonts w:ascii="Lato" w:eastAsia="Trebuchet MS" w:hAnsi="Lato"/>
                <w:sz w:val="24"/>
              </w:rPr>
              <w:t>2 tablespoons</w:t>
            </w:r>
          </w:p>
        </w:tc>
      </w:tr>
    </w:tbl>
    <w:p w14:paraId="5792BCC8" w14:textId="77777777" w:rsidR="00AD1EF3" w:rsidRDefault="00AD1EF3" w:rsidP="00AD1EF3">
      <w:pPr>
        <w:spacing w:line="276" w:lineRule="auto"/>
        <w:ind w:left="360"/>
        <w:rPr>
          <w:rFonts w:ascii="Lato" w:eastAsia="Trebuchet MS" w:hAnsi="Lato"/>
          <w:b/>
          <w:sz w:val="24"/>
        </w:rPr>
      </w:pPr>
    </w:p>
    <w:p w14:paraId="336120F8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b/>
          <w:sz w:val="24"/>
        </w:rPr>
      </w:pPr>
      <w:r w:rsidRPr="00AD1EF3">
        <w:rPr>
          <w:rFonts w:ascii="Lato" w:eastAsia="Trebuchet MS" w:hAnsi="Lato"/>
          <w:b/>
          <w:sz w:val="24"/>
        </w:rPr>
        <w:t>Approximate Application Equivalents</w:t>
      </w:r>
    </w:p>
    <w:p w14:paraId="303A9B8B" w14:textId="77777777" w:rsidR="00AD1EF3" w:rsidRDefault="00AD1EF3" w:rsidP="00AD1EF3">
      <w:pPr>
        <w:spacing w:line="276" w:lineRule="auto"/>
        <w:ind w:left="360"/>
        <w:rPr>
          <w:rFonts w:ascii="Lato" w:eastAsia="Trebuchet MS" w:hAnsi="Lato"/>
          <w:sz w:val="24"/>
        </w:rPr>
      </w:pPr>
    </w:p>
    <w:p w14:paraId="536DE7FB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 pound per 1,000 square feet = 43.6 pounds per acre</w:t>
      </w:r>
    </w:p>
    <w:p w14:paraId="3A6962C6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0.37 ounces per 1,000 square feet = 1 pound per acre</w:t>
      </w:r>
    </w:p>
    <w:p w14:paraId="77FF108E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10.4 grams per 1,000 square feet = 1 pound per acre</w:t>
      </w:r>
    </w:p>
    <w:p w14:paraId="0F2B147F" w14:textId="77777777" w:rsidR="00371855" w:rsidRPr="00AD1EF3" w:rsidRDefault="00371855" w:rsidP="00AD1EF3">
      <w:pPr>
        <w:spacing w:line="276" w:lineRule="auto"/>
        <w:ind w:left="360"/>
        <w:rPr>
          <w:rFonts w:ascii="Lato" w:eastAsia="Trebuchet MS" w:hAnsi="Lato"/>
          <w:sz w:val="24"/>
        </w:rPr>
      </w:pPr>
      <w:r w:rsidRPr="00AD1EF3">
        <w:rPr>
          <w:rFonts w:ascii="Lato" w:eastAsia="Trebuchet MS" w:hAnsi="Lato"/>
          <w:sz w:val="24"/>
        </w:rPr>
        <w:t>2.5 pounds per 1,000 square feet = 100 pounds per acre</w:t>
      </w:r>
    </w:p>
    <w:sectPr w:rsidR="00371855" w:rsidRPr="00AD1EF3" w:rsidSect="00B32300">
      <w:pgSz w:w="12240" w:h="15840"/>
      <w:pgMar w:top="1417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F3"/>
    <w:rsid w:val="00371855"/>
    <w:rsid w:val="00AD1EF3"/>
    <w:rsid w:val="00B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90928"/>
  <w15:chartTrackingRefBased/>
  <w15:docId w15:val="{A264CBAF-AF57-4408-BE24-5E82BFF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2022-03-11T09:05:00Z</cp:lastPrinted>
  <dcterms:created xsi:type="dcterms:W3CDTF">2022-03-11T09:07:00Z</dcterms:created>
  <dcterms:modified xsi:type="dcterms:W3CDTF">2022-03-11T09:07:00Z</dcterms:modified>
</cp:coreProperties>
</file>