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52B6" w14:textId="7B1A02AF" w:rsidR="00D60715" w:rsidRDefault="00D60715" w:rsidP="006A37DC">
      <w:pPr>
        <w:shd w:val="clear" w:color="auto" w:fill="FFFFFF"/>
        <w:spacing w:before="100" w:beforeAutospacing="1" w:after="100" w:afterAutospacing="1" w:line="276" w:lineRule="auto"/>
        <w:jc w:val="center"/>
        <w:outlineLvl w:val="1"/>
        <w:rPr>
          <w:rFonts w:ascii="Century Gothic" w:eastAsia="Times New Roman" w:hAnsi="Century Gothic" w:cs="Times New Roman"/>
          <w:b/>
          <w:bCs/>
          <w:sz w:val="36"/>
          <w:szCs w:val="24"/>
          <w:u w:val="single"/>
        </w:rPr>
      </w:pPr>
      <w:r w:rsidRPr="00D60715">
        <w:rPr>
          <w:rFonts w:ascii="Century Gothic" w:eastAsia="Times New Roman" w:hAnsi="Century Gothic" w:cs="Times New Roman"/>
          <w:b/>
          <w:bCs/>
          <w:sz w:val="36"/>
          <w:szCs w:val="24"/>
          <w:u w:val="single"/>
        </w:rPr>
        <w:t>CASE BRIEF</w:t>
      </w:r>
      <w:r w:rsidR="00916C31" w:rsidRPr="00916C31">
        <w:rPr>
          <w:rFonts w:ascii="Century Gothic" w:eastAsia="Times New Roman" w:hAnsi="Century Gothic" w:cs="Times New Roman"/>
          <w:b/>
          <w:bCs/>
          <w:sz w:val="36"/>
          <w:szCs w:val="24"/>
          <w:u w:val="single"/>
        </w:rPr>
        <w:t xml:space="preserve"> </w:t>
      </w:r>
    </w:p>
    <w:p w14:paraId="40137B3C" w14:textId="77777777" w:rsidR="00916C31" w:rsidRPr="00D60715" w:rsidRDefault="00916C31" w:rsidP="006A37DC">
      <w:pPr>
        <w:shd w:val="clear" w:color="auto" w:fill="FFFFFF"/>
        <w:spacing w:after="150" w:line="276" w:lineRule="auto"/>
        <w:jc w:val="center"/>
        <w:outlineLvl w:val="1"/>
        <w:rPr>
          <w:rFonts w:ascii="Century Gothic" w:eastAsia="Times New Roman" w:hAnsi="Century Gothic" w:cs="Times New Roman"/>
          <w:b/>
          <w:bCs/>
          <w:sz w:val="36"/>
          <w:szCs w:val="24"/>
          <w:u w:val="single"/>
        </w:rPr>
      </w:pPr>
    </w:p>
    <w:p w14:paraId="70208633" w14:textId="668DEC78" w:rsidR="00B233B9" w:rsidRPr="00D60715" w:rsidRDefault="00D907C0" w:rsidP="006A37DC">
      <w:pPr>
        <w:shd w:val="clear" w:color="auto" w:fill="FFFFFF"/>
        <w:spacing w:after="150" w:line="276" w:lineRule="auto"/>
        <w:outlineLvl w:val="1"/>
        <w:rPr>
          <w:rFonts w:ascii="Century Gothic" w:eastAsia="Times New Roman" w:hAnsi="Century Gothic" w:cs="Times New Roman"/>
          <w:b/>
          <w:bCs/>
          <w:sz w:val="32"/>
          <w:szCs w:val="32"/>
        </w:rPr>
      </w:pPr>
      <w:r w:rsidRPr="00D60715">
        <w:rPr>
          <w:rFonts w:ascii="Century Gothic" w:eastAsia="Times New Roman" w:hAnsi="Century Gothic" w:cs="Times New Roman"/>
          <w:b/>
          <w:bCs/>
          <w:sz w:val="32"/>
          <w:szCs w:val="32"/>
        </w:rPr>
        <w:t xml:space="preserve">How to </w:t>
      </w:r>
      <w:r w:rsidR="006A37DC">
        <w:rPr>
          <w:rFonts w:ascii="Century Gothic" w:eastAsia="Times New Roman" w:hAnsi="Century Gothic" w:cs="Times New Roman"/>
          <w:b/>
          <w:bCs/>
          <w:sz w:val="32"/>
          <w:szCs w:val="32"/>
        </w:rPr>
        <w:t>W</w:t>
      </w:r>
      <w:r w:rsidRPr="00D60715">
        <w:rPr>
          <w:rFonts w:ascii="Century Gothic" w:eastAsia="Times New Roman" w:hAnsi="Century Gothic" w:cs="Times New Roman"/>
          <w:b/>
          <w:bCs/>
          <w:sz w:val="32"/>
          <w:szCs w:val="32"/>
        </w:rPr>
        <w:t>rite a Case Brief</w:t>
      </w:r>
      <w:r w:rsidR="00D60715" w:rsidRPr="00D60715">
        <w:rPr>
          <w:rFonts w:ascii="Century Gothic" w:eastAsia="Times New Roman" w:hAnsi="Century Gothic" w:cs="Arial"/>
          <w:b/>
          <w:bCs/>
          <w:sz w:val="32"/>
          <w:szCs w:val="32"/>
        </w:rPr>
        <w:br/>
      </w:r>
      <w:r w:rsidR="00D60715" w:rsidRPr="00D60715">
        <w:rPr>
          <w:rFonts w:ascii="Century Gothic" w:eastAsia="Times New Roman" w:hAnsi="Century Gothic" w:cs="Arial"/>
          <w:b/>
          <w:bCs/>
          <w:sz w:val="24"/>
          <w:szCs w:val="24"/>
        </w:rPr>
        <w:br/>
      </w:r>
      <w:r w:rsidR="00B233B9" w:rsidRPr="00D60715">
        <w:rPr>
          <w:rFonts w:ascii="Century Gothic" w:eastAsia="Times New Roman" w:hAnsi="Century Gothic" w:cs="Arial"/>
          <w:b/>
          <w:bCs/>
          <w:sz w:val="28"/>
          <w:szCs w:val="28"/>
        </w:rPr>
        <w:t>1. Select a useful case brief format</w:t>
      </w:r>
      <w:r w:rsidR="00D60715" w:rsidRPr="00D60715">
        <w:rPr>
          <w:rFonts w:ascii="Century Gothic" w:eastAsia="Times New Roman" w:hAnsi="Century Gothic" w:cs="Arial"/>
          <w:sz w:val="24"/>
          <w:szCs w:val="24"/>
        </w:rPr>
        <w:br/>
      </w:r>
      <w:r w:rsidR="00B233B9" w:rsidRPr="00D60715">
        <w:rPr>
          <w:rFonts w:ascii="Century Gothic" w:eastAsia="Times New Roman" w:hAnsi="Century Gothic" w:cs="Arial"/>
          <w:sz w:val="24"/>
          <w:szCs w:val="24"/>
        </w:rPr>
        <w:t>There are many different ways to brief a case. You should use the format that is most useful for your class and exam preparations. Regardless of form, every brief should include the following information in steps 2-9.</w:t>
      </w:r>
    </w:p>
    <w:p w14:paraId="2AC9422C" w14:textId="1348AFD3"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2. Use the right caption when naming the brief</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A brief should begin with the case name, the court that decided it, the year it was decided, and the page on which it appears in the casebook.</w:t>
      </w:r>
    </w:p>
    <w:p w14:paraId="05FC5E57" w14:textId="77585884"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3. Identify the case facts</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differences only if they are relevant to the court's consideration of the case. Because you will not know which facts are legally relevant until you have read and deciphered the entire case, do not try to brief a case while reading it for the first time.</w:t>
      </w:r>
    </w:p>
    <w:p w14:paraId="3DBBE69A" w14:textId="48AEDCC5"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4. Outline the procedural history</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14:paraId="6C8A8838" w14:textId="48498CE4"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5. State the issues in question</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 xml:space="preserve">You are now ready to describe the opinion you are briefing. In this section of the brief, </w:t>
      </w:r>
      <w:r w:rsidRPr="00D60715">
        <w:rPr>
          <w:rFonts w:ascii="Century Gothic" w:eastAsia="Times New Roman" w:hAnsi="Century Gothic" w:cs="Arial"/>
          <w:sz w:val="24"/>
          <w:szCs w:val="24"/>
        </w:rPr>
        <w:lastRenderedPageBreak/>
        <w:t>state the factual and legal questions that the court had to decide. To analyze a case properly, you must break it down to its component parts.</w:t>
      </w:r>
    </w:p>
    <w:p w14:paraId="1998CA3A" w14:textId="784348B7"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6. State the holding in your words</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In this section, separately answer each question in the issues section. For quick reference, first state the answer in a word or two, such as "yes" or "no." Then in a sentence or two, state the legal principle on which the court relied to reach that answer (the "holding").</w:t>
      </w:r>
    </w:p>
    <w:p w14:paraId="1592CC8B" w14:textId="49630F00"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7. Describe the court's rationale for each holding</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You now should describe the court's rationale for each holding. This section of the case brief may be the most important, because you must understand the court's reasoning to analyze it and to apply it to other fact situations, such as those on the exam. Starting with the first issue, describe each link in the court's chain of reasoning.</w:t>
      </w:r>
    </w:p>
    <w:p w14:paraId="3BBDB030" w14:textId="334717A6" w:rsidR="00B233B9" w:rsidRPr="00D60715"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8. Explain the final disposition</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14:paraId="2A658C8F" w14:textId="794A5260" w:rsidR="000F782C" w:rsidRPr="00916C31" w:rsidRDefault="00B233B9" w:rsidP="006A37DC">
      <w:pPr>
        <w:shd w:val="clear" w:color="auto" w:fill="FFFFFF"/>
        <w:spacing w:before="100" w:beforeAutospacing="1" w:after="300" w:line="276" w:lineRule="auto"/>
        <w:rPr>
          <w:rFonts w:ascii="Century Gothic" w:eastAsia="Times New Roman" w:hAnsi="Century Gothic" w:cs="Arial"/>
          <w:sz w:val="24"/>
          <w:szCs w:val="24"/>
        </w:rPr>
      </w:pPr>
      <w:r w:rsidRPr="00D60715">
        <w:rPr>
          <w:rFonts w:ascii="Century Gothic" w:eastAsia="Times New Roman" w:hAnsi="Century Gothic" w:cs="Arial"/>
          <w:b/>
          <w:bCs/>
          <w:sz w:val="28"/>
          <w:szCs w:val="28"/>
        </w:rPr>
        <w:t>9. Include other opinions</w:t>
      </w:r>
      <w:r w:rsidRPr="00D60715">
        <w:rPr>
          <w:rFonts w:ascii="Century Gothic" w:eastAsia="Times New Roman" w:hAnsi="Century Gothic" w:cs="Arial"/>
          <w:sz w:val="28"/>
          <w:szCs w:val="28"/>
        </w:rPr>
        <w:t> </w:t>
      </w:r>
      <w:r w:rsidR="00D60715" w:rsidRPr="00D60715">
        <w:rPr>
          <w:rFonts w:ascii="Century Gothic" w:eastAsia="Times New Roman" w:hAnsi="Century Gothic" w:cs="Arial"/>
          <w:sz w:val="24"/>
          <w:szCs w:val="24"/>
        </w:rPr>
        <w:br/>
      </w:r>
      <w:r w:rsidRPr="00D60715">
        <w:rPr>
          <w:rFonts w:ascii="Century Gothic" w:eastAsia="Times New Roman" w:hAnsi="Century Gothic" w:cs="Arial"/>
          <w:sz w:val="24"/>
          <w:szCs w:val="24"/>
        </w:rPr>
        <w:t>Concurring and dissenting opinions are included in a casebook when they present an interesting alternative analysis of the case. Therefore, you should describe the analysis in your case brief. It will help you see the case in a different light.</w:t>
      </w:r>
    </w:p>
    <w:sectPr w:rsidR="000F782C" w:rsidRPr="00916C31" w:rsidSect="00D607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B9"/>
    <w:rsid w:val="000F782C"/>
    <w:rsid w:val="006A37DC"/>
    <w:rsid w:val="00916C31"/>
    <w:rsid w:val="00B233B9"/>
    <w:rsid w:val="00D60715"/>
    <w:rsid w:val="00D9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7D21"/>
  <w15:chartTrackingRefBased/>
  <w15:docId w15:val="{25D2461D-2430-4E57-9DEF-7314A14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3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3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9461">
      <w:bodyDiv w:val="1"/>
      <w:marLeft w:val="0"/>
      <w:marRight w:val="0"/>
      <w:marTop w:val="0"/>
      <w:marBottom w:val="0"/>
      <w:divBdr>
        <w:top w:val="none" w:sz="0" w:space="0" w:color="auto"/>
        <w:left w:val="none" w:sz="0" w:space="0" w:color="auto"/>
        <w:bottom w:val="none" w:sz="0" w:space="0" w:color="auto"/>
        <w:right w:val="none" w:sz="0" w:space="0" w:color="auto"/>
      </w:divBdr>
      <w:divsChild>
        <w:div w:id="168060198">
          <w:marLeft w:val="0"/>
          <w:marRight w:val="1413"/>
          <w:marTop w:val="0"/>
          <w:marBottom w:val="0"/>
          <w:divBdr>
            <w:top w:val="none" w:sz="0" w:space="0" w:color="auto"/>
            <w:left w:val="none" w:sz="0" w:space="0" w:color="auto"/>
            <w:bottom w:val="none" w:sz="0" w:space="0" w:color="auto"/>
            <w:right w:val="none" w:sz="0" w:space="0" w:color="auto"/>
          </w:divBdr>
        </w:div>
        <w:div w:id="3443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Words>
  <Characters>3369</Characters>
  <Application>Microsoft Office Word</Application>
  <DocSecurity>0</DocSecurity>
  <Lines>96</Lines>
  <Paragraphs>33</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4</cp:revision>
  <dcterms:created xsi:type="dcterms:W3CDTF">2022-07-09T14:14:00Z</dcterms:created>
  <dcterms:modified xsi:type="dcterms:W3CDTF">2022-07-13T11:02:00Z</dcterms:modified>
</cp:coreProperties>
</file>