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70" w:rsidRDefault="008F2670" w:rsidP="008F2670">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r w:rsidRPr="008F2670">
        <w:rPr>
          <w:rFonts w:ascii="Century Gothic" w:eastAsia="Times New Roman" w:hAnsi="Century Gothic" w:cs="Segoe UI"/>
          <w:b/>
          <w:bCs/>
          <w:color w:val="292929"/>
          <w:sz w:val="36"/>
          <w:szCs w:val="36"/>
          <w:u w:val="single"/>
        </w:rPr>
        <w:t>MILITARY CLAUSE LEASE TERMINATION</w:t>
      </w:r>
    </w:p>
    <w:p w:rsidR="008F2670" w:rsidRPr="008F2670" w:rsidRDefault="008F2670" w:rsidP="008F2670">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p>
    <w:p w:rsidR="008F2670" w:rsidRDefault="008F2670" w:rsidP="008F2670">
      <w:pPr>
        <w:shd w:val="clear" w:color="auto" w:fill="FFFFFF"/>
        <w:spacing w:after="0" w:line="276" w:lineRule="auto"/>
        <w:rPr>
          <w:rFonts w:ascii="Century Gothic" w:eastAsia="Times New Roman" w:hAnsi="Century Gothic" w:cs="Segoe UI"/>
          <w:color w:val="292929"/>
          <w:sz w:val="24"/>
          <w:szCs w:val="24"/>
        </w:rPr>
      </w:pPr>
      <w:bookmarkStart w:id="0" w:name="_GoBack"/>
      <w:r w:rsidRPr="008F2670">
        <w:rPr>
          <w:rFonts w:ascii="Century Gothic" w:eastAsia="Times New Roman" w:hAnsi="Century Gothic" w:cs="Segoe UI"/>
          <w:color w:val="292929"/>
          <w:sz w:val="24"/>
          <w:szCs w:val="24"/>
        </w:rPr>
        <w:t>This protects service members and their families from any penalties that might occur because of active duty orders. In essence, it states that if a service member receives an active duty order before the end of the lease, they can break the agreement without paying any penalties.</w:t>
      </w:r>
    </w:p>
    <w:p w:rsidR="008F2670" w:rsidRPr="008F2670" w:rsidRDefault="008F2670" w:rsidP="008F2670">
      <w:pPr>
        <w:shd w:val="clear" w:color="auto" w:fill="FFFFFF"/>
        <w:spacing w:after="0" w:line="276" w:lineRule="auto"/>
        <w:rPr>
          <w:rFonts w:ascii="Century Gothic" w:eastAsia="Times New Roman" w:hAnsi="Century Gothic" w:cs="Segoe UI"/>
          <w:color w:val="292929"/>
          <w:sz w:val="24"/>
          <w:szCs w:val="24"/>
        </w:rPr>
      </w:pPr>
    </w:p>
    <w:p w:rsidR="008F2670" w:rsidRDefault="008F2670" w:rsidP="008F2670">
      <w:pPr>
        <w:shd w:val="clear" w:color="auto" w:fill="FFFFFF"/>
        <w:spacing w:after="0" w:line="276" w:lineRule="auto"/>
        <w:rPr>
          <w:rFonts w:ascii="Century Gothic" w:eastAsia="Times New Roman" w:hAnsi="Century Gothic" w:cs="Segoe UI"/>
          <w:color w:val="292929"/>
          <w:sz w:val="24"/>
          <w:szCs w:val="24"/>
        </w:rPr>
      </w:pPr>
      <w:r w:rsidRPr="008F2670">
        <w:rPr>
          <w:rFonts w:ascii="Century Gothic" w:eastAsia="Times New Roman" w:hAnsi="Century Gothic" w:cs="Segoe UI"/>
          <w:color w:val="292929"/>
          <w:sz w:val="24"/>
          <w:szCs w:val="24"/>
        </w:rPr>
        <w:t>To properly break this lease, the service member has to show proof that they signed the lease document before engaging in active duty or permanently changing to another station. They must also prove that they intend to remain on active duty for at least 90 days.</w:t>
      </w:r>
    </w:p>
    <w:p w:rsidR="008F2670" w:rsidRPr="008F2670" w:rsidRDefault="008F2670" w:rsidP="008F2670">
      <w:pPr>
        <w:shd w:val="clear" w:color="auto" w:fill="FFFFFF"/>
        <w:spacing w:after="0" w:line="276" w:lineRule="auto"/>
        <w:rPr>
          <w:rFonts w:ascii="Century Gothic" w:eastAsia="Times New Roman" w:hAnsi="Century Gothic" w:cs="Segoe UI"/>
          <w:color w:val="292929"/>
          <w:sz w:val="24"/>
          <w:szCs w:val="24"/>
        </w:rPr>
      </w:pPr>
    </w:p>
    <w:p w:rsidR="008F2670" w:rsidRPr="008F2670" w:rsidRDefault="008F2670" w:rsidP="008F2670">
      <w:pPr>
        <w:shd w:val="clear" w:color="auto" w:fill="FFFFFF"/>
        <w:spacing w:after="0" w:line="276" w:lineRule="auto"/>
        <w:rPr>
          <w:rFonts w:ascii="Century Gothic" w:eastAsia="Times New Roman" w:hAnsi="Century Gothic" w:cs="Segoe UI"/>
          <w:color w:val="292929"/>
          <w:sz w:val="24"/>
          <w:szCs w:val="24"/>
        </w:rPr>
      </w:pPr>
      <w:r w:rsidRPr="008F2670">
        <w:rPr>
          <w:rFonts w:ascii="Century Gothic" w:eastAsia="Times New Roman" w:hAnsi="Century Gothic" w:cs="Segoe UI"/>
          <w:color w:val="292929"/>
          <w:sz w:val="24"/>
          <w:szCs w:val="24"/>
        </w:rPr>
        <w:t>Regardless of the circumstances, the person must provide the landlord with a written note with 30-to-60 days' notice.</w:t>
      </w:r>
    </w:p>
    <w:bookmarkEnd w:id="0"/>
    <w:p w:rsidR="008F2670" w:rsidRPr="008F2670" w:rsidRDefault="008F2670" w:rsidP="008F2670">
      <w:pPr>
        <w:spacing w:after="0" w:line="276" w:lineRule="auto"/>
        <w:rPr>
          <w:rFonts w:ascii="Century Gothic" w:hAnsi="Century Gothic"/>
          <w:sz w:val="24"/>
          <w:szCs w:val="24"/>
        </w:rPr>
      </w:pPr>
    </w:p>
    <w:sectPr w:rsidR="008F2670" w:rsidRPr="008F2670" w:rsidSect="008F26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70"/>
    <w:rsid w:val="008F2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98B4"/>
  <w15:chartTrackingRefBased/>
  <w15:docId w15:val="{E3C7E96B-C742-4BB0-9D6F-E81448B0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F2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6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26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576</Characters>
  <Application>Microsoft Office Word</Application>
  <DocSecurity>0</DocSecurity>
  <Lines>14</Lines>
  <Paragraphs>8</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2022-10-17T16:17:00Z</dcterms:created>
  <dcterms:modified xsi:type="dcterms:W3CDTF">2022-10-17T16:21:00Z</dcterms:modified>
</cp:coreProperties>
</file>