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2773" w14:textId="3A496D72" w:rsidR="007C0104" w:rsidRPr="007C0104" w:rsidRDefault="007C0104" w:rsidP="007C010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0104">
        <w:rPr>
          <w:rFonts w:ascii="Century Gothic" w:hAnsi="Century Gothic"/>
          <w:b/>
          <w:bCs/>
          <w:sz w:val="36"/>
          <w:szCs w:val="36"/>
          <w:u w:val="single"/>
        </w:rPr>
        <w:t>NURSING COVER LETTER NEW GRAD</w:t>
      </w:r>
    </w:p>
    <w:p w14:paraId="157981DD" w14:textId="77777777" w:rsidR="007C0104" w:rsidRPr="007C0104" w:rsidRDefault="007C0104" w:rsidP="007C010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C2BF28" w14:textId="199F5CF0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Paul Linney</w:t>
      </w:r>
    </w:p>
    <w:p w14:paraId="7A2C47E1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1141 Ethels Lane, Tampa, FL 33602</w:t>
      </w:r>
    </w:p>
    <w:p w14:paraId="0FCE87BD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Tel# 123-123-1234</w:t>
      </w:r>
    </w:p>
    <w:p w14:paraId="013A2106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paul@nursingprocess.org</w:t>
      </w:r>
    </w:p>
    <w:p w14:paraId="2E11A1F9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7F892C" w14:textId="5B0994D4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March 30, 20</w:t>
      </w:r>
      <w:r w:rsidR="007C0104">
        <w:rPr>
          <w:rFonts w:ascii="Century Gothic" w:hAnsi="Century Gothic"/>
          <w:sz w:val="24"/>
          <w:szCs w:val="24"/>
        </w:rPr>
        <w:t>XX</w:t>
      </w:r>
    </w:p>
    <w:p w14:paraId="38BE5FC6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6CF7AF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Wang Chen</w:t>
      </w:r>
    </w:p>
    <w:p w14:paraId="4166DCBA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Tampa Psychiatric Hospital</w:t>
      </w:r>
    </w:p>
    <w:p w14:paraId="222E91A1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2020 Bayview Avenue, Clearwater, Fl 33755</w:t>
      </w:r>
    </w:p>
    <w:p w14:paraId="5A4CBE2E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28C932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Dear Dr. Chen,</w:t>
      </w:r>
    </w:p>
    <w:p w14:paraId="30BB5EE1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339DCE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I was very interested to find an open position for an RN at Tampa Psychiatric Hospital. My goal as a new graduate RN is to be able to work as a mental health nurse, and I would love to be a part of the medical team at this prestigious mental health facility. My training and innate ability to empathize and communicate with patients with mental illness have led me towards a keen interest in this field.</w:t>
      </w:r>
    </w:p>
    <w:p w14:paraId="1A39A6EE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C5A9B1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 xml:space="preserve">At the University of Tampa, I minored in psychology along with my nursing courses. I completed </w:t>
      </w:r>
      <w:proofErr w:type="gramStart"/>
      <w:r w:rsidRPr="007C0104">
        <w:rPr>
          <w:rFonts w:ascii="Century Gothic" w:hAnsi="Century Gothic"/>
          <w:sz w:val="24"/>
          <w:szCs w:val="24"/>
        </w:rPr>
        <w:t>all of</w:t>
      </w:r>
      <w:proofErr w:type="gramEnd"/>
      <w:r w:rsidRPr="007C0104">
        <w:rPr>
          <w:rFonts w:ascii="Century Gothic" w:hAnsi="Century Gothic"/>
          <w:sz w:val="24"/>
          <w:szCs w:val="24"/>
        </w:rPr>
        <w:t xml:space="preserve"> the life span psychology courses in addition to two extra counseling classes. On the psychiatric unit where I completed my clinical hours, the staff consistently commended my comfort level and ease while working with the patients. Besides the typical psychiatric clinical experience, I was fortunate to also work with patients in detox and substance abuse treatment. In addition to completing 30 psychiatric clinical hours, I extended my psychiatric training in the outpatient clinical rotation. Working with traumatized youth, I held weekly counseling sessions that furthered my expertise in mental health. As a volunteer, I augmented my knowledge of the at-risk population and of people with mental disabilities while working at our local Boys Club, soup kitchen, Special Olympics, and home for adults with mental and emotional challenges.</w:t>
      </w:r>
    </w:p>
    <w:p w14:paraId="2A0BABBE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C85398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Along the way, I have polished my listening and communication skills as well as have a genuine heart for those with psychiatric and emotional conditions. My knowledge of psychiatric medication is current as well as the most up-to-date theories and treatments in this field. I was routinely chosen to team lead while in my psychiatric clinical rotation, which has given me significant insight into leadership and the importance of working as a team.</w:t>
      </w:r>
    </w:p>
    <w:p w14:paraId="4C3BB134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0A0091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With my extensive psychiatric background, excellent communication skills, and passion for psychiatric nursing, I am confident that I would be a worthy candidate for the position of psychiatric RN at Tampa Psychiatric Hospital. Please feel free to contact me at 123-123-1234 to further discuss my qualifications. I hope to speak with you soon regarding this exciting job opportunity.</w:t>
      </w:r>
    </w:p>
    <w:p w14:paraId="7FC48AFF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154E0D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Sincerely,</w:t>
      </w:r>
    </w:p>
    <w:p w14:paraId="76601479" w14:textId="77777777" w:rsidR="002C3BA1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3ABFEC" w14:textId="5EFE584C" w:rsidR="00D83788" w:rsidRPr="007C0104" w:rsidRDefault="002C3BA1" w:rsidP="007C0104">
      <w:pPr>
        <w:spacing w:line="276" w:lineRule="auto"/>
        <w:rPr>
          <w:rFonts w:ascii="Century Gothic" w:hAnsi="Century Gothic"/>
          <w:sz w:val="24"/>
          <w:szCs w:val="24"/>
        </w:rPr>
      </w:pPr>
      <w:r w:rsidRPr="007C0104">
        <w:rPr>
          <w:rFonts w:ascii="Century Gothic" w:hAnsi="Century Gothic"/>
          <w:sz w:val="24"/>
          <w:szCs w:val="24"/>
        </w:rPr>
        <w:t>Paul Linney</w:t>
      </w:r>
    </w:p>
    <w:sectPr w:rsidR="00D83788" w:rsidRPr="007C0104" w:rsidSect="007C010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A1"/>
    <w:rsid w:val="0007226E"/>
    <w:rsid w:val="002C3BA1"/>
    <w:rsid w:val="007C010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4995"/>
  <w15:chartTrackingRefBased/>
  <w15:docId w15:val="{2037FA47-00A1-4721-A25F-A2560CFD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2022-08-03T10:46:00Z</dcterms:created>
  <dcterms:modified xsi:type="dcterms:W3CDTF">2022-08-03T11:04:00Z</dcterms:modified>
</cp:coreProperties>
</file>