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0" w:type="dxa"/>
        <w:tblLook w:val="04A0" w:firstRow="1" w:lastRow="0" w:firstColumn="1" w:lastColumn="0" w:noHBand="0" w:noVBand="1"/>
      </w:tblPr>
      <w:tblGrid>
        <w:gridCol w:w="300"/>
        <w:gridCol w:w="300"/>
        <w:gridCol w:w="6600"/>
        <w:gridCol w:w="2340"/>
        <w:gridCol w:w="1720"/>
        <w:gridCol w:w="300"/>
        <w:gridCol w:w="300"/>
      </w:tblGrid>
      <w:tr w:rsidR="009C16FB" w:rsidRPr="009C16FB" w14:paraId="7AEE3FD9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E12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678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246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36C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273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4849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1A8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48E126A8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586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2E1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theme="majorHAnsi"/>
                <w:sz w:val="64"/>
                <w:szCs w:val="64"/>
                <w:lang w:eastAsia="en-GB"/>
              </w:rPr>
            </w:pPr>
          </w:p>
        </w:tc>
        <w:tc>
          <w:tcPr>
            <w:tcW w:w="8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D89" w14:textId="5195CD40" w:rsidR="00D343F7" w:rsidRPr="009C16FB" w:rsidRDefault="00D343F7" w:rsidP="009C16FB">
            <w:pPr>
              <w:spacing w:after="0" w:line="240" w:lineRule="auto"/>
              <w:ind w:left="1440"/>
              <w:jc w:val="center"/>
              <w:rPr>
                <w:rFonts w:ascii="Lato" w:eastAsia="Times New Roman" w:hAnsi="Lato" w:cstheme="majorHAnsi"/>
                <w:b/>
                <w:bCs/>
                <w:sz w:val="64"/>
                <w:szCs w:val="64"/>
                <w:lang w:eastAsia="en-GB"/>
              </w:rPr>
            </w:pPr>
            <w:r w:rsidRPr="009C16FB">
              <w:rPr>
                <w:rFonts w:ascii="Lato" w:eastAsia="Times New Roman" w:hAnsi="Lato" w:cstheme="majorHAnsi"/>
                <w:b/>
                <w:bCs/>
                <w:sz w:val="52"/>
                <w:szCs w:val="52"/>
                <w:lang w:eastAsia="en-GB"/>
              </w:rPr>
              <w:t>PROFIT &amp; LOSS STATEMENT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A52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A95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F0A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0914682B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08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882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theme="majorHAnsi"/>
                <w:sz w:val="64"/>
                <w:szCs w:val="64"/>
                <w:lang w:eastAsia="en-GB"/>
              </w:rPr>
            </w:pPr>
          </w:p>
        </w:tc>
        <w:tc>
          <w:tcPr>
            <w:tcW w:w="8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5554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theme="majorHAnsi"/>
                <w:sz w:val="64"/>
                <w:szCs w:val="6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7BA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D29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EC2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6F23F374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DE7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39F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C9E42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2889" w14:textId="0037084D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F273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081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4FDDB6DB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A39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10C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6122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FE7D" w14:textId="3CF438E2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D089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EA6B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CBC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0C07EBBB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C04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6F8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854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A1E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01E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B79C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BA7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5E127504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148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CC8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BA0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  <w:t>Company Name:</w:t>
            </w:r>
            <w:r w:rsidR="00F745B9" w:rsidRPr="009C16FB">
              <w:rPr>
                <w:rFonts w:ascii="Lato" w:eastAsia="Times New Roman" w:hAnsi="Lato" w:cs="Calibri Light"/>
                <w:b/>
                <w:bCs/>
                <w:sz w:val="20"/>
                <w:szCs w:val="20"/>
                <w:lang w:eastAsia="en-GB"/>
              </w:rPr>
              <w:t xml:space="preserve"> COMP</w:t>
            </w:r>
            <w:r w:rsidRPr="009C16FB">
              <w:rPr>
                <w:rFonts w:ascii="Lato" w:eastAsia="Times New Roman" w:hAnsi="Lato" w:cs="Calibri Light"/>
                <w:b/>
                <w:bCs/>
                <w:sz w:val="20"/>
                <w:szCs w:val="20"/>
                <w:lang w:eastAsia="en-GB"/>
              </w:rPr>
              <w:t>ANYNAME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731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BC3C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1314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B27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3758CB56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08FA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0F3A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E496" w14:textId="77777777" w:rsidR="00D343F7" w:rsidRPr="009C16FB" w:rsidRDefault="00D343F7" w:rsidP="00D343F7">
            <w:pPr>
              <w:spacing w:after="0" w:line="240" w:lineRule="auto"/>
              <w:ind w:firstLineChars="160" w:firstLine="320"/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  <w:t xml:space="preserve">Time Period: </w:t>
            </w:r>
            <w:r w:rsidRPr="009C16FB">
              <w:rPr>
                <w:rFonts w:ascii="Lato" w:eastAsia="Times New Roman" w:hAnsi="Lato" w:cs="Calibri Light"/>
                <w:b/>
                <w:bCs/>
                <w:sz w:val="20"/>
                <w:szCs w:val="20"/>
                <w:lang w:eastAsia="en-GB"/>
              </w:rPr>
              <w:t>January 2020 - June 2020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1107" w14:textId="77777777" w:rsidR="00D343F7" w:rsidRPr="009C16FB" w:rsidRDefault="00D343F7" w:rsidP="00D343F7">
            <w:pPr>
              <w:spacing w:after="0" w:line="240" w:lineRule="auto"/>
              <w:ind w:firstLineChars="200" w:firstLine="400"/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1EC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549E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FE3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11445881" w14:textId="77777777" w:rsidTr="00D20EBD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6FC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988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885A44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40"/>
                <w:szCs w:val="40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14:paraId="79FCAEC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6"/>
                <w:szCs w:val="16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DC91653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63DD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FCE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1BDA0EDB" w14:textId="7777777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08E2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8C8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 w:val="restart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27D33B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>Revenue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835EC6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7BB7EC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 xml:space="preserve">Percentage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F4E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25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1FC0A3D" w14:textId="7777777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97F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9F3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/>
            <w:tcBorders>
              <w:top w:val="nil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7D6BF66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31D9727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7E0901F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410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1FD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3D3A6F52" w14:textId="77777777" w:rsidTr="00D20EBD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BA8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83F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7A1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8D2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796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C174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793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1E8679AA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75C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319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017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Product sales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E284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$140,000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AE2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03F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962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545908F2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2F4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52F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B2F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Gross receipts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4A0E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$25,000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C7E3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304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BAF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4CA6054A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1CFA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A6B2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C88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i/>
                <w:i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i/>
                <w:iCs/>
                <w:sz w:val="18"/>
                <w:szCs w:val="18"/>
                <w:lang w:eastAsia="en-GB"/>
              </w:rPr>
              <w:t>Less sales returns and allowances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3F39" w14:textId="77777777" w:rsidR="00D343F7" w:rsidRPr="009C16FB" w:rsidRDefault="00B64304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$12,000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74A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09C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F7D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7F26507" w14:textId="77777777" w:rsidTr="00D20EBD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D06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0E8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4EB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F40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A9EE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CCD3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1C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2CC3C283" w14:textId="77777777" w:rsidTr="009C16F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A4C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E54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34D88CF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>NET SALES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2A5A8BD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 xml:space="preserve">$153,000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4AE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5DA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B26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143F0287" w14:textId="77777777" w:rsidTr="00D20EBD">
        <w:trPr>
          <w:trHeight w:hRule="exact" w:val="7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D6E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634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1CD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541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F23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E532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985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33143C8C" w14:textId="7777777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A752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CA0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167700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>Cost of Sales</w:t>
            </w:r>
          </w:p>
        </w:tc>
        <w:tc>
          <w:tcPr>
            <w:tcW w:w="234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8426AF4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72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70DF06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 xml:space="preserve">Percentage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75A2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8AC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ACAF69F" w14:textId="7777777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9B4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E0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0C71184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69BDA87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2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2BF5F34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5D7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1E9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E0195D9" w14:textId="77777777" w:rsidTr="00D20EBD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3B8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91E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F4A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B14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79C8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E61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F01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07AC1211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95B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D53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2A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Beginning inventory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9F7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$48,000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64C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251B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305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03664FC8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C51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853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F0B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Goods purchased/manufactured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75E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$95,000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396B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A784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778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25ED1730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5CD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510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5F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Total goods available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F122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$143,000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52C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B92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4E4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6B11060C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64C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060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FFD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i/>
                <w:i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i/>
                <w:iCs/>
                <w:sz w:val="18"/>
                <w:szCs w:val="18"/>
                <w:lang w:eastAsia="en-GB"/>
              </w:rPr>
              <w:t>Less ending inventory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6EE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$53,000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8C48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9A1B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EE3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545F1C23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ED4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6F0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210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Total cost of goods sold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04E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$90,000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865B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58.82%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189D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AC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DDA5E9C" w14:textId="77777777" w:rsidTr="00D20EBD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509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986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CEC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F32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9AD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7C0D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FD4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390B417" w14:textId="77777777" w:rsidTr="009C16F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945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79D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3A4326F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>GROSS PROFIT (LOSS)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3D39AC5D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 xml:space="preserve">$63,000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4A3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>41.18%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34E8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92D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2D5BB409" w14:textId="77777777" w:rsidTr="00D20EBD">
        <w:trPr>
          <w:trHeight w:hRule="exact" w:val="6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D7D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DB6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9E4A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77D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4FC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ECAC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58BA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1232FACB" w14:textId="7777777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764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D77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48BB1B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>Allowable Business Expenses</w:t>
            </w:r>
          </w:p>
        </w:tc>
        <w:tc>
          <w:tcPr>
            <w:tcW w:w="234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E2ED65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72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5E1751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 xml:space="preserve">Percentage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B0A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9A1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6925DCE5" w14:textId="7777777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F05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6AE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7A4610F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6D04B74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2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14:paraId="68F814C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FFFA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C4D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45D687E1" w14:textId="77777777" w:rsidTr="00D20EBD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1BF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170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D6F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9C2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DA9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674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321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33BACF15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8F6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C23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F45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Salaries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C6CE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$12,000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9E9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7.84%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9A7D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778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0E05A318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211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154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CE7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Vehicle 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48E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$1,000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9D0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0.65%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2BC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5222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2ACA3063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80C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01F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B4E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Advertising costs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D18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$500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CAF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0.33%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0B9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AF7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32E7F9A9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1CB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18D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A61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Depreciation of property and equipment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F24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A9D3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D76C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26E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52129405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9EA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AFA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5F3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Office </w:t>
            </w:r>
            <w:r w:rsidR="00D20EBD"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3D0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$500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83F9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0.33%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AB0B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8B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40AF33ED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55D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D52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192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Office 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BACC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DE7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DB4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9DB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0B40902C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E3E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5EA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B2D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Payroll taxes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D173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FF78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7E8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E18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18D0D758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AE3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6F3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232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Business insurance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C79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066E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9F99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12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5BBD424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11B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EBD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CC4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Rent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C7F0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1D9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677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6912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6F902BDE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6BE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5C7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985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Utilities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550A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$2,000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0C9E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1.31%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D4C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A5C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5663BA90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DCA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005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8F6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Legal </w:t>
            </w:r>
            <w:r w:rsidR="00D20EBD"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556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5632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91F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3D0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2C3CFDEB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06A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BE9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72F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Postage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F600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50A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79F9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097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61FE2238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DD5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0D1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9F5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Travel and entertainment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B09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69B9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A22B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1BC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4B1252C3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B8A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BCC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D78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Equipment maintenance and rental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742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26BD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D748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CEF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22A1F816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E0C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F53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D3B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Furniture and equipment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FF6C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AF12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216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3A6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41F99FDD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15F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AAD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4C47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Interest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2CE4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$100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EC4A" w14:textId="77777777" w:rsidR="00D343F7" w:rsidRPr="009C16FB" w:rsidRDefault="00B64304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0.0</w:t>
            </w:r>
            <w:r w:rsidR="00D343F7"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7%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94F8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CFE0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4BA34C70" w14:textId="7777777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B2C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7AA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2F22" w14:textId="77777777" w:rsidR="00D343F7" w:rsidRPr="009C16FB" w:rsidRDefault="00D20EBD" w:rsidP="00D343F7">
            <w:pPr>
              <w:spacing w:after="0" w:line="240" w:lineRule="auto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>Professional</w:t>
            </w:r>
            <w:r w:rsidR="00D343F7"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 Fees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1CB9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sz w:val="18"/>
                <w:szCs w:val="18"/>
                <w:lang w:eastAsia="en-GB"/>
              </w:rPr>
              <w:t xml:space="preserve">$900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91DC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  <w:t>0.59%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AF0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FD4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0838B900" w14:textId="77777777" w:rsidTr="00D20EBD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39E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5AB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AAA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7FAA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8E7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942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52F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258321A6" w14:textId="77777777" w:rsidTr="009C16FB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F97D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4A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A680BD8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>TOTAL BUSINESS 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049B4B05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 xml:space="preserve">$17,000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A182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lang w:eastAsia="en-GB"/>
              </w:rPr>
              <w:t>11.11%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D5E4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4141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642125EC" w14:textId="77777777" w:rsidTr="00D20EBD">
        <w:trPr>
          <w:trHeight w:hRule="exact" w:val="6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984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D6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3EFA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A3DC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FAC1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81B2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83B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389CB6D5" w14:textId="77777777" w:rsidTr="009C16FB">
        <w:trPr>
          <w:trHeight w:hRule="exact" w:val="6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C72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AC4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00B050"/>
            <w:noWrap/>
            <w:vAlign w:val="center"/>
            <w:hideMark/>
          </w:tcPr>
          <w:p w14:paraId="362B32A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>NET INCOME (LOSS)</w:t>
            </w:r>
          </w:p>
        </w:tc>
        <w:tc>
          <w:tcPr>
            <w:tcW w:w="2340" w:type="dxa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00B050"/>
            <w:noWrap/>
            <w:vAlign w:val="center"/>
            <w:hideMark/>
          </w:tcPr>
          <w:p w14:paraId="32443133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 xml:space="preserve">$46,000 </w:t>
            </w:r>
          </w:p>
        </w:tc>
        <w:tc>
          <w:tcPr>
            <w:tcW w:w="1720" w:type="dxa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00B050"/>
            <w:noWrap/>
            <w:vAlign w:val="center"/>
            <w:hideMark/>
          </w:tcPr>
          <w:p w14:paraId="7D205242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  <w:r w:rsidRPr="009C16FB"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  <w:t>30.07%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9AEC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2DC6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F54447A" w14:textId="77777777" w:rsidTr="00D20EBD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E22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6ED4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815F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08DB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906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6E7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0A55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9C16FB" w:rsidRPr="009C16FB" w14:paraId="7DE35E8E" w14:textId="77777777" w:rsidTr="009C16FB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836" w14:textId="77777777" w:rsidR="00B64304" w:rsidRPr="009C16FB" w:rsidRDefault="00B64304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DE41" w14:textId="77777777" w:rsidR="00B64304" w:rsidRPr="009C16FB" w:rsidRDefault="00B64304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6E7" w14:textId="77777777" w:rsidR="00B64304" w:rsidRPr="009C16FB" w:rsidRDefault="00B64304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EEFDD" w14:textId="77777777" w:rsidR="00B64304" w:rsidRPr="009C16FB" w:rsidRDefault="00B64304" w:rsidP="00B64304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C1D6" w14:textId="77777777" w:rsidR="00B64304" w:rsidRPr="009C16FB" w:rsidRDefault="00B64304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EC55" w14:textId="77777777" w:rsidR="00B64304" w:rsidRPr="009C16FB" w:rsidRDefault="00B64304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D343F7" w:rsidRPr="009C16FB" w14:paraId="413F4B47" w14:textId="77777777" w:rsidTr="00D20EBD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5A2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9203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62FE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854F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C24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EE6" w14:textId="77777777" w:rsidR="00D343F7" w:rsidRPr="009C16FB" w:rsidRDefault="00D343F7" w:rsidP="00D343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B69" w14:textId="77777777" w:rsidR="00D343F7" w:rsidRPr="009C16FB" w:rsidRDefault="00D343F7" w:rsidP="00D343F7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</w:tbl>
    <w:p w14:paraId="3437BE5B" w14:textId="77777777" w:rsidR="00617500" w:rsidRPr="009C16FB" w:rsidRDefault="00617500">
      <w:pPr>
        <w:rPr>
          <w:rFonts w:ascii="Lato" w:hAnsi="Lato"/>
          <w:sz w:val="8"/>
        </w:rPr>
      </w:pPr>
    </w:p>
    <w:sectPr w:rsidR="00617500" w:rsidRPr="009C16FB" w:rsidSect="00D343F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7"/>
    <w:rsid w:val="00617500"/>
    <w:rsid w:val="009C16FB"/>
    <w:rsid w:val="00B64304"/>
    <w:rsid w:val="00D20EBD"/>
    <w:rsid w:val="00D343F7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BBA9"/>
  <w15:chartTrackingRefBased/>
  <w15:docId w15:val="{FB2CF8F3-FD74-4368-B3AB-6471E48C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3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4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Sunbal</cp:lastModifiedBy>
  <cp:revision>2</cp:revision>
  <dcterms:created xsi:type="dcterms:W3CDTF">2022-01-17T05:42:00Z</dcterms:created>
  <dcterms:modified xsi:type="dcterms:W3CDTF">2022-01-17T05:42:00Z</dcterms:modified>
</cp:coreProperties>
</file>