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4F47" w14:textId="77777777" w:rsidR="0080201E" w:rsidRPr="00A8061B" w:rsidRDefault="0080201E" w:rsidP="0080201E">
      <w:pPr>
        <w:jc w:val="center"/>
        <w:rPr>
          <w:rFonts w:ascii="Century Gothic" w:hAnsi="Century Gothic" w:cs="Arial"/>
          <w:b/>
        </w:rPr>
      </w:pPr>
      <w:r w:rsidRPr="00A8061B">
        <w:rPr>
          <w:rFonts w:ascii="Century Gothic" w:hAnsi="Century Gothic" w:cs="Arial"/>
          <w:b/>
        </w:rPr>
        <w:t>LEASE AGREEMENT</w:t>
      </w:r>
    </w:p>
    <w:p w14:paraId="06F63030" w14:textId="77777777" w:rsidR="0080201E" w:rsidRPr="00A8061B" w:rsidRDefault="0080201E" w:rsidP="0080201E">
      <w:pPr>
        <w:rPr>
          <w:rFonts w:ascii="Century Gothic" w:hAnsi="Century Gothic" w:cs="Arial"/>
          <w:sz w:val="20"/>
          <w:szCs w:val="20"/>
        </w:rPr>
      </w:pPr>
    </w:p>
    <w:p w14:paraId="2DA3494D" w14:textId="77777777" w:rsidR="0080201E" w:rsidRPr="00A8061B" w:rsidRDefault="0080201E" w:rsidP="0080201E">
      <w:pPr>
        <w:rPr>
          <w:rFonts w:ascii="Century Gothic" w:hAnsi="Century Gothic" w:cs="Arial"/>
          <w:sz w:val="20"/>
          <w:szCs w:val="20"/>
        </w:rPr>
      </w:pPr>
      <w:r w:rsidRPr="00A8061B">
        <w:rPr>
          <w:rFonts w:ascii="Century Gothic" w:hAnsi="Century Gothic" w:cs="Arial"/>
          <w:sz w:val="20"/>
          <w:szCs w:val="20"/>
        </w:rPr>
        <w:t>This Lease is made on _________________, 20____ BETWEEN _________________ (LANDLORD) AND _________________ (TENANT).</w:t>
      </w:r>
    </w:p>
    <w:p w14:paraId="6C3FDAB9" w14:textId="77777777" w:rsidR="0080201E" w:rsidRPr="00A8061B" w:rsidRDefault="0080201E" w:rsidP="0080201E">
      <w:pPr>
        <w:rPr>
          <w:rFonts w:ascii="Century Gothic" w:hAnsi="Century Gothic" w:cs="Arial"/>
          <w:sz w:val="20"/>
          <w:szCs w:val="20"/>
        </w:rPr>
      </w:pPr>
    </w:p>
    <w:p w14:paraId="68B6DD8C"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 PROPERTY</w:t>
      </w:r>
      <w:r w:rsidRPr="00A8061B">
        <w:rPr>
          <w:rFonts w:ascii="Century Gothic" w:hAnsi="Century Gothic" w:cs="Arial"/>
          <w:sz w:val="20"/>
          <w:szCs w:val="20"/>
        </w:rPr>
        <w:t>: TENANT agrees to rent from LANDLORD and LANDLORD agrees to rent to TENANT __________________________________, City of _________________, State of _________________ (the PREMISES).</w:t>
      </w:r>
    </w:p>
    <w:p w14:paraId="4A5E24E4"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 TERM</w:t>
      </w:r>
      <w:r w:rsidRPr="00A8061B">
        <w:rPr>
          <w:rFonts w:ascii="Century Gothic" w:hAnsi="Century Gothic" w:cs="Arial"/>
          <w:sz w:val="20"/>
          <w:szCs w:val="20"/>
        </w:rPr>
        <w:t xml:space="preserve">: The term of this lease is: (check one) </w:t>
      </w:r>
      <w:r w:rsidRPr="00A8061B">
        <w:rPr>
          <w:rFonts w:ascii="Segoe UI Symbol" w:hAnsi="Segoe UI Symbol" w:cs="Segoe UI Symbol"/>
          <w:sz w:val="20"/>
          <w:szCs w:val="20"/>
        </w:rPr>
        <w:t>☐</w:t>
      </w:r>
      <w:r w:rsidRPr="00A8061B">
        <w:rPr>
          <w:rFonts w:ascii="Century Gothic" w:hAnsi="Century Gothic" w:cs="Arial"/>
          <w:sz w:val="20"/>
          <w:szCs w:val="20"/>
        </w:rPr>
        <w:t xml:space="preserve"> </w:t>
      </w:r>
      <w:r w:rsidRPr="00A8061B">
        <w:rPr>
          <w:rFonts w:ascii="Century Gothic" w:hAnsi="Century Gothic" w:cs="Arial"/>
          <w:b/>
          <w:sz w:val="20"/>
          <w:szCs w:val="20"/>
        </w:rPr>
        <w:t>Month-to-Month</w:t>
      </w:r>
      <w:r w:rsidRPr="00A8061B">
        <w:rPr>
          <w:rFonts w:ascii="Century Gothic" w:hAnsi="Century Gothic" w:cs="Arial"/>
          <w:sz w:val="20"/>
          <w:szCs w:val="20"/>
        </w:rPr>
        <w:t xml:space="preserve"> or </w:t>
      </w:r>
      <w:r w:rsidRPr="00A8061B">
        <w:rPr>
          <w:rFonts w:ascii="Segoe UI Symbol" w:hAnsi="Segoe UI Symbol" w:cs="Segoe UI Symbol"/>
          <w:sz w:val="20"/>
          <w:szCs w:val="20"/>
        </w:rPr>
        <w:t>☐</w:t>
      </w:r>
      <w:r w:rsidRPr="00A8061B">
        <w:rPr>
          <w:rFonts w:ascii="Century Gothic" w:hAnsi="Century Gothic" w:cs="Arial"/>
          <w:sz w:val="20"/>
          <w:szCs w:val="20"/>
        </w:rPr>
        <w:t xml:space="preserve"> </w:t>
      </w:r>
      <w:r w:rsidRPr="00A8061B">
        <w:rPr>
          <w:rFonts w:ascii="Century Gothic" w:hAnsi="Century Gothic" w:cs="Arial"/>
          <w:b/>
          <w:sz w:val="20"/>
          <w:szCs w:val="20"/>
        </w:rPr>
        <w:t>Fixed Lease</w:t>
      </w:r>
      <w:r w:rsidRPr="00A8061B">
        <w:rPr>
          <w:rFonts w:ascii="Century Gothic" w:hAnsi="Century Gothic" w:cs="Arial"/>
          <w:sz w:val="20"/>
          <w:szCs w:val="20"/>
        </w:rPr>
        <w:t xml:space="preserve"> of ____ </w:t>
      </w:r>
      <w:r w:rsidRPr="00A8061B">
        <w:rPr>
          <w:rFonts w:ascii="Segoe UI Symbol" w:hAnsi="Segoe UI Symbol" w:cs="Segoe UI Symbol"/>
          <w:sz w:val="20"/>
          <w:szCs w:val="20"/>
        </w:rPr>
        <w:t>☐</w:t>
      </w:r>
      <w:r w:rsidRPr="00A8061B">
        <w:rPr>
          <w:rFonts w:ascii="Century Gothic" w:hAnsi="Century Gothic" w:cs="Arial"/>
          <w:sz w:val="20"/>
          <w:szCs w:val="20"/>
        </w:rPr>
        <w:t xml:space="preserve"> Months </w:t>
      </w:r>
      <w:r w:rsidRPr="00A8061B">
        <w:rPr>
          <w:rFonts w:ascii="Segoe UI Symbol" w:hAnsi="Segoe UI Symbol" w:cs="Segoe UI Symbol"/>
          <w:sz w:val="20"/>
          <w:szCs w:val="20"/>
        </w:rPr>
        <w:t>☐</w:t>
      </w:r>
      <w:r w:rsidRPr="00A8061B">
        <w:rPr>
          <w:rFonts w:ascii="Century Gothic" w:hAnsi="Century Gothic" w:cs="Arial"/>
          <w:sz w:val="20"/>
          <w:szCs w:val="20"/>
        </w:rPr>
        <w:t xml:space="preserve"> Year(s) starting on _________________, 20____ and ending on _________________, 20____. The LANDLORD is not responsible if the LANDLORD cannot give the TENANT possession of the PREMISES at the start of this Lease. However, rent will only be charged from the date on which possession of the PREMISES is made available to the TENANT. If the LANDLORD cannot give possession within 30 days after the starting date, the TENANT may cancel this Lease.</w:t>
      </w:r>
    </w:p>
    <w:p w14:paraId="18BA2149"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3. RENT</w:t>
      </w:r>
      <w:r w:rsidRPr="00A8061B">
        <w:rPr>
          <w:rFonts w:ascii="Century Gothic" w:hAnsi="Century Gothic" w:cs="Arial"/>
          <w:sz w:val="20"/>
          <w:szCs w:val="20"/>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w:t>
      </w:r>
      <w:proofErr w:type="gramStart"/>
      <w:r w:rsidRPr="00A8061B">
        <w:rPr>
          <w:rFonts w:ascii="Century Gothic" w:hAnsi="Century Gothic" w:cs="Arial"/>
          <w:sz w:val="20"/>
          <w:szCs w:val="20"/>
        </w:rPr>
        <w:t>be considered to be</w:t>
      </w:r>
      <w:proofErr w:type="gramEnd"/>
      <w:r w:rsidRPr="00A8061B">
        <w:rPr>
          <w:rFonts w:ascii="Century Gothic" w:hAnsi="Century Gothic" w:cs="Arial"/>
          <w:sz w:val="20"/>
          <w:szCs w:val="20"/>
        </w:rPr>
        <w:t xml:space="preserve"> a part of the monthly rent payment for the month in which the rent was paid late.</w:t>
      </w:r>
    </w:p>
    <w:p w14:paraId="379BBAEC"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4. SECURITY DEPOSIT</w:t>
      </w:r>
      <w:r w:rsidRPr="00A8061B">
        <w:rPr>
          <w:rFonts w:ascii="Century Gothic" w:hAnsi="Century Gothic" w:cs="Arial"/>
          <w:sz w:val="20"/>
          <w:szCs w:val="20"/>
        </w:rPr>
        <w:t>: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30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w:t>
      </w:r>
    </w:p>
    <w:p w14:paraId="6C5EBB8F"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5. LANDLORD'S AGENT</w:t>
      </w:r>
      <w:r w:rsidRPr="00A8061B">
        <w:rPr>
          <w:rFonts w:ascii="Century Gothic" w:hAnsi="Century Gothic" w:cs="Arial"/>
          <w:sz w:val="20"/>
          <w:szCs w:val="20"/>
        </w:rPr>
        <w:t>: The LANDLORD authorizes the following person(s) to manage the PREMISES on behalf of the LANDLORD: _________________.</w:t>
      </w:r>
    </w:p>
    <w:p w14:paraId="094E5643"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6. USE OF THE PREMISES</w:t>
      </w:r>
      <w:r w:rsidRPr="00A8061B">
        <w:rPr>
          <w:rFonts w:ascii="Century Gothic" w:hAnsi="Century Gothic" w:cs="Arial"/>
          <w:sz w:val="20"/>
          <w:szCs w:val="20"/>
        </w:rPr>
        <w:t>: The TENANT may use the PREMISES only as a single-family residence.</w:t>
      </w:r>
    </w:p>
    <w:p w14:paraId="1D4FFED1"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7. UTILITIES</w:t>
      </w:r>
      <w:r w:rsidRPr="00A8061B">
        <w:rPr>
          <w:rFonts w:ascii="Century Gothic" w:hAnsi="Century Gothic" w:cs="Arial"/>
          <w:sz w:val="20"/>
          <w:szCs w:val="20"/>
        </w:rPr>
        <w:t>: The LANDLORD will pay for the following utilities: Water and Sewer, Electricity, Garbage Removal, Gas, Oil. The TENANT will pay for the following utilities:__________________________________________________________________________________________________________________________.</w:t>
      </w:r>
    </w:p>
    <w:p w14:paraId="20EF4D6D"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8. EVICTION</w:t>
      </w:r>
      <w:r w:rsidRPr="00A8061B">
        <w:rPr>
          <w:rFonts w:ascii="Century Gothic" w:hAnsi="Century Gothic" w:cs="Arial"/>
          <w:sz w:val="20"/>
          <w:szCs w:val="20"/>
        </w:rPr>
        <w:t xml:space="preserve">: If the TENANT does not pay the rent within ____ days of the date when it is due, the TENANT may be evicted. The LANDLORD may also evict the TENANT if the TENANT does not comply with </w:t>
      </w:r>
      <w:proofErr w:type="gramStart"/>
      <w:r w:rsidRPr="00A8061B">
        <w:rPr>
          <w:rFonts w:ascii="Century Gothic" w:hAnsi="Century Gothic" w:cs="Arial"/>
          <w:sz w:val="20"/>
          <w:szCs w:val="20"/>
        </w:rPr>
        <w:t>all of</w:t>
      </w:r>
      <w:proofErr w:type="gramEnd"/>
      <w:r w:rsidRPr="00A8061B">
        <w:rPr>
          <w:rFonts w:ascii="Century Gothic" w:hAnsi="Century Gothic" w:cs="Arial"/>
          <w:sz w:val="20"/>
          <w:szCs w:val="20"/>
        </w:rPr>
        <w:t xml:space="preserve">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w:t>
      </w:r>
      <w:proofErr w:type="gramStart"/>
      <w:r w:rsidRPr="00A8061B">
        <w:rPr>
          <w:rFonts w:ascii="Century Gothic" w:hAnsi="Century Gothic" w:cs="Arial"/>
          <w:sz w:val="20"/>
          <w:szCs w:val="20"/>
        </w:rPr>
        <w:t>cleaning</w:t>
      </w:r>
      <w:proofErr w:type="gramEnd"/>
      <w:r w:rsidRPr="00A8061B">
        <w:rPr>
          <w:rFonts w:ascii="Century Gothic" w:hAnsi="Century Gothic" w:cs="Arial"/>
          <w:sz w:val="20"/>
          <w:szCs w:val="20"/>
        </w:rPr>
        <w:t xml:space="preserve"> and repairing the PREMISES. Rent received from any new tenant during the remaining term of this lease will be applied by the LANDLORD to reduce rent only, which may be owed by the TENANT. </w:t>
      </w:r>
    </w:p>
    <w:p w14:paraId="177A1C9A"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9. PAYMENTS BY LANDLORD</w:t>
      </w:r>
      <w:r w:rsidRPr="00A8061B">
        <w:rPr>
          <w:rFonts w:ascii="Century Gothic" w:hAnsi="Century Gothic" w:cs="Arial"/>
          <w:sz w:val="20"/>
          <w:szCs w:val="20"/>
        </w:rPr>
        <w:t>: If the TENANT fails to comply with the terms of this Lease, the LANDLORD may take any required action and charge the cost, including reasonable attorney fees, to the TENANT. Failure to pay such costs upon demand is a violation of this Lease.</w:t>
      </w:r>
    </w:p>
    <w:p w14:paraId="42A7F6CB"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10. CARE OF THE PREMISES</w:t>
      </w:r>
      <w:r w:rsidRPr="00A8061B">
        <w:rPr>
          <w:rFonts w:ascii="Century Gothic" w:hAnsi="Century Gothic" w:cs="Arial"/>
          <w:sz w:val="20"/>
          <w:szCs w:val="20"/>
        </w:rPr>
        <w:t xml:space="preserve">: The TENANT has examined the PREMISES, including (where applicable) the living quarters, all facilities, </w:t>
      </w:r>
      <w:proofErr w:type="gramStart"/>
      <w:r w:rsidRPr="00A8061B">
        <w:rPr>
          <w:rFonts w:ascii="Century Gothic" w:hAnsi="Century Gothic" w:cs="Arial"/>
          <w:sz w:val="20"/>
          <w:szCs w:val="20"/>
        </w:rPr>
        <w:t>furniture</w:t>
      </w:r>
      <w:proofErr w:type="gramEnd"/>
      <w:r w:rsidRPr="00A8061B">
        <w:rPr>
          <w:rFonts w:ascii="Century Gothic" w:hAnsi="Century Gothic" w:cs="Arial"/>
          <w:sz w:val="20"/>
          <w:szCs w:val="20"/>
        </w:rPr>
        <w:t xml:space="preserve"> and appliances, and is satisfied with its present physical condition. The TENANT agrees to maintain the PREMISES in as good condition as it is at the start of this Lease except for ordinary wear and tear. The TENANT must pay for all repairs, replacements, and damages, </w:t>
      </w:r>
      <w:proofErr w:type="gramStart"/>
      <w:r w:rsidRPr="00A8061B">
        <w:rPr>
          <w:rFonts w:ascii="Century Gothic" w:hAnsi="Century Gothic" w:cs="Arial"/>
          <w:sz w:val="20"/>
          <w:szCs w:val="20"/>
        </w:rPr>
        <w:t>whether or not</w:t>
      </w:r>
      <w:proofErr w:type="gramEnd"/>
      <w:r w:rsidRPr="00A8061B">
        <w:rPr>
          <w:rFonts w:ascii="Century Gothic" w:hAnsi="Century Gothic" w:cs="Arial"/>
          <w:sz w:val="20"/>
          <w:szCs w:val="20"/>
        </w:rPr>
        <w:t xml:space="preserve"> caused by the act or neglect of the </w:t>
      </w:r>
      <w:r w:rsidRPr="00A8061B">
        <w:rPr>
          <w:rFonts w:ascii="Century Gothic" w:hAnsi="Century Gothic" w:cs="Arial"/>
          <w:sz w:val="20"/>
          <w:szCs w:val="20"/>
        </w:rPr>
        <w:lastRenderedPageBreak/>
        <w:t xml:space="preserve">TENANT. The TENANT will remove </w:t>
      </w:r>
      <w:proofErr w:type="gramStart"/>
      <w:r w:rsidRPr="00A8061B">
        <w:rPr>
          <w:rFonts w:ascii="Century Gothic" w:hAnsi="Century Gothic" w:cs="Arial"/>
          <w:sz w:val="20"/>
          <w:szCs w:val="20"/>
        </w:rPr>
        <w:t>all of</w:t>
      </w:r>
      <w:proofErr w:type="gramEnd"/>
      <w:r w:rsidRPr="00A8061B">
        <w:rPr>
          <w:rFonts w:ascii="Century Gothic" w:hAnsi="Century Gothic" w:cs="Arial"/>
          <w:sz w:val="20"/>
          <w:szCs w:val="20"/>
        </w:rPr>
        <w:t xml:space="preserve"> the TENANT's property at the end of this Lease. Any property that is left becomes the property of the LANDLORD and may be thrown out. All of TENANT'S garbage will be disposed of properly by TENANT in the appropriate receptacles for garbage collection. Accumulations of garbage in and around the PREMISES or depositing by TENANT or those residing with TENANT of garbage in areas not designated and designed as garbage receptacles shall constitute a violation of this lease. TENANT shall generally maintain the PREMISES in a neat and orderly condition. Damage or destruction by TENANT, TENANT's employees or TENANT's visitors of the PREMISES shall constitute a violation of this Lease.</w:t>
      </w:r>
    </w:p>
    <w:p w14:paraId="40B3A216"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11. DESTRUCTION OF PREMISES</w:t>
      </w:r>
      <w:r w:rsidRPr="00A8061B">
        <w:rPr>
          <w:rFonts w:ascii="Century Gothic" w:hAnsi="Century Gothic" w:cs="Arial"/>
          <w:sz w:val="20"/>
          <w:szCs w:val="20"/>
        </w:rPr>
        <w:t xml:space="preserve">: If the PREMISES are destroyed through no fault of the TENANT, the TENANT's </w:t>
      </w:r>
      <w:proofErr w:type="gramStart"/>
      <w:r w:rsidRPr="00A8061B">
        <w:rPr>
          <w:rFonts w:ascii="Century Gothic" w:hAnsi="Century Gothic" w:cs="Arial"/>
          <w:sz w:val="20"/>
          <w:szCs w:val="20"/>
        </w:rPr>
        <w:t>employees</w:t>
      </w:r>
      <w:proofErr w:type="gramEnd"/>
      <w:r w:rsidRPr="00A8061B">
        <w:rPr>
          <w:rFonts w:ascii="Century Gothic" w:hAnsi="Century Gothic" w:cs="Arial"/>
          <w:sz w:val="20"/>
          <w:szCs w:val="20"/>
        </w:rPr>
        <w:t xml:space="preserve"> or TENANT's visitors, then the Lease will end, and the TENANT will pay rent up to the date of destruction.</w:t>
      </w:r>
    </w:p>
    <w:p w14:paraId="465E05C0"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12. INTERRUPTION OF SERVICES</w:t>
      </w:r>
      <w:r w:rsidRPr="00A8061B">
        <w:rPr>
          <w:rFonts w:ascii="Century Gothic" w:hAnsi="Century Gothic" w:cs="Arial"/>
          <w:sz w:val="20"/>
          <w:szCs w:val="20"/>
        </w:rPr>
        <w:t>: The LANDLORD is not responsible for any inconvenience or interruption of services due to repairs, improvements or for any reason beyond the LANDLORD’s control.</w:t>
      </w:r>
    </w:p>
    <w:p w14:paraId="200F75D6"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13. ALTERATIONS</w:t>
      </w:r>
      <w:r w:rsidRPr="00A8061B">
        <w:rPr>
          <w:rFonts w:ascii="Century Gothic" w:hAnsi="Century Gothic" w:cs="Arial"/>
          <w:sz w:val="20"/>
          <w:szCs w:val="20"/>
        </w:rPr>
        <w:t xml:space="preserve">: The TENANT must get the LANDLORD's prior written consent to alter, improve, </w:t>
      </w:r>
      <w:proofErr w:type="gramStart"/>
      <w:r w:rsidRPr="00A8061B">
        <w:rPr>
          <w:rFonts w:ascii="Century Gothic" w:hAnsi="Century Gothic" w:cs="Arial"/>
          <w:sz w:val="20"/>
          <w:szCs w:val="20"/>
        </w:rPr>
        <w:t>paint</w:t>
      </w:r>
      <w:proofErr w:type="gramEnd"/>
      <w:r w:rsidRPr="00A8061B">
        <w:rPr>
          <w:rFonts w:ascii="Century Gothic" w:hAnsi="Century Gothic" w:cs="Arial"/>
          <w:sz w:val="20"/>
          <w:szCs w:val="20"/>
        </w:rPr>
        <w:t xml:space="preserve"> or wallpaper the PREMISES. Alterations, additions, and improvements become the LANDLORD's property.</w:t>
      </w:r>
    </w:p>
    <w:p w14:paraId="0C28597A"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14. COMPLIANCE WITH LAWS</w:t>
      </w:r>
      <w:r w:rsidRPr="00A8061B">
        <w:rPr>
          <w:rFonts w:ascii="Century Gothic" w:hAnsi="Century Gothic" w:cs="Arial"/>
          <w:sz w:val="20"/>
          <w:szCs w:val="20"/>
        </w:rPr>
        <w:t>: The TENANT must comply with laws, orders, rules, and requirements of governmental authorities and insurance companies which have issued or are about to issue policies covering the PREMISES and/or its contents.</w:t>
      </w:r>
    </w:p>
    <w:p w14:paraId="02FD62C8"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15. NO WAIVER BY LANDLORD</w:t>
      </w:r>
      <w:r w:rsidRPr="00A8061B">
        <w:rPr>
          <w:rFonts w:ascii="Century Gothic" w:hAnsi="Century Gothic" w:cs="Arial"/>
          <w:sz w:val="20"/>
          <w:szCs w:val="20"/>
        </w:rPr>
        <w:t>: The LANDLORD does not give up or waive any rights by accepting rent or by failing to enforce any terms of this Lease.</w:t>
      </w:r>
    </w:p>
    <w:p w14:paraId="4DC354BE"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16. NO ASSIGNMENT OR SUBLEASE</w:t>
      </w:r>
      <w:r w:rsidRPr="00A8061B">
        <w:rPr>
          <w:rFonts w:ascii="Century Gothic" w:hAnsi="Century Gothic" w:cs="Arial"/>
          <w:sz w:val="20"/>
          <w:szCs w:val="20"/>
        </w:rPr>
        <w:t>: The TENANT may not sublease the PREMISES or assign this Lease without the LANDLORD's prior written consent.</w:t>
      </w:r>
    </w:p>
    <w:p w14:paraId="5996DECE"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17. ENTRY BY LANDLORD</w:t>
      </w:r>
      <w:r w:rsidRPr="00A8061B">
        <w:rPr>
          <w:rFonts w:ascii="Century Gothic" w:hAnsi="Century Gothic" w:cs="Arial"/>
          <w:sz w:val="20"/>
          <w:szCs w:val="20"/>
        </w:rPr>
        <w:t xml:space="preserve">: Upon reasonable notice, the LANDLORD may enter the PREMISES to provide services, inspect, repair, improve or show it. The TENANT must notify the LANDLORD if the TENANT is away for ____ days or more. In case of an emergency or the TENANT's absence, the LANDLORD may enter the PREMISES without the TENANT's consent. </w:t>
      </w:r>
    </w:p>
    <w:p w14:paraId="0BEE7741"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18. QUIET ENJOYMENT</w:t>
      </w:r>
      <w:r w:rsidRPr="00A8061B">
        <w:rPr>
          <w:rFonts w:ascii="Century Gothic" w:hAnsi="Century Gothic" w:cs="Arial"/>
          <w:sz w:val="20"/>
          <w:szCs w:val="20"/>
        </w:rPr>
        <w:t>: The TENANT may live in and use the PREMISES without interference subject to the terms of this Lease.</w:t>
      </w:r>
    </w:p>
    <w:p w14:paraId="5661BA19"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19. SUBORDINATION</w:t>
      </w:r>
      <w:r w:rsidRPr="00A8061B">
        <w:rPr>
          <w:rFonts w:ascii="Century Gothic" w:hAnsi="Century Gothic" w:cs="Arial"/>
          <w:sz w:val="20"/>
          <w:szCs w:val="20"/>
        </w:rPr>
        <w:t>: This Lease and the TENANT's rights are subject and subordinate to present and future mortgages on the property which include the PREMISES. The LANDLORD may execute any papers on the TENANT's behalf as the TENANT's attorney in fact to accomplish this.</w:t>
      </w:r>
    </w:p>
    <w:p w14:paraId="7E2D47D7"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20. HAZARDOUS USE</w:t>
      </w:r>
      <w:r w:rsidRPr="00A8061B">
        <w:rPr>
          <w:rFonts w:ascii="Century Gothic" w:hAnsi="Century Gothic" w:cs="Arial"/>
          <w:sz w:val="20"/>
          <w:szCs w:val="20"/>
        </w:rPr>
        <w:t>: The TENANT will not keep anything in the PREMISES which is dangerous, flammable, explosive or which might increase the danger of fire or any other hazard, or which would increase LANDLORD's fire or hazard insurance.</w:t>
      </w:r>
    </w:p>
    <w:p w14:paraId="2A29FF7D"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21. INJURY OR DAMAGE</w:t>
      </w:r>
      <w:r w:rsidRPr="00A8061B">
        <w:rPr>
          <w:rFonts w:ascii="Century Gothic" w:hAnsi="Century Gothic" w:cs="Arial"/>
          <w:sz w:val="20"/>
          <w:szCs w:val="20"/>
        </w:rPr>
        <w:t xml:space="preserve">: The TENANT will be responsible for any injury or damage caused by the act or neglect of the TENANT, the TENANT's </w:t>
      </w:r>
      <w:proofErr w:type="gramStart"/>
      <w:r w:rsidRPr="00A8061B">
        <w:rPr>
          <w:rFonts w:ascii="Century Gothic" w:hAnsi="Century Gothic" w:cs="Arial"/>
          <w:sz w:val="20"/>
          <w:szCs w:val="20"/>
        </w:rPr>
        <w:t>employees</w:t>
      </w:r>
      <w:proofErr w:type="gramEnd"/>
      <w:r w:rsidRPr="00A8061B">
        <w:rPr>
          <w:rFonts w:ascii="Century Gothic" w:hAnsi="Century Gothic" w:cs="Arial"/>
          <w:sz w:val="20"/>
          <w:szCs w:val="20"/>
        </w:rPr>
        <w:t xml:space="preserve"> or TENANT's visitors. The LANDLORD is not responsible for any injury or damage unless due to the negligence or improper conduct of the LANDLORD.</w:t>
      </w:r>
    </w:p>
    <w:p w14:paraId="283B25F8"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22. RENEWALS AND CHANGES IN LEASE</w:t>
      </w:r>
      <w:r w:rsidRPr="00A8061B">
        <w:rPr>
          <w:rFonts w:ascii="Century Gothic" w:hAnsi="Century Gothic" w:cs="Arial"/>
          <w:sz w:val="20"/>
          <w:szCs w:val="20"/>
        </w:rPr>
        <w:t>: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w:t>
      </w:r>
    </w:p>
    <w:p w14:paraId="002C607B"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23. PETS</w:t>
      </w:r>
      <w:r w:rsidRPr="00A8061B">
        <w:rPr>
          <w:rFonts w:ascii="Century Gothic" w:hAnsi="Century Gothic" w:cs="Arial"/>
          <w:sz w:val="20"/>
          <w:szCs w:val="20"/>
        </w:rPr>
        <w:t>: No dogs, cats, or other animals are allowed on the PREMISES without the LANDLORD's prior written consent.</w:t>
      </w:r>
    </w:p>
    <w:p w14:paraId="417E09CD"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24. NOTICES</w:t>
      </w:r>
      <w:r w:rsidRPr="00A8061B">
        <w:rPr>
          <w:rFonts w:ascii="Century Gothic" w:hAnsi="Century Gothic" w:cs="Arial"/>
          <w:sz w:val="20"/>
          <w:szCs w:val="20"/>
        </w:rPr>
        <w:t xml:space="preserve">: All notices provided by this Lease must be written and delivered personally or by certified mail, return receipt requested, to the parties at their addresses listed above, or to such </w:t>
      </w:r>
      <w:r w:rsidRPr="00A8061B">
        <w:rPr>
          <w:rFonts w:ascii="Century Gothic" w:hAnsi="Century Gothic" w:cs="Arial"/>
          <w:sz w:val="20"/>
          <w:szCs w:val="20"/>
        </w:rPr>
        <w:lastRenderedPageBreak/>
        <w:t>other address as the parties may from time to time designate. Notices to the LANDLORD must also be sent to the LANDLORD's agent listed above (if any).</w:t>
      </w:r>
    </w:p>
    <w:p w14:paraId="1B4AE361"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25. SIGNS</w:t>
      </w:r>
      <w:r w:rsidRPr="00A8061B">
        <w:rPr>
          <w:rFonts w:ascii="Century Gothic" w:hAnsi="Century Gothic" w:cs="Arial"/>
          <w:sz w:val="20"/>
          <w:szCs w:val="20"/>
        </w:rPr>
        <w:t>: The TENANT may not put any sign or projection (such as a T.V. or radio antenna) in or out of the windows or exteriors of the PREMISES without the LANDLORD's prior written consent.</w:t>
      </w:r>
    </w:p>
    <w:p w14:paraId="2301C34D"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26. HOLDOVER RENT</w:t>
      </w:r>
      <w:r w:rsidRPr="00A8061B">
        <w:rPr>
          <w:rFonts w:ascii="Century Gothic" w:hAnsi="Century Gothic" w:cs="Arial"/>
          <w:sz w:val="20"/>
          <w:szCs w:val="20"/>
        </w:rPr>
        <w:t>: Should this Lease be terminated, either through a valid notice of dispossession by the LANDLORD, or through order of a court, and should TENANT remain on the PREMISES thereafter, then TENANT shall be liable to pay rent at a rate of double the base rent provided for under this lease, from the date of termination until such time as TENANT vacates the PREMISES, whether TENANT vacates the PREMISES voluntarily or through enforcement of an order for eviction.</w:t>
      </w:r>
    </w:p>
    <w:p w14:paraId="15AE2A41"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27. VALIDITY OF LEASE</w:t>
      </w:r>
      <w:r w:rsidRPr="00A8061B">
        <w:rPr>
          <w:rFonts w:ascii="Century Gothic" w:hAnsi="Century Gothic" w:cs="Arial"/>
          <w:sz w:val="20"/>
          <w:szCs w:val="20"/>
        </w:rPr>
        <w:t>: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w:t>
      </w:r>
    </w:p>
    <w:p w14:paraId="5597CBD0"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28. PARTIES</w:t>
      </w:r>
      <w:r w:rsidRPr="00A8061B">
        <w:rPr>
          <w:rFonts w:ascii="Century Gothic" w:hAnsi="Century Gothic" w:cs="Arial"/>
          <w:sz w:val="20"/>
          <w:szCs w:val="20"/>
        </w:rPr>
        <w:t>: The LANDLORD and each of the TENANTS are bound by this Lease. All parties who lawfully succeed to their rights and responsibilities are also bound.</w:t>
      </w:r>
    </w:p>
    <w:p w14:paraId="3B72E05A"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29. GENDER</w:t>
      </w:r>
      <w:r w:rsidRPr="00A8061B">
        <w:rPr>
          <w:rFonts w:ascii="Century Gothic" w:hAnsi="Century Gothic" w:cs="Arial"/>
          <w:sz w:val="20"/>
          <w:szCs w:val="20"/>
        </w:rPr>
        <w:t xml:space="preserve">: The use of any </w:t>
      </w:r>
      <w:proofErr w:type="gramStart"/>
      <w:r w:rsidRPr="00A8061B">
        <w:rPr>
          <w:rFonts w:ascii="Century Gothic" w:hAnsi="Century Gothic" w:cs="Arial"/>
          <w:sz w:val="20"/>
          <w:szCs w:val="20"/>
        </w:rPr>
        <w:t>particular gender</w:t>
      </w:r>
      <w:proofErr w:type="gramEnd"/>
      <w:r w:rsidRPr="00A8061B">
        <w:rPr>
          <w:rFonts w:ascii="Century Gothic" w:hAnsi="Century Gothic" w:cs="Arial"/>
          <w:sz w:val="20"/>
          <w:szCs w:val="20"/>
        </w:rPr>
        <w:t xml:space="preserve"> (masculine, feminine or neuter) and case (singular or plural) in this Lease is for convenience, only. No inference is to be drawn therefrom. The correct gender and case </w:t>
      </w:r>
      <w:proofErr w:type="gramStart"/>
      <w:r w:rsidRPr="00A8061B">
        <w:rPr>
          <w:rFonts w:ascii="Century Gothic" w:hAnsi="Century Gothic" w:cs="Arial"/>
          <w:sz w:val="20"/>
          <w:szCs w:val="20"/>
        </w:rPr>
        <w:t>is</w:t>
      </w:r>
      <w:proofErr w:type="gramEnd"/>
      <w:r w:rsidRPr="00A8061B">
        <w:rPr>
          <w:rFonts w:ascii="Century Gothic" w:hAnsi="Century Gothic" w:cs="Arial"/>
          <w:sz w:val="20"/>
          <w:szCs w:val="20"/>
        </w:rPr>
        <w:t xml:space="preserve"> to be freely substituted throughout, as appropriate.</w:t>
      </w:r>
    </w:p>
    <w:p w14:paraId="4115A4DA"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30. TENANT'S ACKNOWLEDGMENT</w:t>
      </w:r>
      <w:r w:rsidRPr="00A8061B">
        <w:rPr>
          <w:rFonts w:ascii="Century Gothic" w:hAnsi="Century Gothic" w:cs="Arial"/>
          <w:sz w:val="20"/>
          <w:szCs w:val="20"/>
        </w:rPr>
        <w:t xml:space="preserve">: The TENANT acknowledges having read </w:t>
      </w:r>
      <w:proofErr w:type="gramStart"/>
      <w:r w:rsidRPr="00A8061B">
        <w:rPr>
          <w:rFonts w:ascii="Century Gothic" w:hAnsi="Century Gothic" w:cs="Arial"/>
          <w:sz w:val="20"/>
          <w:szCs w:val="20"/>
        </w:rPr>
        <w:t>all of</w:t>
      </w:r>
      <w:proofErr w:type="gramEnd"/>
      <w:r w:rsidRPr="00A8061B">
        <w:rPr>
          <w:rFonts w:ascii="Century Gothic" w:hAnsi="Century Gothic" w:cs="Arial"/>
          <w:sz w:val="20"/>
          <w:szCs w:val="20"/>
        </w:rPr>
        <w:t xml:space="preserve"> the terms and conditions of this lease and the attached rules and regulations. TENANT acknowledges that no oral representations have been made to him by the LANDLORD or the LANDLORD's agent(s) other than the representations contained in this Lease. The TENANT acknowledges that he/she is relying only upon the promises and representations contained in this Lease.</w:t>
      </w:r>
    </w:p>
    <w:p w14:paraId="766215F6"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31. ENTIRE LEASE</w:t>
      </w:r>
      <w:r w:rsidRPr="00A8061B">
        <w:rPr>
          <w:rFonts w:ascii="Century Gothic" w:hAnsi="Century Gothic" w:cs="Arial"/>
          <w:sz w:val="20"/>
          <w:szCs w:val="20"/>
        </w:rPr>
        <w:t>: All promises the LANDLORD has made are contained in this written Lease. This Lease can only be changed by an agreement in writing by both the TENANT and the LANDLORD.</w:t>
      </w:r>
    </w:p>
    <w:p w14:paraId="2BF1653F" w14:textId="77777777" w:rsidR="0080201E" w:rsidRPr="00A8061B" w:rsidRDefault="0080201E" w:rsidP="0080201E">
      <w:pPr>
        <w:rPr>
          <w:rFonts w:ascii="Century Gothic" w:hAnsi="Century Gothic" w:cs="Arial"/>
          <w:sz w:val="20"/>
          <w:szCs w:val="20"/>
        </w:rPr>
      </w:pPr>
      <w:r w:rsidRPr="00A8061B">
        <w:rPr>
          <w:rFonts w:ascii="Century Gothic" w:hAnsi="Century Gothic" w:cs="Arial"/>
          <w:b/>
          <w:sz w:val="20"/>
          <w:szCs w:val="20"/>
        </w:rPr>
        <w:t>32. SIGNATURES</w:t>
      </w:r>
      <w:r w:rsidRPr="00A8061B">
        <w:rPr>
          <w:rFonts w:ascii="Century Gothic" w:hAnsi="Century Gothic" w:cs="Arial"/>
          <w:sz w:val="20"/>
          <w:szCs w:val="20"/>
        </w:rPr>
        <w:t>: The LANDLORD and the TENANT agree to the terms of this Lease. If this Lease is made by a corporation, its proper corporate officers sign and its corporate seal is affixed.</w:t>
      </w:r>
    </w:p>
    <w:p w14:paraId="66C5E47F" w14:textId="77777777" w:rsidR="0080201E" w:rsidRPr="00A8061B" w:rsidRDefault="0080201E" w:rsidP="0080201E">
      <w:pPr>
        <w:rPr>
          <w:rFonts w:ascii="Century Gothic" w:hAnsi="Century Gothic" w:cs="Arial"/>
          <w:sz w:val="20"/>
          <w:szCs w:val="20"/>
        </w:rPr>
      </w:pPr>
    </w:p>
    <w:p w14:paraId="1F34C7F4" w14:textId="77777777" w:rsidR="00A8061B" w:rsidRDefault="0080201E" w:rsidP="0080201E">
      <w:pPr>
        <w:rPr>
          <w:rFonts w:ascii="Century Gothic" w:hAnsi="Century Gothic" w:cs="Arial"/>
          <w:sz w:val="20"/>
          <w:szCs w:val="20"/>
        </w:rPr>
      </w:pPr>
      <w:r w:rsidRPr="00A8061B">
        <w:rPr>
          <w:rFonts w:ascii="Century Gothic" w:hAnsi="Century Gothic" w:cs="Arial"/>
          <w:sz w:val="20"/>
          <w:szCs w:val="20"/>
        </w:rPr>
        <w:t>Date _________________</w:t>
      </w:r>
      <w:r w:rsidRPr="00A8061B">
        <w:rPr>
          <w:rFonts w:ascii="Century Gothic" w:hAnsi="Century Gothic" w:cs="Arial"/>
          <w:sz w:val="20"/>
          <w:szCs w:val="20"/>
        </w:rPr>
        <w:tab/>
      </w:r>
    </w:p>
    <w:p w14:paraId="4EABAD6C" w14:textId="77777777" w:rsidR="00001D0A" w:rsidRDefault="00001D0A" w:rsidP="00A8061B">
      <w:pPr>
        <w:ind w:left="5812"/>
        <w:rPr>
          <w:rFonts w:ascii="Century Gothic" w:hAnsi="Century Gothic" w:cs="Arial"/>
          <w:sz w:val="20"/>
          <w:szCs w:val="20"/>
        </w:rPr>
      </w:pPr>
    </w:p>
    <w:p w14:paraId="3D41D9DF" w14:textId="2C22D0A9" w:rsidR="00A8061B" w:rsidRDefault="0080201E" w:rsidP="00A8061B">
      <w:pPr>
        <w:ind w:left="5812"/>
        <w:rPr>
          <w:rFonts w:ascii="Century Gothic" w:hAnsi="Century Gothic" w:cs="Arial"/>
          <w:sz w:val="20"/>
          <w:szCs w:val="20"/>
        </w:rPr>
      </w:pPr>
      <w:r w:rsidRPr="00A8061B">
        <w:rPr>
          <w:rFonts w:ascii="Century Gothic" w:hAnsi="Century Gothic" w:cs="Arial"/>
          <w:sz w:val="20"/>
          <w:szCs w:val="20"/>
        </w:rPr>
        <w:t xml:space="preserve">LANDLORD’S SIGNATURE __________________________ </w:t>
      </w:r>
      <w:r w:rsidRPr="00A8061B">
        <w:rPr>
          <w:rFonts w:ascii="Century Gothic" w:hAnsi="Century Gothic" w:cs="Arial"/>
          <w:sz w:val="20"/>
          <w:szCs w:val="20"/>
        </w:rPr>
        <w:tab/>
      </w:r>
    </w:p>
    <w:p w14:paraId="6F83D4BE" w14:textId="5FDFC9D1" w:rsidR="00A8061B" w:rsidRDefault="00A8061B" w:rsidP="00A8061B">
      <w:pPr>
        <w:ind w:left="5812"/>
        <w:rPr>
          <w:rFonts w:ascii="Century Gothic" w:hAnsi="Century Gothic" w:cs="Arial"/>
          <w:sz w:val="20"/>
          <w:szCs w:val="20"/>
        </w:rPr>
      </w:pPr>
    </w:p>
    <w:p w14:paraId="274E35C9" w14:textId="77777777" w:rsidR="00001D0A" w:rsidRDefault="00001D0A" w:rsidP="00A8061B">
      <w:pPr>
        <w:ind w:left="5812"/>
        <w:rPr>
          <w:rFonts w:ascii="Century Gothic" w:hAnsi="Century Gothic" w:cs="Arial"/>
          <w:sz w:val="20"/>
          <w:szCs w:val="20"/>
        </w:rPr>
      </w:pPr>
    </w:p>
    <w:p w14:paraId="50DBC855" w14:textId="3DB8A44C" w:rsidR="0080201E" w:rsidRPr="00A8061B" w:rsidRDefault="0080201E" w:rsidP="00A8061B">
      <w:pPr>
        <w:ind w:left="5812"/>
        <w:rPr>
          <w:rFonts w:ascii="Century Gothic" w:hAnsi="Century Gothic" w:cs="Arial"/>
          <w:sz w:val="20"/>
          <w:szCs w:val="20"/>
        </w:rPr>
      </w:pPr>
      <w:r w:rsidRPr="00A8061B">
        <w:rPr>
          <w:rFonts w:ascii="Century Gothic" w:hAnsi="Century Gothic" w:cs="Arial"/>
          <w:sz w:val="20"/>
          <w:szCs w:val="20"/>
        </w:rPr>
        <w:t>TENANT’S SIGNATURE __________________________</w:t>
      </w:r>
    </w:p>
    <w:p w14:paraId="1AA149CF" w14:textId="77777777" w:rsidR="0080201E" w:rsidRPr="00A8061B" w:rsidRDefault="0080201E" w:rsidP="0080201E">
      <w:pPr>
        <w:rPr>
          <w:rFonts w:ascii="Century Gothic" w:hAnsi="Century Gothic" w:cs="Arial"/>
          <w:sz w:val="20"/>
          <w:szCs w:val="20"/>
        </w:rPr>
      </w:pP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r w:rsidRPr="00A8061B">
        <w:rPr>
          <w:rFonts w:ascii="Century Gothic" w:hAnsi="Century Gothic" w:cs="Arial"/>
          <w:sz w:val="20"/>
          <w:szCs w:val="20"/>
        </w:rPr>
        <w:tab/>
      </w:r>
    </w:p>
    <w:p w14:paraId="38995760" w14:textId="2250173B" w:rsidR="0080201E" w:rsidRPr="00A8061B" w:rsidRDefault="0080201E" w:rsidP="00001D0A">
      <w:pPr>
        <w:spacing w:before="240"/>
        <w:ind w:left="5760"/>
        <w:rPr>
          <w:rFonts w:ascii="Century Gothic" w:hAnsi="Century Gothic" w:cs="Arial"/>
          <w:sz w:val="20"/>
          <w:szCs w:val="20"/>
        </w:rPr>
      </w:pPr>
      <w:r w:rsidRPr="00A8061B">
        <w:rPr>
          <w:rFonts w:ascii="Century Gothic" w:hAnsi="Century Gothic" w:cs="Arial"/>
          <w:sz w:val="20"/>
          <w:szCs w:val="20"/>
        </w:rPr>
        <w:t>TENANT’S SIGNATURE __________________________</w:t>
      </w:r>
    </w:p>
    <w:p w14:paraId="6DB9DB29" w14:textId="77777777" w:rsidR="001C081B" w:rsidRPr="00A8061B" w:rsidRDefault="001C081B">
      <w:pPr>
        <w:rPr>
          <w:rFonts w:ascii="Century Gothic" w:hAnsi="Century Gothic"/>
          <w:sz w:val="20"/>
          <w:szCs w:val="20"/>
        </w:rPr>
      </w:pPr>
    </w:p>
    <w:sectPr w:rsidR="001C081B" w:rsidRPr="00A8061B" w:rsidSect="00001D0A">
      <w:footerReference w:type="default" r:id="rId6"/>
      <w:pgSz w:w="12240" w:h="15840"/>
      <w:pgMar w:top="72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554B" w14:textId="77777777" w:rsidR="00A91A1A" w:rsidRDefault="00A91A1A">
      <w:r>
        <w:separator/>
      </w:r>
    </w:p>
  </w:endnote>
  <w:endnote w:type="continuationSeparator" w:id="0">
    <w:p w14:paraId="04D80D35" w14:textId="77777777" w:rsidR="00A91A1A" w:rsidRDefault="00A9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0EE6" w14:textId="77777777" w:rsidR="0080201E" w:rsidRPr="00A8061B" w:rsidRDefault="0080201E" w:rsidP="0080201E">
    <w:pPr>
      <w:pStyle w:val="Footer"/>
      <w:framePr w:w="1941" w:wrap="none" w:vAnchor="text" w:hAnchor="page" w:x="9221" w:y="128"/>
      <w:jc w:val="right"/>
      <w:rPr>
        <w:rStyle w:val="PageNumber"/>
        <w:rFonts w:ascii="Century Gothic" w:hAnsi="Century Gothic" w:cs="Arial"/>
        <w:sz w:val="20"/>
        <w:szCs w:val="20"/>
      </w:rPr>
    </w:pPr>
    <w:r w:rsidRPr="00A8061B">
      <w:rPr>
        <w:rStyle w:val="PageNumber"/>
        <w:rFonts w:ascii="Century Gothic" w:hAnsi="Century Gothic" w:cs="Arial"/>
        <w:sz w:val="20"/>
        <w:szCs w:val="20"/>
      </w:rPr>
      <w:t xml:space="preserve">Page </w:t>
    </w:r>
    <w:r w:rsidRPr="00A8061B">
      <w:rPr>
        <w:rStyle w:val="PageNumber"/>
        <w:rFonts w:ascii="Century Gothic" w:hAnsi="Century Gothic" w:cs="Arial"/>
        <w:sz w:val="20"/>
        <w:szCs w:val="20"/>
      </w:rPr>
      <w:fldChar w:fldCharType="begin"/>
    </w:r>
    <w:r w:rsidRPr="00A8061B">
      <w:rPr>
        <w:rStyle w:val="PageNumber"/>
        <w:rFonts w:ascii="Century Gothic" w:hAnsi="Century Gothic" w:cs="Arial"/>
        <w:sz w:val="20"/>
        <w:szCs w:val="20"/>
      </w:rPr>
      <w:instrText xml:space="preserve"> PAGE </w:instrText>
    </w:r>
    <w:r w:rsidRPr="00A8061B">
      <w:rPr>
        <w:rStyle w:val="PageNumber"/>
        <w:rFonts w:ascii="Century Gothic" w:hAnsi="Century Gothic" w:cs="Arial"/>
        <w:sz w:val="20"/>
        <w:szCs w:val="20"/>
      </w:rPr>
      <w:fldChar w:fldCharType="separate"/>
    </w:r>
    <w:r w:rsidRPr="00A8061B">
      <w:rPr>
        <w:rStyle w:val="PageNumber"/>
        <w:rFonts w:ascii="Century Gothic" w:hAnsi="Century Gothic" w:cs="Arial"/>
        <w:noProof/>
        <w:sz w:val="20"/>
        <w:szCs w:val="20"/>
      </w:rPr>
      <w:t>1</w:t>
    </w:r>
    <w:r w:rsidRPr="00A8061B">
      <w:rPr>
        <w:rStyle w:val="PageNumber"/>
        <w:rFonts w:ascii="Century Gothic" w:hAnsi="Century Gothic" w:cs="Arial"/>
        <w:sz w:val="20"/>
        <w:szCs w:val="20"/>
      </w:rPr>
      <w:fldChar w:fldCharType="end"/>
    </w:r>
    <w:r w:rsidRPr="00A8061B">
      <w:rPr>
        <w:rStyle w:val="PageNumber"/>
        <w:rFonts w:ascii="Century Gothic" w:hAnsi="Century Gothic" w:cs="Arial"/>
        <w:sz w:val="20"/>
        <w:szCs w:val="20"/>
      </w:rPr>
      <w:t xml:space="preserve"> of </w:t>
    </w:r>
    <w:r w:rsidRPr="00A8061B">
      <w:rPr>
        <w:rStyle w:val="PageNumber"/>
        <w:rFonts w:ascii="Century Gothic" w:hAnsi="Century Gothic" w:cs="Arial"/>
        <w:sz w:val="20"/>
        <w:szCs w:val="20"/>
      </w:rPr>
      <w:fldChar w:fldCharType="begin"/>
    </w:r>
    <w:r w:rsidRPr="00A8061B">
      <w:rPr>
        <w:rStyle w:val="PageNumber"/>
        <w:rFonts w:ascii="Century Gothic" w:hAnsi="Century Gothic" w:cs="Arial"/>
        <w:sz w:val="20"/>
        <w:szCs w:val="20"/>
      </w:rPr>
      <w:instrText xml:space="preserve"> NUMPAGES  \* MERGEFORMAT </w:instrText>
    </w:r>
    <w:r w:rsidRPr="00A8061B">
      <w:rPr>
        <w:rStyle w:val="PageNumber"/>
        <w:rFonts w:ascii="Century Gothic" w:hAnsi="Century Gothic" w:cs="Arial"/>
        <w:sz w:val="20"/>
        <w:szCs w:val="20"/>
      </w:rPr>
      <w:fldChar w:fldCharType="separate"/>
    </w:r>
    <w:r w:rsidRPr="00A8061B">
      <w:rPr>
        <w:rStyle w:val="PageNumber"/>
        <w:rFonts w:ascii="Century Gothic" w:hAnsi="Century Gothic" w:cs="Arial"/>
        <w:noProof/>
        <w:sz w:val="20"/>
        <w:szCs w:val="20"/>
      </w:rPr>
      <w:t>2</w:t>
    </w:r>
    <w:r w:rsidRPr="00A8061B">
      <w:rPr>
        <w:rStyle w:val="PageNumber"/>
        <w:rFonts w:ascii="Century Gothic" w:hAnsi="Century Gothic" w:cs="Arial"/>
        <w:sz w:val="20"/>
        <w:szCs w:val="20"/>
      </w:rPr>
      <w:fldChar w:fldCharType="end"/>
    </w:r>
    <w:r w:rsidRPr="00A8061B">
      <w:rPr>
        <w:rStyle w:val="PageNumber"/>
        <w:rFonts w:ascii="Century Gothic" w:hAnsi="Century Gothic" w:cs="Arial"/>
        <w:sz w:val="20"/>
        <w:szCs w:val="20"/>
      </w:rPr>
      <w:t xml:space="preserve"> </w:t>
    </w:r>
  </w:p>
  <w:p w14:paraId="3681782E" w14:textId="23364DEB" w:rsidR="0080201E" w:rsidRPr="00D6170B" w:rsidRDefault="0080201E" w:rsidP="0080201E">
    <w:pPr>
      <w:pStyle w:val="Footer"/>
      <w:tabs>
        <w:tab w:val="clear" w:pos="4680"/>
        <w:tab w:val="clear" w:pos="9360"/>
        <w:tab w:val="left" w:pos="6180"/>
      </w:tabs>
      <w:ind w:right="360"/>
      <w:rPr>
        <w:rFonts w:ascii="Arial" w:hAnsi="Arial" w:cs="Arial"/>
        <w:sz w:val="20"/>
        <w:szCs w:val="20"/>
      </w:rPr>
    </w:pPr>
    <w:r w:rsidRPr="00D6170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C526" w14:textId="77777777" w:rsidR="00A91A1A" w:rsidRDefault="00A91A1A">
      <w:r>
        <w:separator/>
      </w:r>
    </w:p>
  </w:footnote>
  <w:footnote w:type="continuationSeparator" w:id="0">
    <w:p w14:paraId="0B67731B" w14:textId="77777777" w:rsidR="00A91A1A" w:rsidRDefault="00A91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01E"/>
    <w:rsid w:val="00001D0A"/>
    <w:rsid w:val="001C081B"/>
    <w:rsid w:val="00406BCE"/>
    <w:rsid w:val="007D54A7"/>
    <w:rsid w:val="0080201E"/>
    <w:rsid w:val="00A8061B"/>
    <w:rsid w:val="00A91A1A"/>
    <w:rsid w:val="00AD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CDD0"/>
  <w15:chartTrackingRefBased/>
  <w15:docId w15:val="{CCCC6666-9E56-47CD-9C76-7FA85243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01E"/>
    <w:pPr>
      <w:tabs>
        <w:tab w:val="center" w:pos="4680"/>
        <w:tab w:val="right" w:pos="9360"/>
      </w:tabs>
    </w:pPr>
  </w:style>
  <w:style w:type="character" w:customStyle="1" w:styleId="FooterChar">
    <w:name w:val="Footer Char"/>
    <w:link w:val="Footer"/>
    <w:uiPriority w:val="99"/>
    <w:rsid w:val="0080201E"/>
    <w:rPr>
      <w:sz w:val="24"/>
      <w:szCs w:val="24"/>
    </w:rPr>
  </w:style>
  <w:style w:type="character" w:styleId="Hyperlink">
    <w:name w:val="Hyperlink"/>
    <w:uiPriority w:val="99"/>
    <w:unhideWhenUsed/>
    <w:rsid w:val="0080201E"/>
    <w:rPr>
      <w:color w:val="0000FF"/>
      <w:u w:val="single"/>
    </w:rPr>
  </w:style>
  <w:style w:type="character" w:styleId="PageNumber">
    <w:name w:val="page number"/>
    <w:basedOn w:val="DefaultParagraphFont"/>
    <w:uiPriority w:val="99"/>
    <w:semiHidden/>
    <w:unhideWhenUsed/>
    <w:rsid w:val="0080201E"/>
  </w:style>
  <w:style w:type="paragraph" w:styleId="BalloonText">
    <w:name w:val="Balloon Text"/>
    <w:basedOn w:val="Normal"/>
    <w:link w:val="BalloonTextChar"/>
    <w:uiPriority w:val="99"/>
    <w:semiHidden/>
    <w:unhideWhenUsed/>
    <w:rsid w:val="0080201E"/>
    <w:rPr>
      <w:rFonts w:ascii="Tahoma" w:hAnsi="Tahoma" w:cs="Tahoma"/>
      <w:sz w:val="16"/>
      <w:szCs w:val="16"/>
    </w:rPr>
  </w:style>
  <w:style w:type="character" w:customStyle="1" w:styleId="BalloonTextChar">
    <w:name w:val="Balloon Text Char"/>
    <w:link w:val="BalloonText"/>
    <w:uiPriority w:val="99"/>
    <w:semiHidden/>
    <w:rsid w:val="0080201E"/>
    <w:rPr>
      <w:rFonts w:ascii="Tahoma" w:hAnsi="Tahoma" w:cs="Tahoma"/>
      <w:sz w:val="16"/>
      <w:szCs w:val="16"/>
    </w:rPr>
  </w:style>
  <w:style w:type="paragraph" w:styleId="Header">
    <w:name w:val="header"/>
    <w:basedOn w:val="Normal"/>
    <w:link w:val="HeaderChar"/>
    <w:uiPriority w:val="99"/>
    <w:unhideWhenUsed/>
    <w:rsid w:val="00A8061B"/>
    <w:pPr>
      <w:tabs>
        <w:tab w:val="center" w:pos="4513"/>
        <w:tab w:val="right" w:pos="9026"/>
      </w:tabs>
    </w:pPr>
  </w:style>
  <w:style w:type="character" w:customStyle="1" w:styleId="HeaderChar">
    <w:name w:val="Header Char"/>
    <w:link w:val="Header"/>
    <w:uiPriority w:val="99"/>
    <w:rsid w:val="00A806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Sunbal</cp:lastModifiedBy>
  <cp:revision>3</cp:revision>
  <dcterms:created xsi:type="dcterms:W3CDTF">2022-05-16T05:58:00Z</dcterms:created>
  <dcterms:modified xsi:type="dcterms:W3CDTF">2022-05-16T11:29:00Z</dcterms:modified>
</cp:coreProperties>
</file>