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F4F1F7" w14:textId="5358B2D0" w:rsidR="00396D25" w:rsidRPr="00F916FD" w:rsidRDefault="00396D25">
      <w:pPr>
        <w:spacing w:line="0" w:lineRule="atLeast"/>
        <w:rPr>
          <w:rFonts w:ascii="Century Gothic" w:hAnsi="Century Gothic"/>
          <w:sz w:val="22"/>
          <w:szCs w:val="22"/>
        </w:rPr>
      </w:pPr>
      <w:r w:rsidRPr="00F916FD">
        <w:rPr>
          <w:rFonts w:ascii="Century Gothic" w:hAnsi="Century Gothic"/>
          <w:b/>
          <w:sz w:val="22"/>
          <w:szCs w:val="22"/>
        </w:rPr>
        <w:t xml:space="preserve">Email: </w:t>
      </w:r>
    </w:p>
    <w:p w14:paraId="14F353A5" w14:textId="77777777" w:rsidR="00396D25" w:rsidRPr="00F916FD" w:rsidRDefault="00396D25">
      <w:pPr>
        <w:spacing w:line="1" w:lineRule="exact"/>
        <w:rPr>
          <w:rFonts w:ascii="Century Gothic" w:eastAsia="Times New Roman" w:hAnsi="Century Gothic"/>
          <w:sz w:val="28"/>
          <w:szCs w:val="22"/>
        </w:rPr>
      </w:pPr>
    </w:p>
    <w:p w14:paraId="55DC9C49" w14:textId="77777777" w:rsidR="00396D25" w:rsidRPr="00F916FD" w:rsidRDefault="00396D25">
      <w:pPr>
        <w:spacing w:line="0" w:lineRule="atLeast"/>
        <w:rPr>
          <w:rFonts w:ascii="Century Gothic" w:hAnsi="Century Gothic"/>
          <w:b/>
          <w:sz w:val="22"/>
          <w:szCs w:val="22"/>
        </w:rPr>
      </w:pPr>
      <w:r w:rsidRPr="00F916FD">
        <w:rPr>
          <w:rFonts w:ascii="Century Gothic" w:hAnsi="Century Gothic"/>
          <w:b/>
          <w:sz w:val="22"/>
          <w:szCs w:val="22"/>
        </w:rPr>
        <w:t>Fax: 09) 236 5017</w:t>
      </w:r>
    </w:p>
    <w:p w14:paraId="0B6470F8" w14:textId="77777777" w:rsidR="00396D25" w:rsidRPr="00F916FD" w:rsidRDefault="00396D25">
      <w:pPr>
        <w:spacing w:line="238" w:lineRule="auto"/>
        <w:rPr>
          <w:rFonts w:ascii="Century Gothic" w:hAnsi="Century Gothic"/>
          <w:b/>
          <w:sz w:val="22"/>
          <w:szCs w:val="22"/>
        </w:rPr>
      </w:pPr>
      <w:r w:rsidRPr="00F916FD">
        <w:rPr>
          <w:rFonts w:ascii="Century Gothic" w:hAnsi="Century Gothic"/>
          <w:b/>
          <w:sz w:val="22"/>
          <w:szCs w:val="22"/>
        </w:rPr>
        <w:t>Please sign and return (fax/email) this page</w:t>
      </w:r>
    </w:p>
    <w:p w14:paraId="274E8268" w14:textId="7370C8F4" w:rsidR="00396D25" w:rsidRDefault="00396D25">
      <w:pPr>
        <w:spacing w:line="245" w:lineRule="exact"/>
        <w:rPr>
          <w:rFonts w:ascii="Century Gothic" w:eastAsia="Times New Roman" w:hAnsi="Century Gothic"/>
          <w:sz w:val="28"/>
          <w:szCs w:val="22"/>
        </w:rPr>
      </w:pPr>
    </w:p>
    <w:p w14:paraId="48DA376B" w14:textId="77777777" w:rsidR="004655AD" w:rsidRPr="00F916FD" w:rsidRDefault="004655AD">
      <w:pPr>
        <w:spacing w:line="245" w:lineRule="exact"/>
        <w:rPr>
          <w:rFonts w:ascii="Century Gothic" w:eastAsia="Times New Roman" w:hAnsi="Century Gothic"/>
          <w:sz w:val="28"/>
          <w:szCs w:val="22"/>
        </w:rPr>
      </w:pPr>
    </w:p>
    <w:p w14:paraId="09ED9EFC" w14:textId="77777777" w:rsidR="00396D25" w:rsidRPr="00F916FD" w:rsidRDefault="00396D25">
      <w:pPr>
        <w:spacing w:line="0" w:lineRule="atLeast"/>
        <w:ind w:right="20"/>
        <w:jc w:val="center"/>
        <w:rPr>
          <w:rFonts w:ascii="Century Gothic" w:hAnsi="Century Gothic"/>
          <w:b/>
          <w:sz w:val="40"/>
          <w:szCs w:val="40"/>
        </w:rPr>
      </w:pPr>
      <w:r w:rsidRPr="00F916FD">
        <w:rPr>
          <w:rFonts w:ascii="Century Gothic" w:hAnsi="Century Gothic"/>
          <w:b/>
          <w:sz w:val="40"/>
          <w:szCs w:val="40"/>
        </w:rPr>
        <w:t>LETTER OF ENGAGEMENT</w:t>
      </w:r>
    </w:p>
    <w:p w14:paraId="7BF8DCCB" w14:textId="77777777" w:rsidR="00396D25" w:rsidRPr="00F916FD" w:rsidRDefault="00396D25">
      <w:pPr>
        <w:spacing w:line="282" w:lineRule="exact"/>
        <w:rPr>
          <w:rFonts w:ascii="Century Gothic" w:eastAsia="Times New Roman" w:hAnsi="Century Gothic"/>
          <w:sz w:val="28"/>
          <w:szCs w:val="22"/>
        </w:rPr>
      </w:pPr>
    </w:p>
    <w:p w14:paraId="153B613E" w14:textId="77777777" w:rsidR="00396D25" w:rsidRPr="00F916FD" w:rsidRDefault="00396D25">
      <w:pPr>
        <w:spacing w:line="218" w:lineRule="auto"/>
        <w:ind w:right="20"/>
        <w:jc w:val="both"/>
        <w:rPr>
          <w:rFonts w:ascii="Century Gothic" w:hAnsi="Century Gothic"/>
          <w:szCs w:val="22"/>
        </w:rPr>
      </w:pPr>
      <w:r w:rsidRPr="00F916FD">
        <w:rPr>
          <w:rFonts w:ascii="Century Gothic" w:hAnsi="Century Gothic"/>
          <w:szCs w:val="22"/>
        </w:rPr>
        <w:t xml:space="preserve">When signing this authority, you confirm that you are of full legal age and that there is no legal restriction that would prevent you from </w:t>
      </w:r>
      <w:proofErr w:type="spellStart"/>
      <w:r w:rsidRPr="00F916FD">
        <w:rPr>
          <w:rFonts w:ascii="Century Gothic" w:hAnsi="Century Gothic"/>
          <w:szCs w:val="22"/>
        </w:rPr>
        <w:t>authorising</w:t>
      </w:r>
      <w:proofErr w:type="spellEnd"/>
      <w:r w:rsidRPr="00F916FD">
        <w:rPr>
          <w:rFonts w:ascii="Century Gothic" w:hAnsi="Century Gothic"/>
          <w:szCs w:val="22"/>
        </w:rPr>
        <w:t xml:space="preserve"> us to act on your behalf or from preventing you from </w:t>
      </w:r>
      <w:proofErr w:type="gramStart"/>
      <w:r w:rsidRPr="00F916FD">
        <w:rPr>
          <w:rFonts w:ascii="Century Gothic" w:hAnsi="Century Gothic"/>
          <w:szCs w:val="22"/>
        </w:rPr>
        <w:t>entering into</w:t>
      </w:r>
      <w:proofErr w:type="gramEnd"/>
      <w:r w:rsidRPr="00F916FD">
        <w:rPr>
          <w:rFonts w:ascii="Century Gothic" w:hAnsi="Century Gothic"/>
          <w:szCs w:val="22"/>
        </w:rPr>
        <w:t xml:space="preserve"> this transaction.</w:t>
      </w:r>
    </w:p>
    <w:p w14:paraId="220E46FD" w14:textId="77777777" w:rsidR="00396D25" w:rsidRPr="00F916FD" w:rsidRDefault="00396D25">
      <w:pPr>
        <w:spacing w:line="237" w:lineRule="exact"/>
        <w:rPr>
          <w:rFonts w:ascii="Century Gothic" w:eastAsia="Times New Roman" w:hAnsi="Century Gothic"/>
          <w:sz w:val="28"/>
          <w:szCs w:val="22"/>
        </w:rPr>
      </w:pPr>
    </w:p>
    <w:p w14:paraId="18C62BFB" w14:textId="77777777" w:rsidR="00396D25" w:rsidRPr="00F916FD" w:rsidRDefault="00396D25">
      <w:pPr>
        <w:spacing w:line="229" w:lineRule="auto"/>
        <w:ind w:right="20"/>
        <w:jc w:val="both"/>
        <w:rPr>
          <w:rFonts w:ascii="Century Gothic" w:hAnsi="Century Gothic"/>
          <w:szCs w:val="22"/>
        </w:rPr>
      </w:pPr>
      <w:r w:rsidRPr="00F916FD">
        <w:rPr>
          <w:rFonts w:ascii="Century Gothic" w:hAnsi="Century Gothic"/>
          <w:szCs w:val="22"/>
        </w:rPr>
        <w:t>In accordance with the Land Transfer Act 1952 [section 164(a)], you agree to make available your photographic identification (</w:t>
      </w:r>
      <w:proofErr w:type="spellStart"/>
      <w:proofErr w:type="gramStart"/>
      <w:r w:rsidRPr="00F916FD">
        <w:rPr>
          <w:rFonts w:ascii="Century Gothic" w:hAnsi="Century Gothic"/>
          <w:szCs w:val="22"/>
        </w:rPr>
        <w:t>ie</w:t>
      </w:r>
      <w:proofErr w:type="spellEnd"/>
      <w:proofErr w:type="gramEnd"/>
      <w:r w:rsidRPr="00F916FD">
        <w:rPr>
          <w:rFonts w:ascii="Century Gothic" w:hAnsi="Century Gothic"/>
          <w:szCs w:val="22"/>
        </w:rPr>
        <w:t xml:space="preserve"> drivers </w:t>
      </w:r>
      <w:proofErr w:type="spellStart"/>
      <w:r w:rsidRPr="00F916FD">
        <w:rPr>
          <w:rFonts w:ascii="Century Gothic" w:hAnsi="Century Gothic"/>
          <w:szCs w:val="22"/>
        </w:rPr>
        <w:t>licence</w:t>
      </w:r>
      <w:proofErr w:type="spellEnd"/>
      <w:r w:rsidRPr="00F916FD">
        <w:rPr>
          <w:rFonts w:ascii="Century Gothic" w:hAnsi="Century Gothic"/>
          <w:szCs w:val="22"/>
        </w:rPr>
        <w:t xml:space="preserve"> or passport) when required. If you do not have NZ government issued photographic identification, the please advise at your earliest convenience.</w:t>
      </w:r>
    </w:p>
    <w:p w14:paraId="05920E62" w14:textId="77777777" w:rsidR="00396D25" w:rsidRPr="00F916FD" w:rsidRDefault="00396D25">
      <w:pPr>
        <w:spacing w:line="238" w:lineRule="exact"/>
        <w:rPr>
          <w:rFonts w:ascii="Century Gothic" w:eastAsia="Times New Roman" w:hAnsi="Century Gothic"/>
          <w:sz w:val="28"/>
          <w:szCs w:val="22"/>
        </w:rPr>
      </w:pPr>
    </w:p>
    <w:p w14:paraId="4F3E830B" w14:textId="77777777" w:rsidR="00396D25" w:rsidRPr="00F916FD" w:rsidRDefault="00396D25">
      <w:pPr>
        <w:spacing w:line="218" w:lineRule="auto"/>
        <w:ind w:right="20"/>
        <w:jc w:val="both"/>
        <w:rPr>
          <w:rFonts w:ascii="Century Gothic" w:hAnsi="Century Gothic"/>
          <w:szCs w:val="22"/>
        </w:rPr>
      </w:pPr>
      <w:r w:rsidRPr="00F916FD">
        <w:rPr>
          <w:rFonts w:ascii="Century Gothic" w:hAnsi="Century Gothic"/>
          <w:szCs w:val="22"/>
        </w:rPr>
        <w:t>In the case of a Company or Incorporated Society we require evidence of the signatory’s right to execute documents on behalf of the Company or Society.</w:t>
      </w:r>
    </w:p>
    <w:p w14:paraId="2C3614BD" w14:textId="77777777" w:rsidR="00396D25" w:rsidRPr="00F916FD" w:rsidRDefault="00396D25">
      <w:pPr>
        <w:spacing w:line="237" w:lineRule="exact"/>
        <w:rPr>
          <w:rFonts w:ascii="Century Gothic" w:eastAsia="Times New Roman" w:hAnsi="Century Gothic"/>
          <w:sz w:val="28"/>
          <w:szCs w:val="22"/>
        </w:rPr>
      </w:pPr>
    </w:p>
    <w:p w14:paraId="31C66509" w14:textId="77777777" w:rsidR="00396D25" w:rsidRPr="00F916FD" w:rsidRDefault="00396D25">
      <w:pPr>
        <w:spacing w:line="225" w:lineRule="auto"/>
        <w:ind w:right="20"/>
        <w:jc w:val="both"/>
        <w:rPr>
          <w:rFonts w:ascii="Century Gothic" w:hAnsi="Century Gothic"/>
          <w:szCs w:val="22"/>
        </w:rPr>
      </w:pPr>
      <w:r w:rsidRPr="00F916FD">
        <w:rPr>
          <w:rFonts w:ascii="Century Gothic" w:hAnsi="Century Gothic"/>
          <w:szCs w:val="22"/>
        </w:rPr>
        <w:t xml:space="preserve">Following recent changes to the Land Transfer Act 1952 we are also obliged to provide your/the company’s IRD number to Land Information New Zealand as a requirement of settlement. Accordingly, please also provide us with your IRD number. If you/the company do/es </w:t>
      </w:r>
      <w:proofErr w:type="gramStart"/>
      <w:r w:rsidRPr="00F916FD">
        <w:rPr>
          <w:rFonts w:ascii="Century Gothic" w:hAnsi="Century Gothic"/>
          <w:szCs w:val="22"/>
        </w:rPr>
        <w:t>not have</w:t>
      </w:r>
      <w:proofErr w:type="gramEnd"/>
      <w:r w:rsidRPr="00F916FD">
        <w:rPr>
          <w:rFonts w:ascii="Century Gothic" w:hAnsi="Century Gothic"/>
          <w:szCs w:val="22"/>
        </w:rPr>
        <w:t xml:space="preserve"> an IRD number, please advise at your earliest convenience.</w:t>
      </w:r>
    </w:p>
    <w:p w14:paraId="231EE3F6" w14:textId="71EA26ED" w:rsidR="00396D25" w:rsidRPr="00F916FD" w:rsidRDefault="00396D25">
      <w:pPr>
        <w:spacing w:line="238" w:lineRule="auto"/>
        <w:rPr>
          <w:rFonts w:ascii="Century Gothic" w:hAnsi="Century Gothic"/>
          <w:b/>
          <w:szCs w:val="22"/>
        </w:rPr>
      </w:pPr>
      <w:r w:rsidRPr="00F916FD">
        <w:rPr>
          <w:rFonts w:ascii="Century Gothic" w:hAnsi="Century Gothic"/>
          <w:b/>
          <w:szCs w:val="22"/>
        </w:rPr>
        <w:t>________________________________________________________________________________________________________</w:t>
      </w:r>
    </w:p>
    <w:p w14:paraId="731C1819" w14:textId="77777777" w:rsidR="00396D25" w:rsidRPr="00F916FD" w:rsidRDefault="00396D25">
      <w:pPr>
        <w:spacing w:line="220" w:lineRule="exact"/>
        <w:rPr>
          <w:rFonts w:ascii="Century Gothic" w:eastAsia="Times New Roman" w:hAnsi="Century Gothic"/>
          <w:sz w:val="28"/>
          <w:szCs w:val="22"/>
        </w:rPr>
      </w:pPr>
    </w:p>
    <w:p w14:paraId="17D57F14" w14:textId="3106EE21" w:rsidR="00396D25" w:rsidRPr="00F916FD" w:rsidRDefault="00396D25">
      <w:pPr>
        <w:spacing w:line="0" w:lineRule="atLeast"/>
        <w:rPr>
          <w:rFonts w:ascii="Century Gothic" w:hAnsi="Century Gothic"/>
          <w:szCs w:val="22"/>
        </w:rPr>
      </w:pPr>
      <w:r w:rsidRPr="00F916FD">
        <w:rPr>
          <w:rFonts w:ascii="Century Gothic" w:hAnsi="Century Gothic"/>
          <w:szCs w:val="22"/>
        </w:rPr>
        <w:t xml:space="preserve">I/We </w:t>
      </w:r>
      <w:r w:rsidR="004655AD">
        <w:rPr>
          <w:rFonts w:ascii="Century Gothic" w:hAnsi="Century Gothic"/>
          <w:szCs w:val="22"/>
        </w:rPr>
        <w:t>___________</w:t>
      </w:r>
      <w:r w:rsidRPr="00F916FD">
        <w:rPr>
          <w:rFonts w:ascii="Century Gothic" w:hAnsi="Century Gothic"/>
          <w:szCs w:val="22"/>
        </w:rPr>
        <w:t>__________</w:t>
      </w:r>
      <w:r w:rsidR="004655AD">
        <w:rPr>
          <w:rFonts w:ascii="Century Gothic" w:hAnsi="Century Gothic"/>
          <w:szCs w:val="22"/>
        </w:rPr>
        <w:t>________________________________</w:t>
      </w:r>
      <w:r w:rsidRPr="00F916FD">
        <w:rPr>
          <w:rFonts w:ascii="Century Gothic" w:hAnsi="Century Gothic"/>
          <w:szCs w:val="22"/>
        </w:rPr>
        <w:t>______________________________________________</w:t>
      </w:r>
    </w:p>
    <w:p w14:paraId="7478EFD0" w14:textId="77777777" w:rsidR="00396D25" w:rsidRPr="004655AD" w:rsidRDefault="00396D25">
      <w:pPr>
        <w:spacing w:line="205" w:lineRule="auto"/>
        <w:ind w:right="1360"/>
        <w:jc w:val="center"/>
        <w:rPr>
          <w:rFonts w:ascii="Century Gothic" w:hAnsi="Century Gothic"/>
          <w:b/>
          <w:sz w:val="11"/>
          <w:szCs w:val="24"/>
        </w:rPr>
      </w:pPr>
      <w:r w:rsidRPr="004655AD">
        <w:rPr>
          <w:rFonts w:ascii="Century Gothic" w:hAnsi="Century Gothic"/>
          <w:b/>
          <w:sz w:val="11"/>
          <w:szCs w:val="24"/>
        </w:rPr>
        <w:t>Bobbie-jo Butler</w:t>
      </w:r>
    </w:p>
    <w:p w14:paraId="485A1760" w14:textId="77777777" w:rsidR="004655AD" w:rsidRDefault="004655AD">
      <w:pPr>
        <w:spacing w:line="195" w:lineRule="auto"/>
        <w:rPr>
          <w:rFonts w:ascii="Century Gothic" w:hAnsi="Century Gothic"/>
          <w:szCs w:val="22"/>
        </w:rPr>
      </w:pPr>
    </w:p>
    <w:p w14:paraId="5E94FEB0" w14:textId="7B13F991" w:rsidR="00396D25" w:rsidRPr="00F916FD" w:rsidRDefault="00396D25">
      <w:pPr>
        <w:spacing w:line="195" w:lineRule="auto"/>
        <w:rPr>
          <w:rFonts w:ascii="Century Gothic" w:hAnsi="Century Gothic"/>
          <w:szCs w:val="22"/>
        </w:rPr>
      </w:pPr>
      <w:r w:rsidRPr="00F916FD">
        <w:rPr>
          <w:rFonts w:ascii="Century Gothic" w:hAnsi="Century Gothic"/>
          <w:szCs w:val="22"/>
        </w:rPr>
        <w:t xml:space="preserve">appoint </w:t>
      </w:r>
      <w:r w:rsidRPr="00F916FD">
        <w:rPr>
          <w:rFonts w:ascii="Century Gothic" w:hAnsi="Century Gothic"/>
          <w:b/>
          <w:szCs w:val="22"/>
        </w:rPr>
        <w:t>Conveyancing Plus Limited</w:t>
      </w:r>
      <w:r w:rsidRPr="00F916FD">
        <w:rPr>
          <w:rFonts w:ascii="Century Gothic" w:hAnsi="Century Gothic"/>
          <w:szCs w:val="22"/>
        </w:rPr>
        <w:t xml:space="preserve"> and in particular ___________________________________ as Conveyancing Practitioner </w:t>
      </w:r>
      <w:proofErr w:type="gramStart"/>
      <w:r w:rsidRPr="00F916FD">
        <w:rPr>
          <w:rFonts w:ascii="Century Gothic" w:hAnsi="Century Gothic"/>
          <w:szCs w:val="22"/>
        </w:rPr>
        <w:t>to;</w:t>
      </w:r>
      <w:proofErr w:type="gramEnd"/>
    </w:p>
    <w:p w14:paraId="14FB9728" w14:textId="77777777" w:rsidR="00396D25" w:rsidRPr="00F916FD" w:rsidRDefault="00396D25">
      <w:pPr>
        <w:spacing w:line="287" w:lineRule="exact"/>
        <w:rPr>
          <w:rFonts w:ascii="Century Gothic" w:eastAsia="Times New Roman" w:hAnsi="Century Gothic"/>
          <w:sz w:val="28"/>
          <w:szCs w:val="22"/>
        </w:rPr>
      </w:pPr>
    </w:p>
    <w:p w14:paraId="12E29E9E" w14:textId="77777777" w:rsidR="00396D25" w:rsidRPr="00F916FD" w:rsidRDefault="00396D25">
      <w:pPr>
        <w:numPr>
          <w:ilvl w:val="0"/>
          <w:numId w:val="1"/>
        </w:numPr>
        <w:tabs>
          <w:tab w:val="left" w:pos="360"/>
        </w:tabs>
        <w:spacing w:line="0" w:lineRule="atLeast"/>
        <w:ind w:left="360" w:hanging="360"/>
        <w:rPr>
          <w:rFonts w:ascii="Century Gothic" w:hAnsi="Century Gothic"/>
          <w:szCs w:val="22"/>
        </w:rPr>
      </w:pPr>
      <w:r w:rsidRPr="00F916FD">
        <w:rPr>
          <w:rFonts w:ascii="Century Gothic" w:hAnsi="Century Gothic"/>
          <w:szCs w:val="22"/>
        </w:rPr>
        <w:t>act as my/our Conveyancing Practitioner for the transaction to purchase property at</w:t>
      </w:r>
    </w:p>
    <w:p w14:paraId="1AEBD902" w14:textId="77777777" w:rsidR="00396D25" w:rsidRPr="00F916FD" w:rsidRDefault="00396D25">
      <w:pPr>
        <w:spacing w:line="200" w:lineRule="exact"/>
        <w:rPr>
          <w:rFonts w:ascii="Century Gothic" w:eastAsia="Times New Roman" w:hAnsi="Century Gothic"/>
          <w:sz w:val="28"/>
          <w:szCs w:val="22"/>
        </w:rPr>
      </w:pPr>
    </w:p>
    <w:p w14:paraId="64F0F1C0" w14:textId="3EE4421E" w:rsidR="00396D25" w:rsidRPr="00F916FD" w:rsidRDefault="00396D25">
      <w:pPr>
        <w:spacing w:line="0" w:lineRule="atLeast"/>
        <w:ind w:left="360"/>
        <w:rPr>
          <w:rFonts w:ascii="Century Gothic" w:hAnsi="Century Gothic"/>
          <w:szCs w:val="22"/>
        </w:rPr>
      </w:pPr>
      <w:r w:rsidRPr="00F916FD">
        <w:rPr>
          <w:rFonts w:ascii="Century Gothic" w:hAnsi="Century Gothic"/>
          <w:szCs w:val="22"/>
        </w:rPr>
        <w:t>_____________________________________________________________________________________________________</w:t>
      </w:r>
    </w:p>
    <w:p w14:paraId="0A772C4B" w14:textId="77777777" w:rsidR="00396D25" w:rsidRPr="00F916FD" w:rsidRDefault="00396D25">
      <w:pPr>
        <w:spacing w:line="174" w:lineRule="exact"/>
        <w:rPr>
          <w:rFonts w:ascii="Century Gothic" w:eastAsia="Times New Roman" w:hAnsi="Century Gothic"/>
          <w:sz w:val="28"/>
          <w:szCs w:val="22"/>
        </w:rPr>
      </w:pPr>
    </w:p>
    <w:p w14:paraId="18EAEF0C" w14:textId="77777777" w:rsidR="00396D25" w:rsidRPr="00F916FD" w:rsidRDefault="00396D25">
      <w:pPr>
        <w:spacing w:line="0" w:lineRule="atLeast"/>
        <w:ind w:left="400"/>
        <w:rPr>
          <w:rFonts w:ascii="Century Gothic" w:hAnsi="Century Gothic"/>
          <w:szCs w:val="22"/>
        </w:rPr>
      </w:pPr>
      <w:r w:rsidRPr="00F916FD">
        <w:rPr>
          <w:rFonts w:ascii="Century Gothic" w:hAnsi="Century Gothic"/>
          <w:szCs w:val="22"/>
        </w:rPr>
        <w:t>being the land in CT ____________________</w:t>
      </w:r>
    </w:p>
    <w:p w14:paraId="07E162E0" w14:textId="77777777" w:rsidR="00396D25" w:rsidRPr="00F916FD" w:rsidRDefault="00396D25">
      <w:pPr>
        <w:spacing w:line="32" w:lineRule="exact"/>
        <w:rPr>
          <w:rFonts w:ascii="Century Gothic" w:eastAsia="Times New Roman" w:hAnsi="Century Gothic"/>
          <w:sz w:val="28"/>
          <w:szCs w:val="22"/>
        </w:rPr>
      </w:pPr>
    </w:p>
    <w:p w14:paraId="6C9AD1BC" w14:textId="77777777" w:rsidR="00396D25" w:rsidRPr="00F916FD" w:rsidRDefault="00396D25">
      <w:pPr>
        <w:numPr>
          <w:ilvl w:val="0"/>
          <w:numId w:val="2"/>
        </w:numPr>
        <w:tabs>
          <w:tab w:val="left" w:pos="360"/>
        </w:tabs>
        <w:spacing w:line="0" w:lineRule="atLeast"/>
        <w:ind w:left="360" w:hanging="360"/>
        <w:rPr>
          <w:rFonts w:ascii="Century Gothic" w:hAnsi="Century Gothic"/>
          <w:szCs w:val="22"/>
        </w:rPr>
      </w:pPr>
      <w:r w:rsidRPr="00F916FD">
        <w:rPr>
          <w:rFonts w:ascii="Century Gothic" w:hAnsi="Century Gothic"/>
          <w:szCs w:val="22"/>
        </w:rPr>
        <w:t>attend to the registration of documents and to complete the transaction electronically</w:t>
      </w:r>
    </w:p>
    <w:p w14:paraId="0A6D1981" w14:textId="77777777" w:rsidR="00396D25" w:rsidRPr="00F916FD" w:rsidRDefault="00396D25">
      <w:pPr>
        <w:spacing w:line="215" w:lineRule="exact"/>
        <w:rPr>
          <w:rFonts w:ascii="Century Gothic" w:eastAsia="Times New Roman" w:hAnsi="Century Gothic"/>
          <w:sz w:val="28"/>
          <w:szCs w:val="22"/>
        </w:rPr>
      </w:pPr>
    </w:p>
    <w:p w14:paraId="16781540" w14:textId="77777777" w:rsidR="00396D25" w:rsidRPr="00F916FD" w:rsidRDefault="00396D25">
      <w:pPr>
        <w:spacing w:line="235" w:lineRule="auto"/>
        <w:ind w:right="20"/>
        <w:jc w:val="both"/>
        <w:rPr>
          <w:rFonts w:ascii="Century Gothic" w:hAnsi="Century Gothic"/>
          <w:szCs w:val="22"/>
        </w:rPr>
      </w:pPr>
      <w:r w:rsidRPr="00F916FD">
        <w:rPr>
          <w:rFonts w:ascii="Century Gothic" w:hAnsi="Century Gothic"/>
          <w:szCs w:val="22"/>
        </w:rPr>
        <w:t xml:space="preserve">I/We agree to pay your fee of </w:t>
      </w:r>
      <w:r w:rsidRPr="00F916FD">
        <w:rPr>
          <w:rFonts w:ascii="Century Gothic" w:hAnsi="Century Gothic"/>
          <w:b/>
          <w:szCs w:val="22"/>
          <w:u w:val="single"/>
        </w:rPr>
        <w:t>$990</w:t>
      </w:r>
      <w:r w:rsidRPr="00F916FD">
        <w:rPr>
          <w:rFonts w:ascii="Century Gothic" w:hAnsi="Century Gothic"/>
          <w:szCs w:val="22"/>
        </w:rPr>
        <w:t xml:space="preserve"> (plus disbursements estimated at $230.00) at the time that you attend to settlement and accept that any changes to the contract or title may result in additional costs. [Our charge-out rate is $</w:t>
      </w:r>
      <w:r w:rsidRPr="00F916FD">
        <w:rPr>
          <w:rFonts w:ascii="Century Gothic" w:hAnsi="Century Gothic"/>
          <w:szCs w:val="22"/>
          <w:highlight w:val="yellow"/>
        </w:rPr>
        <w:t>225.00</w:t>
      </w:r>
      <w:r w:rsidRPr="00F916FD">
        <w:rPr>
          <w:rFonts w:ascii="Century Gothic" w:hAnsi="Century Gothic"/>
          <w:szCs w:val="22"/>
        </w:rPr>
        <w:t xml:space="preserve"> per hour].</w:t>
      </w:r>
    </w:p>
    <w:p w14:paraId="17D3F23F" w14:textId="77777777" w:rsidR="00396D25" w:rsidRPr="00F916FD" w:rsidRDefault="00396D25">
      <w:pPr>
        <w:spacing w:line="204" w:lineRule="exact"/>
        <w:rPr>
          <w:rFonts w:ascii="Century Gothic" w:eastAsia="Times New Roman" w:hAnsi="Century Gothic"/>
          <w:sz w:val="28"/>
          <w:szCs w:val="22"/>
        </w:rPr>
      </w:pPr>
    </w:p>
    <w:p w14:paraId="390124FE" w14:textId="77777777" w:rsidR="00396D25" w:rsidRPr="00F916FD" w:rsidRDefault="00396D25">
      <w:pPr>
        <w:spacing w:line="0" w:lineRule="atLeast"/>
        <w:rPr>
          <w:rFonts w:ascii="Century Gothic" w:hAnsi="Century Gothic"/>
          <w:szCs w:val="22"/>
        </w:rPr>
      </w:pPr>
      <w:r w:rsidRPr="00F916FD">
        <w:rPr>
          <w:rFonts w:ascii="Century Gothic" w:hAnsi="Century Gothic"/>
          <w:szCs w:val="22"/>
        </w:rPr>
        <w:t>I am / we are/ not a New Zealand Citizen/s or holder/s of a resident visa.</w:t>
      </w:r>
    </w:p>
    <w:p w14:paraId="7BF4F066" w14:textId="77777777" w:rsidR="00396D25" w:rsidRPr="00F916FD" w:rsidRDefault="00396D25">
      <w:pPr>
        <w:spacing w:line="203" w:lineRule="exact"/>
        <w:rPr>
          <w:rFonts w:ascii="Century Gothic" w:eastAsia="Times New Roman" w:hAnsi="Century Gothic"/>
          <w:sz w:val="28"/>
          <w:szCs w:val="22"/>
        </w:rPr>
      </w:pPr>
    </w:p>
    <w:p w14:paraId="7EB767DF" w14:textId="1D2D71BB" w:rsidR="00396D25" w:rsidRPr="00F916FD" w:rsidRDefault="00396D25">
      <w:pPr>
        <w:tabs>
          <w:tab w:val="left" w:pos="2140"/>
          <w:tab w:val="left" w:pos="5020"/>
        </w:tabs>
        <w:spacing w:line="0" w:lineRule="atLeast"/>
        <w:rPr>
          <w:rFonts w:ascii="Century Gothic" w:hAnsi="Century Gothic"/>
          <w:sz w:val="18"/>
          <w:szCs w:val="22"/>
        </w:rPr>
      </w:pPr>
      <w:r w:rsidRPr="00F916FD">
        <w:rPr>
          <w:rFonts w:ascii="Century Gothic" w:hAnsi="Century Gothic"/>
          <w:szCs w:val="22"/>
        </w:rPr>
        <w:t>My/our NZ IRD number is</w:t>
      </w:r>
      <w:r w:rsidR="004655AD" w:rsidRPr="00F916FD">
        <w:rPr>
          <w:rFonts w:ascii="Century Gothic" w:hAnsi="Century Gothic"/>
          <w:sz w:val="18"/>
          <w:szCs w:val="22"/>
        </w:rPr>
        <w:t>_______________________________</w:t>
      </w:r>
      <w:r w:rsidRPr="00F916FD">
        <w:rPr>
          <w:rFonts w:ascii="Century Gothic" w:hAnsi="Century Gothic"/>
          <w:sz w:val="18"/>
          <w:szCs w:val="22"/>
        </w:rPr>
        <w:t>________________________________</w:t>
      </w:r>
      <w:r w:rsidRPr="00F916FD">
        <w:rPr>
          <w:rFonts w:ascii="Century Gothic" w:eastAsia="Times New Roman" w:hAnsi="Century Gothic"/>
          <w:sz w:val="22"/>
          <w:szCs w:val="22"/>
        </w:rPr>
        <w:tab/>
      </w:r>
    </w:p>
    <w:p w14:paraId="5D18C8BA" w14:textId="77777777" w:rsidR="00396D25" w:rsidRPr="00F916FD" w:rsidRDefault="00396D25">
      <w:pPr>
        <w:spacing w:line="240" w:lineRule="exact"/>
        <w:rPr>
          <w:rFonts w:ascii="Century Gothic" w:eastAsia="Times New Roman" w:hAnsi="Century Gothic"/>
          <w:sz w:val="28"/>
          <w:szCs w:val="22"/>
        </w:rPr>
      </w:pPr>
    </w:p>
    <w:p w14:paraId="1AD96502" w14:textId="77777777" w:rsidR="00396D25" w:rsidRPr="00F916FD" w:rsidRDefault="00396D25">
      <w:pPr>
        <w:tabs>
          <w:tab w:val="left" w:pos="2140"/>
          <w:tab w:val="left" w:pos="5020"/>
        </w:tabs>
        <w:spacing w:line="0" w:lineRule="atLeast"/>
        <w:ind w:left="1440"/>
        <w:rPr>
          <w:rFonts w:ascii="Century Gothic" w:hAnsi="Century Gothic"/>
          <w:sz w:val="18"/>
          <w:szCs w:val="22"/>
        </w:rPr>
      </w:pPr>
      <w:r w:rsidRPr="00F916FD">
        <w:rPr>
          <w:rFonts w:ascii="Century Gothic" w:hAnsi="Century Gothic"/>
          <w:sz w:val="18"/>
          <w:szCs w:val="22"/>
        </w:rPr>
        <w:t>(Name)</w:t>
      </w:r>
      <w:r w:rsidRPr="00F916FD">
        <w:rPr>
          <w:rFonts w:ascii="Century Gothic" w:hAnsi="Century Gothic"/>
          <w:sz w:val="18"/>
          <w:szCs w:val="22"/>
        </w:rPr>
        <w:tab/>
        <w:t>________________________________</w:t>
      </w:r>
      <w:r w:rsidRPr="00F916FD">
        <w:rPr>
          <w:rFonts w:ascii="Century Gothic" w:eastAsia="Times New Roman" w:hAnsi="Century Gothic"/>
          <w:sz w:val="22"/>
          <w:szCs w:val="22"/>
        </w:rPr>
        <w:tab/>
      </w:r>
      <w:r w:rsidRPr="00F916FD">
        <w:rPr>
          <w:rFonts w:ascii="Century Gothic" w:hAnsi="Century Gothic"/>
          <w:sz w:val="18"/>
          <w:szCs w:val="22"/>
        </w:rPr>
        <w:t>________________________________</w:t>
      </w:r>
    </w:p>
    <w:p w14:paraId="2104C49C" w14:textId="77777777" w:rsidR="00396D25" w:rsidRPr="00F916FD" w:rsidRDefault="00396D25">
      <w:pPr>
        <w:spacing w:line="159" w:lineRule="exact"/>
        <w:rPr>
          <w:rFonts w:ascii="Century Gothic" w:eastAsia="Times New Roman" w:hAnsi="Century Gothic"/>
          <w:sz w:val="28"/>
          <w:szCs w:val="22"/>
        </w:rPr>
      </w:pPr>
    </w:p>
    <w:p w14:paraId="4EF76811" w14:textId="77777777" w:rsidR="00396D25" w:rsidRPr="00F916FD" w:rsidRDefault="00396D25">
      <w:pPr>
        <w:spacing w:line="254" w:lineRule="auto"/>
        <w:ind w:right="20"/>
        <w:jc w:val="both"/>
        <w:rPr>
          <w:rFonts w:ascii="Century Gothic" w:hAnsi="Century Gothic"/>
          <w:szCs w:val="22"/>
        </w:rPr>
      </w:pPr>
      <w:proofErr w:type="gramStart"/>
      <w:r w:rsidRPr="00F916FD">
        <w:rPr>
          <w:rFonts w:ascii="Century Gothic" w:hAnsi="Century Gothic"/>
          <w:szCs w:val="22"/>
        </w:rPr>
        <w:t>In order to</w:t>
      </w:r>
      <w:proofErr w:type="gramEnd"/>
      <w:r w:rsidRPr="00F916FD">
        <w:rPr>
          <w:rFonts w:ascii="Century Gothic" w:hAnsi="Century Gothic"/>
          <w:szCs w:val="22"/>
        </w:rPr>
        <w:t xml:space="preserve"> effect settlement, I/We </w:t>
      </w:r>
      <w:proofErr w:type="spellStart"/>
      <w:r w:rsidRPr="00F916FD">
        <w:rPr>
          <w:rFonts w:ascii="Century Gothic" w:hAnsi="Century Gothic"/>
          <w:szCs w:val="22"/>
        </w:rPr>
        <w:t>authorise</w:t>
      </w:r>
      <w:proofErr w:type="spellEnd"/>
      <w:r w:rsidRPr="00F916FD">
        <w:rPr>
          <w:rFonts w:ascii="Century Gothic" w:hAnsi="Century Gothic"/>
          <w:szCs w:val="22"/>
        </w:rPr>
        <w:t xml:space="preserve"> you to accept and disburse monies on my/our behalf, including disbursement of funds to an agent if necessary. I/We </w:t>
      </w:r>
      <w:proofErr w:type="spellStart"/>
      <w:r w:rsidRPr="00F916FD">
        <w:rPr>
          <w:rFonts w:ascii="Century Gothic" w:hAnsi="Century Gothic"/>
          <w:szCs w:val="22"/>
        </w:rPr>
        <w:t>authorise</w:t>
      </w:r>
      <w:proofErr w:type="spellEnd"/>
      <w:r w:rsidRPr="00F916FD">
        <w:rPr>
          <w:rFonts w:ascii="Century Gothic" w:hAnsi="Century Gothic"/>
          <w:szCs w:val="22"/>
        </w:rPr>
        <w:t xml:space="preserve"> and request my/our mortgagee (if applicable) and insurance company to release to you any information necessary to complete the settlement.</w:t>
      </w:r>
    </w:p>
    <w:p w14:paraId="04603463" w14:textId="77777777" w:rsidR="00396D25" w:rsidRPr="00F916FD" w:rsidRDefault="00396D25">
      <w:pPr>
        <w:spacing w:line="272" w:lineRule="exact"/>
        <w:rPr>
          <w:rFonts w:ascii="Century Gothic" w:eastAsia="Times New Roman" w:hAnsi="Century Gothic"/>
          <w:sz w:val="28"/>
          <w:szCs w:val="22"/>
        </w:rPr>
      </w:pPr>
    </w:p>
    <w:p w14:paraId="79C67621" w14:textId="77777777" w:rsidR="00396D25" w:rsidRPr="00F916FD" w:rsidRDefault="00396D25">
      <w:pPr>
        <w:spacing w:line="0" w:lineRule="atLeast"/>
        <w:rPr>
          <w:rFonts w:ascii="Century Gothic" w:hAnsi="Century Gothic"/>
          <w:b/>
          <w:szCs w:val="22"/>
        </w:rPr>
      </w:pPr>
      <w:r w:rsidRPr="00F916FD">
        <w:rPr>
          <w:rFonts w:ascii="Century Gothic" w:hAnsi="Century Gothic"/>
          <w:b/>
          <w:szCs w:val="22"/>
        </w:rPr>
        <w:t>CLIENT INFORMATION</w:t>
      </w:r>
    </w:p>
    <w:p w14:paraId="4DAECAB8" w14:textId="77777777" w:rsidR="00396D25" w:rsidRPr="00F916FD" w:rsidRDefault="00396D25">
      <w:pPr>
        <w:spacing w:line="47" w:lineRule="exact"/>
        <w:rPr>
          <w:rFonts w:ascii="Century Gothic" w:eastAsia="Times New Roman" w:hAnsi="Century Gothic"/>
          <w:sz w:val="28"/>
          <w:szCs w:val="22"/>
        </w:rPr>
      </w:pPr>
    </w:p>
    <w:p w14:paraId="45A3E310" w14:textId="77777777" w:rsidR="00396D25" w:rsidRPr="00F916FD" w:rsidRDefault="00396D25">
      <w:pPr>
        <w:spacing w:line="0" w:lineRule="atLeast"/>
        <w:rPr>
          <w:rFonts w:ascii="Century Gothic" w:hAnsi="Century Gothic"/>
          <w:b/>
          <w:szCs w:val="22"/>
        </w:rPr>
      </w:pPr>
      <w:r w:rsidRPr="00F916FD">
        <w:rPr>
          <w:rFonts w:ascii="Century Gothic" w:hAnsi="Century Gothic"/>
          <w:szCs w:val="22"/>
        </w:rPr>
        <w:t xml:space="preserve">Please ensure that all purchase monies are paid as cleared funds into our trust account before settlement day. </w:t>
      </w:r>
      <w:r w:rsidRPr="00F916FD">
        <w:rPr>
          <w:rFonts w:ascii="Century Gothic" w:hAnsi="Century Gothic"/>
          <w:b/>
          <w:szCs w:val="22"/>
        </w:rPr>
        <w:t>Conveyancing Plus - Trust Account</w:t>
      </w:r>
    </w:p>
    <w:p w14:paraId="3B4ABE12" w14:textId="77777777" w:rsidR="00396D25" w:rsidRPr="00F916FD" w:rsidRDefault="00396D25">
      <w:pPr>
        <w:spacing w:line="270" w:lineRule="exact"/>
        <w:rPr>
          <w:rFonts w:ascii="Century Gothic" w:eastAsia="Times New Roman" w:hAnsi="Century Gothic"/>
          <w:sz w:val="28"/>
          <w:szCs w:val="22"/>
        </w:rPr>
      </w:pPr>
    </w:p>
    <w:p w14:paraId="3D6A8989" w14:textId="77777777" w:rsidR="00396D25" w:rsidRPr="00F916FD" w:rsidRDefault="00396D25">
      <w:pPr>
        <w:spacing w:line="235" w:lineRule="auto"/>
        <w:ind w:right="20"/>
        <w:jc w:val="both"/>
        <w:rPr>
          <w:rFonts w:ascii="Century Gothic" w:hAnsi="Century Gothic"/>
          <w:szCs w:val="22"/>
        </w:rPr>
      </w:pPr>
      <w:r w:rsidRPr="00F916FD">
        <w:rPr>
          <w:rFonts w:ascii="Century Gothic" w:hAnsi="Century Gothic"/>
          <w:szCs w:val="22"/>
        </w:rPr>
        <w:t>Please note that inadequate cleared funds or delays from your bank in advancing loan proceeds could result in you incurring penalty interest and other costs associated with late settlement.</w:t>
      </w:r>
    </w:p>
    <w:p w14:paraId="3B2B342C" w14:textId="77777777" w:rsidR="00396D25" w:rsidRPr="00F916FD" w:rsidRDefault="00396D25">
      <w:pPr>
        <w:spacing w:line="273" w:lineRule="exact"/>
        <w:rPr>
          <w:rFonts w:ascii="Century Gothic" w:eastAsia="Times New Roman" w:hAnsi="Century Gothic"/>
          <w:sz w:val="28"/>
          <w:szCs w:val="22"/>
        </w:rPr>
      </w:pPr>
    </w:p>
    <w:p w14:paraId="037D48F1" w14:textId="77777777" w:rsidR="00396D25" w:rsidRPr="00F916FD" w:rsidRDefault="00396D25">
      <w:pPr>
        <w:spacing w:line="225" w:lineRule="auto"/>
        <w:jc w:val="both"/>
        <w:rPr>
          <w:rFonts w:ascii="Century Gothic" w:hAnsi="Century Gothic"/>
          <w:i/>
          <w:szCs w:val="22"/>
        </w:rPr>
      </w:pPr>
      <w:r w:rsidRPr="00F916FD">
        <w:rPr>
          <w:rFonts w:ascii="Century Gothic" w:hAnsi="Century Gothic"/>
          <w:i/>
          <w:szCs w:val="22"/>
        </w:rPr>
        <w:t>Conveyancing Plus holds Professional Indemnity Insurance that meets the $1,000,000.00 requirement of S25 of Lawyers &amp; Conveyancers Act 2006 (Conveyancers: Registration &amp; Practice Regulation 2008) together with Fidelity cover (dishonesty, fraud or malicious act or omission) up to $100,000 for any one fidelity claim.</w:t>
      </w:r>
    </w:p>
    <w:p w14:paraId="7863E791" w14:textId="77777777" w:rsidR="00396D25" w:rsidRPr="00F916FD" w:rsidRDefault="00396D25">
      <w:pPr>
        <w:spacing w:line="220" w:lineRule="exact"/>
        <w:rPr>
          <w:rFonts w:ascii="Century Gothic" w:eastAsia="Times New Roman" w:hAnsi="Century Gothic"/>
          <w:sz w:val="28"/>
          <w:szCs w:val="22"/>
        </w:rPr>
      </w:pPr>
    </w:p>
    <w:p w14:paraId="2BB79159" w14:textId="77777777" w:rsidR="00396D25" w:rsidRPr="00F916FD" w:rsidRDefault="00396D25">
      <w:pPr>
        <w:spacing w:line="0" w:lineRule="atLeast"/>
        <w:rPr>
          <w:rFonts w:ascii="Century Gothic" w:hAnsi="Century Gothic"/>
          <w:b/>
          <w:szCs w:val="22"/>
        </w:rPr>
      </w:pPr>
      <w:r w:rsidRPr="00F916FD">
        <w:rPr>
          <w:rFonts w:ascii="Century Gothic" w:hAnsi="Century Gothic"/>
          <w:b/>
          <w:szCs w:val="22"/>
        </w:rPr>
        <w:lastRenderedPageBreak/>
        <w:t>A TRUE COPY OF THIS AUTHORITY, STANDARD TERMS OF ENGAGEMENT AND INFORMATION FOR CLIENTS HAS BEEN RECEIVED BY ME/US</w:t>
      </w:r>
    </w:p>
    <w:p w14:paraId="3C4FDDEC" w14:textId="77777777" w:rsidR="00396D25" w:rsidRPr="00F916FD" w:rsidRDefault="00396D25">
      <w:pPr>
        <w:spacing w:line="200" w:lineRule="exact"/>
        <w:rPr>
          <w:rFonts w:ascii="Century Gothic" w:eastAsia="Times New Roman" w:hAnsi="Century Gothic"/>
          <w:sz w:val="28"/>
          <w:szCs w:val="22"/>
        </w:rPr>
      </w:pPr>
    </w:p>
    <w:p w14:paraId="5F01715D" w14:textId="77777777" w:rsidR="00396D25" w:rsidRPr="00F916FD" w:rsidRDefault="00396D25">
      <w:pPr>
        <w:spacing w:line="312" w:lineRule="exact"/>
        <w:rPr>
          <w:rFonts w:ascii="Century Gothic" w:eastAsia="Times New Roman" w:hAnsi="Century Gothic"/>
          <w:sz w:val="28"/>
          <w:szCs w:val="22"/>
        </w:rPr>
      </w:pPr>
    </w:p>
    <w:p w14:paraId="5566D354" w14:textId="77777777" w:rsidR="00396D25" w:rsidRPr="00F916FD" w:rsidRDefault="00396D25">
      <w:pPr>
        <w:tabs>
          <w:tab w:val="left" w:pos="4300"/>
        </w:tabs>
        <w:spacing w:line="0" w:lineRule="atLeast"/>
        <w:rPr>
          <w:rFonts w:ascii="Century Gothic" w:hAnsi="Century Gothic"/>
          <w:b/>
          <w:szCs w:val="22"/>
        </w:rPr>
      </w:pPr>
      <w:r w:rsidRPr="00F916FD">
        <w:rPr>
          <w:rFonts w:ascii="Century Gothic" w:hAnsi="Century Gothic"/>
          <w:b/>
          <w:szCs w:val="22"/>
        </w:rPr>
        <w:t>Signed: _______________________________</w:t>
      </w:r>
      <w:r w:rsidRPr="00F916FD">
        <w:rPr>
          <w:rFonts w:ascii="Century Gothic" w:eastAsia="Times New Roman" w:hAnsi="Century Gothic"/>
          <w:sz w:val="22"/>
          <w:szCs w:val="22"/>
        </w:rPr>
        <w:tab/>
      </w:r>
      <w:r w:rsidRPr="00F916FD">
        <w:rPr>
          <w:rFonts w:ascii="Century Gothic" w:hAnsi="Century Gothic"/>
          <w:b/>
          <w:szCs w:val="22"/>
        </w:rPr>
        <w:t>Date: _________________</w:t>
      </w:r>
    </w:p>
    <w:p w14:paraId="64C60F7C" w14:textId="77777777" w:rsidR="00396D25" w:rsidRPr="00F916FD" w:rsidRDefault="00396D25">
      <w:pPr>
        <w:tabs>
          <w:tab w:val="left" w:pos="4300"/>
        </w:tabs>
        <w:spacing w:line="0" w:lineRule="atLeast"/>
        <w:rPr>
          <w:rFonts w:ascii="Century Gothic" w:hAnsi="Century Gothic"/>
          <w:b/>
          <w:szCs w:val="22"/>
        </w:rPr>
        <w:sectPr w:rsidR="00396D25" w:rsidRPr="00F916FD">
          <w:pgSz w:w="11900" w:h="16838"/>
          <w:pgMar w:top="1440" w:right="706" w:bottom="261" w:left="720" w:header="0" w:footer="0" w:gutter="0"/>
          <w:cols w:space="0" w:equalWidth="0">
            <w:col w:w="10480"/>
          </w:cols>
          <w:docGrid w:linePitch="360"/>
        </w:sectPr>
      </w:pPr>
    </w:p>
    <w:p w14:paraId="1D4CFD50" w14:textId="77777777" w:rsidR="00396D25" w:rsidRPr="00F916FD" w:rsidRDefault="00396D25">
      <w:pPr>
        <w:spacing w:line="200" w:lineRule="exact"/>
        <w:rPr>
          <w:rFonts w:ascii="Century Gothic" w:eastAsia="Times New Roman" w:hAnsi="Century Gothic"/>
          <w:sz w:val="28"/>
          <w:szCs w:val="22"/>
        </w:rPr>
      </w:pPr>
    </w:p>
    <w:p w14:paraId="2D9EA3CE" w14:textId="77777777" w:rsidR="00396D25" w:rsidRPr="00F916FD" w:rsidRDefault="00396D25">
      <w:pPr>
        <w:spacing w:line="200" w:lineRule="exact"/>
        <w:rPr>
          <w:rFonts w:ascii="Century Gothic" w:eastAsia="Times New Roman" w:hAnsi="Century Gothic"/>
          <w:sz w:val="28"/>
          <w:szCs w:val="22"/>
        </w:rPr>
      </w:pPr>
    </w:p>
    <w:p w14:paraId="39FEE316" w14:textId="77777777" w:rsidR="00396D25" w:rsidRPr="00F916FD" w:rsidRDefault="00396D25">
      <w:pPr>
        <w:spacing w:line="259" w:lineRule="exact"/>
        <w:rPr>
          <w:rFonts w:ascii="Century Gothic" w:eastAsia="Times New Roman" w:hAnsi="Century Gothic"/>
          <w:sz w:val="28"/>
          <w:szCs w:val="22"/>
        </w:rPr>
      </w:pPr>
    </w:p>
    <w:p w14:paraId="025AA740" w14:textId="77777777" w:rsidR="00396D25" w:rsidRPr="00F916FD" w:rsidRDefault="00396D25">
      <w:pPr>
        <w:tabs>
          <w:tab w:val="left" w:pos="4300"/>
        </w:tabs>
        <w:spacing w:line="0" w:lineRule="atLeast"/>
        <w:rPr>
          <w:rFonts w:ascii="Century Gothic" w:hAnsi="Century Gothic"/>
          <w:b/>
          <w:szCs w:val="22"/>
        </w:rPr>
      </w:pPr>
      <w:r w:rsidRPr="00F916FD">
        <w:rPr>
          <w:rFonts w:ascii="Century Gothic" w:hAnsi="Century Gothic"/>
          <w:b/>
          <w:szCs w:val="22"/>
        </w:rPr>
        <w:t>Signed: _______________________________</w:t>
      </w:r>
      <w:r w:rsidRPr="00F916FD">
        <w:rPr>
          <w:rFonts w:ascii="Century Gothic" w:eastAsia="Times New Roman" w:hAnsi="Century Gothic"/>
          <w:sz w:val="22"/>
          <w:szCs w:val="22"/>
        </w:rPr>
        <w:tab/>
      </w:r>
      <w:r w:rsidRPr="00F916FD">
        <w:rPr>
          <w:rFonts w:ascii="Century Gothic" w:hAnsi="Century Gothic"/>
          <w:b/>
          <w:szCs w:val="22"/>
        </w:rPr>
        <w:t>Date: _________________</w:t>
      </w:r>
    </w:p>
    <w:p w14:paraId="6ACEF712" w14:textId="77777777" w:rsidR="00396D25" w:rsidRPr="00F916FD" w:rsidRDefault="00396D25">
      <w:pPr>
        <w:tabs>
          <w:tab w:val="left" w:pos="4300"/>
        </w:tabs>
        <w:spacing w:line="0" w:lineRule="atLeast"/>
        <w:rPr>
          <w:rFonts w:ascii="Century Gothic" w:hAnsi="Century Gothic"/>
          <w:b/>
          <w:szCs w:val="22"/>
        </w:rPr>
        <w:sectPr w:rsidR="00396D25" w:rsidRPr="00F916FD">
          <w:type w:val="continuous"/>
          <w:pgSz w:w="11900" w:h="16838"/>
          <w:pgMar w:top="1440" w:right="706" w:bottom="261" w:left="720" w:header="0" w:footer="0" w:gutter="0"/>
          <w:cols w:space="0" w:equalWidth="0">
            <w:col w:w="10480"/>
          </w:cols>
          <w:docGrid w:linePitch="360"/>
        </w:sectPr>
      </w:pPr>
    </w:p>
    <w:p w14:paraId="20E96FEB" w14:textId="77777777" w:rsidR="00396D25" w:rsidRPr="00F916FD" w:rsidRDefault="00396D25" w:rsidP="00236D6D">
      <w:pPr>
        <w:tabs>
          <w:tab w:val="left" w:pos="8190"/>
        </w:tabs>
        <w:spacing w:line="0" w:lineRule="atLeast"/>
        <w:ind w:left="280"/>
        <w:rPr>
          <w:rFonts w:ascii="Century Gothic" w:hAnsi="Century Gothic"/>
          <w:b/>
          <w:sz w:val="28"/>
          <w:szCs w:val="22"/>
        </w:rPr>
      </w:pPr>
      <w:bookmarkStart w:id="0" w:name="page2"/>
      <w:bookmarkEnd w:id="0"/>
      <w:r w:rsidRPr="00F916FD">
        <w:rPr>
          <w:rFonts w:ascii="Century Gothic" w:hAnsi="Century Gothic"/>
          <w:b/>
          <w:sz w:val="28"/>
          <w:szCs w:val="22"/>
        </w:rPr>
        <w:lastRenderedPageBreak/>
        <w:t>Conveyancing Plus – Information for Clients</w:t>
      </w:r>
      <w:r w:rsidRPr="00F916FD">
        <w:rPr>
          <w:rFonts w:ascii="Century Gothic" w:eastAsia="Times New Roman" w:hAnsi="Century Gothic"/>
          <w:sz w:val="22"/>
          <w:szCs w:val="22"/>
        </w:rPr>
        <w:tab/>
      </w:r>
      <w:r w:rsidRPr="00F916FD">
        <w:rPr>
          <w:rFonts w:ascii="Century Gothic" w:hAnsi="Century Gothic"/>
          <w:b/>
          <w:sz w:val="28"/>
          <w:szCs w:val="22"/>
        </w:rPr>
        <w:t>(Keep for your records)</w:t>
      </w:r>
    </w:p>
    <w:p w14:paraId="36775706" w14:textId="77777777" w:rsidR="00396D25" w:rsidRPr="00F916FD" w:rsidRDefault="00396D25">
      <w:pPr>
        <w:spacing w:line="35" w:lineRule="exact"/>
        <w:rPr>
          <w:rFonts w:ascii="Century Gothic" w:eastAsia="Times New Roman" w:hAnsi="Century Gothic"/>
          <w:sz w:val="22"/>
          <w:szCs w:val="22"/>
        </w:rPr>
      </w:pPr>
    </w:p>
    <w:p w14:paraId="1B52540E" w14:textId="77777777" w:rsidR="00236D6D" w:rsidRPr="00F916FD" w:rsidRDefault="00236D6D">
      <w:pPr>
        <w:spacing w:line="218" w:lineRule="auto"/>
        <w:ind w:left="280" w:right="20"/>
        <w:rPr>
          <w:rFonts w:ascii="Century Gothic" w:hAnsi="Century Gothic"/>
          <w:sz w:val="18"/>
          <w:szCs w:val="22"/>
        </w:rPr>
      </w:pPr>
    </w:p>
    <w:p w14:paraId="406F4C84" w14:textId="77777777" w:rsidR="00396D25" w:rsidRPr="00F916FD" w:rsidRDefault="00396D25">
      <w:pPr>
        <w:spacing w:line="218" w:lineRule="auto"/>
        <w:ind w:left="280" w:right="20"/>
        <w:rPr>
          <w:rFonts w:ascii="Century Gothic" w:hAnsi="Century Gothic"/>
          <w:sz w:val="18"/>
          <w:szCs w:val="22"/>
        </w:rPr>
      </w:pPr>
      <w:r w:rsidRPr="00F916FD">
        <w:rPr>
          <w:rFonts w:ascii="Century Gothic" w:hAnsi="Century Gothic"/>
          <w:sz w:val="18"/>
          <w:szCs w:val="22"/>
        </w:rPr>
        <w:t>Set out below is the information required by the Rules of Conduct and Client Care for Conveyancers of the New Zealand Society of Conveyancers ("Conveyancing Society").</w:t>
      </w:r>
    </w:p>
    <w:p w14:paraId="08D73CF9" w14:textId="77777777" w:rsidR="00396D25" w:rsidRPr="00F916FD" w:rsidRDefault="00396D25">
      <w:pPr>
        <w:spacing w:line="36" w:lineRule="exact"/>
        <w:rPr>
          <w:rFonts w:ascii="Century Gothic" w:eastAsia="Times New Roman" w:hAnsi="Century Gothic"/>
          <w:sz w:val="22"/>
          <w:szCs w:val="22"/>
        </w:rPr>
      </w:pPr>
    </w:p>
    <w:p w14:paraId="444AC7D7" w14:textId="77777777" w:rsidR="00396D25" w:rsidRPr="00F916FD" w:rsidRDefault="00396D25">
      <w:pPr>
        <w:numPr>
          <w:ilvl w:val="0"/>
          <w:numId w:val="3"/>
        </w:numPr>
        <w:tabs>
          <w:tab w:val="left" w:pos="560"/>
        </w:tabs>
        <w:spacing w:line="226" w:lineRule="auto"/>
        <w:ind w:left="560" w:right="20" w:hanging="280"/>
        <w:jc w:val="both"/>
        <w:rPr>
          <w:rFonts w:ascii="Century Gothic" w:hAnsi="Century Gothic"/>
          <w:b/>
          <w:sz w:val="18"/>
          <w:szCs w:val="22"/>
        </w:rPr>
      </w:pPr>
      <w:r w:rsidRPr="00F916FD">
        <w:rPr>
          <w:rFonts w:ascii="Century Gothic" w:hAnsi="Century Gothic"/>
          <w:b/>
          <w:sz w:val="18"/>
          <w:szCs w:val="22"/>
        </w:rPr>
        <w:t xml:space="preserve">Fees: </w:t>
      </w:r>
      <w:r w:rsidRPr="00F916FD">
        <w:rPr>
          <w:rFonts w:ascii="Century Gothic" w:hAnsi="Century Gothic"/>
          <w:sz w:val="18"/>
          <w:szCs w:val="22"/>
        </w:rPr>
        <w:t>The basis on which fees will be charged is set out in our letter of engagement. When payment of fees is to be made is set out in our Standard Terms of</w:t>
      </w:r>
      <w:r w:rsidRPr="00F916FD">
        <w:rPr>
          <w:rFonts w:ascii="Century Gothic" w:hAnsi="Century Gothic"/>
          <w:b/>
          <w:sz w:val="18"/>
          <w:szCs w:val="22"/>
        </w:rPr>
        <w:t xml:space="preserve"> </w:t>
      </w:r>
      <w:r w:rsidRPr="00F916FD">
        <w:rPr>
          <w:rFonts w:ascii="Century Gothic" w:hAnsi="Century Gothic"/>
          <w:sz w:val="18"/>
          <w:szCs w:val="22"/>
        </w:rPr>
        <w:t xml:space="preserve">Engagement. We may deduct from any funds held on your behalf in our trust account any fees, </w:t>
      </w:r>
      <w:proofErr w:type="gramStart"/>
      <w:r w:rsidRPr="00F916FD">
        <w:rPr>
          <w:rFonts w:ascii="Century Gothic" w:hAnsi="Century Gothic"/>
          <w:sz w:val="18"/>
          <w:szCs w:val="22"/>
        </w:rPr>
        <w:t>expenses</w:t>
      </w:r>
      <w:proofErr w:type="gramEnd"/>
      <w:r w:rsidRPr="00F916FD">
        <w:rPr>
          <w:rFonts w:ascii="Century Gothic" w:hAnsi="Century Gothic"/>
          <w:sz w:val="18"/>
          <w:szCs w:val="22"/>
        </w:rPr>
        <w:t xml:space="preserve"> or disbursements for which we have provided an invoice.</w:t>
      </w:r>
    </w:p>
    <w:p w14:paraId="03E16378" w14:textId="77777777" w:rsidR="00396D25" w:rsidRPr="00F916FD" w:rsidRDefault="00396D25">
      <w:pPr>
        <w:spacing w:line="34" w:lineRule="exact"/>
        <w:rPr>
          <w:rFonts w:ascii="Century Gothic" w:hAnsi="Century Gothic"/>
          <w:b/>
          <w:sz w:val="18"/>
          <w:szCs w:val="22"/>
        </w:rPr>
      </w:pPr>
    </w:p>
    <w:p w14:paraId="78B19655" w14:textId="77777777" w:rsidR="00396D25" w:rsidRPr="00F916FD" w:rsidRDefault="00396D25">
      <w:pPr>
        <w:numPr>
          <w:ilvl w:val="0"/>
          <w:numId w:val="3"/>
        </w:numPr>
        <w:tabs>
          <w:tab w:val="left" w:pos="560"/>
        </w:tabs>
        <w:spacing w:line="218" w:lineRule="auto"/>
        <w:ind w:left="560" w:right="20" w:hanging="280"/>
        <w:rPr>
          <w:rFonts w:ascii="Century Gothic" w:hAnsi="Century Gothic"/>
          <w:b/>
          <w:sz w:val="18"/>
          <w:szCs w:val="22"/>
        </w:rPr>
      </w:pPr>
      <w:r w:rsidRPr="00F916FD">
        <w:rPr>
          <w:rFonts w:ascii="Century Gothic" w:hAnsi="Century Gothic"/>
          <w:b/>
          <w:sz w:val="18"/>
          <w:szCs w:val="22"/>
        </w:rPr>
        <w:t xml:space="preserve">Professional Indemnity Insurance: </w:t>
      </w:r>
      <w:r w:rsidRPr="00F916FD">
        <w:rPr>
          <w:rFonts w:ascii="Century Gothic" w:hAnsi="Century Gothic"/>
          <w:sz w:val="18"/>
          <w:szCs w:val="22"/>
        </w:rPr>
        <w:t>We hold professional indemnity insurance that meets or exceeds the minimum standards specified by the New Zealand</w:t>
      </w:r>
      <w:r w:rsidRPr="00F916FD">
        <w:rPr>
          <w:rFonts w:ascii="Century Gothic" w:hAnsi="Century Gothic"/>
          <w:b/>
          <w:sz w:val="18"/>
          <w:szCs w:val="22"/>
        </w:rPr>
        <w:t xml:space="preserve"> </w:t>
      </w:r>
      <w:r w:rsidRPr="00F916FD">
        <w:rPr>
          <w:rFonts w:ascii="Century Gothic" w:hAnsi="Century Gothic"/>
          <w:sz w:val="18"/>
          <w:szCs w:val="22"/>
        </w:rPr>
        <w:t>Society of Conveyancers. We will provide you with particulars of the minimum standards upon request.</w:t>
      </w:r>
    </w:p>
    <w:p w14:paraId="4FE12D5E" w14:textId="77777777" w:rsidR="00396D25" w:rsidRPr="00F916FD" w:rsidRDefault="00396D25">
      <w:pPr>
        <w:spacing w:line="36" w:lineRule="exact"/>
        <w:rPr>
          <w:rFonts w:ascii="Century Gothic" w:hAnsi="Century Gothic"/>
          <w:b/>
          <w:sz w:val="18"/>
          <w:szCs w:val="22"/>
        </w:rPr>
      </w:pPr>
    </w:p>
    <w:p w14:paraId="0C965DF9" w14:textId="77777777" w:rsidR="00396D25" w:rsidRPr="00F916FD" w:rsidRDefault="00396D25">
      <w:pPr>
        <w:numPr>
          <w:ilvl w:val="0"/>
          <w:numId w:val="3"/>
        </w:numPr>
        <w:tabs>
          <w:tab w:val="left" w:pos="560"/>
        </w:tabs>
        <w:spacing w:line="231" w:lineRule="auto"/>
        <w:ind w:left="560" w:right="20" w:hanging="280"/>
        <w:jc w:val="both"/>
        <w:rPr>
          <w:rFonts w:ascii="Century Gothic" w:hAnsi="Century Gothic"/>
          <w:b/>
          <w:sz w:val="18"/>
          <w:szCs w:val="22"/>
        </w:rPr>
      </w:pPr>
      <w:r w:rsidRPr="00F916FD">
        <w:rPr>
          <w:rFonts w:ascii="Century Gothic" w:hAnsi="Century Gothic"/>
          <w:b/>
          <w:sz w:val="18"/>
          <w:szCs w:val="22"/>
        </w:rPr>
        <w:t xml:space="preserve">Conveyancer’s Fidelity Fund: </w:t>
      </w:r>
      <w:r w:rsidRPr="00F916FD">
        <w:rPr>
          <w:rFonts w:ascii="Century Gothic" w:hAnsi="Century Gothic"/>
          <w:sz w:val="18"/>
          <w:szCs w:val="22"/>
        </w:rPr>
        <w:t>The NZ Society of Conveyancers maintains the Conveyancers Fidelity Fund for the purpose of providing clients of Conveyancers</w:t>
      </w:r>
      <w:r w:rsidRPr="00F916FD">
        <w:rPr>
          <w:rFonts w:ascii="Century Gothic" w:hAnsi="Century Gothic"/>
          <w:b/>
          <w:sz w:val="18"/>
          <w:szCs w:val="22"/>
        </w:rPr>
        <w:t xml:space="preserve"> </w:t>
      </w:r>
      <w:r w:rsidRPr="00F916FD">
        <w:rPr>
          <w:rFonts w:ascii="Century Gothic" w:hAnsi="Century Gothic"/>
          <w:sz w:val="18"/>
          <w:szCs w:val="22"/>
        </w:rPr>
        <w:t xml:space="preserve">with protection against pecuniary loss arising from theft by Conveyancers. The maximum amount payable by the Fidelity Fund by way of compensation to an individual is $1,000 or an amount equal to 60% of the money in the fund whichever is the greater at the time the claim is admitted by the Board. Conveyancing Plus has Professional Indemnity Insurance with fidelity cover for up to $100,000 for any one claim, which will be payable </w:t>
      </w:r>
      <w:proofErr w:type="gramStart"/>
      <w:r w:rsidRPr="00F916FD">
        <w:rPr>
          <w:rFonts w:ascii="Century Gothic" w:hAnsi="Century Gothic"/>
          <w:sz w:val="18"/>
          <w:szCs w:val="22"/>
        </w:rPr>
        <w:t>in the event that</w:t>
      </w:r>
      <w:proofErr w:type="gramEnd"/>
      <w:r w:rsidRPr="00F916FD">
        <w:rPr>
          <w:rFonts w:ascii="Century Gothic" w:hAnsi="Century Gothic"/>
          <w:sz w:val="18"/>
          <w:szCs w:val="22"/>
        </w:rPr>
        <w:t xml:space="preserve"> the Conveyancers Fidelity Fund is insufficient to provide compensation up to the maximum amount of $100,000 per claim.</w:t>
      </w:r>
    </w:p>
    <w:p w14:paraId="7F9FBF5E" w14:textId="77777777" w:rsidR="00396D25" w:rsidRPr="00F916FD" w:rsidRDefault="00396D25">
      <w:pPr>
        <w:spacing w:line="36" w:lineRule="exact"/>
        <w:rPr>
          <w:rFonts w:ascii="Century Gothic" w:hAnsi="Century Gothic"/>
          <w:b/>
          <w:sz w:val="18"/>
          <w:szCs w:val="22"/>
        </w:rPr>
      </w:pPr>
    </w:p>
    <w:p w14:paraId="2E7D75E8" w14:textId="77777777" w:rsidR="00396D25" w:rsidRPr="00F916FD" w:rsidRDefault="00396D25">
      <w:pPr>
        <w:numPr>
          <w:ilvl w:val="0"/>
          <w:numId w:val="3"/>
        </w:numPr>
        <w:tabs>
          <w:tab w:val="left" w:pos="560"/>
        </w:tabs>
        <w:spacing w:line="229" w:lineRule="auto"/>
        <w:ind w:left="560" w:right="20" w:hanging="280"/>
        <w:jc w:val="both"/>
        <w:rPr>
          <w:rFonts w:ascii="Century Gothic" w:hAnsi="Century Gothic"/>
          <w:b/>
          <w:sz w:val="18"/>
          <w:szCs w:val="22"/>
        </w:rPr>
      </w:pPr>
      <w:r w:rsidRPr="00F916FD">
        <w:rPr>
          <w:rFonts w:ascii="Century Gothic" w:hAnsi="Century Gothic"/>
          <w:b/>
          <w:sz w:val="18"/>
          <w:szCs w:val="22"/>
        </w:rPr>
        <w:t xml:space="preserve">Complaints: </w:t>
      </w:r>
      <w:r w:rsidRPr="00F916FD">
        <w:rPr>
          <w:rFonts w:ascii="Century Gothic" w:hAnsi="Century Gothic"/>
          <w:sz w:val="18"/>
          <w:szCs w:val="22"/>
        </w:rPr>
        <w:t>We maintain a procedure for handling any complaints by clients, designed to ensure that a complaint is dealt with promptly and fairly. If you have</w:t>
      </w:r>
      <w:r w:rsidRPr="00F916FD">
        <w:rPr>
          <w:rFonts w:ascii="Century Gothic" w:hAnsi="Century Gothic"/>
          <w:b/>
          <w:sz w:val="18"/>
          <w:szCs w:val="22"/>
        </w:rPr>
        <w:t xml:space="preserve"> </w:t>
      </w:r>
      <w:r w:rsidRPr="00F916FD">
        <w:rPr>
          <w:rFonts w:ascii="Century Gothic" w:hAnsi="Century Gothic"/>
          <w:sz w:val="18"/>
          <w:szCs w:val="22"/>
        </w:rPr>
        <w:t>a complaint about our services or charges, you may refer your complaint to the person in our firm who has overall responsibility for your work. If you do not wish to refer your complaint to that person, or you are not satisfied with that person’s response to your complaint, you may refer your complaint to NZ Society of Conveyancers, go to www.nzsconveyancing.co.nz for contact details.</w:t>
      </w:r>
    </w:p>
    <w:p w14:paraId="1E210965" w14:textId="77777777" w:rsidR="00396D25" w:rsidRPr="00F916FD" w:rsidRDefault="00396D25">
      <w:pPr>
        <w:spacing w:line="34" w:lineRule="exact"/>
        <w:rPr>
          <w:rFonts w:ascii="Century Gothic" w:hAnsi="Century Gothic"/>
          <w:b/>
          <w:sz w:val="18"/>
          <w:szCs w:val="22"/>
        </w:rPr>
      </w:pPr>
    </w:p>
    <w:p w14:paraId="74721F6F" w14:textId="77777777" w:rsidR="00396D25" w:rsidRPr="00F916FD" w:rsidRDefault="00396D25">
      <w:pPr>
        <w:numPr>
          <w:ilvl w:val="0"/>
          <w:numId w:val="3"/>
        </w:numPr>
        <w:tabs>
          <w:tab w:val="left" w:pos="560"/>
        </w:tabs>
        <w:spacing w:line="226" w:lineRule="auto"/>
        <w:ind w:left="560" w:right="20" w:hanging="280"/>
        <w:jc w:val="both"/>
        <w:rPr>
          <w:rFonts w:ascii="Century Gothic" w:hAnsi="Century Gothic"/>
          <w:b/>
          <w:sz w:val="18"/>
          <w:szCs w:val="22"/>
        </w:rPr>
      </w:pPr>
      <w:r w:rsidRPr="00F916FD">
        <w:rPr>
          <w:rFonts w:ascii="Century Gothic" w:hAnsi="Century Gothic"/>
          <w:b/>
          <w:sz w:val="18"/>
          <w:szCs w:val="22"/>
        </w:rPr>
        <w:t xml:space="preserve">Conveyancers Complaints Service </w:t>
      </w:r>
      <w:r w:rsidRPr="00F916FD">
        <w:rPr>
          <w:rFonts w:ascii="Century Gothic" w:hAnsi="Century Gothic"/>
          <w:sz w:val="18"/>
          <w:szCs w:val="22"/>
        </w:rPr>
        <w:t xml:space="preserve">is administered by the NZ Society of </w:t>
      </w:r>
      <w:proofErr w:type="gramStart"/>
      <w:r w:rsidRPr="00F916FD">
        <w:rPr>
          <w:rFonts w:ascii="Century Gothic" w:hAnsi="Century Gothic"/>
          <w:sz w:val="18"/>
          <w:szCs w:val="22"/>
        </w:rPr>
        <w:t>Conveyancers</w:t>
      </w:r>
      <w:proofErr w:type="gramEnd"/>
      <w:r w:rsidRPr="00F916FD">
        <w:rPr>
          <w:rFonts w:ascii="Century Gothic" w:hAnsi="Century Gothic"/>
          <w:sz w:val="18"/>
          <w:szCs w:val="22"/>
        </w:rPr>
        <w:t xml:space="preserve"> and you are able to make a complaint to that service. To do so, email</w:t>
      </w:r>
      <w:r w:rsidRPr="00F916FD">
        <w:rPr>
          <w:rFonts w:ascii="Century Gothic" w:hAnsi="Century Gothic"/>
          <w:b/>
          <w:sz w:val="18"/>
          <w:szCs w:val="22"/>
        </w:rPr>
        <w:t xml:space="preserve"> </w:t>
      </w:r>
      <w:r w:rsidRPr="00F916FD">
        <w:rPr>
          <w:rFonts w:ascii="Century Gothic" w:hAnsi="Century Gothic"/>
          <w:sz w:val="18"/>
          <w:szCs w:val="22"/>
        </w:rPr>
        <w:t>info@nzsconveyancing.co.nz and you will be referred to the nearest Complaints Service Office, which can provide information and advice about making a complaint.</w:t>
      </w:r>
    </w:p>
    <w:p w14:paraId="592CEAEC" w14:textId="77777777" w:rsidR="00396D25" w:rsidRPr="00F916FD" w:rsidRDefault="00396D25">
      <w:pPr>
        <w:spacing w:line="33" w:lineRule="exact"/>
        <w:rPr>
          <w:rFonts w:ascii="Century Gothic" w:hAnsi="Century Gothic"/>
          <w:b/>
          <w:sz w:val="18"/>
          <w:szCs w:val="22"/>
        </w:rPr>
      </w:pPr>
    </w:p>
    <w:p w14:paraId="2B3D347B" w14:textId="77777777" w:rsidR="00396D25" w:rsidRPr="00F916FD" w:rsidRDefault="00396D25">
      <w:pPr>
        <w:numPr>
          <w:ilvl w:val="0"/>
          <w:numId w:val="3"/>
        </w:numPr>
        <w:tabs>
          <w:tab w:val="left" w:pos="560"/>
        </w:tabs>
        <w:spacing w:line="219" w:lineRule="auto"/>
        <w:ind w:left="560" w:right="20" w:hanging="280"/>
        <w:rPr>
          <w:rFonts w:ascii="Century Gothic" w:hAnsi="Century Gothic"/>
          <w:b/>
          <w:sz w:val="18"/>
          <w:szCs w:val="22"/>
        </w:rPr>
      </w:pPr>
      <w:r w:rsidRPr="00F916FD">
        <w:rPr>
          <w:rFonts w:ascii="Century Gothic" w:hAnsi="Century Gothic"/>
          <w:b/>
          <w:sz w:val="18"/>
          <w:szCs w:val="22"/>
        </w:rPr>
        <w:t xml:space="preserve">Persons Responsible for the Work: </w:t>
      </w:r>
      <w:r w:rsidRPr="00F916FD">
        <w:rPr>
          <w:rFonts w:ascii="Century Gothic" w:hAnsi="Century Gothic"/>
          <w:sz w:val="18"/>
          <w:szCs w:val="22"/>
        </w:rPr>
        <w:t>The names and status of the person or persons who will have the general carriage of or overall responsibility for the</w:t>
      </w:r>
      <w:r w:rsidRPr="00F916FD">
        <w:rPr>
          <w:rFonts w:ascii="Century Gothic" w:hAnsi="Century Gothic"/>
          <w:b/>
          <w:sz w:val="18"/>
          <w:szCs w:val="22"/>
        </w:rPr>
        <w:t xml:space="preserve"> </w:t>
      </w:r>
      <w:r w:rsidRPr="00F916FD">
        <w:rPr>
          <w:rFonts w:ascii="Century Gothic" w:hAnsi="Century Gothic"/>
          <w:sz w:val="18"/>
          <w:szCs w:val="22"/>
        </w:rPr>
        <w:t>services we provide for you are set out in our letter of engagement.</w:t>
      </w:r>
    </w:p>
    <w:p w14:paraId="661316DE" w14:textId="77777777" w:rsidR="00396D25" w:rsidRPr="00F916FD" w:rsidRDefault="00396D25">
      <w:pPr>
        <w:spacing w:line="34" w:lineRule="exact"/>
        <w:rPr>
          <w:rFonts w:ascii="Century Gothic" w:hAnsi="Century Gothic"/>
          <w:b/>
          <w:sz w:val="18"/>
          <w:szCs w:val="22"/>
        </w:rPr>
      </w:pPr>
    </w:p>
    <w:p w14:paraId="056127BB" w14:textId="77777777" w:rsidR="00396D25" w:rsidRPr="00F916FD" w:rsidRDefault="00396D25">
      <w:pPr>
        <w:numPr>
          <w:ilvl w:val="0"/>
          <w:numId w:val="3"/>
        </w:numPr>
        <w:tabs>
          <w:tab w:val="left" w:pos="560"/>
        </w:tabs>
        <w:spacing w:line="218" w:lineRule="auto"/>
        <w:ind w:left="560" w:right="20" w:hanging="280"/>
        <w:rPr>
          <w:rFonts w:ascii="Century Gothic" w:hAnsi="Century Gothic"/>
          <w:b/>
          <w:sz w:val="18"/>
          <w:szCs w:val="22"/>
        </w:rPr>
      </w:pPr>
      <w:r w:rsidRPr="00F916FD">
        <w:rPr>
          <w:rFonts w:ascii="Century Gothic" w:hAnsi="Century Gothic"/>
          <w:b/>
          <w:sz w:val="18"/>
          <w:szCs w:val="22"/>
        </w:rPr>
        <w:t xml:space="preserve">Client Care and Service: </w:t>
      </w:r>
      <w:r w:rsidRPr="00F916FD">
        <w:rPr>
          <w:rFonts w:ascii="Century Gothic" w:hAnsi="Century Gothic"/>
          <w:sz w:val="18"/>
          <w:szCs w:val="22"/>
        </w:rPr>
        <w:t>The Conveyancers Society client care and service information is set out below. Whatever legal services your Conveyancer is providing,</w:t>
      </w:r>
      <w:r w:rsidRPr="00F916FD">
        <w:rPr>
          <w:rFonts w:ascii="Century Gothic" w:hAnsi="Century Gothic"/>
          <w:b/>
          <w:sz w:val="18"/>
          <w:szCs w:val="22"/>
        </w:rPr>
        <w:t xml:space="preserve"> </w:t>
      </w:r>
      <w:r w:rsidRPr="00F916FD">
        <w:rPr>
          <w:rFonts w:ascii="Century Gothic" w:hAnsi="Century Gothic"/>
          <w:sz w:val="18"/>
          <w:szCs w:val="22"/>
        </w:rPr>
        <w:t>he or she must:</w:t>
      </w:r>
    </w:p>
    <w:p w14:paraId="7B3DE5AE" w14:textId="77777777" w:rsidR="00396D25" w:rsidRPr="00F916FD" w:rsidRDefault="00396D25">
      <w:pPr>
        <w:spacing w:line="11" w:lineRule="exact"/>
        <w:rPr>
          <w:rFonts w:ascii="Century Gothic" w:hAnsi="Century Gothic"/>
          <w:b/>
          <w:sz w:val="18"/>
          <w:szCs w:val="22"/>
        </w:rPr>
      </w:pPr>
    </w:p>
    <w:p w14:paraId="10A13F9F"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Act competently, in a timely way, and in accordance with instructions received and arrangements made.</w:t>
      </w:r>
    </w:p>
    <w:p w14:paraId="15127089" w14:textId="77777777" w:rsidR="00396D25" w:rsidRPr="00F916FD" w:rsidRDefault="00396D25">
      <w:pPr>
        <w:spacing w:line="8" w:lineRule="exact"/>
        <w:rPr>
          <w:rFonts w:ascii="Century Gothic" w:eastAsia="Arial" w:hAnsi="Century Gothic"/>
          <w:b/>
          <w:sz w:val="18"/>
          <w:szCs w:val="22"/>
        </w:rPr>
      </w:pPr>
    </w:p>
    <w:p w14:paraId="7F73ECF7"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Protect and promote your interests and act for you free from compromising influences or loyalties.</w:t>
      </w:r>
    </w:p>
    <w:p w14:paraId="1D56BE96" w14:textId="77777777" w:rsidR="00396D25" w:rsidRPr="00F916FD" w:rsidRDefault="00396D25">
      <w:pPr>
        <w:spacing w:line="8" w:lineRule="exact"/>
        <w:rPr>
          <w:rFonts w:ascii="Century Gothic" w:eastAsia="Arial" w:hAnsi="Century Gothic"/>
          <w:b/>
          <w:sz w:val="18"/>
          <w:szCs w:val="22"/>
        </w:rPr>
      </w:pPr>
    </w:p>
    <w:p w14:paraId="23DA47E7"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Discuss with you your objectives and how they should best be achieved.</w:t>
      </w:r>
    </w:p>
    <w:p w14:paraId="0805205E" w14:textId="77777777" w:rsidR="00396D25" w:rsidRPr="00F916FD" w:rsidRDefault="00396D25">
      <w:pPr>
        <w:spacing w:line="8" w:lineRule="exact"/>
        <w:rPr>
          <w:rFonts w:ascii="Century Gothic" w:eastAsia="Arial" w:hAnsi="Century Gothic"/>
          <w:b/>
          <w:sz w:val="18"/>
          <w:szCs w:val="22"/>
        </w:rPr>
      </w:pPr>
    </w:p>
    <w:p w14:paraId="47B77982"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Provide you with information about the work to be done, who will do it and the way the services will be provided.</w:t>
      </w:r>
    </w:p>
    <w:p w14:paraId="64BD5561" w14:textId="77777777" w:rsidR="00396D25" w:rsidRPr="00F916FD" w:rsidRDefault="00396D25">
      <w:pPr>
        <w:spacing w:line="6" w:lineRule="exact"/>
        <w:rPr>
          <w:rFonts w:ascii="Century Gothic" w:eastAsia="Arial" w:hAnsi="Century Gothic"/>
          <w:b/>
          <w:sz w:val="18"/>
          <w:szCs w:val="22"/>
        </w:rPr>
      </w:pPr>
    </w:p>
    <w:p w14:paraId="4E814C52"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Charge you a fee that is fair and reasonable and let you know how and when you will be billed.</w:t>
      </w:r>
    </w:p>
    <w:p w14:paraId="5159B6B6" w14:textId="77777777" w:rsidR="00396D25" w:rsidRPr="00F916FD" w:rsidRDefault="00396D25">
      <w:pPr>
        <w:spacing w:line="8" w:lineRule="exact"/>
        <w:rPr>
          <w:rFonts w:ascii="Century Gothic" w:eastAsia="Arial" w:hAnsi="Century Gothic"/>
          <w:b/>
          <w:sz w:val="18"/>
          <w:szCs w:val="22"/>
        </w:rPr>
      </w:pPr>
    </w:p>
    <w:p w14:paraId="79C3448C"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Give you clear information and advice, protect your privacy and ensure appropriate confidentiality.</w:t>
      </w:r>
    </w:p>
    <w:p w14:paraId="5329A64B" w14:textId="77777777" w:rsidR="00396D25" w:rsidRPr="00F916FD" w:rsidRDefault="00396D25">
      <w:pPr>
        <w:spacing w:line="8" w:lineRule="exact"/>
        <w:rPr>
          <w:rFonts w:ascii="Century Gothic" w:eastAsia="Arial" w:hAnsi="Century Gothic"/>
          <w:b/>
          <w:sz w:val="18"/>
          <w:szCs w:val="22"/>
        </w:rPr>
      </w:pPr>
    </w:p>
    <w:p w14:paraId="7FDD79C3"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Treat you fairly, respectfully and without discrimination.</w:t>
      </w:r>
    </w:p>
    <w:p w14:paraId="6E952AF8" w14:textId="77777777" w:rsidR="00396D25" w:rsidRPr="00F916FD" w:rsidRDefault="00396D25">
      <w:pPr>
        <w:spacing w:line="8" w:lineRule="exact"/>
        <w:rPr>
          <w:rFonts w:ascii="Century Gothic" w:eastAsia="Arial" w:hAnsi="Century Gothic"/>
          <w:b/>
          <w:sz w:val="18"/>
          <w:szCs w:val="22"/>
        </w:rPr>
      </w:pPr>
    </w:p>
    <w:p w14:paraId="6B9E531E"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Keep you informed about the work being done and advise you when it is completed.</w:t>
      </w:r>
    </w:p>
    <w:p w14:paraId="33E79CD0" w14:textId="77777777" w:rsidR="00396D25" w:rsidRPr="00F916FD" w:rsidRDefault="00396D25">
      <w:pPr>
        <w:spacing w:line="8" w:lineRule="exact"/>
        <w:rPr>
          <w:rFonts w:ascii="Century Gothic" w:eastAsia="Arial" w:hAnsi="Century Gothic"/>
          <w:b/>
          <w:sz w:val="18"/>
          <w:szCs w:val="22"/>
        </w:rPr>
      </w:pPr>
    </w:p>
    <w:p w14:paraId="5777953A" w14:textId="77777777" w:rsidR="00396D25" w:rsidRPr="00F916FD" w:rsidRDefault="00396D25">
      <w:pPr>
        <w:numPr>
          <w:ilvl w:val="1"/>
          <w:numId w:val="3"/>
        </w:numPr>
        <w:tabs>
          <w:tab w:val="left" w:pos="1000"/>
        </w:tabs>
        <w:spacing w:line="0" w:lineRule="atLeast"/>
        <w:ind w:left="1000" w:hanging="216"/>
        <w:rPr>
          <w:rFonts w:ascii="Century Gothic" w:eastAsia="Arial" w:hAnsi="Century Gothic"/>
          <w:b/>
          <w:sz w:val="18"/>
          <w:szCs w:val="22"/>
        </w:rPr>
      </w:pPr>
      <w:r w:rsidRPr="00F916FD">
        <w:rPr>
          <w:rFonts w:ascii="Century Gothic" w:hAnsi="Century Gothic"/>
          <w:sz w:val="18"/>
          <w:szCs w:val="22"/>
        </w:rPr>
        <w:t>Let you know how to make a complaint and deal with any complaint promptly and fairly.</w:t>
      </w:r>
    </w:p>
    <w:p w14:paraId="21A4BEB8" w14:textId="77777777" w:rsidR="00396D25" w:rsidRPr="00F916FD" w:rsidRDefault="00396D25">
      <w:pPr>
        <w:spacing w:line="34" w:lineRule="exact"/>
        <w:rPr>
          <w:rFonts w:ascii="Century Gothic" w:eastAsia="Times New Roman" w:hAnsi="Century Gothic"/>
          <w:sz w:val="22"/>
          <w:szCs w:val="22"/>
        </w:rPr>
      </w:pPr>
    </w:p>
    <w:p w14:paraId="48355ADB" w14:textId="77777777" w:rsidR="00396D25" w:rsidRPr="00F916FD" w:rsidRDefault="00396D25">
      <w:pPr>
        <w:spacing w:line="219" w:lineRule="auto"/>
        <w:ind w:left="560" w:right="20"/>
        <w:rPr>
          <w:rFonts w:ascii="Century Gothic" w:hAnsi="Century Gothic"/>
          <w:sz w:val="18"/>
          <w:szCs w:val="22"/>
        </w:rPr>
      </w:pPr>
      <w:r w:rsidRPr="00F916FD">
        <w:rPr>
          <w:rFonts w:ascii="Century Gothic" w:hAnsi="Century Gothic"/>
          <w:sz w:val="18"/>
          <w:szCs w:val="22"/>
        </w:rPr>
        <w:t>The obligations Conveyancers owe to clients are described in the Rules of Conduct and Client Care for Conveyancers. If you have any questions, please visit www.nzsconveyancing.co.nz.</w:t>
      </w:r>
    </w:p>
    <w:p w14:paraId="41EB5E5F" w14:textId="77777777" w:rsidR="00396D25" w:rsidRPr="00F916FD" w:rsidRDefault="00396D25">
      <w:pPr>
        <w:spacing w:line="35" w:lineRule="exact"/>
        <w:rPr>
          <w:rFonts w:ascii="Century Gothic" w:eastAsia="Times New Roman" w:hAnsi="Century Gothic"/>
          <w:sz w:val="22"/>
          <w:szCs w:val="22"/>
        </w:rPr>
      </w:pPr>
    </w:p>
    <w:p w14:paraId="7D90420B" w14:textId="77777777" w:rsidR="00396D25" w:rsidRPr="00F916FD" w:rsidRDefault="00396D25" w:rsidP="00236D6D">
      <w:pPr>
        <w:numPr>
          <w:ilvl w:val="0"/>
          <w:numId w:val="3"/>
        </w:numPr>
        <w:tabs>
          <w:tab w:val="left" w:pos="540"/>
        </w:tabs>
        <w:spacing w:line="218" w:lineRule="auto"/>
        <w:ind w:left="560" w:right="20" w:hanging="279"/>
        <w:rPr>
          <w:rFonts w:ascii="Century Gothic" w:hAnsi="Century Gothic"/>
          <w:sz w:val="18"/>
          <w:szCs w:val="22"/>
        </w:rPr>
      </w:pPr>
      <w:r w:rsidRPr="00F916FD">
        <w:rPr>
          <w:rFonts w:ascii="Century Gothic" w:hAnsi="Century Gothic"/>
          <w:b/>
          <w:sz w:val="18"/>
          <w:szCs w:val="22"/>
        </w:rPr>
        <w:t xml:space="preserve">Limitations on extent of our Obligations or Liability: </w:t>
      </w:r>
      <w:r w:rsidRPr="00F916FD">
        <w:rPr>
          <w:rFonts w:ascii="Century Gothic" w:hAnsi="Century Gothic"/>
          <w:sz w:val="18"/>
          <w:szCs w:val="22"/>
        </w:rPr>
        <w:t>Any limitations on the extent of our obligations to you or any limitation or exclusion of liability are set</w:t>
      </w:r>
      <w:r w:rsidRPr="00F916FD">
        <w:rPr>
          <w:rFonts w:ascii="Century Gothic" w:hAnsi="Century Gothic"/>
          <w:b/>
          <w:sz w:val="18"/>
          <w:szCs w:val="22"/>
        </w:rPr>
        <w:t xml:space="preserve"> </w:t>
      </w:r>
      <w:r w:rsidRPr="00F916FD">
        <w:rPr>
          <w:rFonts w:ascii="Century Gothic" w:hAnsi="Century Gothic"/>
          <w:sz w:val="18"/>
          <w:szCs w:val="22"/>
        </w:rPr>
        <w:t>out in our letter of engagement.</w:t>
      </w:r>
    </w:p>
    <w:p w14:paraId="2242908A" w14:textId="77777777" w:rsidR="00236D6D" w:rsidRPr="00F916FD" w:rsidRDefault="00236D6D" w:rsidP="00236D6D">
      <w:pPr>
        <w:tabs>
          <w:tab w:val="left" w:pos="540"/>
        </w:tabs>
        <w:spacing w:line="218" w:lineRule="auto"/>
        <w:ind w:left="560" w:right="20"/>
        <w:rPr>
          <w:rFonts w:ascii="Century Gothic" w:hAnsi="Century Gothic"/>
          <w:sz w:val="18"/>
          <w:szCs w:val="22"/>
        </w:rPr>
      </w:pPr>
    </w:p>
    <w:p w14:paraId="6EAFD160" w14:textId="77777777" w:rsidR="00396D25" w:rsidRPr="00F916FD" w:rsidRDefault="00396D25">
      <w:pPr>
        <w:spacing w:line="1" w:lineRule="exact"/>
        <w:rPr>
          <w:rFonts w:ascii="Century Gothic" w:eastAsia="Times New Roman" w:hAnsi="Century Gothic"/>
          <w:sz w:val="22"/>
          <w:szCs w:val="22"/>
        </w:rPr>
      </w:pPr>
    </w:p>
    <w:p w14:paraId="6A004882" w14:textId="77777777" w:rsidR="00396D25" w:rsidRPr="00F916FD" w:rsidRDefault="00396D25">
      <w:pPr>
        <w:spacing w:line="0" w:lineRule="atLeast"/>
        <w:ind w:right="20"/>
        <w:jc w:val="center"/>
        <w:rPr>
          <w:rFonts w:ascii="Century Gothic" w:hAnsi="Century Gothic"/>
          <w:b/>
          <w:sz w:val="28"/>
          <w:szCs w:val="22"/>
        </w:rPr>
      </w:pPr>
      <w:r w:rsidRPr="00F916FD">
        <w:rPr>
          <w:rFonts w:ascii="Century Gothic" w:hAnsi="Century Gothic"/>
          <w:b/>
          <w:sz w:val="28"/>
          <w:szCs w:val="22"/>
        </w:rPr>
        <w:t>Standard Terms of Engagement</w:t>
      </w:r>
    </w:p>
    <w:p w14:paraId="27EA8E27" w14:textId="77777777" w:rsidR="00236D6D" w:rsidRPr="00F916FD" w:rsidRDefault="00236D6D">
      <w:pPr>
        <w:spacing w:line="0" w:lineRule="atLeast"/>
        <w:ind w:right="20"/>
        <w:jc w:val="center"/>
        <w:rPr>
          <w:rFonts w:ascii="Century Gothic" w:hAnsi="Century Gothic"/>
          <w:b/>
          <w:sz w:val="28"/>
          <w:szCs w:val="22"/>
        </w:rPr>
      </w:pPr>
    </w:p>
    <w:p w14:paraId="6C5C295C" w14:textId="77777777" w:rsidR="00396D25" w:rsidRPr="00F916FD" w:rsidRDefault="00396D25">
      <w:pPr>
        <w:spacing w:line="13" w:lineRule="exact"/>
        <w:rPr>
          <w:rFonts w:ascii="Century Gothic" w:eastAsia="Times New Roman" w:hAnsi="Century Gothic"/>
          <w:sz w:val="22"/>
          <w:szCs w:val="22"/>
        </w:rPr>
      </w:pPr>
    </w:p>
    <w:p w14:paraId="26AB9B4B" w14:textId="77777777" w:rsidR="00396D25" w:rsidRPr="00F916FD" w:rsidRDefault="00396D25">
      <w:pPr>
        <w:spacing w:line="0" w:lineRule="atLeast"/>
        <w:rPr>
          <w:rFonts w:ascii="Century Gothic" w:hAnsi="Century Gothic"/>
          <w:sz w:val="16"/>
          <w:szCs w:val="22"/>
        </w:rPr>
      </w:pPr>
      <w:r w:rsidRPr="00F916FD">
        <w:rPr>
          <w:rFonts w:ascii="Century Gothic" w:hAnsi="Century Gothic"/>
          <w:sz w:val="16"/>
          <w:szCs w:val="22"/>
        </w:rPr>
        <w:t>These Standard Terms of Engagement (“Terms”) apply in respect of all work carried out by us for you, except to the extent that we otherwise agree with you in writing.</w:t>
      </w:r>
    </w:p>
    <w:p w14:paraId="2071633D" w14:textId="77777777" w:rsidR="00396D25" w:rsidRPr="00F916FD" w:rsidRDefault="00396D25">
      <w:pPr>
        <w:numPr>
          <w:ilvl w:val="0"/>
          <w:numId w:val="4"/>
        </w:numPr>
        <w:tabs>
          <w:tab w:val="left" w:pos="640"/>
        </w:tabs>
        <w:spacing w:line="0" w:lineRule="atLeast"/>
        <w:ind w:left="640" w:hanging="360"/>
        <w:rPr>
          <w:rFonts w:ascii="Century Gothic" w:hAnsi="Century Gothic"/>
          <w:b/>
          <w:sz w:val="18"/>
          <w:szCs w:val="22"/>
        </w:rPr>
      </w:pPr>
      <w:r w:rsidRPr="00F916FD">
        <w:rPr>
          <w:rFonts w:ascii="Century Gothic" w:hAnsi="Century Gothic"/>
          <w:b/>
          <w:sz w:val="18"/>
          <w:szCs w:val="22"/>
        </w:rPr>
        <w:t xml:space="preserve">Services: </w:t>
      </w:r>
      <w:r w:rsidRPr="00F916FD">
        <w:rPr>
          <w:rFonts w:ascii="Century Gothic" w:hAnsi="Century Gothic"/>
          <w:sz w:val="18"/>
          <w:szCs w:val="22"/>
        </w:rPr>
        <w:t>The services we are to provide for you are outlined in our engagement letter.</w:t>
      </w:r>
    </w:p>
    <w:p w14:paraId="38F8F094" w14:textId="77777777" w:rsidR="00396D25" w:rsidRPr="00F916FD" w:rsidRDefault="00396D25">
      <w:pPr>
        <w:spacing w:line="35" w:lineRule="exact"/>
        <w:rPr>
          <w:rFonts w:ascii="Century Gothic" w:hAnsi="Century Gothic"/>
          <w:b/>
          <w:sz w:val="18"/>
          <w:szCs w:val="22"/>
        </w:rPr>
      </w:pPr>
    </w:p>
    <w:p w14:paraId="41323A4D" w14:textId="77777777" w:rsidR="00396D25" w:rsidRPr="00F916FD" w:rsidRDefault="00396D25">
      <w:pPr>
        <w:numPr>
          <w:ilvl w:val="0"/>
          <w:numId w:val="4"/>
        </w:numPr>
        <w:tabs>
          <w:tab w:val="left" w:pos="640"/>
        </w:tabs>
        <w:spacing w:line="229" w:lineRule="auto"/>
        <w:ind w:left="640" w:right="20" w:hanging="360"/>
        <w:jc w:val="both"/>
        <w:rPr>
          <w:rFonts w:ascii="Century Gothic" w:hAnsi="Century Gothic"/>
          <w:b/>
          <w:sz w:val="18"/>
          <w:szCs w:val="22"/>
        </w:rPr>
      </w:pPr>
      <w:r w:rsidRPr="00F916FD">
        <w:rPr>
          <w:rFonts w:ascii="Century Gothic" w:hAnsi="Century Gothic"/>
          <w:b/>
          <w:sz w:val="18"/>
          <w:szCs w:val="22"/>
        </w:rPr>
        <w:t xml:space="preserve">Fees: </w:t>
      </w:r>
      <w:r w:rsidRPr="00F916FD">
        <w:rPr>
          <w:rFonts w:ascii="Century Gothic" w:hAnsi="Century Gothic"/>
          <w:sz w:val="18"/>
          <w:szCs w:val="22"/>
        </w:rPr>
        <w:t xml:space="preserve">The fees we will charge or the </w:t>
      </w:r>
      <w:proofErr w:type="gramStart"/>
      <w:r w:rsidRPr="00F916FD">
        <w:rPr>
          <w:rFonts w:ascii="Century Gothic" w:hAnsi="Century Gothic"/>
          <w:sz w:val="18"/>
          <w:szCs w:val="22"/>
        </w:rPr>
        <w:t>manner in which</w:t>
      </w:r>
      <w:proofErr w:type="gramEnd"/>
      <w:r w:rsidRPr="00F916FD">
        <w:rPr>
          <w:rFonts w:ascii="Century Gothic" w:hAnsi="Century Gothic"/>
          <w:sz w:val="18"/>
          <w:szCs w:val="22"/>
        </w:rPr>
        <w:t xml:space="preserve"> they will be arrived at, are set out in our engagement letter. If the engagement letter specifies a fixed</w:t>
      </w:r>
      <w:r w:rsidRPr="00F916FD">
        <w:rPr>
          <w:rFonts w:ascii="Century Gothic" w:hAnsi="Century Gothic"/>
          <w:b/>
          <w:sz w:val="18"/>
          <w:szCs w:val="22"/>
        </w:rPr>
        <w:t xml:space="preserve"> </w:t>
      </w:r>
      <w:r w:rsidRPr="00F916FD">
        <w:rPr>
          <w:rFonts w:ascii="Century Gothic" w:hAnsi="Century Gothic"/>
          <w:sz w:val="18"/>
          <w:szCs w:val="22"/>
        </w:rPr>
        <w:t>fee, we will charge this for the agreed scope of our services. Work which falls outside that scope will be charged on an hourly rate. We will advise you as soon as reasonably practicable if it becomes necessary for us to provide services outside our agreed scope, and if requested, give you an estimate of the likely amount of the further costs. Where our fees are calculated on an hourly basis, the hourly rate will be disclosed to you in our engagement letter.</w:t>
      </w:r>
    </w:p>
    <w:p w14:paraId="3EF38253" w14:textId="77777777" w:rsidR="00396D25" w:rsidRPr="00F916FD" w:rsidRDefault="00396D25">
      <w:pPr>
        <w:spacing w:line="34" w:lineRule="exact"/>
        <w:rPr>
          <w:rFonts w:ascii="Century Gothic" w:hAnsi="Century Gothic"/>
          <w:b/>
          <w:sz w:val="18"/>
          <w:szCs w:val="22"/>
        </w:rPr>
      </w:pPr>
    </w:p>
    <w:p w14:paraId="1EDB88A4" w14:textId="77777777" w:rsidR="00396D25" w:rsidRPr="00F916FD" w:rsidRDefault="00396D25">
      <w:pPr>
        <w:numPr>
          <w:ilvl w:val="0"/>
          <w:numId w:val="4"/>
        </w:numPr>
        <w:tabs>
          <w:tab w:val="left" w:pos="640"/>
        </w:tabs>
        <w:spacing w:line="226" w:lineRule="auto"/>
        <w:ind w:left="640" w:right="20" w:hanging="360"/>
        <w:jc w:val="both"/>
        <w:rPr>
          <w:rFonts w:ascii="Century Gothic" w:hAnsi="Century Gothic"/>
          <w:b/>
          <w:sz w:val="18"/>
          <w:szCs w:val="22"/>
        </w:rPr>
      </w:pPr>
      <w:r w:rsidRPr="00F916FD">
        <w:rPr>
          <w:rFonts w:ascii="Century Gothic" w:hAnsi="Century Gothic"/>
          <w:b/>
          <w:sz w:val="18"/>
          <w:szCs w:val="22"/>
        </w:rPr>
        <w:t xml:space="preserve">Disbursements and expenses: </w:t>
      </w:r>
      <w:r w:rsidRPr="00F916FD">
        <w:rPr>
          <w:rFonts w:ascii="Century Gothic" w:hAnsi="Century Gothic"/>
          <w:sz w:val="18"/>
          <w:szCs w:val="22"/>
        </w:rPr>
        <w:t xml:space="preserve">In providing services we may incur disbursements or </w:t>
      </w:r>
      <w:proofErr w:type="gramStart"/>
      <w:r w:rsidRPr="00F916FD">
        <w:rPr>
          <w:rFonts w:ascii="Century Gothic" w:hAnsi="Century Gothic"/>
          <w:sz w:val="18"/>
          <w:szCs w:val="22"/>
        </w:rPr>
        <w:t>have to</w:t>
      </w:r>
      <w:proofErr w:type="gramEnd"/>
      <w:r w:rsidRPr="00F916FD">
        <w:rPr>
          <w:rFonts w:ascii="Century Gothic" w:hAnsi="Century Gothic"/>
          <w:sz w:val="18"/>
          <w:szCs w:val="22"/>
        </w:rPr>
        <w:t xml:space="preserve"> make payments to third parties on your behalf. These will be</w:t>
      </w:r>
      <w:r w:rsidRPr="00F916FD">
        <w:rPr>
          <w:rFonts w:ascii="Century Gothic" w:hAnsi="Century Gothic"/>
          <w:b/>
          <w:sz w:val="18"/>
          <w:szCs w:val="22"/>
        </w:rPr>
        <w:t xml:space="preserve"> </w:t>
      </w:r>
      <w:r w:rsidRPr="00F916FD">
        <w:rPr>
          <w:rFonts w:ascii="Century Gothic" w:hAnsi="Century Gothic"/>
          <w:sz w:val="18"/>
          <w:szCs w:val="22"/>
        </w:rPr>
        <w:t>included in our invoice to you when the expense is incurred. We may require an advance payment for the disbursements or expenses which we will be incurring on your behalf.</w:t>
      </w:r>
    </w:p>
    <w:p w14:paraId="6715B0ED" w14:textId="77777777" w:rsidR="00396D25" w:rsidRPr="00F916FD" w:rsidRDefault="00396D25">
      <w:pPr>
        <w:numPr>
          <w:ilvl w:val="0"/>
          <w:numId w:val="4"/>
        </w:numPr>
        <w:tabs>
          <w:tab w:val="left" w:pos="640"/>
        </w:tabs>
        <w:spacing w:line="0" w:lineRule="atLeast"/>
        <w:ind w:left="640" w:hanging="360"/>
        <w:rPr>
          <w:rFonts w:ascii="Century Gothic" w:hAnsi="Century Gothic"/>
          <w:b/>
          <w:sz w:val="18"/>
          <w:szCs w:val="22"/>
        </w:rPr>
      </w:pPr>
      <w:r w:rsidRPr="00F916FD">
        <w:rPr>
          <w:rFonts w:ascii="Century Gothic" w:hAnsi="Century Gothic"/>
          <w:b/>
          <w:sz w:val="18"/>
          <w:szCs w:val="22"/>
        </w:rPr>
        <w:t xml:space="preserve">GST: </w:t>
      </w:r>
      <w:r w:rsidRPr="00F916FD">
        <w:rPr>
          <w:rFonts w:ascii="Century Gothic" w:hAnsi="Century Gothic"/>
          <w:sz w:val="18"/>
          <w:szCs w:val="22"/>
        </w:rPr>
        <w:t>Is payable by you on our fees and charges.</w:t>
      </w:r>
    </w:p>
    <w:p w14:paraId="46315A86" w14:textId="77777777" w:rsidR="00396D25" w:rsidRPr="00F916FD" w:rsidRDefault="00396D25">
      <w:pPr>
        <w:spacing w:line="35" w:lineRule="exact"/>
        <w:rPr>
          <w:rFonts w:ascii="Century Gothic" w:hAnsi="Century Gothic"/>
          <w:b/>
          <w:sz w:val="18"/>
          <w:szCs w:val="22"/>
        </w:rPr>
      </w:pPr>
    </w:p>
    <w:p w14:paraId="6E6AAC21" w14:textId="77777777" w:rsidR="00396D25" w:rsidRPr="00F916FD" w:rsidRDefault="00396D25">
      <w:pPr>
        <w:numPr>
          <w:ilvl w:val="0"/>
          <w:numId w:val="4"/>
        </w:numPr>
        <w:tabs>
          <w:tab w:val="left" w:pos="640"/>
        </w:tabs>
        <w:spacing w:line="218" w:lineRule="auto"/>
        <w:ind w:left="640" w:right="20" w:hanging="360"/>
        <w:rPr>
          <w:rFonts w:ascii="Century Gothic" w:hAnsi="Century Gothic"/>
          <w:b/>
          <w:sz w:val="18"/>
          <w:szCs w:val="22"/>
        </w:rPr>
      </w:pPr>
      <w:r w:rsidRPr="00F916FD">
        <w:rPr>
          <w:rFonts w:ascii="Century Gothic" w:hAnsi="Century Gothic"/>
          <w:b/>
          <w:sz w:val="18"/>
          <w:szCs w:val="22"/>
        </w:rPr>
        <w:t xml:space="preserve">Invoices: </w:t>
      </w:r>
      <w:r w:rsidRPr="00F916FD">
        <w:rPr>
          <w:rFonts w:ascii="Century Gothic" w:hAnsi="Century Gothic"/>
          <w:sz w:val="18"/>
          <w:szCs w:val="22"/>
        </w:rPr>
        <w:t>We will send our invoice/s to you, in the interim if required, and on completion of the matter, or termination of our engagement. We may also</w:t>
      </w:r>
      <w:r w:rsidRPr="00F916FD">
        <w:rPr>
          <w:rFonts w:ascii="Century Gothic" w:hAnsi="Century Gothic"/>
          <w:b/>
          <w:sz w:val="18"/>
          <w:szCs w:val="22"/>
        </w:rPr>
        <w:t xml:space="preserve"> </w:t>
      </w:r>
      <w:r w:rsidRPr="00F916FD">
        <w:rPr>
          <w:rFonts w:ascii="Century Gothic" w:hAnsi="Century Gothic"/>
          <w:sz w:val="18"/>
          <w:szCs w:val="22"/>
        </w:rPr>
        <w:t>send to you an invoice when we incur a significant expense.</w:t>
      </w:r>
    </w:p>
    <w:p w14:paraId="0D5A6BF2" w14:textId="77777777" w:rsidR="00396D25" w:rsidRPr="00F916FD" w:rsidRDefault="00396D25">
      <w:pPr>
        <w:spacing w:line="33" w:lineRule="exact"/>
        <w:rPr>
          <w:rFonts w:ascii="Century Gothic" w:hAnsi="Century Gothic"/>
          <w:b/>
          <w:sz w:val="18"/>
          <w:szCs w:val="22"/>
        </w:rPr>
      </w:pPr>
    </w:p>
    <w:p w14:paraId="60EBE36D" w14:textId="77777777" w:rsidR="00396D25" w:rsidRPr="00F916FD" w:rsidRDefault="00396D25">
      <w:pPr>
        <w:numPr>
          <w:ilvl w:val="0"/>
          <w:numId w:val="4"/>
        </w:numPr>
        <w:tabs>
          <w:tab w:val="left" w:pos="640"/>
        </w:tabs>
        <w:spacing w:line="231" w:lineRule="auto"/>
        <w:ind w:left="640" w:right="20" w:hanging="360"/>
        <w:jc w:val="both"/>
        <w:rPr>
          <w:rFonts w:ascii="Century Gothic" w:hAnsi="Century Gothic"/>
          <w:b/>
          <w:sz w:val="18"/>
          <w:szCs w:val="22"/>
        </w:rPr>
      </w:pPr>
      <w:r w:rsidRPr="00F916FD">
        <w:rPr>
          <w:rFonts w:ascii="Century Gothic" w:hAnsi="Century Gothic"/>
          <w:b/>
          <w:sz w:val="18"/>
          <w:szCs w:val="22"/>
        </w:rPr>
        <w:t xml:space="preserve">Payment: </w:t>
      </w:r>
      <w:r w:rsidRPr="00F916FD">
        <w:rPr>
          <w:rFonts w:ascii="Century Gothic" w:hAnsi="Century Gothic"/>
          <w:sz w:val="18"/>
          <w:szCs w:val="22"/>
        </w:rPr>
        <w:t xml:space="preserve">Payment for purchase/sale transactions are to be paid on day of settlement. Invoice/s are payable within 7 days of the date of the </w:t>
      </w:r>
      <w:proofErr w:type="gramStart"/>
      <w:r w:rsidRPr="00F916FD">
        <w:rPr>
          <w:rFonts w:ascii="Century Gothic" w:hAnsi="Century Gothic"/>
          <w:sz w:val="18"/>
          <w:szCs w:val="22"/>
        </w:rPr>
        <w:t>invoice, unless</w:t>
      </w:r>
      <w:proofErr w:type="gramEnd"/>
      <w:r w:rsidRPr="00F916FD">
        <w:rPr>
          <w:rFonts w:ascii="Century Gothic" w:hAnsi="Century Gothic"/>
          <w:b/>
          <w:sz w:val="18"/>
          <w:szCs w:val="22"/>
        </w:rPr>
        <w:t xml:space="preserve"> </w:t>
      </w:r>
      <w:r w:rsidRPr="00F916FD">
        <w:rPr>
          <w:rFonts w:ascii="Century Gothic" w:hAnsi="Century Gothic"/>
          <w:sz w:val="18"/>
          <w:szCs w:val="22"/>
        </w:rPr>
        <w:t xml:space="preserve">alternative arrangements have been made with us. We may require interest to be paid on any amount which is more than 7 days overdue. Interest will be calculated at the rate of 5% above our firm’s main trading bank’s 90-day bank bill buy rate as at the close of business on the date payment became due. </w:t>
      </w:r>
      <w:r w:rsidRPr="00F916FD">
        <w:rPr>
          <w:rFonts w:ascii="Century Gothic" w:hAnsi="Century Gothic"/>
          <w:sz w:val="18"/>
          <w:szCs w:val="22"/>
        </w:rPr>
        <w:lastRenderedPageBreak/>
        <w:t>We will be entitled to pass on to you the costs of collection of any overdue amounts including but not limited to any court fees, service fees, commissions payable for collection and Conveyancing costs on a Conveyancer/Client basis.</w:t>
      </w:r>
    </w:p>
    <w:p w14:paraId="5480B57F" w14:textId="77777777" w:rsidR="00396D25" w:rsidRPr="00F916FD" w:rsidRDefault="00396D25">
      <w:pPr>
        <w:spacing w:line="36" w:lineRule="exact"/>
        <w:rPr>
          <w:rFonts w:ascii="Century Gothic" w:hAnsi="Century Gothic"/>
          <w:b/>
          <w:sz w:val="18"/>
          <w:szCs w:val="22"/>
        </w:rPr>
      </w:pPr>
    </w:p>
    <w:p w14:paraId="68BFAE5D" w14:textId="77777777" w:rsidR="00396D25" w:rsidRPr="00F916FD" w:rsidRDefault="00396D25">
      <w:pPr>
        <w:numPr>
          <w:ilvl w:val="0"/>
          <w:numId w:val="4"/>
        </w:numPr>
        <w:tabs>
          <w:tab w:val="left" w:pos="640"/>
        </w:tabs>
        <w:spacing w:line="219" w:lineRule="auto"/>
        <w:ind w:left="640" w:right="20" w:hanging="360"/>
        <w:rPr>
          <w:rFonts w:ascii="Century Gothic" w:hAnsi="Century Gothic"/>
          <w:b/>
          <w:sz w:val="18"/>
          <w:szCs w:val="22"/>
        </w:rPr>
      </w:pPr>
      <w:r w:rsidRPr="00F916FD">
        <w:rPr>
          <w:rFonts w:ascii="Century Gothic" w:hAnsi="Century Gothic"/>
          <w:b/>
          <w:sz w:val="18"/>
          <w:szCs w:val="22"/>
        </w:rPr>
        <w:t xml:space="preserve">Security: </w:t>
      </w:r>
      <w:r w:rsidRPr="00F916FD">
        <w:rPr>
          <w:rFonts w:ascii="Century Gothic" w:hAnsi="Century Gothic"/>
          <w:sz w:val="18"/>
          <w:szCs w:val="22"/>
        </w:rPr>
        <w:t xml:space="preserve">We may ask you to pre-pay amounts to us, or to provide security for our fees and expenses. You </w:t>
      </w:r>
      <w:proofErr w:type="spellStart"/>
      <w:r w:rsidRPr="00F916FD">
        <w:rPr>
          <w:rFonts w:ascii="Century Gothic" w:hAnsi="Century Gothic"/>
          <w:sz w:val="18"/>
          <w:szCs w:val="22"/>
        </w:rPr>
        <w:t>authorise</w:t>
      </w:r>
      <w:proofErr w:type="spellEnd"/>
      <w:r w:rsidRPr="00F916FD">
        <w:rPr>
          <w:rFonts w:ascii="Century Gothic" w:hAnsi="Century Gothic"/>
          <w:sz w:val="18"/>
          <w:szCs w:val="22"/>
        </w:rPr>
        <w:t xml:space="preserve"> us to debit against amounts pre-paid</w:t>
      </w:r>
      <w:r w:rsidRPr="00F916FD">
        <w:rPr>
          <w:rFonts w:ascii="Century Gothic" w:hAnsi="Century Gothic"/>
          <w:b/>
          <w:sz w:val="18"/>
          <w:szCs w:val="22"/>
        </w:rPr>
        <w:t xml:space="preserve"> </w:t>
      </w:r>
      <w:r w:rsidRPr="00F916FD">
        <w:rPr>
          <w:rFonts w:ascii="Century Gothic" w:hAnsi="Century Gothic"/>
          <w:sz w:val="18"/>
          <w:szCs w:val="22"/>
        </w:rPr>
        <w:t xml:space="preserve">by you and to deduct from any funds held on your behalf in our trust account any fees, </w:t>
      </w:r>
      <w:proofErr w:type="gramStart"/>
      <w:r w:rsidRPr="00F916FD">
        <w:rPr>
          <w:rFonts w:ascii="Century Gothic" w:hAnsi="Century Gothic"/>
          <w:sz w:val="18"/>
          <w:szCs w:val="22"/>
        </w:rPr>
        <w:t>expenses</w:t>
      </w:r>
      <w:proofErr w:type="gramEnd"/>
      <w:r w:rsidRPr="00F916FD">
        <w:rPr>
          <w:rFonts w:ascii="Century Gothic" w:hAnsi="Century Gothic"/>
          <w:sz w:val="18"/>
          <w:szCs w:val="22"/>
        </w:rPr>
        <w:t xml:space="preserve"> or disbursements for which we have provided an invoice.</w:t>
      </w:r>
    </w:p>
    <w:p w14:paraId="1C910ED6" w14:textId="77777777" w:rsidR="00396D25" w:rsidRPr="00F916FD" w:rsidRDefault="00396D25">
      <w:pPr>
        <w:spacing w:line="34" w:lineRule="exact"/>
        <w:rPr>
          <w:rFonts w:ascii="Century Gothic" w:hAnsi="Century Gothic"/>
          <w:b/>
          <w:sz w:val="18"/>
          <w:szCs w:val="22"/>
        </w:rPr>
      </w:pPr>
    </w:p>
    <w:p w14:paraId="03F2F48C" w14:textId="77777777" w:rsidR="00396D25" w:rsidRPr="00F916FD" w:rsidRDefault="00396D25">
      <w:pPr>
        <w:numPr>
          <w:ilvl w:val="0"/>
          <w:numId w:val="4"/>
        </w:numPr>
        <w:tabs>
          <w:tab w:val="left" w:pos="640"/>
        </w:tabs>
        <w:spacing w:line="218" w:lineRule="auto"/>
        <w:ind w:left="640" w:right="20" w:hanging="360"/>
        <w:rPr>
          <w:rFonts w:ascii="Century Gothic" w:hAnsi="Century Gothic"/>
          <w:b/>
          <w:sz w:val="18"/>
          <w:szCs w:val="22"/>
        </w:rPr>
      </w:pPr>
      <w:r w:rsidRPr="00F916FD">
        <w:rPr>
          <w:rFonts w:ascii="Century Gothic" w:hAnsi="Century Gothic"/>
          <w:b/>
          <w:sz w:val="18"/>
          <w:szCs w:val="22"/>
        </w:rPr>
        <w:t xml:space="preserve">Third Parties: </w:t>
      </w:r>
      <w:r w:rsidRPr="00F916FD">
        <w:rPr>
          <w:rFonts w:ascii="Century Gothic" w:hAnsi="Century Gothic"/>
          <w:sz w:val="18"/>
          <w:szCs w:val="22"/>
        </w:rPr>
        <w:t>Although you may expect to be reimbursed by a third party for our fees and expenses, and although our invoices may at your request or with</w:t>
      </w:r>
      <w:r w:rsidRPr="00F916FD">
        <w:rPr>
          <w:rFonts w:ascii="Century Gothic" w:hAnsi="Century Gothic"/>
          <w:b/>
          <w:sz w:val="18"/>
          <w:szCs w:val="22"/>
        </w:rPr>
        <w:t xml:space="preserve"> </w:t>
      </w:r>
      <w:r w:rsidRPr="00F916FD">
        <w:rPr>
          <w:rFonts w:ascii="Century Gothic" w:hAnsi="Century Gothic"/>
          <w:sz w:val="18"/>
          <w:szCs w:val="22"/>
        </w:rPr>
        <w:t>your approval be directed to a third party, nevertheless you remain responsible for payment to us if the third party fails to pay us.</w:t>
      </w:r>
    </w:p>
    <w:p w14:paraId="1A9C594E" w14:textId="77777777" w:rsidR="00396D25" w:rsidRPr="00F916FD" w:rsidRDefault="00396D25">
      <w:pPr>
        <w:spacing w:line="1" w:lineRule="exact"/>
        <w:rPr>
          <w:rFonts w:ascii="Century Gothic" w:hAnsi="Century Gothic"/>
          <w:b/>
          <w:sz w:val="18"/>
          <w:szCs w:val="22"/>
        </w:rPr>
      </w:pPr>
    </w:p>
    <w:p w14:paraId="7B1AD2E2" w14:textId="77777777" w:rsidR="00396D25" w:rsidRPr="00F916FD" w:rsidRDefault="00396D25">
      <w:pPr>
        <w:numPr>
          <w:ilvl w:val="0"/>
          <w:numId w:val="4"/>
        </w:numPr>
        <w:tabs>
          <w:tab w:val="left" w:pos="640"/>
        </w:tabs>
        <w:spacing w:line="0" w:lineRule="atLeast"/>
        <w:ind w:left="640" w:hanging="360"/>
        <w:rPr>
          <w:rFonts w:ascii="Century Gothic" w:hAnsi="Century Gothic"/>
          <w:b/>
          <w:sz w:val="18"/>
          <w:szCs w:val="22"/>
        </w:rPr>
      </w:pPr>
      <w:r w:rsidRPr="00F916FD">
        <w:rPr>
          <w:rFonts w:ascii="Century Gothic" w:hAnsi="Century Gothic"/>
          <w:b/>
          <w:sz w:val="18"/>
          <w:szCs w:val="22"/>
        </w:rPr>
        <w:t xml:space="preserve">Confidentiality: </w:t>
      </w:r>
      <w:r w:rsidRPr="00F916FD">
        <w:rPr>
          <w:rFonts w:ascii="Century Gothic" w:hAnsi="Century Gothic"/>
          <w:sz w:val="18"/>
          <w:szCs w:val="22"/>
        </w:rPr>
        <w:t xml:space="preserve">We will hold in confidence all information concerning you or your affairs that we acquire </w:t>
      </w:r>
      <w:proofErr w:type="gramStart"/>
      <w:r w:rsidRPr="00F916FD">
        <w:rPr>
          <w:rFonts w:ascii="Century Gothic" w:hAnsi="Century Gothic"/>
          <w:sz w:val="18"/>
          <w:szCs w:val="22"/>
        </w:rPr>
        <w:t>during the course of</w:t>
      </w:r>
      <w:proofErr w:type="gramEnd"/>
      <w:r w:rsidRPr="00F916FD">
        <w:rPr>
          <w:rFonts w:ascii="Century Gothic" w:hAnsi="Century Gothic"/>
          <w:sz w:val="18"/>
          <w:szCs w:val="22"/>
        </w:rPr>
        <w:t xml:space="preserve"> acting for you. We will not</w:t>
      </w:r>
    </w:p>
    <w:p w14:paraId="4F19283A" w14:textId="77777777" w:rsidR="00396D25" w:rsidRPr="00F916FD" w:rsidRDefault="00396D25">
      <w:pPr>
        <w:spacing w:line="33" w:lineRule="exact"/>
        <w:rPr>
          <w:rFonts w:ascii="Century Gothic" w:hAnsi="Century Gothic"/>
          <w:b/>
          <w:sz w:val="18"/>
          <w:szCs w:val="22"/>
        </w:rPr>
      </w:pPr>
    </w:p>
    <w:p w14:paraId="13292A4A" w14:textId="77777777" w:rsidR="00396D25" w:rsidRPr="00F916FD" w:rsidRDefault="00396D25">
      <w:pPr>
        <w:spacing w:line="219" w:lineRule="auto"/>
        <w:ind w:left="640" w:right="20"/>
        <w:rPr>
          <w:rFonts w:ascii="Century Gothic" w:hAnsi="Century Gothic"/>
          <w:sz w:val="18"/>
          <w:szCs w:val="22"/>
        </w:rPr>
      </w:pPr>
      <w:r w:rsidRPr="00F916FD">
        <w:rPr>
          <w:rFonts w:ascii="Century Gothic" w:hAnsi="Century Gothic"/>
          <w:sz w:val="18"/>
          <w:szCs w:val="22"/>
        </w:rPr>
        <w:t>disclose any of this information to any other person except: (a) to the extent necessary or desirable to enable us to carry out your instructions, or to the extent required by law or by the Rules of Conduct and Client Care for Conveyancers.</w:t>
      </w:r>
    </w:p>
    <w:p w14:paraId="2D481DF8" w14:textId="77777777" w:rsidR="00396D25" w:rsidRPr="00F916FD" w:rsidRDefault="00396D25">
      <w:pPr>
        <w:spacing w:line="35" w:lineRule="exact"/>
        <w:rPr>
          <w:rFonts w:ascii="Century Gothic" w:hAnsi="Century Gothic"/>
          <w:b/>
          <w:sz w:val="18"/>
          <w:szCs w:val="22"/>
        </w:rPr>
      </w:pPr>
    </w:p>
    <w:p w14:paraId="42B278B4" w14:textId="77777777" w:rsidR="00396D25" w:rsidRPr="00F916FD" w:rsidRDefault="00396D25">
      <w:pPr>
        <w:numPr>
          <w:ilvl w:val="0"/>
          <w:numId w:val="4"/>
        </w:numPr>
        <w:tabs>
          <w:tab w:val="left" w:pos="640"/>
        </w:tabs>
        <w:spacing w:line="218" w:lineRule="auto"/>
        <w:ind w:left="640" w:right="20" w:hanging="360"/>
        <w:rPr>
          <w:rFonts w:ascii="Century Gothic" w:hAnsi="Century Gothic"/>
          <w:b/>
          <w:sz w:val="18"/>
          <w:szCs w:val="22"/>
        </w:rPr>
      </w:pPr>
      <w:r w:rsidRPr="00F916FD">
        <w:rPr>
          <w:rFonts w:ascii="Century Gothic" w:hAnsi="Century Gothic"/>
          <w:b/>
          <w:sz w:val="18"/>
          <w:szCs w:val="22"/>
        </w:rPr>
        <w:t xml:space="preserve">Termination: </w:t>
      </w:r>
      <w:r w:rsidRPr="00F916FD">
        <w:rPr>
          <w:rFonts w:ascii="Century Gothic" w:hAnsi="Century Gothic"/>
          <w:sz w:val="18"/>
          <w:szCs w:val="22"/>
        </w:rPr>
        <w:t>You may terminate your instructions at any time. We may terminate our engagement in any of the circumstances set out in the Rules of</w:t>
      </w:r>
      <w:r w:rsidRPr="00F916FD">
        <w:rPr>
          <w:rFonts w:ascii="Century Gothic" w:hAnsi="Century Gothic"/>
          <w:b/>
          <w:sz w:val="18"/>
          <w:szCs w:val="22"/>
        </w:rPr>
        <w:t xml:space="preserve"> </w:t>
      </w:r>
      <w:r w:rsidRPr="00F916FD">
        <w:rPr>
          <w:rFonts w:ascii="Century Gothic" w:hAnsi="Century Gothic"/>
          <w:sz w:val="18"/>
          <w:szCs w:val="22"/>
        </w:rPr>
        <w:t>Conduct and Client Care for Conveyancers. All fees due and expenses incurred must be paid up to the date of termination.</w:t>
      </w:r>
    </w:p>
    <w:p w14:paraId="53CD616A" w14:textId="77777777" w:rsidR="00396D25" w:rsidRPr="00F916FD" w:rsidRDefault="00396D25">
      <w:pPr>
        <w:spacing w:line="36" w:lineRule="exact"/>
        <w:rPr>
          <w:rFonts w:ascii="Century Gothic" w:hAnsi="Century Gothic"/>
          <w:b/>
          <w:sz w:val="18"/>
          <w:szCs w:val="22"/>
        </w:rPr>
      </w:pPr>
    </w:p>
    <w:p w14:paraId="091EF90D" w14:textId="77777777" w:rsidR="00396D25" w:rsidRPr="00F916FD" w:rsidRDefault="00396D25">
      <w:pPr>
        <w:numPr>
          <w:ilvl w:val="0"/>
          <w:numId w:val="4"/>
        </w:numPr>
        <w:tabs>
          <w:tab w:val="left" w:pos="640"/>
        </w:tabs>
        <w:spacing w:line="218" w:lineRule="auto"/>
        <w:ind w:left="640" w:right="20" w:hanging="360"/>
        <w:rPr>
          <w:rFonts w:ascii="Century Gothic" w:hAnsi="Century Gothic"/>
          <w:b/>
          <w:sz w:val="18"/>
          <w:szCs w:val="22"/>
        </w:rPr>
      </w:pPr>
      <w:r w:rsidRPr="00F916FD">
        <w:rPr>
          <w:rFonts w:ascii="Century Gothic" w:hAnsi="Century Gothic"/>
          <w:b/>
          <w:sz w:val="18"/>
          <w:szCs w:val="22"/>
        </w:rPr>
        <w:t xml:space="preserve">Retention of files and documents: </w:t>
      </w:r>
      <w:r w:rsidRPr="00F916FD">
        <w:rPr>
          <w:rFonts w:ascii="Century Gothic" w:hAnsi="Century Gothic"/>
          <w:sz w:val="18"/>
          <w:szCs w:val="22"/>
        </w:rPr>
        <w:t xml:space="preserve">You </w:t>
      </w:r>
      <w:proofErr w:type="spellStart"/>
      <w:r w:rsidRPr="00F916FD">
        <w:rPr>
          <w:rFonts w:ascii="Century Gothic" w:hAnsi="Century Gothic"/>
          <w:sz w:val="18"/>
          <w:szCs w:val="22"/>
        </w:rPr>
        <w:t>authorise</w:t>
      </w:r>
      <w:proofErr w:type="spellEnd"/>
      <w:r w:rsidRPr="00F916FD">
        <w:rPr>
          <w:rFonts w:ascii="Century Gothic" w:hAnsi="Century Gothic"/>
          <w:sz w:val="18"/>
          <w:szCs w:val="22"/>
        </w:rPr>
        <w:t xml:space="preserve"> us to (without further reference to you) to destroy all files and documents for this matter 7 years after our</w:t>
      </w:r>
      <w:r w:rsidRPr="00F916FD">
        <w:rPr>
          <w:rFonts w:ascii="Century Gothic" w:hAnsi="Century Gothic"/>
          <w:b/>
          <w:sz w:val="18"/>
          <w:szCs w:val="22"/>
        </w:rPr>
        <w:t xml:space="preserve"> </w:t>
      </w:r>
      <w:r w:rsidRPr="00F916FD">
        <w:rPr>
          <w:rFonts w:ascii="Century Gothic" w:hAnsi="Century Gothic"/>
          <w:sz w:val="18"/>
          <w:szCs w:val="22"/>
        </w:rPr>
        <w:t>engagement ends, or earlier if we have converted those files and documents to an electronic format.</w:t>
      </w:r>
    </w:p>
    <w:p w14:paraId="04451D86" w14:textId="77777777" w:rsidR="00396D25" w:rsidRPr="00F916FD" w:rsidRDefault="00396D25">
      <w:pPr>
        <w:spacing w:line="33" w:lineRule="exact"/>
        <w:rPr>
          <w:rFonts w:ascii="Century Gothic" w:hAnsi="Century Gothic"/>
          <w:b/>
          <w:sz w:val="18"/>
          <w:szCs w:val="22"/>
        </w:rPr>
      </w:pPr>
    </w:p>
    <w:p w14:paraId="6A8A6130" w14:textId="77777777" w:rsidR="00396D25" w:rsidRPr="00F916FD" w:rsidRDefault="00396D25">
      <w:pPr>
        <w:numPr>
          <w:ilvl w:val="0"/>
          <w:numId w:val="4"/>
        </w:numPr>
        <w:tabs>
          <w:tab w:val="left" w:pos="640"/>
        </w:tabs>
        <w:spacing w:line="219" w:lineRule="auto"/>
        <w:ind w:left="640" w:right="20" w:hanging="360"/>
        <w:rPr>
          <w:rFonts w:ascii="Century Gothic" w:hAnsi="Century Gothic"/>
          <w:b/>
          <w:sz w:val="18"/>
          <w:szCs w:val="22"/>
        </w:rPr>
      </w:pPr>
      <w:r w:rsidRPr="00F916FD">
        <w:rPr>
          <w:rFonts w:ascii="Century Gothic" w:hAnsi="Century Gothic"/>
          <w:b/>
          <w:sz w:val="18"/>
          <w:szCs w:val="22"/>
        </w:rPr>
        <w:t xml:space="preserve">Conflicts of Interest: </w:t>
      </w:r>
      <w:r w:rsidRPr="00F916FD">
        <w:rPr>
          <w:rFonts w:ascii="Century Gothic" w:hAnsi="Century Gothic"/>
          <w:sz w:val="18"/>
          <w:szCs w:val="22"/>
        </w:rPr>
        <w:t xml:space="preserve">We have procedures in place to identify and respond to conflicts of interest. If a conflict of interest </w:t>
      </w:r>
      <w:proofErr w:type="gramStart"/>
      <w:r w:rsidRPr="00F916FD">
        <w:rPr>
          <w:rFonts w:ascii="Century Gothic" w:hAnsi="Century Gothic"/>
          <w:sz w:val="18"/>
          <w:szCs w:val="22"/>
        </w:rPr>
        <w:t>arises</w:t>
      </w:r>
      <w:proofErr w:type="gramEnd"/>
      <w:r w:rsidRPr="00F916FD">
        <w:rPr>
          <w:rFonts w:ascii="Century Gothic" w:hAnsi="Century Gothic"/>
          <w:sz w:val="18"/>
          <w:szCs w:val="22"/>
        </w:rPr>
        <w:t xml:space="preserve"> we will advise you of this</w:t>
      </w:r>
      <w:r w:rsidRPr="00F916FD">
        <w:rPr>
          <w:rFonts w:ascii="Century Gothic" w:hAnsi="Century Gothic"/>
          <w:b/>
          <w:sz w:val="18"/>
          <w:szCs w:val="22"/>
        </w:rPr>
        <w:t xml:space="preserve"> </w:t>
      </w:r>
      <w:r w:rsidRPr="00F916FD">
        <w:rPr>
          <w:rFonts w:ascii="Century Gothic" w:hAnsi="Century Gothic"/>
          <w:sz w:val="18"/>
          <w:szCs w:val="22"/>
        </w:rPr>
        <w:t>and follow the requirements and procedures set out in the Rules of Conduct and Client Care for Conveyancers.</w:t>
      </w:r>
    </w:p>
    <w:p w14:paraId="59BF6187" w14:textId="77777777" w:rsidR="00396D25" w:rsidRPr="00F916FD" w:rsidRDefault="00396D25">
      <w:pPr>
        <w:numPr>
          <w:ilvl w:val="0"/>
          <w:numId w:val="4"/>
        </w:numPr>
        <w:tabs>
          <w:tab w:val="left" w:pos="640"/>
        </w:tabs>
        <w:spacing w:line="0" w:lineRule="atLeast"/>
        <w:ind w:left="640" w:hanging="360"/>
        <w:rPr>
          <w:rFonts w:ascii="Century Gothic" w:hAnsi="Century Gothic"/>
          <w:b/>
          <w:sz w:val="18"/>
          <w:szCs w:val="22"/>
        </w:rPr>
      </w:pPr>
      <w:r w:rsidRPr="00F916FD">
        <w:rPr>
          <w:rFonts w:ascii="Century Gothic" w:hAnsi="Century Gothic"/>
          <w:b/>
          <w:sz w:val="18"/>
          <w:szCs w:val="22"/>
        </w:rPr>
        <w:t xml:space="preserve">Duty of Care: </w:t>
      </w:r>
      <w:r w:rsidRPr="00F916FD">
        <w:rPr>
          <w:rFonts w:ascii="Century Gothic" w:hAnsi="Century Gothic"/>
          <w:sz w:val="18"/>
          <w:szCs w:val="22"/>
        </w:rPr>
        <w:t>Our duty of care is to you and not to any other person. Before any other person may rely on our advice, we must expressly agree to this.</w:t>
      </w:r>
    </w:p>
    <w:p w14:paraId="1E0D51E2" w14:textId="77777777" w:rsidR="00396D25" w:rsidRPr="00F916FD" w:rsidRDefault="00396D25">
      <w:pPr>
        <w:spacing w:line="35" w:lineRule="exact"/>
        <w:rPr>
          <w:rFonts w:ascii="Century Gothic" w:hAnsi="Century Gothic"/>
          <w:b/>
          <w:sz w:val="18"/>
          <w:szCs w:val="22"/>
        </w:rPr>
      </w:pPr>
    </w:p>
    <w:p w14:paraId="000B1CC7" w14:textId="77777777" w:rsidR="00396D25" w:rsidRPr="00F916FD" w:rsidRDefault="00396D25">
      <w:pPr>
        <w:numPr>
          <w:ilvl w:val="0"/>
          <w:numId w:val="4"/>
        </w:numPr>
        <w:tabs>
          <w:tab w:val="left" w:pos="640"/>
        </w:tabs>
        <w:spacing w:line="224" w:lineRule="auto"/>
        <w:ind w:left="640" w:right="20" w:hanging="360"/>
        <w:jc w:val="both"/>
        <w:rPr>
          <w:rFonts w:ascii="Century Gothic" w:hAnsi="Century Gothic"/>
          <w:b/>
          <w:sz w:val="18"/>
          <w:szCs w:val="22"/>
        </w:rPr>
      </w:pPr>
      <w:r w:rsidRPr="00F916FD">
        <w:rPr>
          <w:rFonts w:ascii="Century Gothic" w:hAnsi="Century Gothic"/>
          <w:b/>
          <w:sz w:val="18"/>
          <w:szCs w:val="22"/>
        </w:rPr>
        <w:t xml:space="preserve">Trust Account: </w:t>
      </w:r>
      <w:r w:rsidRPr="00F916FD">
        <w:rPr>
          <w:rFonts w:ascii="Century Gothic" w:hAnsi="Century Gothic"/>
          <w:sz w:val="18"/>
          <w:szCs w:val="22"/>
        </w:rPr>
        <w:t>We maintain a trust account for all funds which we receive from clients (except monies received for payment of our invoices). We may place</w:t>
      </w:r>
      <w:r w:rsidRPr="00F916FD">
        <w:rPr>
          <w:rFonts w:ascii="Century Gothic" w:hAnsi="Century Gothic"/>
          <w:b/>
          <w:sz w:val="18"/>
          <w:szCs w:val="22"/>
        </w:rPr>
        <w:t xml:space="preserve"> </w:t>
      </w:r>
      <w:r w:rsidRPr="00F916FD">
        <w:rPr>
          <w:rFonts w:ascii="Century Gothic" w:hAnsi="Century Gothic"/>
          <w:sz w:val="18"/>
          <w:szCs w:val="22"/>
        </w:rPr>
        <w:t xml:space="preserve">your funds on an </w:t>
      </w:r>
      <w:proofErr w:type="gramStart"/>
      <w:r w:rsidRPr="00F916FD">
        <w:rPr>
          <w:rFonts w:ascii="Century Gothic" w:hAnsi="Century Gothic"/>
          <w:sz w:val="18"/>
          <w:szCs w:val="22"/>
        </w:rPr>
        <w:t>interest bearing</w:t>
      </w:r>
      <w:proofErr w:type="gramEnd"/>
      <w:r w:rsidRPr="00F916FD">
        <w:rPr>
          <w:rFonts w:ascii="Century Gothic" w:hAnsi="Century Gothic"/>
          <w:sz w:val="18"/>
          <w:szCs w:val="22"/>
        </w:rPr>
        <w:t xml:space="preserve"> account if it is prudent to do so, our administration charge for funds held is 5% of the net interest earned. Up to $20 </w:t>
      </w:r>
      <w:proofErr w:type="spellStart"/>
      <w:r w:rsidRPr="00F916FD">
        <w:rPr>
          <w:rFonts w:ascii="Century Gothic" w:hAnsi="Century Gothic"/>
          <w:sz w:val="18"/>
          <w:szCs w:val="22"/>
        </w:rPr>
        <w:t>lodgement</w:t>
      </w:r>
      <w:proofErr w:type="spellEnd"/>
      <w:r w:rsidRPr="00F916FD">
        <w:rPr>
          <w:rFonts w:ascii="Century Gothic" w:hAnsi="Century Gothic"/>
          <w:sz w:val="18"/>
          <w:szCs w:val="22"/>
        </w:rPr>
        <w:t xml:space="preserve"> fee applies recoverable from interest earned only.</w:t>
      </w:r>
    </w:p>
    <w:p w14:paraId="455BB152" w14:textId="77777777" w:rsidR="00396D25" w:rsidRPr="00F916FD" w:rsidRDefault="00396D25">
      <w:pPr>
        <w:spacing w:line="38" w:lineRule="exact"/>
        <w:rPr>
          <w:rFonts w:ascii="Century Gothic" w:hAnsi="Century Gothic"/>
          <w:b/>
          <w:sz w:val="18"/>
          <w:szCs w:val="22"/>
        </w:rPr>
      </w:pPr>
    </w:p>
    <w:p w14:paraId="69AE6503" w14:textId="77777777" w:rsidR="00396D25" w:rsidRPr="00F916FD" w:rsidRDefault="00396D25">
      <w:pPr>
        <w:numPr>
          <w:ilvl w:val="0"/>
          <w:numId w:val="4"/>
        </w:numPr>
        <w:tabs>
          <w:tab w:val="left" w:pos="640"/>
        </w:tabs>
        <w:spacing w:line="218" w:lineRule="auto"/>
        <w:ind w:left="640" w:hanging="360"/>
        <w:rPr>
          <w:rFonts w:ascii="Century Gothic" w:hAnsi="Century Gothic"/>
          <w:b/>
          <w:sz w:val="18"/>
          <w:szCs w:val="22"/>
        </w:rPr>
      </w:pPr>
      <w:r w:rsidRPr="00F916FD">
        <w:rPr>
          <w:rFonts w:ascii="Century Gothic" w:hAnsi="Century Gothic"/>
          <w:b/>
          <w:sz w:val="18"/>
          <w:szCs w:val="22"/>
        </w:rPr>
        <w:t xml:space="preserve">General: </w:t>
      </w:r>
      <w:r w:rsidRPr="00F916FD">
        <w:rPr>
          <w:rFonts w:ascii="Century Gothic" w:hAnsi="Century Gothic"/>
          <w:sz w:val="18"/>
          <w:szCs w:val="22"/>
        </w:rPr>
        <w:t xml:space="preserve">These Terms apply to any current engagement </w:t>
      </w:r>
      <w:proofErr w:type="gramStart"/>
      <w:r w:rsidRPr="00F916FD">
        <w:rPr>
          <w:rFonts w:ascii="Century Gothic" w:hAnsi="Century Gothic"/>
          <w:sz w:val="18"/>
          <w:szCs w:val="22"/>
        </w:rPr>
        <w:t>and also</w:t>
      </w:r>
      <w:proofErr w:type="gramEnd"/>
      <w:r w:rsidRPr="00F916FD">
        <w:rPr>
          <w:rFonts w:ascii="Century Gothic" w:hAnsi="Century Gothic"/>
          <w:sz w:val="18"/>
          <w:szCs w:val="22"/>
        </w:rPr>
        <w:t xml:space="preserve"> to any future engagement, whether or not we send you another copy of them. We are</w:t>
      </w:r>
      <w:r w:rsidRPr="00F916FD">
        <w:rPr>
          <w:rFonts w:ascii="Century Gothic" w:hAnsi="Century Gothic"/>
          <w:b/>
          <w:sz w:val="18"/>
          <w:szCs w:val="22"/>
        </w:rPr>
        <w:t xml:space="preserve"> </w:t>
      </w:r>
      <w:r w:rsidRPr="00F916FD">
        <w:rPr>
          <w:rFonts w:ascii="Century Gothic" w:hAnsi="Century Gothic"/>
          <w:sz w:val="18"/>
          <w:szCs w:val="22"/>
        </w:rPr>
        <w:t>entitled to change these Terms from time to time, in which case we will send you amended Terms.</w:t>
      </w:r>
    </w:p>
    <w:sectPr w:rsidR="00396D25" w:rsidRPr="00F916FD">
      <w:pgSz w:w="11900" w:h="16838"/>
      <w:pgMar w:top="715" w:right="706" w:bottom="831" w:left="440" w:header="0" w:footer="0" w:gutter="0"/>
      <w:cols w:space="0" w:equalWidth="0">
        <w:col w:w="10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82B00EAC">
      <w:start w:val="1"/>
      <w:numFmt w:val="decimal"/>
      <w:lvlText w:val="%1."/>
      <w:lvlJc w:val="left"/>
    </w:lvl>
    <w:lvl w:ilvl="1" w:tplc="1D663382">
      <w:start w:val="1"/>
      <w:numFmt w:val="bullet"/>
      <w:lvlText w:val=""/>
      <w:lvlJc w:val="left"/>
    </w:lvl>
    <w:lvl w:ilvl="2" w:tplc="83E673D2">
      <w:start w:val="1"/>
      <w:numFmt w:val="bullet"/>
      <w:lvlText w:val=""/>
      <w:lvlJc w:val="left"/>
    </w:lvl>
    <w:lvl w:ilvl="3" w:tplc="B87284FE">
      <w:start w:val="1"/>
      <w:numFmt w:val="bullet"/>
      <w:lvlText w:val=""/>
      <w:lvlJc w:val="left"/>
    </w:lvl>
    <w:lvl w:ilvl="4" w:tplc="79D671E8">
      <w:start w:val="1"/>
      <w:numFmt w:val="bullet"/>
      <w:lvlText w:val=""/>
      <w:lvlJc w:val="left"/>
    </w:lvl>
    <w:lvl w:ilvl="5" w:tplc="305ECDF0">
      <w:start w:val="1"/>
      <w:numFmt w:val="bullet"/>
      <w:lvlText w:val=""/>
      <w:lvlJc w:val="left"/>
    </w:lvl>
    <w:lvl w:ilvl="6" w:tplc="2DF4788C">
      <w:start w:val="1"/>
      <w:numFmt w:val="bullet"/>
      <w:lvlText w:val=""/>
      <w:lvlJc w:val="left"/>
    </w:lvl>
    <w:lvl w:ilvl="7" w:tplc="F5902910">
      <w:start w:val="1"/>
      <w:numFmt w:val="bullet"/>
      <w:lvlText w:val=""/>
      <w:lvlJc w:val="left"/>
    </w:lvl>
    <w:lvl w:ilvl="8" w:tplc="A16E856C">
      <w:start w:val="1"/>
      <w:numFmt w:val="bullet"/>
      <w:lvlText w:val=""/>
      <w:lvlJc w:val="left"/>
    </w:lvl>
  </w:abstractNum>
  <w:abstractNum w:abstractNumId="1" w15:restartNumberingAfterBreak="0">
    <w:nsid w:val="00000002"/>
    <w:multiLevelType w:val="hybridMultilevel"/>
    <w:tmpl w:val="19495CFE"/>
    <w:lvl w:ilvl="0" w:tplc="D486CE6C">
      <w:start w:val="2"/>
      <w:numFmt w:val="decimal"/>
      <w:lvlText w:val="%1."/>
      <w:lvlJc w:val="left"/>
    </w:lvl>
    <w:lvl w:ilvl="1" w:tplc="ADD2BF14">
      <w:start w:val="1"/>
      <w:numFmt w:val="bullet"/>
      <w:lvlText w:val=""/>
      <w:lvlJc w:val="left"/>
    </w:lvl>
    <w:lvl w:ilvl="2" w:tplc="F83CB084">
      <w:start w:val="1"/>
      <w:numFmt w:val="bullet"/>
      <w:lvlText w:val=""/>
      <w:lvlJc w:val="left"/>
    </w:lvl>
    <w:lvl w:ilvl="3" w:tplc="3D84858E">
      <w:start w:val="1"/>
      <w:numFmt w:val="bullet"/>
      <w:lvlText w:val=""/>
      <w:lvlJc w:val="left"/>
    </w:lvl>
    <w:lvl w:ilvl="4" w:tplc="39365EF0">
      <w:start w:val="1"/>
      <w:numFmt w:val="bullet"/>
      <w:lvlText w:val=""/>
      <w:lvlJc w:val="left"/>
    </w:lvl>
    <w:lvl w:ilvl="5" w:tplc="BA40ADD2">
      <w:start w:val="1"/>
      <w:numFmt w:val="bullet"/>
      <w:lvlText w:val=""/>
      <w:lvlJc w:val="left"/>
    </w:lvl>
    <w:lvl w:ilvl="6" w:tplc="F70889FE">
      <w:start w:val="1"/>
      <w:numFmt w:val="bullet"/>
      <w:lvlText w:val=""/>
      <w:lvlJc w:val="left"/>
    </w:lvl>
    <w:lvl w:ilvl="7" w:tplc="5F6C0B30">
      <w:start w:val="1"/>
      <w:numFmt w:val="bullet"/>
      <w:lvlText w:val=""/>
      <w:lvlJc w:val="left"/>
    </w:lvl>
    <w:lvl w:ilvl="8" w:tplc="925C368E">
      <w:start w:val="1"/>
      <w:numFmt w:val="bullet"/>
      <w:lvlText w:val=""/>
      <w:lvlJc w:val="left"/>
    </w:lvl>
  </w:abstractNum>
  <w:abstractNum w:abstractNumId="2" w15:restartNumberingAfterBreak="0">
    <w:nsid w:val="00000003"/>
    <w:multiLevelType w:val="hybridMultilevel"/>
    <w:tmpl w:val="2AE8944A"/>
    <w:lvl w:ilvl="0" w:tplc="B5BC8E9E">
      <w:start w:val="1"/>
      <w:numFmt w:val="decimal"/>
      <w:lvlText w:val="%1."/>
      <w:lvlJc w:val="left"/>
    </w:lvl>
    <w:lvl w:ilvl="1" w:tplc="E9061AFC">
      <w:start w:val="1"/>
      <w:numFmt w:val="bullet"/>
      <w:lvlText w:val="•"/>
      <w:lvlJc w:val="left"/>
    </w:lvl>
    <w:lvl w:ilvl="2" w:tplc="A6160D16">
      <w:start w:val="1"/>
      <w:numFmt w:val="bullet"/>
      <w:lvlText w:val=""/>
      <w:lvlJc w:val="left"/>
    </w:lvl>
    <w:lvl w:ilvl="3" w:tplc="51CA05C8">
      <w:start w:val="1"/>
      <w:numFmt w:val="bullet"/>
      <w:lvlText w:val=""/>
      <w:lvlJc w:val="left"/>
    </w:lvl>
    <w:lvl w:ilvl="4" w:tplc="0E2298C6">
      <w:start w:val="1"/>
      <w:numFmt w:val="bullet"/>
      <w:lvlText w:val=""/>
      <w:lvlJc w:val="left"/>
    </w:lvl>
    <w:lvl w:ilvl="5" w:tplc="48680A6C">
      <w:start w:val="1"/>
      <w:numFmt w:val="bullet"/>
      <w:lvlText w:val=""/>
      <w:lvlJc w:val="left"/>
    </w:lvl>
    <w:lvl w:ilvl="6" w:tplc="365E3B70">
      <w:start w:val="1"/>
      <w:numFmt w:val="bullet"/>
      <w:lvlText w:val=""/>
      <w:lvlJc w:val="left"/>
    </w:lvl>
    <w:lvl w:ilvl="7" w:tplc="B456DBE4">
      <w:start w:val="1"/>
      <w:numFmt w:val="bullet"/>
      <w:lvlText w:val=""/>
      <w:lvlJc w:val="left"/>
    </w:lvl>
    <w:lvl w:ilvl="8" w:tplc="46189748">
      <w:start w:val="1"/>
      <w:numFmt w:val="bullet"/>
      <w:lvlText w:val=""/>
      <w:lvlJc w:val="left"/>
    </w:lvl>
  </w:abstractNum>
  <w:abstractNum w:abstractNumId="3" w15:restartNumberingAfterBreak="0">
    <w:nsid w:val="00000004"/>
    <w:multiLevelType w:val="hybridMultilevel"/>
    <w:tmpl w:val="625558EC"/>
    <w:lvl w:ilvl="0" w:tplc="108AE7EA">
      <w:start w:val="1"/>
      <w:numFmt w:val="decimal"/>
      <w:lvlText w:val="%1."/>
      <w:lvlJc w:val="left"/>
    </w:lvl>
    <w:lvl w:ilvl="1" w:tplc="B364AC28">
      <w:start w:val="1"/>
      <w:numFmt w:val="bullet"/>
      <w:lvlText w:val=""/>
      <w:lvlJc w:val="left"/>
    </w:lvl>
    <w:lvl w:ilvl="2" w:tplc="07D258DE">
      <w:start w:val="1"/>
      <w:numFmt w:val="bullet"/>
      <w:lvlText w:val=""/>
      <w:lvlJc w:val="left"/>
    </w:lvl>
    <w:lvl w:ilvl="3" w:tplc="932096B4">
      <w:start w:val="1"/>
      <w:numFmt w:val="bullet"/>
      <w:lvlText w:val=""/>
      <w:lvlJc w:val="left"/>
    </w:lvl>
    <w:lvl w:ilvl="4" w:tplc="1B1E909A">
      <w:start w:val="1"/>
      <w:numFmt w:val="bullet"/>
      <w:lvlText w:val=""/>
      <w:lvlJc w:val="left"/>
    </w:lvl>
    <w:lvl w:ilvl="5" w:tplc="FCDAE8C8">
      <w:start w:val="1"/>
      <w:numFmt w:val="bullet"/>
      <w:lvlText w:val=""/>
      <w:lvlJc w:val="left"/>
    </w:lvl>
    <w:lvl w:ilvl="6" w:tplc="C716515C">
      <w:start w:val="1"/>
      <w:numFmt w:val="bullet"/>
      <w:lvlText w:val=""/>
      <w:lvlJc w:val="left"/>
    </w:lvl>
    <w:lvl w:ilvl="7" w:tplc="8F5890FA">
      <w:start w:val="1"/>
      <w:numFmt w:val="bullet"/>
      <w:lvlText w:val=""/>
      <w:lvlJc w:val="left"/>
    </w:lvl>
    <w:lvl w:ilvl="8" w:tplc="5A700052">
      <w:start w:val="1"/>
      <w:numFmt w:val="bullet"/>
      <w:lvlText w:val=""/>
      <w:lvlJc w:val="left"/>
    </w:lvl>
  </w:abstractNum>
  <w:num w:numId="1" w16cid:durableId="1496528536">
    <w:abstractNumId w:val="0"/>
  </w:num>
  <w:num w:numId="2" w16cid:durableId="895892808">
    <w:abstractNumId w:val="1"/>
  </w:num>
  <w:num w:numId="3" w16cid:durableId="729235125">
    <w:abstractNumId w:val="2"/>
  </w:num>
  <w:num w:numId="4" w16cid:durableId="1746298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6D"/>
    <w:rsid w:val="000630A2"/>
    <w:rsid w:val="00236D6D"/>
    <w:rsid w:val="00396D25"/>
    <w:rsid w:val="004655AD"/>
    <w:rsid w:val="00916FF8"/>
    <w:rsid w:val="00F9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9E3B3"/>
  <w15:chartTrackingRefBased/>
  <w15:docId w15:val="{639A4FA3-A314-491F-ACD2-9E403737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cp:lastPrinted>2022-06-22T18:24:00Z</cp:lastPrinted>
  <dcterms:created xsi:type="dcterms:W3CDTF">2022-06-22T17:25:00Z</dcterms:created>
  <dcterms:modified xsi:type="dcterms:W3CDTF">2022-07-09T09:01:00Z</dcterms:modified>
</cp:coreProperties>
</file>