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0CAC2" w14:textId="3A5C87F5" w:rsidR="007F6DC3" w:rsidRDefault="00E8201C" w:rsidP="003333E2">
      <w:pPr>
        <w:pStyle w:val="Heading1"/>
        <w:tabs>
          <w:tab w:val="left" w:pos="0"/>
        </w:tabs>
        <w:spacing w:line="276" w:lineRule="auto"/>
        <w:jc w:val="center"/>
        <w:rPr>
          <w:rFonts w:ascii="Century Gothic" w:hAnsi="Century Gothic"/>
          <w:bCs w:val="0"/>
          <w:sz w:val="36"/>
          <w:u w:val="single"/>
          <w:lang w:eastAsia="en-GB"/>
        </w:rPr>
      </w:pPr>
      <w:bookmarkStart w:id="0" w:name="_GoBack"/>
      <w:r w:rsidRPr="00A7572E">
        <w:rPr>
          <w:rFonts w:ascii="Century Gothic" w:hAnsi="Century Gothic"/>
          <w:bCs w:val="0"/>
          <w:sz w:val="36"/>
          <w:u w:val="single"/>
          <w:lang w:eastAsia="en-GB"/>
        </w:rPr>
        <w:t>PROJECT REVIEW REPORT</w:t>
      </w:r>
    </w:p>
    <w:p w14:paraId="0AD89F85" w14:textId="77777777" w:rsidR="003333E2" w:rsidRPr="003333E2" w:rsidRDefault="003333E2" w:rsidP="003333E2">
      <w:pPr>
        <w:spacing w:after="0" w:line="276" w:lineRule="auto"/>
        <w:rPr>
          <w:rFonts w:ascii="Century Gothic" w:hAnsi="Century Gothic"/>
          <w:sz w:val="36"/>
          <w:szCs w:val="36"/>
          <w:lang w:eastAsia="en-GB"/>
        </w:rPr>
      </w:pPr>
    </w:p>
    <w:tbl>
      <w:tblPr>
        <w:tblW w:w="5000" w:type="pct"/>
        <w:tblCellMar>
          <w:top w:w="43" w:type="dxa"/>
          <w:left w:w="115" w:type="dxa"/>
          <w:bottom w:w="43" w:type="dxa"/>
          <w:right w:w="115" w:type="dxa"/>
        </w:tblCellMar>
        <w:tblLook w:val="0000" w:firstRow="0" w:lastRow="0" w:firstColumn="0" w:lastColumn="0" w:noHBand="0" w:noVBand="0"/>
      </w:tblPr>
      <w:tblGrid>
        <w:gridCol w:w="3328"/>
        <w:gridCol w:w="6408"/>
      </w:tblGrid>
      <w:tr w:rsidR="007F6DC3" w:rsidRPr="00A7572E" w14:paraId="4FDE7236" w14:textId="77777777" w:rsidTr="003333E2">
        <w:tc>
          <w:tcPr>
            <w:tcW w:w="1709" w:type="pct"/>
            <w:tcBorders>
              <w:top w:val="single" w:sz="4" w:space="0" w:color="000000"/>
              <w:left w:val="single" w:sz="4" w:space="0" w:color="000000"/>
              <w:bottom w:val="single" w:sz="4" w:space="0" w:color="000000"/>
            </w:tcBorders>
            <w:shd w:val="clear" w:color="auto" w:fill="auto"/>
            <w:vAlign w:val="center"/>
          </w:tcPr>
          <w:p w14:paraId="3BFF5609" w14:textId="77777777"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b/>
                <w:sz w:val="20"/>
                <w:szCs w:val="20"/>
              </w:rPr>
              <w:t>Project Name</w:t>
            </w:r>
          </w:p>
        </w:tc>
        <w:tc>
          <w:tcPr>
            <w:tcW w:w="3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45DC7" w14:textId="77777777" w:rsidR="007F6DC3" w:rsidRPr="00A7572E" w:rsidRDefault="007F6DC3" w:rsidP="003333E2">
            <w:pPr>
              <w:snapToGrid w:val="0"/>
              <w:spacing w:after="0" w:line="276" w:lineRule="auto"/>
              <w:rPr>
                <w:rFonts w:ascii="Century Gothic" w:hAnsi="Century Gothic"/>
                <w:sz w:val="20"/>
                <w:szCs w:val="20"/>
              </w:rPr>
            </w:pPr>
          </w:p>
        </w:tc>
      </w:tr>
      <w:tr w:rsidR="007F6DC3" w:rsidRPr="00A7572E" w14:paraId="536DDD5B" w14:textId="77777777" w:rsidTr="003333E2">
        <w:tc>
          <w:tcPr>
            <w:tcW w:w="1709" w:type="pct"/>
            <w:tcBorders>
              <w:top w:val="single" w:sz="4" w:space="0" w:color="000000"/>
              <w:left w:val="single" w:sz="4" w:space="0" w:color="000000"/>
              <w:bottom w:val="single" w:sz="4" w:space="0" w:color="000000"/>
            </w:tcBorders>
            <w:shd w:val="clear" w:color="auto" w:fill="auto"/>
            <w:vAlign w:val="center"/>
          </w:tcPr>
          <w:p w14:paraId="23D05012" w14:textId="77777777"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b/>
                <w:sz w:val="20"/>
                <w:szCs w:val="20"/>
              </w:rPr>
              <w:t>Project Sponsor</w:t>
            </w:r>
          </w:p>
        </w:tc>
        <w:tc>
          <w:tcPr>
            <w:tcW w:w="3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C7CD6" w14:textId="77777777" w:rsidR="007F6DC3" w:rsidRPr="00A7572E" w:rsidRDefault="007F6DC3" w:rsidP="003333E2">
            <w:pPr>
              <w:snapToGrid w:val="0"/>
              <w:spacing w:after="0" w:line="276" w:lineRule="auto"/>
              <w:rPr>
                <w:rFonts w:ascii="Century Gothic" w:hAnsi="Century Gothic"/>
                <w:sz w:val="20"/>
                <w:szCs w:val="20"/>
              </w:rPr>
            </w:pPr>
          </w:p>
        </w:tc>
      </w:tr>
      <w:tr w:rsidR="007F6DC3" w:rsidRPr="00A7572E" w14:paraId="6A38D28A" w14:textId="77777777" w:rsidTr="003333E2">
        <w:tc>
          <w:tcPr>
            <w:tcW w:w="1709" w:type="pct"/>
            <w:tcBorders>
              <w:top w:val="single" w:sz="4" w:space="0" w:color="000000"/>
              <w:left w:val="single" w:sz="4" w:space="0" w:color="000000"/>
              <w:bottom w:val="single" w:sz="4" w:space="0" w:color="000000"/>
            </w:tcBorders>
            <w:shd w:val="clear" w:color="auto" w:fill="auto"/>
            <w:vAlign w:val="center"/>
          </w:tcPr>
          <w:p w14:paraId="38D1CE11" w14:textId="77777777"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b/>
                <w:sz w:val="20"/>
                <w:szCs w:val="20"/>
              </w:rPr>
              <w:t>Project Manager</w:t>
            </w:r>
          </w:p>
        </w:tc>
        <w:tc>
          <w:tcPr>
            <w:tcW w:w="3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B2C21" w14:textId="77777777" w:rsidR="007F6DC3" w:rsidRPr="00A7572E" w:rsidRDefault="007F6DC3" w:rsidP="003333E2">
            <w:pPr>
              <w:snapToGrid w:val="0"/>
              <w:spacing w:after="0" w:line="276" w:lineRule="auto"/>
              <w:rPr>
                <w:rFonts w:ascii="Century Gothic" w:hAnsi="Century Gothic"/>
                <w:sz w:val="20"/>
                <w:szCs w:val="20"/>
              </w:rPr>
            </w:pPr>
          </w:p>
        </w:tc>
      </w:tr>
      <w:tr w:rsidR="007F6DC3" w:rsidRPr="00A7572E" w14:paraId="40C38FBD" w14:textId="77777777" w:rsidTr="003333E2">
        <w:tc>
          <w:tcPr>
            <w:tcW w:w="1709" w:type="pct"/>
            <w:tcBorders>
              <w:top w:val="single" w:sz="4" w:space="0" w:color="000000"/>
              <w:left w:val="single" w:sz="4" w:space="0" w:color="000000"/>
              <w:bottom w:val="single" w:sz="4" w:space="0" w:color="000000"/>
            </w:tcBorders>
            <w:shd w:val="clear" w:color="auto" w:fill="auto"/>
            <w:vAlign w:val="center"/>
          </w:tcPr>
          <w:p w14:paraId="20F1EF32" w14:textId="77777777"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b/>
                <w:sz w:val="20"/>
                <w:szCs w:val="20"/>
              </w:rPr>
              <w:t>Document Version No.</w:t>
            </w:r>
          </w:p>
        </w:tc>
        <w:tc>
          <w:tcPr>
            <w:tcW w:w="3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21CB0" w14:textId="77777777" w:rsidR="007F6DC3" w:rsidRPr="00A7572E" w:rsidRDefault="007F6DC3" w:rsidP="003333E2">
            <w:pPr>
              <w:snapToGrid w:val="0"/>
              <w:spacing w:after="0" w:line="276" w:lineRule="auto"/>
              <w:rPr>
                <w:rFonts w:ascii="Century Gothic" w:hAnsi="Century Gothic"/>
                <w:sz w:val="20"/>
                <w:szCs w:val="20"/>
              </w:rPr>
            </w:pPr>
          </w:p>
        </w:tc>
      </w:tr>
    </w:tbl>
    <w:p w14:paraId="296E0C9E" w14:textId="77777777" w:rsidR="007F6DC3" w:rsidRPr="00A7572E" w:rsidRDefault="007F6DC3" w:rsidP="003333E2">
      <w:pPr>
        <w:spacing w:after="0" w:line="276" w:lineRule="auto"/>
        <w:rPr>
          <w:rFonts w:ascii="Century Gothic" w:hAnsi="Century Gothic"/>
          <w:sz w:val="20"/>
          <w:szCs w:val="20"/>
        </w:rPr>
      </w:pPr>
    </w:p>
    <w:p w14:paraId="7DE6E3C2"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t>1. Project Summary</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6550E613" w14:textId="77777777" w:rsidTr="003333E2">
        <w:trPr>
          <w:trHeight w:val="53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BC8BEE"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1.1 Project Summary</w:t>
            </w:r>
          </w:p>
        </w:tc>
      </w:tr>
      <w:tr w:rsidR="007F6DC3" w:rsidRPr="00A7572E" w14:paraId="698B4519"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DABF9" w14:textId="512E1324"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 xml:space="preserve">Write a short summary of the overall project. Also outline the original intentions and whether these have been met. </w:t>
            </w:r>
          </w:p>
        </w:tc>
      </w:tr>
    </w:tbl>
    <w:p w14:paraId="1EE6C187" w14:textId="77777777" w:rsidR="007F6DC3" w:rsidRPr="00A7572E" w:rsidRDefault="007F6DC3" w:rsidP="003333E2">
      <w:pPr>
        <w:spacing w:after="0" w:line="276" w:lineRule="auto"/>
        <w:rPr>
          <w:rFonts w:ascii="Century Gothic" w:hAnsi="Century Gothic"/>
        </w:rPr>
      </w:pPr>
    </w:p>
    <w:p w14:paraId="159B0BAC"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t>2. Conclusions of Project Review</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51D99D15"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B7EBA"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2.1 Project Review</w:t>
            </w:r>
          </w:p>
        </w:tc>
      </w:tr>
      <w:tr w:rsidR="007F6DC3" w:rsidRPr="00A7572E" w14:paraId="52D43AD6"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FC7E3" w14:textId="71483348"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Outline whether the review of this project has been formal or informal and who has been involved in it.</w:t>
            </w:r>
          </w:p>
        </w:tc>
      </w:tr>
      <w:tr w:rsidR="007F6DC3" w:rsidRPr="00A7572E" w14:paraId="24765B88"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208BF"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2.2 Conclusions</w:t>
            </w:r>
          </w:p>
        </w:tc>
      </w:tr>
      <w:tr w:rsidR="007F6DC3" w:rsidRPr="00A7572E" w14:paraId="6898A265"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D45B9" w14:textId="7E58D547"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Write some bullet points of the main conclusions of the project review, especially around the success or failure of the project and the way it was conducted throughout.</w:t>
            </w:r>
          </w:p>
        </w:tc>
      </w:tr>
    </w:tbl>
    <w:p w14:paraId="429AF4E0" w14:textId="77777777" w:rsidR="007F6DC3" w:rsidRPr="00A7572E" w:rsidRDefault="007F6DC3" w:rsidP="003333E2">
      <w:pPr>
        <w:spacing w:after="0" w:line="276" w:lineRule="auto"/>
        <w:rPr>
          <w:rFonts w:ascii="Century Gothic" w:hAnsi="Century Gothic"/>
          <w:b/>
          <w:sz w:val="20"/>
          <w:szCs w:val="20"/>
        </w:rPr>
      </w:pPr>
    </w:p>
    <w:p w14:paraId="4DB11CB3"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t>3. Lessons Learned</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04A08E61"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6EB60" w14:textId="77777777" w:rsidR="007F6DC3" w:rsidRPr="00A7572E" w:rsidRDefault="007F6DC3" w:rsidP="003333E2">
            <w:pPr>
              <w:spacing w:after="0" w:line="276" w:lineRule="auto"/>
              <w:jc w:val="center"/>
              <w:rPr>
                <w:rFonts w:ascii="Century Gothic" w:hAnsi="Century Gothic"/>
                <w:sz w:val="20"/>
                <w:szCs w:val="20"/>
              </w:rPr>
            </w:pPr>
            <w:r w:rsidRPr="00A7572E">
              <w:rPr>
                <w:rFonts w:ascii="Century Gothic" w:hAnsi="Century Gothic"/>
                <w:b/>
                <w:sz w:val="20"/>
                <w:szCs w:val="20"/>
              </w:rPr>
              <w:t>3.1 Lessons Learned</w:t>
            </w:r>
          </w:p>
        </w:tc>
      </w:tr>
      <w:tr w:rsidR="007F6DC3" w:rsidRPr="00A7572E" w14:paraId="07BC7A16"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84A06" w14:textId="3F03C772"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Outline any key points that should be considered for any future projects.</w:t>
            </w:r>
          </w:p>
        </w:tc>
      </w:tr>
    </w:tbl>
    <w:p w14:paraId="64A4506B" w14:textId="77777777" w:rsidR="007F6DC3" w:rsidRPr="00A7572E" w:rsidRDefault="007F6DC3" w:rsidP="003333E2">
      <w:pPr>
        <w:spacing w:after="0" w:line="276" w:lineRule="auto"/>
        <w:rPr>
          <w:rFonts w:ascii="Century Gothic" w:hAnsi="Century Gothic"/>
        </w:rPr>
      </w:pPr>
    </w:p>
    <w:p w14:paraId="0EADFC14"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t>4. Recommendations for Future Work</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44C4301B"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C51A0"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4.1 Recommendations</w:t>
            </w:r>
          </w:p>
        </w:tc>
      </w:tr>
      <w:tr w:rsidR="007F6DC3" w:rsidRPr="00A7572E" w14:paraId="3A45FACD"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7D869" w14:textId="1CF15BEE"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 xml:space="preserve">If this project failed to meet its objectives or has generated/uncovered the need for additional work, please outline these here. </w:t>
            </w:r>
          </w:p>
        </w:tc>
      </w:tr>
    </w:tbl>
    <w:p w14:paraId="29B36F54" w14:textId="77777777" w:rsidR="007F6DC3" w:rsidRPr="00A7572E" w:rsidRDefault="007F6DC3" w:rsidP="003333E2">
      <w:pPr>
        <w:spacing w:after="0" w:line="276" w:lineRule="auto"/>
        <w:rPr>
          <w:rFonts w:ascii="Century Gothic" w:hAnsi="Century Gothic"/>
        </w:rPr>
      </w:pPr>
    </w:p>
    <w:p w14:paraId="63C2AFB9"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t>5. Ongoing Risks &amp; Issues to be Aware of</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1FCEBEF9"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2D9D"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5.1 Ongoing risks and issues</w:t>
            </w:r>
          </w:p>
        </w:tc>
      </w:tr>
      <w:tr w:rsidR="007F6DC3" w:rsidRPr="00A7572E" w14:paraId="0A532AC4"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2FE50" w14:textId="465FB183"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Outline any risks and issues that need to be considered or monitored after the project has closed.</w:t>
            </w:r>
          </w:p>
        </w:tc>
      </w:tr>
    </w:tbl>
    <w:p w14:paraId="339C63AA" w14:textId="77777777" w:rsidR="007F6DC3" w:rsidRPr="00A7572E" w:rsidRDefault="007F6DC3" w:rsidP="003333E2">
      <w:pPr>
        <w:spacing w:after="0" w:line="276" w:lineRule="auto"/>
        <w:rPr>
          <w:rFonts w:ascii="Century Gothic" w:hAnsi="Century Gothic"/>
        </w:rPr>
      </w:pPr>
    </w:p>
    <w:p w14:paraId="11A84F05" w14:textId="77777777" w:rsidR="007F6DC3" w:rsidRPr="00A7572E" w:rsidRDefault="007F6DC3" w:rsidP="003333E2">
      <w:pPr>
        <w:spacing w:after="0" w:line="276" w:lineRule="auto"/>
        <w:rPr>
          <w:rFonts w:ascii="Century Gothic" w:hAnsi="Century Gothic"/>
          <w:b/>
          <w:sz w:val="28"/>
          <w:szCs w:val="28"/>
        </w:rPr>
      </w:pPr>
      <w:r w:rsidRPr="00A7572E">
        <w:rPr>
          <w:rFonts w:ascii="Century Gothic" w:hAnsi="Century Gothic"/>
          <w:b/>
          <w:sz w:val="28"/>
          <w:szCs w:val="28"/>
        </w:rPr>
        <w:lastRenderedPageBreak/>
        <w:t xml:space="preserve">6. Project Cost </w:t>
      </w:r>
    </w:p>
    <w:tbl>
      <w:tblPr>
        <w:tblW w:w="5000" w:type="pct"/>
        <w:tblCellMar>
          <w:top w:w="58" w:type="dxa"/>
          <w:left w:w="115" w:type="dxa"/>
          <w:bottom w:w="58" w:type="dxa"/>
          <w:right w:w="115" w:type="dxa"/>
        </w:tblCellMar>
        <w:tblLook w:val="0000" w:firstRow="0" w:lastRow="0" w:firstColumn="0" w:lastColumn="0" w:noHBand="0" w:noVBand="0"/>
      </w:tblPr>
      <w:tblGrid>
        <w:gridCol w:w="9736"/>
      </w:tblGrid>
      <w:tr w:rsidR="007F6DC3" w:rsidRPr="00A7572E" w14:paraId="016B7B8E"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C39A1"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6.1 Final Project Cost</w:t>
            </w:r>
          </w:p>
        </w:tc>
      </w:tr>
      <w:tr w:rsidR="007F6DC3" w:rsidRPr="00A7572E" w14:paraId="0B39F147"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E72E1" w14:textId="4E51E274"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Outline the projected versus actual cost of the project.</w:t>
            </w:r>
          </w:p>
        </w:tc>
      </w:tr>
      <w:tr w:rsidR="007F6DC3" w:rsidRPr="00A7572E" w14:paraId="51B0082D" w14:textId="77777777" w:rsidTr="003333E2">
        <w:trPr>
          <w:trHeight w:val="53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F02F" w14:textId="77777777" w:rsidR="007F6DC3" w:rsidRPr="00A7572E" w:rsidRDefault="007F6DC3" w:rsidP="003333E2">
            <w:pPr>
              <w:spacing w:after="0" w:line="276" w:lineRule="auto"/>
              <w:jc w:val="center"/>
              <w:rPr>
                <w:rFonts w:ascii="Century Gothic" w:hAnsi="Century Gothic"/>
              </w:rPr>
            </w:pPr>
            <w:r w:rsidRPr="00A7572E">
              <w:rPr>
                <w:rFonts w:ascii="Century Gothic" w:hAnsi="Century Gothic"/>
                <w:b/>
                <w:sz w:val="20"/>
                <w:szCs w:val="20"/>
              </w:rPr>
              <w:t>6.2 Any Ongoing Costs</w:t>
            </w:r>
          </w:p>
        </w:tc>
      </w:tr>
      <w:tr w:rsidR="007F6DC3" w:rsidRPr="00A7572E" w14:paraId="032531B4" w14:textId="77777777" w:rsidTr="003333E2">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9692F" w14:textId="5E8096FD" w:rsidR="007F6DC3" w:rsidRPr="00A7572E" w:rsidRDefault="007F6DC3" w:rsidP="003333E2">
            <w:pPr>
              <w:spacing w:after="0" w:line="276" w:lineRule="auto"/>
              <w:rPr>
                <w:rFonts w:ascii="Century Gothic" w:hAnsi="Century Gothic"/>
                <w:sz w:val="20"/>
                <w:szCs w:val="20"/>
              </w:rPr>
            </w:pPr>
            <w:r w:rsidRPr="00A7572E">
              <w:rPr>
                <w:rFonts w:ascii="Century Gothic" w:hAnsi="Century Gothic"/>
                <w:sz w:val="20"/>
                <w:szCs w:val="20"/>
              </w:rPr>
              <w:t>Outline any ongoing costs, such as annual system maintenance fees.</w:t>
            </w:r>
          </w:p>
        </w:tc>
      </w:tr>
    </w:tbl>
    <w:p w14:paraId="44F08302" w14:textId="77777777" w:rsidR="007F6DC3" w:rsidRPr="00A7572E" w:rsidRDefault="007F6DC3" w:rsidP="003333E2">
      <w:pPr>
        <w:spacing w:after="0" w:line="276" w:lineRule="auto"/>
        <w:rPr>
          <w:rFonts w:ascii="Century Gothic" w:hAnsi="Century Gothic"/>
          <w:b/>
          <w:sz w:val="20"/>
          <w:szCs w:val="20"/>
        </w:rPr>
      </w:pPr>
    </w:p>
    <w:p w14:paraId="59DEBB8B" w14:textId="77777777" w:rsidR="007F6DC3" w:rsidRPr="00A7572E" w:rsidRDefault="007F6DC3" w:rsidP="003333E2">
      <w:pPr>
        <w:spacing w:after="0" w:line="276" w:lineRule="auto"/>
        <w:rPr>
          <w:rFonts w:ascii="Century Gothic" w:hAnsi="Century Gothic"/>
          <w:sz w:val="28"/>
          <w:szCs w:val="28"/>
        </w:rPr>
      </w:pPr>
      <w:r w:rsidRPr="00A7572E">
        <w:rPr>
          <w:rFonts w:ascii="Century Gothic" w:hAnsi="Century Gothic"/>
          <w:b/>
          <w:sz w:val="28"/>
          <w:szCs w:val="28"/>
        </w:rPr>
        <w:t>Appendices</w:t>
      </w:r>
    </w:p>
    <w:p w14:paraId="50CDAFD7"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Some sample appendices have been included on separate pages but not all may be relevant to your project. Please remove, amend or add in appendices in the most relevant and logical way.</w:t>
      </w:r>
    </w:p>
    <w:p w14:paraId="7DDFBDF8"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 xml:space="preserve">Appendix 1: Objectives and Critical Success Factors </w:t>
      </w:r>
    </w:p>
    <w:p w14:paraId="0B87BE65"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Appendix 2: Deliverables</w:t>
      </w:r>
    </w:p>
    <w:p w14:paraId="719FE05C"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Appendix 3: Breakdown of Financial Savings</w:t>
      </w:r>
    </w:p>
    <w:p w14:paraId="1D6F280E"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Appendix 4: Milestones</w:t>
      </w:r>
    </w:p>
    <w:p w14:paraId="4C6053A9" w14:textId="77777777" w:rsidR="007F6DC3" w:rsidRPr="00A7572E" w:rsidRDefault="007F6DC3" w:rsidP="003333E2">
      <w:pPr>
        <w:spacing w:after="0" w:line="276" w:lineRule="auto"/>
        <w:rPr>
          <w:rFonts w:ascii="Century Gothic" w:hAnsi="Century Gothic"/>
        </w:rPr>
      </w:pPr>
      <w:r w:rsidRPr="00A7572E">
        <w:rPr>
          <w:rFonts w:ascii="Century Gothic" w:hAnsi="Century Gothic"/>
        </w:rPr>
        <w:t>Appendix 5: Communications Approach</w:t>
      </w:r>
    </w:p>
    <w:p w14:paraId="26766B8A" w14:textId="77777777" w:rsidR="00E8201C" w:rsidRPr="00A7572E" w:rsidRDefault="007F6DC3" w:rsidP="003333E2">
      <w:pPr>
        <w:spacing w:after="0" w:line="276" w:lineRule="auto"/>
        <w:rPr>
          <w:rFonts w:ascii="Century Gothic" w:hAnsi="Century Gothic"/>
        </w:rPr>
      </w:pPr>
      <w:r w:rsidRPr="00A7572E">
        <w:rPr>
          <w:rFonts w:ascii="Century Gothic" w:hAnsi="Century Gothic"/>
        </w:rPr>
        <w:t>Appendix 6: People</w:t>
      </w:r>
    </w:p>
    <w:p w14:paraId="28084B40" w14:textId="77777777" w:rsidR="00A7572E" w:rsidRPr="00A7572E" w:rsidRDefault="00A7572E" w:rsidP="003333E2">
      <w:pPr>
        <w:spacing w:after="0" w:line="276" w:lineRule="auto"/>
        <w:rPr>
          <w:rFonts w:ascii="Century Gothic" w:hAnsi="Century Gothic"/>
        </w:rPr>
      </w:pPr>
    </w:p>
    <w:p w14:paraId="613B9FFA" w14:textId="77777777" w:rsidR="00687893" w:rsidRPr="00A7572E" w:rsidRDefault="00687893" w:rsidP="003333E2">
      <w:pPr>
        <w:spacing w:after="0" w:line="276" w:lineRule="auto"/>
        <w:rPr>
          <w:rFonts w:ascii="Century Gothic" w:hAnsi="Century Gothic"/>
          <w:sz w:val="28"/>
          <w:szCs w:val="28"/>
        </w:rPr>
      </w:pPr>
      <w:r w:rsidRPr="00A7572E">
        <w:rPr>
          <w:rFonts w:ascii="Century Gothic" w:hAnsi="Century Gothic"/>
          <w:b/>
          <w:sz w:val="28"/>
          <w:szCs w:val="28"/>
        </w:rPr>
        <w:t xml:space="preserve">Appendix 1: Objectives and Critical Success Factors </w:t>
      </w:r>
    </w:p>
    <w:p w14:paraId="47752FD5" w14:textId="77777777" w:rsidR="00E8201C" w:rsidRPr="00A7572E" w:rsidRDefault="00687893" w:rsidP="003333E2">
      <w:pPr>
        <w:spacing w:after="0" w:line="276" w:lineRule="auto"/>
        <w:rPr>
          <w:rFonts w:ascii="Century Gothic" w:hAnsi="Century Gothic"/>
        </w:rPr>
      </w:pPr>
      <w:r w:rsidRPr="00A7572E">
        <w:rPr>
          <w:rFonts w:ascii="Century Gothic" w:hAnsi="Century Gothic"/>
        </w:rPr>
        <w:t>List all the objectives and/or critical success factors from the original project PID and outline whether or not they were met and by how much of a margin.</w:t>
      </w:r>
    </w:p>
    <w:p w14:paraId="75B8DB70" w14:textId="77777777" w:rsidR="00A7572E" w:rsidRPr="00A7572E" w:rsidRDefault="00A7572E" w:rsidP="003333E2">
      <w:pPr>
        <w:spacing w:after="0" w:line="276" w:lineRule="auto"/>
        <w:rPr>
          <w:rFonts w:ascii="Century Gothic" w:hAnsi="Century Gothic"/>
          <w:sz w:val="20"/>
          <w:szCs w:val="20"/>
        </w:rPr>
      </w:pPr>
    </w:p>
    <w:p w14:paraId="4FC74874" w14:textId="77777777" w:rsidR="00687893" w:rsidRPr="00A7572E" w:rsidRDefault="00687893" w:rsidP="003333E2">
      <w:pPr>
        <w:spacing w:after="0" w:line="276" w:lineRule="auto"/>
        <w:rPr>
          <w:rFonts w:ascii="Century Gothic" w:hAnsi="Century Gothic"/>
          <w:sz w:val="28"/>
          <w:szCs w:val="28"/>
        </w:rPr>
      </w:pPr>
      <w:r w:rsidRPr="00A7572E">
        <w:rPr>
          <w:rFonts w:ascii="Century Gothic" w:hAnsi="Century Gothic"/>
          <w:b/>
          <w:sz w:val="28"/>
          <w:szCs w:val="28"/>
        </w:rPr>
        <w:t>Appendix 2: Deliverables</w:t>
      </w:r>
    </w:p>
    <w:p w14:paraId="2B337238" w14:textId="77777777" w:rsidR="007F6DC3" w:rsidRPr="00A7572E" w:rsidRDefault="00687893" w:rsidP="003333E2">
      <w:pPr>
        <w:spacing w:after="0" w:line="276" w:lineRule="auto"/>
        <w:rPr>
          <w:rFonts w:ascii="Century Gothic" w:hAnsi="Century Gothic"/>
        </w:rPr>
      </w:pPr>
      <w:r w:rsidRPr="00A7572E">
        <w:rPr>
          <w:rFonts w:ascii="Century Gothic" w:hAnsi="Century Gothic"/>
        </w:rPr>
        <w:t xml:space="preserve">Complete this table outlining your planned and actual deliverables from the project. Some examples have been inserted below from the </w:t>
      </w:r>
      <w:proofErr w:type="spellStart"/>
      <w:r w:rsidRPr="00A7572E">
        <w:rPr>
          <w:rFonts w:ascii="Century Gothic" w:hAnsi="Century Gothic"/>
        </w:rPr>
        <w:t>BenefitsPlus</w:t>
      </w:r>
      <w:proofErr w:type="spellEnd"/>
      <w:r w:rsidRPr="00A7572E">
        <w:rPr>
          <w:rFonts w:ascii="Century Gothic" w:hAnsi="Century Gothic"/>
        </w:rPr>
        <w:t xml:space="preserve"> Project.</w:t>
      </w:r>
    </w:p>
    <w:p w14:paraId="6FB18D48" w14:textId="77777777" w:rsidR="00A7572E" w:rsidRPr="00A7572E" w:rsidRDefault="00A7572E" w:rsidP="003333E2">
      <w:pPr>
        <w:spacing w:after="0" w:line="276" w:lineRule="auto"/>
        <w:rPr>
          <w:rFonts w:ascii="Century Gothic" w:hAnsi="Century Gothic" w:cs="Arial"/>
        </w:rPr>
      </w:pPr>
    </w:p>
    <w:tbl>
      <w:tblPr>
        <w:tblW w:w="5000" w:type="pct"/>
        <w:tblCellMar>
          <w:top w:w="58" w:type="dxa"/>
          <w:left w:w="115" w:type="dxa"/>
          <w:bottom w:w="58" w:type="dxa"/>
          <w:right w:w="115" w:type="dxa"/>
        </w:tblCellMar>
        <w:tblLook w:val="0000" w:firstRow="0" w:lastRow="0" w:firstColumn="0" w:lastColumn="0" w:noHBand="0" w:noVBand="0"/>
      </w:tblPr>
      <w:tblGrid>
        <w:gridCol w:w="5986"/>
        <w:gridCol w:w="3750"/>
      </w:tblGrid>
      <w:tr w:rsidR="007F6DC3" w:rsidRPr="003333E2" w14:paraId="02C5A39A" w14:textId="77777777" w:rsidTr="003333E2">
        <w:trPr>
          <w:trHeight w:val="533"/>
        </w:trPr>
        <w:tc>
          <w:tcPr>
            <w:tcW w:w="3074" w:type="pct"/>
            <w:tcBorders>
              <w:top w:val="single" w:sz="4" w:space="0" w:color="000000"/>
              <w:left w:val="single" w:sz="4" w:space="0" w:color="000000"/>
              <w:bottom w:val="single" w:sz="4" w:space="0" w:color="000000"/>
            </w:tcBorders>
            <w:shd w:val="clear" w:color="auto" w:fill="auto"/>
            <w:vAlign w:val="center"/>
          </w:tcPr>
          <w:p w14:paraId="0985F32D" w14:textId="77777777" w:rsidR="007F6DC3" w:rsidRPr="003333E2" w:rsidRDefault="007F6DC3" w:rsidP="003333E2">
            <w:pPr>
              <w:spacing w:after="0" w:line="276" w:lineRule="auto"/>
              <w:jc w:val="center"/>
              <w:rPr>
                <w:rFonts w:ascii="Century Gothic" w:hAnsi="Century Gothic" w:cs="Arial"/>
                <w:b/>
                <w:bCs/>
                <w:sz w:val="20"/>
                <w:szCs w:val="20"/>
              </w:rPr>
            </w:pPr>
            <w:r w:rsidRPr="003333E2">
              <w:rPr>
                <w:rFonts w:ascii="Century Gothic" w:hAnsi="Century Gothic" w:cs="Arial"/>
                <w:b/>
                <w:bCs/>
                <w:sz w:val="20"/>
                <w:szCs w:val="20"/>
              </w:rPr>
              <w:t>Planned Deliverables</w:t>
            </w:r>
          </w:p>
        </w:tc>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ECE1A" w14:textId="77777777" w:rsidR="007F6DC3" w:rsidRPr="003333E2" w:rsidRDefault="007F6DC3" w:rsidP="003333E2">
            <w:pPr>
              <w:spacing w:after="0" w:line="276" w:lineRule="auto"/>
              <w:jc w:val="center"/>
              <w:rPr>
                <w:rFonts w:ascii="Century Gothic" w:hAnsi="Century Gothic"/>
                <w:sz w:val="20"/>
                <w:szCs w:val="20"/>
              </w:rPr>
            </w:pPr>
            <w:r w:rsidRPr="003333E2">
              <w:rPr>
                <w:rFonts w:ascii="Century Gothic" w:hAnsi="Century Gothic" w:cs="Arial"/>
                <w:b/>
                <w:bCs/>
                <w:sz w:val="20"/>
                <w:szCs w:val="20"/>
              </w:rPr>
              <w:t>Actual Deliverables</w:t>
            </w:r>
          </w:p>
        </w:tc>
      </w:tr>
      <w:tr w:rsidR="007F6DC3" w:rsidRPr="003333E2" w14:paraId="46CEA5A6" w14:textId="77777777" w:rsidTr="003333E2">
        <w:tc>
          <w:tcPr>
            <w:tcW w:w="3074" w:type="pct"/>
            <w:tcBorders>
              <w:top w:val="single" w:sz="4" w:space="0" w:color="000000"/>
              <w:left w:val="single" w:sz="4" w:space="0" w:color="000000"/>
              <w:bottom w:val="single" w:sz="4" w:space="0" w:color="000000"/>
            </w:tcBorders>
            <w:shd w:val="clear" w:color="auto" w:fill="auto"/>
            <w:vAlign w:val="center"/>
          </w:tcPr>
          <w:p w14:paraId="7321EAA3" w14:textId="77777777" w:rsidR="007F6DC3" w:rsidRPr="003333E2" w:rsidRDefault="007F6DC3" w:rsidP="003333E2">
            <w:pPr>
              <w:spacing w:after="0" w:line="276" w:lineRule="auto"/>
              <w:rPr>
                <w:rFonts w:ascii="Century Gothic" w:hAnsi="Century Gothic" w:cs="Arial"/>
                <w:sz w:val="20"/>
                <w:szCs w:val="20"/>
              </w:rPr>
            </w:pPr>
            <w:r w:rsidRPr="003333E2">
              <w:rPr>
                <w:rFonts w:ascii="Century Gothic" w:hAnsi="Century Gothic" w:cs="Arial"/>
                <w:sz w:val="20"/>
                <w:szCs w:val="20"/>
              </w:rPr>
              <w:t>Re-launch of existing salary sacrifice arrangement for childcare vouchers:</w:t>
            </w:r>
          </w:p>
          <w:p w14:paraId="0A51EF9E" w14:textId="1F51B5BB" w:rsidR="007F6DC3" w:rsidRPr="003333E2" w:rsidRDefault="007F6DC3" w:rsidP="003333E2">
            <w:pPr>
              <w:numPr>
                <w:ilvl w:val="0"/>
                <w:numId w:val="15"/>
              </w:numPr>
              <w:spacing w:after="0" w:line="276" w:lineRule="auto"/>
              <w:rPr>
                <w:rFonts w:ascii="Century Gothic" w:hAnsi="Century Gothic" w:cs="Arial"/>
                <w:sz w:val="20"/>
                <w:szCs w:val="20"/>
              </w:rPr>
            </w:pPr>
            <w:proofErr w:type="spellStart"/>
            <w:r w:rsidRPr="003333E2">
              <w:rPr>
                <w:rFonts w:ascii="Century Gothic" w:hAnsi="Century Gothic" w:cs="Arial"/>
                <w:sz w:val="20"/>
                <w:szCs w:val="20"/>
              </w:rPr>
              <w:t>BenefitsPlus</w:t>
            </w:r>
            <w:proofErr w:type="spellEnd"/>
            <w:r w:rsidRPr="003333E2">
              <w:rPr>
                <w:rFonts w:ascii="Century Gothic" w:hAnsi="Century Gothic" w:cs="Arial"/>
                <w:sz w:val="20"/>
                <w:szCs w:val="20"/>
              </w:rPr>
              <w:t xml:space="preserve"> Childcare Vouchers</w:t>
            </w:r>
          </w:p>
        </w:tc>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2366D" w14:textId="77777777" w:rsidR="007F6DC3" w:rsidRPr="003333E2" w:rsidRDefault="007F6DC3" w:rsidP="003333E2">
            <w:pPr>
              <w:spacing w:after="0" w:line="276" w:lineRule="auto"/>
              <w:rPr>
                <w:rFonts w:ascii="Century Gothic" w:hAnsi="Century Gothic"/>
                <w:sz w:val="20"/>
                <w:szCs w:val="20"/>
              </w:rPr>
            </w:pPr>
            <w:r w:rsidRPr="003333E2">
              <w:rPr>
                <w:rFonts w:ascii="Century Gothic" w:hAnsi="Century Gothic" w:cs="Arial"/>
                <w:sz w:val="20"/>
                <w:szCs w:val="20"/>
              </w:rPr>
              <w:t>Planned deliverable achieved.</w:t>
            </w:r>
          </w:p>
        </w:tc>
      </w:tr>
      <w:tr w:rsidR="007F6DC3" w:rsidRPr="003333E2" w14:paraId="4A3369AA" w14:textId="77777777" w:rsidTr="003333E2">
        <w:tc>
          <w:tcPr>
            <w:tcW w:w="3074" w:type="pct"/>
            <w:tcBorders>
              <w:top w:val="single" w:sz="4" w:space="0" w:color="000000"/>
              <w:left w:val="single" w:sz="4" w:space="0" w:color="000000"/>
              <w:bottom w:val="single" w:sz="4" w:space="0" w:color="000000"/>
            </w:tcBorders>
            <w:shd w:val="clear" w:color="auto" w:fill="auto"/>
            <w:vAlign w:val="center"/>
          </w:tcPr>
          <w:p w14:paraId="5661E5DE" w14:textId="1AC9D18C" w:rsidR="007F6DC3" w:rsidRPr="003333E2" w:rsidRDefault="007F6DC3" w:rsidP="003333E2">
            <w:pPr>
              <w:spacing w:after="0" w:line="276" w:lineRule="auto"/>
              <w:rPr>
                <w:rFonts w:ascii="Century Gothic" w:hAnsi="Century Gothic" w:cs="Arial"/>
                <w:sz w:val="20"/>
                <w:szCs w:val="20"/>
              </w:rPr>
            </w:pPr>
            <w:r w:rsidRPr="003333E2">
              <w:rPr>
                <w:rFonts w:ascii="Century Gothic" w:hAnsi="Century Gothic" w:cs="Arial"/>
                <w:sz w:val="20"/>
                <w:szCs w:val="20"/>
              </w:rPr>
              <w:t>Legally compliant arrangements approved by HMRC.</w:t>
            </w:r>
          </w:p>
        </w:tc>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C6320" w14:textId="77777777" w:rsidR="007F6DC3" w:rsidRPr="003333E2" w:rsidRDefault="007F6DC3" w:rsidP="003333E2">
            <w:pPr>
              <w:spacing w:after="0" w:line="276" w:lineRule="auto"/>
              <w:rPr>
                <w:rFonts w:ascii="Century Gothic" w:hAnsi="Century Gothic"/>
                <w:sz w:val="20"/>
                <w:szCs w:val="20"/>
              </w:rPr>
            </w:pPr>
            <w:r w:rsidRPr="003333E2">
              <w:rPr>
                <w:rFonts w:ascii="Century Gothic" w:hAnsi="Century Gothic" w:cs="Arial"/>
                <w:b/>
                <w:bCs/>
                <w:sz w:val="20"/>
                <w:szCs w:val="20"/>
              </w:rPr>
              <w:t>HMRC clearance sought – awaiting response</w:t>
            </w:r>
          </w:p>
        </w:tc>
      </w:tr>
      <w:tr w:rsidR="007F6DC3" w:rsidRPr="003333E2" w14:paraId="5CD088AB" w14:textId="77777777" w:rsidTr="003333E2">
        <w:tc>
          <w:tcPr>
            <w:tcW w:w="3074" w:type="pct"/>
            <w:tcBorders>
              <w:top w:val="single" w:sz="4" w:space="0" w:color="000000"/>
              <w:left w:val="single" w:sz="4" w:space="0" w:color="000000"/>
              <w:bottom w:val="single" w:sz="4" w:space="0" w:color="000000"/>
            </w:tcBorders>
            <w:shd w:val="clear" w:color="auto" w:fill="auto"/>
            <w:vAlign w:val="center"/>
          </w:tcPr>
          <w:p w14:paraId="342ACF70" w14:textId="58D22D9D" w:rsidR="007F6DC3" w:rsidRPr="003333E2" w:rsidRDefault="007F6DC3" w:rsidP="003333E2">
            <w:pPr>
              <w:spacing w:after="0" w:line="276" w:lineRule="auto"/>
              <w:rPr>
                <w:rFonts w:ascii="Century Gothic" w:hAnsi="Century Gothic" w:cs="Arial"/>
                <w:sz w:val="20"/>
                <w:szCs w:val="20"/>
              </w:rPr>
            </w:pPr>
            <w:r w:rsidRPr="003333E2">
              <w:rPr>
                <w:rFonts w:ascii="Century Gothic" w:hAnsi="Century Gothic" w:cs="Arial"/>
                <w:sz w:val="20"/>
                <w:szCs w:val="20"/>
              </w:rPr>
              <w:t>Key HR policies amended, legally compliant and implemented.</w:t>
            </w:r>
          </w:p>
        </w:tc>
        <w:tc>
          <w:tcPr>
            <w:tcW w:w="1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4D872" w14:textId="77777777" w:rsidR="007F6DC3" w:rsidRPr="003333E2" w:rsidRDefault="007F6DC3" w:rsidP="003333E2">
            <w:pPr>
              <w:spacing w:after="0" w:line="276" w:lineRule="auto"/>
              <w:rPr>
                <w:rFonts w:ascii="Century Gothic" w:hAnsi="Century Gothic"/>
                <w:sz w:val="20"/>
                <w:szCs w:val="20"/>
              </w:rPr>
            </w:pPr>
            <w:r w:rsidRPr="003333E2">
              <w:rPr>
                <w:rFonts w:ascii="Century Gothic" w:hAnsi="Century Gothic" w:cs="Arial"/>
                <w:sz w:val="20"/>
                <w:szCs w:val="20"/>
              </w:rPr>
              <w:t xml:space="preserve">Maternity, Paternity, Adoption and Sickness policy amended and are live. </w:t>
            </w:r>
          </w:p>
        </w:tc>
      </w:tr>
    </w:tbl>
    <w:p w14:paraId="4718009B" w14:textId="77777777" w:rsidR="007F6DC3" w:rsidRPr="00A7572E" w:rsidRDefault="007F6DC3" w:rsidP="003333E2">
      <w:pPr>
        <w:pageBreakBefore/>
        <w:spacing w:after="0" w:line="276" w:lineRule="auto"/>
        <w:rPr>
          <w:rFonts w:ascii="Century Gothic" w:hAnsi="Century Gothic"/>
          <w:sz w:val="28"/>
          <w:szCs w:val="28"/>
        </w:rPr>
      </w:pPr>
      <w:r w:rsidRPr="00A7572E">
        <w:rPr>
          <w:rFonts w:ascii="Century Gothic" w:hAnsi="Century Gothic"/>
          <w:b/>
          <w:sz w:val="28"/>
          <w:szCs w:val="28"/>
        </w:rPr>
        <w:t>Appendix 3: Breakdown of Financial Savings</w:t>
      </w:r>
    </w:p>
    <w:p w14:paraId="7EDC1724" w14:textId="77777777" w:rsidR="00E8201C" w:rsidRPr="00A7572E" w:rsidRDefault="007F6DC3" w:rsidP="003333E2">
      <w:pPr>
        <w:spacing w:after="0" w:line="276" w:lineRule="auto"/>
        <w:rPr>
          <w:rFonts w:ascii="Century Gothic" w:hAnsi="Century Gothic"/>
        </w:rPr>
      </w:pPr>
      <w:r w:rsidRPr="00A7572E">
        <w:rPr>
          <w:rFonts w:ascii="Century Gothic" w:hAnsi="Century Gothic"/>
        </w:rPr>
        <w:t>Include an analysis of the finances if the project has generated financial return.</w:t>
      </w:r>
    </w:p>
    <w:p w14:paraId="5C70C24D" w14:textId="77777777" w:rsidR="00A7572E" w:rsidRPr="00A7572E" w:rsidRDefault="00A7572E" w:rsidP="003333E2">
      <w:pPr>
        <w:spacing w:after="0" w:line="276" w:lineRule="auto"/>
        <w:rPr>
          <w:rFonts w:ascii="Century Gothic" w:hAnsi="Century Gothic"/>
          <w:sz w:val="20"/>
          <w:szCs w:val="20"/>
        </w:rPr>
      </w:pPr>
    </w:p>
    <w:p w14:paraId="6CDAF87C" w14:textId="77777777" w:rsidR="007F6DC3" w:rsidRPr="00A7572E" w:rsidRDefault="007F6DC3" w:rsidP="003333E2">
      <w:pPr>
        <w:spacing w:after="0" w:line="276" w:lineRule="auto"/>
        <w:rPr>
          <w:rFonts w:ascii="Century Gothic" w:hAnsi="Century Gothic"/>
          <w:sz w:val="28"/>
          <w:szCs w:val="28"/>
        </w:rPr>
      </w:pPr>
      <w:r w:rsidRPr="00A7572E">
        <w:rPr>
          <w:rFonts w:ascii="Century Gothic" w:hAnsi="Century Gothic"/>
          <w:b/>
          <w:sz w:val="28"/>
          <w:szCs w:val="28"/>
        </w:rPr>
        <w:t>Appendix 4: Milestones</w:t>
      </w:r>
    </w:p>
    <w:p w14:paraId="277B9832" w14:textId="77777777" w:rsidR="007F6DC3" w:rsidRPr="00A7572E" w:rsidRDefault="007F6DC3" w:rsidP="003333E2">
      <w:pPr>
        <w:spacing w:after="0" w:line="276" w:lineRule="auto"/>
        <w:rPr>
          <w:rFonts w:ascii="Century Gothic" w:hAnsi="Century Gothic" w:cs="Arial"/>
        </w:rPr>
      </w:pPr>
      <w:r w:rsidRPr="00A7572E">
        <w:rPr>
          <w:rFonts w:ascii="Century Gothic" w:hAnsi="Century Gothic"/>
        </w:rPr>
        <w:t>Include a summary comparison of the planned and actual milestones that were achieved during the project. An example is included below of a possible format for this information.</w:t>
      </w:r>
    </w:p>
    <w:p w14:paraId="4B8A8669" w14:textId="77777777" w:rsidR="007F6DC3" w:rsidRPr="00A7572E" w:rsidRDefault="007F6DC3" w:rsidP="003333E2">
      <w:pPr>
        <w:spacing w:after="0" w:line="276" w:lineRule="auto"/>
        <w:ind w:left="-180" w:right="-154"/>
        <w:rPr>
          <w:rFonts w:ascii="Century Gothic" w:hAnsi="Century Gothic" w:cs="Arial"/>
          <w:sz w:val="20"/>
          <w:szCs w:val="20"/>
        </w:rPr>
      </w:pPr>
    </w:p>
    <w:tbl>
      <w:tblPr>
        <w:tblW w:w="5000" w:type="pct"/>
        <w:tblCellMar>
          <w:top w:w="58" w:type="dxa"/>
          <w:left w:w="115" w:type="dxa"/>
          <w:bottom w:w="58" w:type="dxa"/>
          <w:right w:w="115" w:type="dxa"/>
        </w:tblCellMar>
        <w:tblLook w:val="0000" w:firstRow="0" w:lastRow="0" w:firstColumn="0" w:lastColumn="0" w:noHBand="0" w:noVBand="0"/>
      </w:tblPr>
      <w:tblGrid>
        <w:gridCol w:w="4997"/>
        <w:gridCol w:w="2342"/>
        <w:gridCol w:w="2397"/>
      </w:tblGrid>
      <w:tr w:rsidR="007F6DC3" w:rsidRPr="00A7572E" w14:paraId="54989748" w14:textId="77777777" w:rsidTr="003333E2">
        <w:trPr>
          <w:trHeight w:val="533"/>
        </w:trPr>
        <w:tc>
          <w:tcPr>
            <w:tcW w:w="2566" w:type="pct"/>
            <w:tcBorders>
              <w:top w:val="single" w:sz="4" w:space="0" w:color="000000"/>
              <w:left w:val="single" w:sz="4" w:space="0" w:color="000000"/>
              <w:bottom w:val="single" w:sz="4" w:space="0" w:color="000000"/>
            </w:tcBorders>
            <w:shd w:val="clear" w:color="auto" w:fill="auto"/>
            <w:vAlign w:val="center"/>
          </w:tcPr>
          <w:p w14:paraId="1C535897" w14:textId="77777777" w:rsidR="007F6DC3" w:rsidRPr="003333E2" w:rsidRDefault="007F6DC3" w:rsidP="003333E2">
            <w:pPr>
              <w:spacing w:after="0" w:line="276" w:lineRule="auto"/>
              <w:jc w:val="center"/>
              <w:rPr>
                <w:rFonts w:ascii="Century Gothic" w:hAnsi="Century Gothic" w:cs="Arial"/>
                <w:b/>
                <w:bCs/>
                <w:sz w:val="20"/>
                <w:szCs w:val="20"/>
              </w:rPr>
            </w:pPr>
            <w:r w:rsidRPr="003333E2">
              <w:rPr>
                <w:rFonts w:ascii="Century Gothic" w:hAnsi="Century Gothic" w:cs="Arial"/>
                <w:b/>
                <w:bCs/>
                <w:sz w:val="20"/>
                <w:szCs w:val="20"/>
              </w:rPr>
              <w:t>Milestone Description</w:t>
            </w:r>
          </w:p>
        </w:tc>
        <w:tc>
          <w:tcPr>
            <w:tcW w:w="1203" w:type="pct"/>
            <w:tcBorders>
              <w:top w:val="single" w:sz="4" w:space="0" w:color="000000"/>
              <w:left w:val="single" w:sz="4" w:space="0" w:color="000000"/>
              <w:bottom w:val="single" w:sz="4" w:space="0" w:color="000000"/>
            </w:tcBorders>
            <w:shd w:val="clear" w:color="auto" w:fill="auto"/>
            <w:vAlign w:val="center"/>
          </w:tcPr>
          <w:p w14:paraId="447A68A7" w14:textId="77777777" w:rsidR="007F6DC3" w:rsidRPr="003333E2" w:rsidRDefault="007F6DC3" w:rsidP="003333E2">
            <w:pPr>
              <w:spacing w:after="0" w:line="276" w:lineRule="auto"/>
              <w:jc w:val="center"/>
              <w:rPr>
                <w:rFonts w:ascii="Century Gothic" w:hAnsi="Century Gothic" w:cs="Arial"/>
                <w:b/>
                <w:bCs/>
                <w:sz w:val="20"/>
                <w:szCs w:val="20"/>
              </w:rPr>
            </w:pPr>
            <w:r w:rsidRPr="003333E2">
              <w:rPr>
                <w:rFonts w:ascii="Century Gothic" w:hAnsi="Century Gothic" w:cs="Arial"/>
                <w:b/>
                <w:bCs/>
                <w:sz w:val="20"/>
                <w:szCs w:val="20"/>
              </w:rPr>
              <w:t>Planned End date</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DB9AB" w14:textId="77777777" w:rsidR="007F6DC3" w:rsidRPr="003333E2" w:rsidRDefault="007F6DC3" w:rsidP="003333E2">
            <w:pPr>
              <w:spacing w:after="0" w:line="276" w:lineRule="auto"/>
              <w:jc w:val="center"/>
              <w:rPr>
                <w:rFonts w:ascii="Century Gothic" w:hAnsi="Century Gothic"/>
                <w:b/>
                <w:bCs/>
              </w:rPr>
            </w:pPr>
            <w:r w:rsidRPr="003333E2">
              <w:rPr>
                <w:rFonts w:ascii="Century Gothic" w:hAnsi="Century Gothic" w:cs="Arial"/>
                <w:b/>
                <w:bCs/>
                <w:sz w:val="20"/>
                <w:szCs w:val="20"/>
              </w:rPr>
              <w:t>Actual End date</w:t>
            </w:r>
          </w:p>
        </w:tc>
      </w:tr>
      <w:tr w:rsidR="007F6DC3" w:rsidRPr="00A7572E" w14:paraId="5A9926CD"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7CF08DE7" w14:textId="77777777" w:rsidR="007F6DC3" w:rsidRPr="00A7572E" w:rsidRDefault="007F6DC3" w:rsidP="003333E2">
            <w:pPr>
              <w:spacing w:after="0" w:line="276" w:lineRule="auto"/>
              <w:rPr>
                <w:rFonts w:ascii="Century Gothic" w:hAnsi="Century Gothic" w:cs="Arial"/>
                <w:sz w:val="20"/>
                <w:szCs w:val="20"/>
              </w:rPr>
            </w:pPr>
            <w:r w:rsidRPr="00A7572E">
              <w:rPr>
                <w:rFonts w:ascii="Century Gothic" w:hAnsi="Century Gothic" w:cs="Arial"/>
                <w:sz w:val="20"/>
                <w:szCs w:val="20"/>
              </w:rPr>
              <w:t>PID completed and approved</w:t>
            </w:r>
          </w:p>
        </w:tc>
        <w:tc>
          <w:tcPr>
            <w:tcW w:w="1203" w:type="pct"/>
            <w:tcBorders>
              <w:top w:val="single" w:sz="4" w:space="0" w:color="000000"/>
              <w:left w:val="single" w:sz="4" w:space="0" w:color="000000"/>
              <w:bottom w:val="single" w:sz="4" w:space="0" w:color="000000"/>
            </w:tcBorders>
            <w:shd w:val="clear" w:color="auto" w:fill="auto"/>
            <w:vAlign w:val="bottom"/>
          </w:tcPr>
          <w:p w14:paraId="3380D493" w14:textId="77777777" w:rsidR="007F6DC3" w:rsidRPr="00A7572E" w:rsidRDefault="007F6DC3" w:rsidP="003333E2">
            <w:pPr>
              <w:spacing w:after="0" w:line="276" w:lineRule="auto"/>
              <w:jc w:val="right"/>
              <w:rPr>
                <w:rFonts w:ascii="Century Gothic" w:hAnsi="Century Gothic" w:cs="Arial"/>
                <w:sz w:val="20"/>
                <w:szCs w:val="20"/>
              </w:rPr>
            </w:pPr>
            <w:r w:rsidRPr="00A7572E">
              <w:rPr>
                <w:rFonts w:ascii="Century Gothic" w:hAnsi="Century Gothic" w:cs="Arial"/>
                <w:sz w:val="20"/>
                <w:szCs w:val="20"/>
              </w:rPr>
              <w:t>Dec 2008</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067D667" w14:textId="77777777" w:rsidR="007F6DC3" w:rsidRPr="00A7572E" w:rsidRDefault="007F6DC3" w:rsidP="003333E2">
            <w:pPr>
              <w:spacing w:after="0" w:line="276" w:lineRule="auto"/>
              <w:jc w:val="right"/>
              <w:rPr>
                <w:rFonts w:ascii="Century Gothic" w:hAnsi="Century Gothic"/>
              </w:rPr>
            </w:pPr>
            <w:r w:rsidRPr="00A7572E">
              <w:rPr>
                <w:rFonts w:ascii="Century Gothic" w:hAnsi="Century Gothic" w:cs="Arial"/>
                <w:sz w:val="20"/>
                <w:szCs w:val="20"/>
              </w:rPr>
              <w:t>Dec 2008</w:t>
            </w:r>
          </w:p>
        </w:tc>
      </w:tr>
      <w:tr w:rsidR="007F6DC3" w:rsidRPr="00A7572E" w14:paraId="48F0F7EE"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40726A34" w14:textId="77777777" w:rsidR="007F6DC3" w:rsidRPr="00A7572E" w:rsidRDefault="007F6DC3" w:rsidP="003333E2">
            <w:pPr>
              <w:spacing w:after="0" w:line="276" w:lineRule="auto"/>
              <w:rPr>
                <w:rFonts w:ascii="Century Gothic" w:hAnsi="Century Gothic" w:cs="Arial"/>
                <w:sz w:val="20"/>
                <w:szCs w:val="20"/>
              </w:rPr>
            </w:pPr>
            <w:r w:rsidRPr="00A7572E">
              <w:rPr>
                <w:rFonts w:ascii="Century Gothic" w:hAnsi="Century Gothic" w:cs="Arial"/>
                <w:sz w:val="20"/>
                <w:szCs w:val="20"/>
              </w:rPr>
              <w:t>Project team created and project initiated</w:t>
            </w:r>
          </w:p>
        </w:tc>
        <w:tc>
          <w:tcPr>
            <w:tcW w:w="1203" w:type="pct"/>
            <w:tcBorders>
              <w:top w:val="single" w:sz="4" w:space="0" w:color="000000"/>
              <w:left w:val="single" w:sz="4" w:space="0" w:color="000000"/>
              <w:bottom w:val="single" w:sz="4" w:space="0" w:color="000000"/>
            </w:tcBorders>
            <w:shd w:val="clear" w:color="auto" w:fill="auto"/>
            <w:vAlign w:val="bottom"/>
          </w:tcPr>
          <w:p w14:paraId="00611DAB" w14:textId="77777777" w:rsidR="007F6DC3" w:rsidRPr="00A7572E" w:rsidRDefault="007F6DC3" w:rsidP="003333E2">
            <w:pPr>
              <w:spacing w:after="0" w:line="276" w:lineRule="auto"/>
              <w:jc w:val="right"/>
              <w:rPr>
                <w:rFonts w:ascii="Century Gothic" w:hAnsi="Century Gothic" w:cs="Arial"/>
                <w:sz w:val="20"/>
                <w:szCs w:val="20"/>
              </w:rPr>
            </w:pPr>
            <w:r w:rsidRPr="00A7572E">
              <w:rPr>
                <w:rFonts w:ascii="Century Gothic" w:hAnsi="Century Gothic" w:cs="Arial"/>
                <w:sz w:val="20"/>
                <w:szCs w:val="20"/>
              </w:rPr>
              <w:t>Nov 2008</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28BBD541" w14:textId="77777777" w:rsidR="007F6DC3" w:rsidRPr="00A7572E" w:rsidRDefault="007F6DC3" w:rsidP="003333E2">
            <w:pPr>
              <w:spacing w:after="0" w:line="276" w:lineRule="auto"/>
              <w:jc w:val="right"/>
              <w:rPr>
                <w:rFonts w:ascii="Century Gothic" w:hAnsi="Century Gothic"/>
              </w:rPr>
            </w:pPr>
            <w:r w:rsidRPr="00A7572E">
              <w:rPr>
                <w:rFonts w:ascii="Century Gothic" w:hAnsi="Century Gothic" w:cs="Arial"/>
                <w:sz w:val="20"/>
                <w:szCs w:val="20"/>
              </w:rPr>
              <w:t>Nov 2008</w:t>
            </w:r>
          </w:p>
        </w:tc>
      </w:tr>
      <w:tr w:rsidR="007F6DC3" w:rsidRPr="00A7572E" w14:paraId="145C14C1"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5F643B1A" w14:textId="77777777" w:rsidR="007F6DC3" w:rsidRPr="00A7572E" w:rsidRDefault="007F6DC3" w:rsidP="003333E2">
            <w:pPr>
              <w:spacing w:after="0" w:line="276" w:lineRule="auto"/>
              <w:rPr>
                <w:rFonts w:ascii="Century Gothic" w:hAnsi="Century Gothic" w:cs="Arial"/>
                <w:sz w:val="20"/>
                <w:szCs w:val="20"/>
              </w:rPr>
            </w:pPr>
            <w:r w:rsidRPr="00A7572E">
              <w:rPr>
                <w:rFonts w:ascii="Century Gothic" w:hAnsi="Century Gothic" w:cs="Arial"/>
                <w:sz w:val="20"/>
                <w:szCs w:val="20"/>
              </w:rPr>
              <w:t>Initial employee communication</w:t>
            </w:r>
          </w:p>
        </w:tc>
        <w:tc>
          <w:tcPr>
            <w:tcW w:w="1203" w:type="pct"/>
            <w:tcBorders>
              <w:top w:val="single" w:sz="4" w:space="0" w:color="000000"/>
              <w:left w:val="single" w:sz="4" w:space="0" w:color="000000"/>
              <w:bottom w:val="single" w:sz="4" w:space="0" w:color="000000"/>
            </w:tcBorders>
            <w:shd w:val="clear" w:color="auto" w:fill="auto"/>
            <w:vAlign w:val="bottom"/>
          </w:tcPr>
          <w:p w14:paraId="233C45E4" w14:textId="77777777" w:rsidR="007F6DC3" w:rsidRPr="00A7572E" w:rsidRDefault="007F6DC3" w:rsidP="003333E2">
            <w:pPr>
              <w:spacing w:after="0" w:line="276" w:lineRule="auto"/>
              <w:jc w:val="right"/>
              <w:rPr>
                <w:rFonts w:ascii="Century Gothic" w:hAnsi="Century Gothic" w:cs="Arial"/>
                <w:sz w:val="20"/>
                <w:szCs w:val="20"/>
              </w:rPr>
            </w:pPr>
            <w:r w:rsidRPr="00A7572E">
              <w:rPr>
                <w:rFonts w:ascii="Century Gothic" w:hAnsi="Century Gothic" w:cs="Arial"/>
                <w:sz w:val="20"/>
                <w:szCs w:val="20"/>
              </w:rPr>
              <w:t>Dec 2008</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5A51EF74" w14:textId="77777777" w:rsidR="007F6DC3" w:rsidRPr="00A7572E" w:rsidRDefault="007F6DC3" w:rsidP="003333E2">
            <w:pPr>
              <w:spacing w:after="0" w:line="276" w:lineRule="auto"/>
              <w:jc w:val="right"/>
              <w:rPr>
                <w:rFonts w:ascii="Century Gothic" w:hAnsi="Century Gothic"/>
              </w:rPr>
            </w:pPr>
            <w:r w:rsidRPr="00A7572E">
              <w:rPr>
                <w:rFonts w:ascii="Century Gothic" w:hAnsi="Century Gothic" w:cs="Arial"/>
                <w:sz w:val="20"/>
                <w:szCs w:val="20"/>
              </w:rPr>
              <w:t>Dec 2008</w:t>
            </w:r>
          </w:p>
        </w:tc>
      </w:tr>
      <w:tr w:rsidR="007F6DC3" w:rsidRPr="00A7572E" w14:paraId="2CC44E08"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2B94DAE6" w14:textId="77777777" w:rsidR="007F6DC3" w:rsidRPr="00A7572E" w:rsidRDefault="007F6DC3" w:rsidP="003333E2">
            <w:pPr>
              <w:spacing w:after="0" w:line="276" w:lineRule="auto"/>
              <w:rPr>
                <w:rFonts w:ascii="Century Gothic" w:hAnsi="Century Gothic" w:cs="Arial"/>
                <w:sz w:val="20"/>
                <w:szCs w:val="20"/>
              </w:rPr>
            </w:pPr>
            <w:r w:rsidRPr="00A7572E">
              <w:rPr>
                <w:rFonts w:ascii="Century Gothic" w:hAnsi="Century Gothic" w:cs="Arial"/>
                <w:sz w:val="20"/>
                <w:szCs w:val="20"/>
              </w:rPr>
              <w:t>Etc</w:t>
            </w:r>
          </w:p>
        </w:tc>
        <w:tc>
          <w:tcPr>
            <w:tcW w:w="1203" w:type="pct"/>
            <w:tcBorders>
              <w:top w:val="single" w:sz="4" w:space="0" w:color="000000"/>
              <w:left w:val="single" w:sz="4" w:space="0" w:color="000000"/>
              <w:bottom w:val="single" w:sz="4" w:space="0" w:color="000000"/>
            </w:tcBorders>
            <w:shd w:val="clear" w:color="auto" w:fill="auto"/>
            <w:vAlign w:val="bottom"/>
          </w:tcPr>
          <w:p w14:paraId="089E7888" w14:textId="77777777" w:rsidR="007F6DC3" w:rsidRPr="00A7572E" w:rsidRDefault="007F6DC3"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4282BE1E" w14:textId="77777777" w:rsidR="007F6DC3" w:rsidRPr="00A7572E" w:rsidRDefault="007F6DC3" w:rsidP="003333E2">
            <w:pPr>
              <w:snapToGrid w:val="0"/>
              <w:spacing w:after="0" w:line="276" w:lineRule="auto"/>
              <w:jc w:val="right"/>
              <w:rPr>
                <w:rFonts w:ascii="Century Gothic" w:hAnsi="Century Gothic" w:cs="Arial"/>
                <w:sz w:val="20"/>
                <w:szCs w:val="20"/>
              </w:rPr>
            </w:pPr>
          </w:p>
        </w:tc>
      </w:tr>
      <w:tr w:rsidR="003333E2" w:rsidRPr="00A7572E" w14:paraId="10D652F3"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5543F35"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0C098423"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641EE8D0"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335E3CEB"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702B7508"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4E35B29C"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D11EA80"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3A241ACF"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3AF70469"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317103C4"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57AA44F4"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90AE621"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5F169F46"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01E93027"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69E8F4F9"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EDA8647"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EFA4A80"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3308CD7E"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3C02F11"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E72C386"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302D6E2D"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59E87E73"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4747F445"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6302696C"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41125C00"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78603C78"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1EFCCAF2"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499B4C40"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1550006"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34EE9D1A"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410DCDC1"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78068232"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43F77386"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0717A317"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30D860CE"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6F3CF4A"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D8F7EB5"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54FC93AF"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8BA87AC"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7DFA4B2C"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6C8481F8"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327AF2FE"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31C8C354"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02B6C2F9"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31880848"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4AB27A63"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3C0E1134"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39445797"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AFA64BF"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42F7B88C"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346F9F70"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3339ED5E"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7FCD132"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08F20E62"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491E8750"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7ACAB21B"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2177330D"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74EE3B82"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26DD67F"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4B74DA9"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5076F5E1"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7EC388AF"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2E5F9A83"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47AC65B5"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0BA27E44"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73D2ADD9"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464520B"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70003DBC"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25FDFDB2"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1BFA6BAF"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101E021"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1D1A0C0F"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2BB617F7"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03C220E5"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4974B394"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4E010E33"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18739E78"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26931D2A"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74D2973E" w14:textId="77777777" w:rsidR="003333E2" w:rsidRPr="00A7572E" w:rsidRDefault="003333E2" w:rsidP="003333E2">
            <w:pPr>
              <w:snapToGrid w:val="0"/>
              <w:spacing w:after="0" w:line="276" w:lineRule="auto"/>
              <w:jc w:val="right"/>
              <w:rPr>
                <w:rFonts w:ascii="Century Gothic" w:hAnsi="Century Gothic" w:cs="Arial"/>
                <w:sz w:val="20"/>
                <w:szCs w:val="20"/>
              </w:rPr>
            </w:pPr>
          </w:p>
        </w:tc>
      </w:tr>
      <w:tr w:rsidR="003333E2" w:rsidRPr="00A7572E" w14:paraId="259C222D" w14:textId="77777777" w:rsidTr="003333E2">
        <w:trPr>
          <w:trHeight w:val="255"/>
        </w:trPr>
        <w:tc>
          <w:tcPr>
            <w:tcW w:w="2566" w:type="pct"/>
            <w:tcBorders>
              <w:top w:val="single" w:sz="4" w:space="0" w:color="000000"/>
              <w:left w:val="single" w:sz="4" w:space="0" w:color="000000"/>
              <w:bottom w:val="single" w:sz="4" w:space="0" w:color="000000"/>
            </w:tcBorders>
            <w:shd w:val="clear" w:color="auto" w:fill="auto"/>
            <w:vAlign w:val="bottom"/>
          </w:tcPr>
          <w:p w14:paraId="4583ECD5" w14:textId="77777777" w:rsidR="003333E2" w:rsidRPr="00A7572E" w:rsidRDefault="003333E2" w:rsidP="003333E2">
            <w:pPr>
              <w:spacing w:after="0" w:line="276" w:lineRule="auto"/>
              <w:rPr>
                <w:rFonts w:ascii="Century Gothic" w:hAnsi="Century Gothic" w:cs="Arial"/>
                <w:sz w:val="20"/>
                <w:szCs w:val="20"/>
              </w:rPr>
            </w:pPr>
          </w:p>
        </w:tc>
        <w:tc>
          <w:tcPr>
            <w:tcW w:w="1203" w:type="pct"/>
            <w:tcBorders>
              <w:top w:val="single" w:sz="4" w:space="0" w:color="000000"/>
              <w:left w:val="single" w:sz="4" w:space="0" w:color="000000"/>
              <w:bottom w:val="single" w:sz="4" w:space="0" w:color="000000"/>
            </w:tcBorders>
            <w:shd w:val="clear" w:color="auto" w:fill="auto"/>
            <w:vAlign w:val="bottom"/>
          </w:tcPr>
          <w:p w14:paraId="71217620" w14:textId="77777777" w:rsidR="003333E2" w:rsidRPr="00A7572E" w:rsidRDefault="003333E2" w:rsidP="003333E2">
            <w:pPr>
              <w:snapToGrid w:val="0"/>
              <w:spacing w:after="0" w:line="276" w:lineRule="auto"/>
              <w:jc w:val="right"/>
              <w:rPr>
                <w:rFonts w:ascii="Century Gothic" w:hAnsi="Century Gothic" w:cs="Arial"/>
                <w:sz w:val="20"/>
                <w:szCs w:val="20"/>
              </w:rPr>
            </w:pP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14:paraId="2BBDA628" w14:textId="77777777" w:rsidR="003333E2" w:rsidRPr="00A7572E" w:rsidRDefault="003333E2" w:rsidP="003333E2">
            <w:pPr>
              <w:snapToGrid w:val="0"/>
              <w:spacing w:after="0" w:line="276" w:lineRule="auto"/>
              <w:jc w:val="right"/>
              <w:rPr>
                <w:rFonts w:ascii="Century Gothic" w:hAnsi="Century Gothic" w:cs="Arial"/>
                <w:sz w:val="20"/>
                <w:szCs w:val="20"/>
              </w:rPr>
            </w:pPr>
          </w:p>
        </w:tc>
      </w:tr>
    </w:tbl>
    <w:p w14:paraId="4D2DED84" w14:textId="77777777" w:rsidR="00E8201C" w:rsidRPr="00A7572E" w:rsidRDefault="00E8201C" w:rsidP="003333E2">
      <w:pPr>
        <w:pageBreakBefore/>
        <w:spacing w:after="0" w:line="276" w:lineRule="auto"/>
        <w:rPr>
          <w:rFonts w:ascii="Century Gothic" w:hAnsi="Century Gothic"/>
          <w:sz w:val="28"/>
          <w:szCs w:val="28"/>
        </w:rPr>
      </w:pPr>
      <w:r w:rsidRPr="00A7572E">
        <w:rPr>
          <w:rFonts w:ascii="Century Gothic" w:hAnsi="Century Gothic"/>
          <w:b/>
          <w:sz w:val="28"/>
          <w:szCs w:val="28"/>
        </w:rPr>
        <w:t>Appendix 5: Communications Approach</w:t>
      </w:r>
    </w:p>
    <w:p w14:paraId="75FDD1CB" w14:textId="77777777" w:rsidR="00E8201C" w:rsidRPr="00A7572E" w:rsidRDefault="00E8201C" w:rsidP="003333E2">
      <w:pPr>
        <w:spacing w:after="0" w:line="276" w:lineRule="auto"/>
        <w:rPr>
          <w:rFonts w:ascii="Century Gothic" w:hAnsi="Century Gothic"/>
          <w:sz w:val="20"/>
          <w:szCs w:val="20"/>
        </w:rPr>
      </w:pPr>
      <w:r w:rsidRPr="00A7572E">
        <w:rPr>
          <w:rFonts w:ascii="Century Gothic" w:hAnsi="Century Gothic"/>
        </w:rPr>
        <w:t xml:space="preserve">Include a summary outline of the </w:t>
      </w:r>
      <w:r w:rsidRPr="00A7572E">
        <w:rPr>
          <w:rFonts w:ascii="Century Gothic" w:hAnsi="Century Gothic"/>
          <w:u w:val="single"/>
        </w:rPr>
        <w:t>actual</w:t>
      </w:r>
      <w:r w:rsidRPr="00A7572E">
        <w:rPr>
          <w:rFonts w:ascii="Century Gothic" w:hAnsi="Century Gothic"/>
        </w:rPr>
        <w:t xml:space="preserve"> communications that occurred during the project. An example is included below of a possible format for this information</w:t>
      </w:r>
      <w:r w:rsidRPr="00A7572E">
        <w:rPr>
          <w:rFonts w:ascii="Century Gothic" w:hAnsi="Century Gothic"/>
          <w:sz w:val="20"/>
          <w:szCs w:val="20"/>
        </w:rPr>
        <w:t>.</w:t>
      </w:r>
    </w:p>
    <w:p w14:paraId="256647B8" w14:textId="77777777" w:rsidR="00E8201C" w:rsidRPr="00A7572E" w:rsidRDefault="00E8201C" w:rsidP="003333E2">
      <w:pPr>
        <w:spacing w:after="0" w:line="276" w:lineRule="auto"/>
        <w:rPr>
          <w:rFonts w:ascii="Century Gothic" w:hAnsi="Century Gothic"/>
          <w:sz w:val="20"/>
          <w:szCs w:val="20"/>
        </w:rPr>
      </w:pPr>
    </w:p>
    <w:p w14:paraId="5FDA11C4" w14:textId="77777777" w:rsidR="00E8201C" w:rsidRPr="00A7572E" w:rsidRDefault="00E8201C" w:rsidP="003333E2">
      <w:pPr>
        <w:spacing w:after="0" w:line="276" w:lineRule="auto"/>
        <w:ind w:right="-154"/>
        <w:rPr>
          <w:rFonts w:ascii="Century Gothic" w:hAnsi="Century Gothic" w:cs="Arial"/>
          <w:sz w:val="28"/>
          <w:szCs w:val="28"/>
        </w:rPr>
      </w:pPr>
      <w:r w:rsidRPr="00A7572E">
        <w:rPr>
          <w:rFonts w:ascii="Century Gothic" w:hAnsi="Century Gothic" w:cs="Arial"/>
          <w:b/>
          <w:bCs/>
          <w:sz w:val="28"/>
          <w:szCs w:val="28"/>
        </w:rPr>
        <w:t>Project Team</w:t>
      </w:r>
    </w:p>
    <w:p w14:paraId="4BE887AF"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Meetings every 2 weeks and circulation of minutes</w:t>
      </w:r>
    </w:p>
    <w:p w14:paraId="32AA2B9A"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Weekly Project update (summarising actions and progress - 10 in total)</w:t>
      </w:r>
    </w:p>
    <w:p w14:paraId="4557836B" w14:textId="77777777" w:rsidR="00E8201C" w:rsidRPr="00A7572E" w:rsidRDefault="00E8201C" w:rsidP="003333E2">
      <w:pPr>
        <w:spacing w:after="0" w:line="276" w:lineRule="auto"/>
        <w:ind w:right="-154"/>
        <w:rPr>
          <w:rFonts w:ascii="Century Gothic" w:hAnsi="Century Gothic" w:cs="Arial"/>
          <w:b/>
          <w:bCs/>
        </w:rPr>
      </w:pPr>
      <w:r w:rsidRPr="00A7572E">
        <w:rPr>
          <w:rFonts w:ascii="Century Gothic" w:hAnsi="Century Gothic" w:cs="Arial"/>
        </w:rPr>
        <w:t>Regular emails, phone calls and sharing information electronically</w:t>
      </w:r>
    </w:p>
    <w:p w14:paraId="49597CDB" w14:textId="77777777" w:rsidR="00E8201C" w:rsidRPr="00A7572E" w:rsidRDefault="00E8201C" w:rsidP="003333E2">
      <w:pPr>
        <w:spacing w:after="0" w:line="276" w:lineRule="auto"/>
        <w:ind w:right="-154"/>
        <w:rPr>
          <w:rFonts w:ascii="Century Gothic" w:hAnsi="Century Gothic" w:cs="Arial"/>
          <w:b/>
          <w:bCs/>
          <w:sz w:val="20"/>
          <w:szCs w:val="20"/>
        </w:rPr>
      </w:pPr>
    </w:p>
    <w:p w14:paraId="0917C75C" w14:textId="77777777" w:rsidR="00E8201C" w:rsidRPr="00A7572E" w:rsidRDefault="00E8201C" w:rsidP="003333E2">
      <w:pPr>
        <w:spacing w:after="0" w:line="276" w:lineRule="auto"/>
        <w:ind w:right="-154"/>
        <w:rPr>
          <w:rFonts w:ascii="Century Gothic" w:hAnsi="Century Gothic" w:cs="Arial"/>
          <w:sz w:val="28"/>
          <w:szCs w:val="28"/>
        </w:rPr>
      </w:pPr>
      <w:r w:rsidRPr="00A7572E">
        <w:rPr>
          <w:rFonts w:ascii="Century Gothic" w:hAnsi="Century Gothic" w:cs="Arial"/>
          <w:b/>
          <w:bCs/>
          <w:sz w:val="28"/>
          <w:szCs w:val="28"/>
        </w:rPr>
        <w:t>Business areas</w:t>
      </w:r>
    </w:p>
    <w:p w14:paraId="7047DA2D"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HR link teams – briefing sessions and emails</w:t>
      </w:r>
      <w:r w:rsidRPr="00A7572E">
        <w:rPr>
          <w:rFonts w:ascii="Century Gothic" w:hAnsi="Century Gothic" w:cs="Arial"/>
        </w:rPr>
        <w:tab/>
        <w:t xml:space="preserve">Jan </w:t>
      </w:r>
      <w:r w:rsidR="00A7572E" w:rsidRPr="00A7572E">
        <w:rPr>
          <w:rFonts w:ascii="Century Gothic" w:hAnsi="Century Gothic" w:cs="Arial"/>
        </w:rPr>
        <w:t>20XX</w:t>
      </w:r>
    </w:p>
    <w:p w14:paraId="0F89F4AD" w14:textId="77777777" w:rsidR="00E8201C" w:rsidRPr="00A7572E" w:rsidRDefault="00E8201C" w:rsidP="003333E2">
      <w:pPr>
        <w:spacing w:after="0" w:line="276" w:lineRule="auto"/>
        <w:ind w:right="-154"/>
        <w:rPr>
          <w:rFonts w:ascii="Century Gothic" w:hAnsi="Century Gothic" w:cs="Arial"/>
          <w:b/>
          <w:bCs/>
        </w:rPr>
      </w:pPr>
      <w:r w:rsidRPr="00A7572E">
        <w:rPr>
          <w:rFonts w:ascii="Century Gothic" w:hAnsi="Century Gothic" w:cs="Arial"/>
        </w:rPr>
        <w:t xml:space="preserve">Payroll team – training from Payroll Manager </w:t>
      </w:r>
      <w:r w:rsidRPr="00A7572E">
        <w:rPr>
          <w:rFonts w:ascii="Century Gothic" w:hAnsi="Century Gothic" w:cs="Arial"/>
        </w:rPr>
        <w:tab/>
        <w:t xml:space="preserve">Jan </w:t>
      </w:r>
      <w:r w:rsidR="00A7572E" w:rsidRPr="00A7572E">
        <w:rPr>
          <w:rFonts w:ascii="Century Gothic" w:hAnsi="Century Gothic" w:cs="Arial"/>
        </w:rPr>
        <w:t>20XX</w:t>
      </w:r>
    </w:p>
    <w:p w14:paraId="3A7C3BEF" w14:textId="77777777" w:rsidR="00E8201C" w:rsidRPr="00A7572E" w:rsidRDefault="00E8201C" w:rsidP="003333E2">
      <w:pPr>
        <w:spacing w:after="0" w:line="276" w:lineRule="auto"/>
        <w:ind w:right="-154"/>
        <w:rPr>
          <w:rFonts w:ascii="Century Gothic" w:hAnsi="Century Gothic" w:cs="Arial"/>
          <w:b/>
          <w:bCs/>
          <w:sz w:val="20"/>
          <w:szCs w:val="20"/>
        </w:rPr>
      </w:pPr>
    </w:p>
    <w:p w14:paraId="4B14044F" w14:textId="77777777" w:rsidR="00E8201C" w:rsidRPr="00A7572E" w:rsidRDefault="00E8201C" w:rsidP="003333E2">
      <w:pPr>
        <w:spacing w:after="0" w:line="276" w:lineRule="auto"/>
        <w:ind w:right="-154"/>
        <w:rPr>
          <w:rFonts w:ascii="Century Gothic" w:hAnsi="Century Gothic" w:cs="Arial"/>
          <w:sz w:val="28"/>
          <w:szCs w:val="28"/>
        </w:rPr>
      </w:pPr>
      <w:r w:rsidRPr="00A7572E">
        <w:rPr>
          <w:rFonts w:ascii="Century Gothic" w:hAnsi="Century Gothic" w:cs="Arial"/>
          <w:b/>
          <w:bCs/>
          <w:sz w:val="28"/>
          <w:szCs w:val="28"/>
        </w:rPr>
        <w:t>Employees</w:t>
      </w:r>
    </w:p>
    <w:p w14:paraId="59F62549"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 xml:space="preserve">Introductory email and US Online </w:t>
      </w:r>
      <w:r w:rsidRPr="00A7572E">
        <w:rPr>
          <w:rFonts w:ascii="Century Gothic" w:hAnsi="Century Gothic" w:cs="Arial"/>
        </w:rPr>
        <w:tab/>
      </w:r>
      <w:r w:rsidRPr="00A7572E">
        <w:rPr>
          <w:rFonts w:ascii="Century Gothic" w:hAnsi="Century Gothic" w:cs="Arial"/>
        </w:rPr>
        <w:tab/>
        <w:t xml:space="preserve">Dec </w:t>
      </w:r>
      <w:r w:rsidR="00A7572E" w:rsidRPr="00A7572E">
        <w:rPr>
          <w:rFonts w:ascii="Century Gothic" w:hAnsi="Century Gothic" w:cs="Arial"/>
        </w:rPr>
        <w:t>20XX</w:t>
      </w:r>
    </w:p>
    <w:p w14:paraId="53015283"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 xml:space="preserve">Email with more detail </w:t>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t xml:space="preserve">Jan </w:t>
      </w:r>
      <w:r w:rsidR="00A7572E" w:rsidRPr="00A7572E">
        <w:rPr>
          <w:rFonts w:ascii="Century Gothic" w:hAnsi="Century Gothic" w:cs="Arial"/>
        </w:rPr>
        <w:t>20XX</w:t>
      </w:r>
    </w:p>
    <w:p w14:paraId="74C74221"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 xml:space="preserve">Website launch </w:t>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t xml:space="preserve">Jan </w:t>
      </w:r>
      <w:r w:rsidR="00A7572E" w:rsidRPr="00A7572E">
        <w:rPr>
          <w:rFonts w:ascii="Century Gothic" w:hAnsi="Century Gothic" w:cs="Arial"/>
        </w:rPr>
        <w:t>20XX</w:t>
      </w:r>
    </w:p>
    <w:p w14:paraId="1B40E453" w14:textId="77777777" w:rsidR="00E8201C" w:rsidRPr="00A7572E" w:rsidRDefault="00E8201C" w:rsidP="003333E2">
      <w:pPr>
        <w:spacing w:after="0" w:line="276" w:lineRule="auto"/>
        <w:ind w:right="-154"/>
        <w:rPr>
          <w:rFonts w:ascii="Century Gothic" w:hAnsi="Century Gothic" w:cs="Arial"/>
        </w:rPr>
      </w:pPr>
      <w:r w:rsidRPr="00A7572E">
        <w:rPr>
          <w:rFonts w:ascii="Century Gothic" w:hAnsi="Century Gothic" w:cs="Arial"/>
        </w:rPr>
        <w:t xml:space="preserve">Line manager briefing memo </w:t>
      </w:r>
      <w:r w:rsidRPr="00A7572E">
        <w:rPr>
          <w:rFonts w:ascii="Century Gothic" w:hAnsi="Century Gothic" w:cs="Arial"/>
        </w:rPr>
        <w:tab/>
      </w:r>
      <w:r w:rsidRPr="00A7572E">
        <w:rPr>
          <w:rFonts w:ascii="Century Gothic" w:hAnsi="Century Gothic" w:cs="Arial"/>
        </w:rPr>
        <w:tab/>
      </w:r>
      <w:r w:rsidRPr="00A7572E">
        <w:rPr>
          <w:rFonts w:ascii="Century Gothic" w:hAnsi="Century Gothic" w:cs="Arial"/>
        </w:rPr>
        <w:tab/>
        <w:t xml:space="preserve">Jan </w:t>
      </w:r>
      <w:r w:rsidR="00A7572E" w:rsidRPr="00A7572E">
        <w:rPr>
          <w:rFonts w:ascii="Century Gothic" w:hAnsi="Century Gothic" w:cs="Arial"/>
        </w:rPr>
        <w:t>20XX</w:t>
      </w:r>
    </w:p>
    <w:p w14:paraId="23841334" w14:textId="77777777" w:rsidR="00E8201C" w:rsidRPr="00A7572E" w:rsidRDefault="00E8201C" w:rsidP="003333E2">
      <w:pPr>
        <w:spacing w:after="0" w:line="276" w:lineRule="auto"/>
        <w:ind w:right="-154"/>
        <w:rPr>
          <w:rFonts w:ascii="Century Gothic" w:hAnsi="Century Gothic"/>
          <w:b/>
          <w:sz w:val="20"/>
          <w:szCs w:val="20"/>
        </w:rPr>
      </w:pPr>
    </w:p>
    <w:p w14:paraId="1CE17D92" w14:textId="77777777" w:rsidR="007F6DC3" w:rsidRPr="00A7572E" w:rsidRDefault="007F6DC3" w:rsidP="003333E2">
      <w:pPr>
        <w:spacing w:after="0" w:line="276" w:lineRule="auto"/>
        <w:ind w:right="-154"/>
        <w:rPr>
          <w:rFonts w:ascii="Century Gothic" w:hAnsi="Century Gothic"/>
          <w:sz w:val="28"/>
          <w:szCs w:val="28"/>
        </w:rPr>
      </w:pPr>
      <w:r w:rsidRPr="00A7572E">
        <w:rPr>
          <w:rFonts w:ascii="Century Gothic" w:hAnsi="Century Gothic"/>
          <w:b/>
          <w:sz w:val="28"/>
          <w:szCs w:val="28"/>
        </w:rPr>
        <w:t>Appendix 6: People</w:t>
      </w:r>
    </w:p>
    <w:p w14:paraId="119B0F0D" w14:textId="77777777" w:rsidR="007F6DC3" w:rsidRPr="00A7572E" w:rsidRDefault="007F6DC3" w:rsidP="003333E2">
      <w:pPr>
        <w:spacing w:after="0" w:line="276" w:lineRule="auto"/>
        <w:rPr>
          <w:rFonts w:ascii="Century Gothic" w:hAnsi="Century Gothic"/>
          <w:sz w:val="32"/>
          <w:szCs w:val="32"/>
        </w:rPr>
      </w:pPr>
      <w:r w:rsidRPr="00A7572E">
        <w:rPr>
          <w:rFonts w:ascii="Century Gothic" w:hAnsi="Century Gothic"/>
        </w:rPr>
        <w:t>List the people that were on the project team or delivered work packages. Even the best planned project can encounter people changes during delivery and it is useful to have a record of this for future reference.</w:t>
      </w:r>
    </w:p>
    <w:p w14:paraId="049D245E" w14:textId="77777777" w:rsidR="007F6DC3" w:rsidRPr="00A7572E" w:rsidRDefault="007F6DC3" w:rsidP="003333E2">
      <w:pPr>
        <w:spacing w:after="0" w:line="276" w:lineRule="auto"/>
        <w:rPr>
          <w:rFonts w:ascii="Century Gothic" w:hAnsi="Century Gothic"/>
        </w:rPr>
      </w:pPr>
    </w:p>
    <w:bookmarkEnd w:id="0"/>
    <w:p w14:paraId="1B88D7EF" w14:textId="77777777" w:rsidR="007F6DC3" w:rsidRPr="00A7572E" w:rsidRDefault="007F6DC3" w:rsidP="003333E2">
      <w:pPr>
        <w:pStyle w:val="Heading1"/>
        <w:tabs>
          <w:tab w:val="left" w:pos="0"/>
        </w:tabs>
        <w:spacing w:line="276" w:lineRule="auto"/>
        <w:rPr>
          <w:rFonts w:ascii="Century Gothic" w:hAnsi="Century Gothic"/>
        </w:rPr>
      </w:pPr>
    </w:p>
    <w:sectPr w:rsidR="007F6DC3" w:rsidRPr="00A7572E" w:rsidSect="00E8201C">
      <w:footerReference w:type="default" r:id="rId7"/>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EED4" w14:textId="77777777" w:rsidR="007F6DC3" w:rsidRDefault="007F6DC3">
      <w:pPr>
        <w:spacing w:after="0"/>
      </w:pPr>
      <w:r>
        <w:separator/>
      </w:r>
    </w:p>
  </w:endnote>
  <w:endnote w:type="continuationSeparator" w:id="0">
    <w:p w14:paraId="05C7380C" w14:textId="77777777" w:rsidR="007F6DC3" w:rsidRDefault="007F6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0482897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BC90184" w14:textId="5FA47DAB" w:rsidR="007F6DC3" w:rsidRPr="003333E2" w:rsidRDefault="003333E2" w:rsidP="003333E2">
            <w:pPr>
              <w:pStyle w:val="Footer"/>
              <w:jc w:val="right"/>
              <w:rPr>
                <w:rFonts w:ascii="Century Gothic" w:hAnsi="Century Gothic"/>
                <w:sz w:val="16"/>
                <w:szCs w:val="16"/>
              </w:rPr>
            </w:pPr>
            <w:r w:rsidRPr="003333E2">
              <w:rPr>
                <w:rFonts w:ascii="Century Gothic" w:hAnsi="Century Gothic"/>
                <w:sz w:val="16"/>
                <w:szCs w:val="16"/>
              </w:rPr>
              <w:t xml:space="preserve">Page </w:t>
            </w:r>
            <w:r w:rsidRPr="003333E2">
              <w:rPr>
                <w:rFonts w:ascii="Century Gothic" w:hAnsi="Century Gothic"/>
                <w:b/>
                <w:bCs/>
                <w:sz w:val="16"/>
                <w:szCs w:val="16"/>
              </w:rPr>
              <w:fldChar w:fldCharType="begin"/>
            </w:r>
            <w:r w:rsidRPr="003333E2">
              <w:rPr>
                <w:rFonts w:ascii="Century Gothic" w:hAnsi="Century Gothic"/>
                <w:b/>
                <w:bCs/>
                <w:sz w:val="16"/>
                <w:szCs w:val="16"/>
              </w:rPr>
              <w:instrText xml:space="preserve"> PAGE </w:instrText>
            </w:r>
            <w:r w:rsidRPr="003333E2">
              <w:rPr>
                <w:rFonts w:ascii="Century Gothic" w:hAnsi="Century Gothic"/>
                <w:b/>
                <w:bCs/>
                <w:sz w:val="16"/>
                <w:szCs w:val="16"/>
              </w:rPr>
              <w:fldChar w:fldCharType="separate"/>
            </w:r>
            <w:r w:rsidRPr="003333E2">
              <w:rPr>
                <w:rFonts w:ascii="Century Gothic" w:hAnsi="Century Gothic"/>
                <w:b/>
                <w:bCs/>
                <w:noProof/>
                <w:sz w:val="16"/>
                <w:szCs w:val="16"/>
              </w:rPr>
              <w:t>2</w:t>
            </w:r>
            <w:r w:rsidRPr="003333E2">
              <w:rPr>
                <w:rFonts w:ascii="Century Gothic" w:hAnsi="Century Gothic"/>
                <w:b/>
                <w:bCs/>
                <w:sz w:val="16"/>
                <w:szCs w:val="16"/>
              </w:rPr>
              <w:fldChar w:fldCharType="end"/>
            </w:r>
            <w:r w:rsidRPr="003333E2">
              <w:rPr>
                <w:rFonts w:ascii="Century Gothic" w:hAnsi="Century Gothic"/>
                <w:sz w:val="16"/>
                <w:szCs w:val="16"/>
              </w:rPr>
              <w:t xml:space="preserve"> of </w:t>
            </w:r>
            <w:r w:rsidRPr="003333E2">
              <w:rPr>
                <w:rFonts w:ascii="Century Gothic" w:hAnsi="Century Gothic"/>
                <w:b/>
                <w:bCs/>
                <w:sz w:val="16"/>
                <w:szCs w:val="16"/>
              </w:rPr>
              <w:fldChar w:fldCharType="begin"/>
            </w:r>
            <w:r w:rsidRPr="003333E2">
              <w:rPr>
                <w:rFonts w:ascii="Century Gothic" w:hAnsi="Century Gothic"/>
                <w:b/>
                <w:bCs/>
                <w:sz w:val="16"/>
                <w:szCs w:val="16"/>
              </w:rPr>
              <w:instrText xml:space="preserve"> NUMPAGES  </w:instrText>
            </w:r>
            <w:r w:rsidRPr="003333E2">
              <w:rPr>
                <w:rFonts w:ascii="Century Gothic" w:hAnsi="Century Gothic"/>
                <w:b/>
                <w:bCs/>
                <w:sz w:val="16"/>
                <w:szCs w:val="16"/>
              </w:rPr>
              <w:fldChar w:fldCharType="separate"/>
            </w:r>
            <w:r w:rsidRPr="003333E2">
              <w:rPr>
                <w:rFonts w:ascii="Century Gothic" w:hAnsi="Century Gothic"/>
                <w:b/>
                <w:bCs/>
                <w:noProof/>
                <w:sz w:val="16"/>
                <w:szCs w:val="16"/>
              </w:rPr>
              <w:t>2</w:t>
            </w:r>
            <w:r w:rsidRPr="003333E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F28A" w14:textId="77777777" w:rsidR="007F6DC3" w:rsidRDefault="007F6DC3">
      <w:pPr>
        <w:spacing w:after="0"/>
      </w:pPr>
      <w:r>
        <w:separator/>
      </w:r>
    </w:p>
  </w:footnote>
  <w:footnote w:type="continuationSeparator" w:id="0">
    <w:p w14:paraId="17AD0CE0" w14:textId="77777777" w:rsidR="007F6DC3" w:rsidRDefault="007F6D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1134"/>
        </w:tabs>
        <w:ind w:left="1134" w:hanging="567"/>
      </w:pPr>
      <w:rPr>
        <w:rFonts w:ascii="Symbol" w:hAnsi="Symbol" w:cs="Symbol"/>
        <w:sz w:val="22"/>
      </w:rPr>
    </w:lvl>
  </w:abstractNum>
  <w:abstractNum w:abstractNumId="1" w15:restartNumberingAfterBreak="0">
    <w:nsid w:val="00000002"/>
    <w:multiLevelType w:val="singleLevel"/>
    <w:tmpl w:val="00000002"/>
    <w:name w:val="WW8Num2"/>
    <w:lvl w:ilvl="0">
      <w:start w:val="1"/>
      <w:numFmt w:val="decimal"/>
      <w:pStyle w:val="KeyPointNumbers"/>
      <w:lvlText w:val="%1."/>
      <w:lvlJc w:val="left"/>
      <w:pPr>
        <w:tabs>
          <w:tab w:val="num" w:pos="1701"/>
        </w:tabs>
        <w:ind w:left="1701" w:hanging="567"/>
      </w:pPr>
      <w:rPr>
        <w:sz w:val="20"/>
      </w:rPr>
    </w:lvl>
  </w:abstractNum>
  <w:abstractNum w:abstractNumId="2" w15:restartNumberingAfterBreak="0">
    <w:nsid w:val="00000003"/>
    <w:multiLevelType w:val="singleLevel"/>
    <w:tmpl w:val="00000003"/>
    <w:name w:val="WW8Num3"/>
    <w:lvl w:ilvl="0">
      <w:start w:val="1"/>
      <w:numFmt w:val="bullet"/>
      <w:pStyle w:val="LearningObjectivesBullet"/>
      <w:lvlText w:val=""/>
      <w:lvlJc w:val="left"/>
      <w:pPr>
        <w:tabs>
          <w:tab w:val="num" w:pos="1134"/>
        </w:tabs>
        <w:ind w:left="1134" w:hanging="567"/>
      </w:pPr>
      <w:rPr>
        <w:rFonts w:ascii="Symbol" w:hAnsi="Symbol" w:cs="Symbol"/>
      </w:rPr>
    </w:lvl>
  </w:abstractNum>
  <w:abstractNum w:abstractNumId="3" w15:restartNumberingAfterBreak="0">
    <w:nsid w:val="00000004"/>
    <w:multiLevelType w:val="singleLevel"/>
    <w:tmpl w:val="00000004"/>
    <w:name w:val="WW8Num5"/>
    <w:lvl w:ilvl="0">
      <w:start w:val="1"/>
      <w:numFmt w:val="decimal"/>
      <w:pStyle w:val="NumberedBullets2"/>
      <w:lvlText w:val="%1."/>
      <w:lvlJc w:val="left"/>
      <w:pPr>
        <w:tabs>
          <w:tab w:val="num" w:pos="567"/>
        </w:tabs>
        <w:ind w:left="567" w:hanging="567"/>
      </w:pPr>
      <w:rPr>
        <w:rFonts w:ascii="Verdana" w:hAnsi="Verdana" w:cs="Verdana"/>
        <w:b/>
        <w:i w:val="0"/>
        <w:sz w:val="24"/>
      </w:rPr>
    </w:lvl>
  </w:abstractNum>
  <w:abstractNum w:abstractNumId="4" w15:restartNumberingAfterBreak="0">
    <w:nsid w:val="00000005"/>
    <w:multiLevelType w:val="singleLevel"/>
    <w:tmpl w:val="00000005"/>
    <w:name w:val="WW8Num7"/>
    <w:lvl w:ilvl="0">
      <w:start w:val="1"/>
      <w:numFmt w:val="bullet"/>
      <w:pStyle w:val="Bulletsindented"/>
      <w:lvlText w:val=""/>
      <w:lvlJc w:val="left"/>
      <w:pPr>
        <w:tabs>
          <w:tab w:val="num" w:pos="1134"/>
        </w:tabs>
        <w:ind w:left="1134" w:hanging="567"/>
      </w:pPr>
      <w:rPr>
        <w:rFonts w:ascii="Symbol" w:hAnsi="Symbol" w:cs="Symbol"/>
        <w:sz w:val="22"/>
      </w:rPr>
    </w:lvl>
  </w:abstractNum>
  <w:abstractNum w:abstractNumId="5" w15:restartNumberingAfterBreak="0">
    <w:nsid w:val="00000006"/>
    <w:multiLevelType w:val="singleLevel"/>
    <w:tmpl w:val="00000006"/>
    <w:name w:val="WW8Num10"/>
    <w:lvl w:ilvl="0">
      <w:start w:val="1"/>
      <w:numFmt w:val="decimal"/>
      <w:pStyle w:val="NumberedBullets1"/>
      <w:lvlText w:val="%1."/>
      <w:lvlJc w:val="left"/>
      <w:pPr>
        <w:tabs>
          <w:tab w:val="num" w:pos="567"/>
        </w:tabs>
        <w:ind w:left="567" w:hanging="567"/>
      </w:pPr>
      <w:rPr>
        <w:rFonts w:ascii="Verdana" w:hAnsi="Verdana" w:cs="Verdana"/>
        <w:b w:val="0"/>
        <w:i w:val="0"/>
        <w:sz w:val="24"/>
      </w:rPr>
    </w:lvl>
  </w:abstractNum>
  <w:abstractNum w:abstractNumId="6" w15:restartNumberingAfterBreak="0">
    <w:nsid w:val="00000007"/>
    <w:multiLevelType w:val="singleLevel"/>
    <w:tmpl w:val="00000007"/>
    <w:name w:val="WW8Num11"/>
    <w:lvl w:ilvl="0">
      <w:start w:val="1"/>
      <w:numFmt w:val="bullet"/>
      <w:pStyle w:val="LearningObjectiveLastBullet"/>
      <w:lvlText w:val=""/>
      <w:lvlJc w:val="left"/>
      <w:pPr>
        <w:tabs>
          <w:tab w:val="num" w:pos="1134"/>
        </w:tabs>
        <w:ind w:left="1134" w:hanging="567"/>
      </w:pPr>
      <w:rPr>
        <w:rFonts w:ascii="Symbol" w:hAnsi="Symbol" w:cs="Symbol"/>
      </w:rPr>
    </w:lvl>
  </w:abstractNum>
  <w:abstractNum w:abstractNumId="7" w15:restartNumberingAfterBreak="0">
    <w:nsid w:val="00000008"/>
    <w:multiLevelType w:val="singleLevel"/>
    <w:tmpl w:val="00000008"/>
    <w:name w:val="WW8Num12"/>
    <w:lvl w:ilvl="0">
      <w:start w:val="1"/>
      <w:numFmt w:val="bullet"/>
      <w:pStyle w:val="Bullets1"/>
      <w:lvlText w:val=""/>
      <w:lvlJc w:val="left"/>
      <w:pPr>
        <w:tabs>
          <w:tab w:val="num" w:pos="567"/>
        </w:tabs>
        <w:ind w:left="567" w:hanging="567"/>
      </w:pPr>
      <w:rPr>
        <w:rFonts w:ascii="Symbol" w:hAnsi="Symbol" w:cs="Symbol"/>
        <w:sz w:val="20"/>
      </w:rPr>
    </w:lvl>
  </w:abstractNum>
  <w:abstractNum w:abstractNumId="8" w15:restartNumberingAfterBreak="0">
    <w:nsid w:val="00000009"/>
    <w:multiLevelType w:val="singleLevel"/>
    <w:tmpl w:val="00000009"/>
    <w:name w:val="WW8Num13"/>
    <w:lvl w:ilvl="0">
      <w:start w:val="1"/>
      <w:numFmt w:val="decimal"/>
      <w:pStyle w:val="numberedbullets1indented"/>
      <w:lvlText w:val="%1."/>
      <w:lvlJc w:val="left"/>
      <w:pPr>
        <w:tabs>
          <w:tab w:val="num" w:pos="1134"/>
        </w:tabs>
        <w:ind w:left="1134" w:hanging="567"/>
      </w:pPr>
      <w:rPr>
        <w:rFonts w:ascii="Verdana" w:hAnsi="Verdana" w:cs="Verdana"/>
        <w:b w:val="0"/>
        <w:i w:val="0"/>
        <w:sz w:val="24"/>
      </w:rPr>
    </w:lvl>
  </w:abstractNum>
  <w:abstractNum w:abstractNumId="9" w15:restartNumberingAfterBreak="0">
    <w:nsid w:val="0000000A"/>
    <w:multiLevelType w:val="singleLevel"/>
    <w:tmpl w:val="0000000A"/>
    <w:name w:val="WW8Num14"/>
    <w:lvl w:ilvl="0">
      <w:start w:val="1"/>
      <w:numFmt w:val="bullet"/>
      <w:pStyle w:val="KeyPointBulletsNoBold"/>
      <w:lvlText w:val=""/>
      <w:lvlJc w:val="left"/>
      <w:pPr>
        <w:tabs>
          <w:tab w:val="num" w:pos="1701"/>
        </w:tabs>
        <w:ind w:left="1701" w:hanging="567"/>
      </w:pPr>
      <w:rPr>
        <w:rFonts w:ascii="Symbol" w:hAnsi="Symbol" w:cs="Symbol"/>
      </w:rPr>
    </w:lvl>
  </w:abstractNum>
  <w:abstractNum w:abstractNumId="10" w15:restartNumberingAfterBreak="0">
    <w:nsid w:val="0000000B"/>
    <w:multiLevelType w:val="singleLevel"/>
    <w:tmpl w:val="0000000B"/>
    <w:name w:val="WW8Num15"/>
    <w:lvl w:ilvl="0">
      <w:start w:val="1"/>
      <w:numFmt w:val="decimal"/>
      <w:pStyle w:val="LearningObjectivesNumberedBullet"/>
      <w:lvlText w:val="%1."/>
      <w:lvlJc w:val="left"/>
      <w:pPr>
        <w:tabs>
          <w:tab w:val="num" w:pos="1134"/>
        </w:tabs>
        <w:ind w:left="1134" w:hanging="567"/>
      </w:pPr>
      <w:rPr>
        <w:b w:val="0"/>
        <w:i w:val="0"/>
        <w:sz w:val="20"/>
      </w:rPr>
    </w:lvl>
  </w:abstractNum>
  <w:abstractNum w:abstractNumId="11" w15:restartNumberingAfterBreak="0">
    <w:nsid w:val="0000000C"/>
    <w:multiLevelType w:val="singleLevel"/>
    <w:tmpl w:val="0000000C"/>
    <w:name w:val="WW8Num16"/>
    <w:lvl w:ilvl="0">
      <w:start w:val="1"/>
      <w:numFmt w:val="bullet"/>
      <w:pStyle w:val="Bullets1tenpoint"/>
      <w:lvlText w:val=""/>
      <w:lvlJc w:val="left"/>
      <w:pPr>
        <w:tabs>
          <w:tab w:val="num" w:pos="360"/>
        </w:tabs>
        <w:ind w:left="340" w:hanging="340"/>
      </w:pPr>
      <w:rPr>
        <w:rFonts w:ascii="Symbol" w:hAnsi="Symbol" w:cs="Symbol"/>
        <w:sz w:val="20"/>
      </w:rPr>
    </w:lvl>
  </w:abstractNum>
  <w:abstractNum w:abstractNumId="12" w15:restartNumberingAfterBreak="0">
    <w:nsid w:val="0000000D"/>
    <w:multiLevelType w:val="singleLevel"/>
    <w:tmpl w:val="0000000D"/>
    <w:name w:val="WW8Num17"/>
    <w:lvl w:ilvl="0">
      <w:start w:val="1"/>
      <w:numFmt w:val="bullet"/>
      <w:pStyle w:val="sessionbullets"/>
      <w:lvlText w:val=""/>
      <w:lvlJc w:val="left"/>
      <w:pPr>
        <w:tabs>
          <w:tab w:val="num" w:pos="2244"/>
        </w:tabs>
        <w:ind w:left="2244" w:hanging="567"/>
      </w:pPr>
      <w:rPr>
        <w:rFonts w:ascii="Symbol" w:hAnsi="Symbol" w:cs="Symbol"/>
        <w:sz w:val="20"/>
      </w:rPr>
    </w:lvl>
  </w:abstractNum>
  <w:abstractNum w:abstractNumId="13" w15:restartNumberingAfterBreak="0">
    <w:nsid w:val="0000000E"/>
    <w:multiLevelType w:val="singleLevel"/>
    <w:tmpl w:val="0000000E"/>
    <w:name w:val="WW8Num18"/>
    <w:lvl w:ilvl="0">
      <w:start w:val="1"/>
      <w:numFmt w:val="bullet"/>
      <w:pStyle w:val="KeyPointBullets"/>
      <w:lvlText w:val=""/>
      <w:lvlJc w:val="left"/>
      <w:pPr>
        <w:tabs>
          <w:tab w:val="num" w:pos="1701"/>
        </w:tabs>
        <w:ind w:left="1701" w:hanging="567"/>
      </w:pPr>
      <w:rPr>
        <w:rFonts w:ascii="Symbol" w:hAnsi="Symbol" w:cs="Symbol"/>
        <w:sz w:val="20"/>
      </w:rPr>
    </w:lvl>
  </w:abstractNum>
  <w:abstractNum w:abstractNumId="14" w15:restartNumberingAfterBreak="0">
    <w:nsid w:val="0000000F"/>
    <w:multiLevelType w:val="singleLevel"/>
    <w:tmpl w:val="0000000F"/>
    <w:name w:val="WW8Num19"/>
    <w:lvl w:ilvl="0">
      <w:start w:val="1"/>
      <w:numFmt w:val="bullet"/>
      <w:lvlText w:val=""/>
      <w:lvlJc w:val="left"/>
      <w:pPr>
        <w:tabs>
          <w:tab w:val="num" w:pos="360"/>
        </w:tabs>
        <w:ind w:left="360" w:hanging="360"/>
      </w:pPr>
      <w:rPr>
        <w:rFonts w:ascii="Symbol" w:hAnsi="Symbol" w:cs="Symbol"/>
      </w:rPr>
    </w:lvl>
  </w:abstractNum>
  <w:abstractNum w:abstractNumId="15" w15:restartNumberingAfterBreak="0">
    <w:nsid w:val="00000010"/>
    <w:multiLevelType w:val="singleLevel"/>
    <w:tmpl w:val="00000010"/>
    <w:name w:val="WW8Num20"/>
    <w:lvl w:ilvl="0">
      <w:start w:val="1"/>
      <w:numFmt w:val="bullet"/>
      <w:pStyle w:val="Bullets2"/>
      <w:lvlText w:val=""/>
      <w:lvlJc w:val="left"/>
      <w:pPr>
        <w:tabs>
          <w:tab w:val="num" w:pos="567"/>
        </w:tabs>
        <w:ind w:left="567" w:hanging="567"/>
      </w:pPr>
      <w:rPr>
        <w:rFonts w:ascii="Symbol" w:hAnsi="Symbol" w:cs="Symbo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3"/>
    <w:rsid w:val="003333E2"/>
    <w:rsid w:val="00687893"/>
    <w:rsid w:val="007F6DC3"/>
    <w:rsid w:val="00A7572E"/>
    <w:rsid w:val="00E820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A88997"/>
  <w15:chartTrackingRefBased/>
  <w15:docId w15:val="{401CBDC1-BB79-4647-9D47-A8CAF6CB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rFonts w:ascii="Verdana" w:hAnsi="Verdana" w:cs="Verdana"/>
      <w:sz w:val="24"/>
      <w:szCs w:val="24"/>
      <w:lang w:val="en-GB" w:eastAsia="zh-CN"/>
    </w:rPr>
  </w:style>
  <w:style w:type="paragraph" w:styleId="Heading1">
    <w:name w:val="heading 1"/>
    <w:basedOn w:val="Header"/>
    <w:next w:val="Normal"/>
    <w:qFormat/>
    <w:pPr>
      <w:keepNext/>
      <w:outlineLvl w:val="0"/>
    </w:pPr>
    <w:rPr>
      <w:rFonts w:cs="Arial"/>
      <w:bCs/>
      <w:kern w:val="1"/>
      <w:szCs w:val="32"/>
    </w:rPr>
  </w:style>
  <w:style w:type="paragraph" w:styleId="Heading2">
    <w:name w:val="heading 2"/>
    <w:basedOn w:val="Header"/>
    <w:next w:val="Heading3"/>
    <w:qFormat/>
    <w:pPr>
      <w:keepNext/>
      <w:spacing w:after="240"/>
      <w:outlineLvl w:val="1"/>
    </w:pPr>
    <w:rPr>
      <w:rFonts w:cs="Arial"/>
      <w:bCs/>
      <w:iCs/>
      <w:szCs w:val="28"/>
    </w:rPr>
  </w:style>
  <w:style w:type="paragraph" w:styleId="Heading3">
    <w:name w:val="heading 3"/>
    <w:basedOn w:val="Normal"/>
    <w:next w:val="IntroductoryText"/>
    <w:qFormat/>
    <w:pPr>
      <w:keepNext/>
      <w:spacing w:after="240"/>
      <w:outlineLvl w:val="2"/>
    </w:pPr>
    <w:rPr>
      <w:rFonts w:cs="Arial"/>
      <w:b/>
      <w:bCs/>
      <w:caps/>
      <w:szCs w:val="26"/>
    </w:rPr>
  </w:style>
  <w:style w:type="paragraph" w:styleId="Heading4">
    <w:name w:val="heading 4"/>
    <w:basedOn w:val="Header"/>
    <w:next w:val="Normal"/>
    <w:qFormat/>
    <w:pPr>
      <w:keepNext/>
      <w:spacing w:after="12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Verdana" w:hAnsi="Verdana" w:cs="Verdana"/>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Verdana" w:hAnsi="Verdana" w:cs="Verdana"/>
      <w:b w:val="0"/>
      <w:i w:val="0"/>
      <w:sz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Symbol" w:hAnsi="Symbol" w:cs="Symbo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Verdana" w:hAnsi="Verdana" w:cs="Verdana"/>
      <w:b w:val="0"/>
      <w:i w:val="0"/>
      <w:sz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sz w:val="20"/>
    </w:rPr>
  </w:style>
  <w:style w:type="character" w:customStyle="1" w:styleId="WW8Num20z1">
    <w:name w:val="WW8Num20z1"/>
    <w:rPr>
      <w:rFonts w:ascii="Symbol" w:hAnsi="Symbol" w:cs="Symbol"/>
    </w:rPr>
  </w:style>
  <w:style w:type="character" w:customStyle="1" w:styleId="WW8Num20z2">
    <w:name w:val="WW8Num20z2"/>
    <w:rPr>
      <w:rFonts w:ascii="Wingdings" w:hAnsi="Wingdings" w:cs="Wingdings"/>
    </w:rPr>
  </w:style>
  <w:style w:type="character" w:customStyle="1" w:styleId="WW8Num20z4">
    <w:name w:val="WW8Num20z4"/>
    <w:rPr>
      <w:rFonts w:ascii="Courier New" w:hAnsi="Courier New" w:cs="Courier New"/>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styleId="Hyperlink">
    <w:name w:val="Hyperlink"/>
    <w:rPr>
      <w:rFonts w:ascii="Verdana" w:hAnsi="Verdana" w:cs="Verdana"/>
      <w:color w:val="0000FF"/>
      <w:sz w:val="24"/>
      <w:u w:val="single"/>
    </w:rPr>
  </w:style>
  <w:style w:type="character" w:styleId="FollowedHyperlink">
    <w:name w:val="FollowedHyperlink"/>
    <w:rPr>
      <w:rFonts w:ascii="Verdana" w:hAnsi="Verdana" w:cs="Verdana"/>
      <w:color w:val="800080"/>
      <w:sz w:val="24"/>
      <w:u w:val="single"/>
    </w:rPr>
  </w:style>
  <w:style w:type="character" w:customStyle="1" w:styleId="Hyperlink10font">
    <w:name w:val="Hyperlink 10 font"/>
    <w:rPr>
      <w:rFonts w:ascii="Verdana" w:hAnsi="Verdana" w:cs="Verdana"/>
      <w:color w:val="0000FF"/>
      <w:sz w:val="20"/>
      <w:u w:val="single"/>
    </w:rPr>
  </w:style>
  <w:style w:type="character" w:styleId="PageNumber">
    <w:name w:val="page number"/>
    <w:basedOn w:val="DefaultParagraphFont"/>
  </w:style>
  <w:style w:type="character" w:customStyle="1" w:styleId="updtURL">
    <w:name w:val="updt URL"/>
    <w:rPr>
      <w:rFonts w:ascii="Verdana" w:hAnsi="Verdana" w:cs="Verdana"/>
      <w:color w:val="BD0073"/>
      <w:sz w:val="18"/>
      <w:szCs w:val="16"/>
    </w:rPr>
  </w:style>
  <w:style w:type="character" w:customStyle="1" w:styleId="FooterChar">
    <w:name w:val="Footer Char"/>
    <w:uiPriority w:val="99"/>
    <w:rPr>
      <w:rFonts w:ascii="Verdana" w:hAnsi="Verdana" w:cs="Verdana"/>
      <w:sz w:val="24"/>
      <w:szCs w:val="24"/>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pPr>
      <w:suppressAutoHyphens/>
    </w:pPr>
    <w:rPr>
      <w:rFonts w:ascii="Verdana" w:hAnsi="Verdana" w:cs="Verdana"/>
      <w:b/>
      <w:sz w:val="24"/>
      <w:lang w:val="en-GB" w:eastAsia="zh-CN"/>
    </w:rPr>
  </w:style>
  <w:style w:type="paragraph" w:styleId="FootnoteText">
    <w:name w:val="footnote text"/>
    <w:basedOn w:val="Normal"/>
    <w:pPr>
      <w:spacing w:after="0"/>
    </w:pPr>
    <w:rPr>
      <w:sz w:val="20"/>
      <w:szCs w:val="20"/>
    </w:rPr>
  </w:style>
  <w:style w:type="paragraph" w:customStyle="1" w:styleId="BodyTextafterbullets">
    <w:name w:val="Body Text after bullets"/>
    <w:basedOn w:val="Normal"/>
    <w:pPr>
      <w:spacing w:before="240"/>
    </w:pPr>
    <w:rPr>
      <w:szCs w:val="20"/>
    </w:rPr>
  </w:style>
  <w:style w:type="paragraph" w:customStyle="1" w:styleId="Normalwithspaceunder">
    <w:name w:val="Normal with space under"/>
    <w:basedOn w:val="Normal"/>
    <w:pPr>
      <w:spacing w:after="240"/>
    </w:pPr>
  </w:style>
  <w:style w:type="paragraph" w:customStyle="1" w:styleId="Bullets1">
    <w:name w:val="Bullets 1"/>
    <w:pPr>
      <w:numPr>
        <w:numId w:val="8"/>
      </w:numPr>
      <w:suppressAutoHyphens/>
      <w:spacing w:after="120"/>
    </w:pPr>
    <w:rPr>
      <w:rFonts w:ascii="Verdana" w:hAnsi="Verdana" w:cs="Verdana"/>
      <w:sz w:val="24"/>
      <w:lang w:val="en-GB" w:eastAsia="zh-CN"/>
    </w:rPr>
  </w:style>
  <w:style w:type="paragraph" w:customStyle="1" w:styleId="IndentedText">
    <w:name w:val="Indented Text"/>
    <w:basedOn w:val="Normal"/>
    <w:pPr>
      <w:spacing w:after="120"/>
      <w:ind w:left="567"/>
    </w:pPr>
    <w:rPr>
      <w:szCs w:val="20"/>
    </w:rPr>
  </w:style>
  <w:style w:type="paragraph" w:customStyle="1" w:styleId="Bulletsindented">
    <w:name w:val="Bullets indented"/>
    <w:basedOn w:val="Normal"/>
    <w:pPr>
      <w:numPr>
        <w:numId w:val="5"/>
      </w:numPr>
      <w:spacing w:after="120"/>
      <w:outlineLvl w:val="0"/>
    </w:pPr>
  </w:style>
  <w:style w:type="paragraph" w:customStyle="1" w:styleId="Table1">
    <w:name w:val="Table 1"/>
    <w:basedOn w:val="Normal"/>
    <w:pPr>
      <w:jc w:val="center"/>
    </w:pPr>
    <w:rPr>
      <w:sz w:val="20"/>
    </w:rPr>
  </w:style>
  <w:style w:type="paragraph" w:customStyle="1" w:styleId="NumberedBullets1">
    <w:name w:val="Numbered Bullets 1"/>
    <w:basedOn w:val="Normal"/>
    <w:pPr>
      <w:numPr>
        <w:numId w:val="6"/>
      </w:numPr>
      <w:spacing w:after="120"/>
    </w:pPr>
  </w:style>
  <w:style w:type="paragraph" w:customStyle="1" w:styleId="Picture1">
    <w:name w:val="Picture1"/>
    <w:basedOn w:val="Normal"/>
    <w:rPr>
      <w:sz w:val="20"/>
      <w:lang w:val="en-US" w:eastAsia="en-US"/>
    </w:rPr>
  </w:style>
  <w:style w:type="paragraph" w:customStyle="1" w:styleId="Style1">
    <w:name w:val="Style1"/>
    <w:basedOn w:val="Normal"/>
    <w:next w:val="Normal"/>
    <w:pPr>
      <w:pBdr>
        <w:top w:val="single" w:sz="4" w:space="1" w:color="000000"/>
        <w:bottom w:val="single" w:sz="4" w:space="1" w:color="000000"/>
      </w:pBdr>
      <w:shd w:val="clear" w:color="auto" w:fill="FFFFFF"/>
      <w:spacing w:after="120"/>
    </w:pPr>
    <w:rPr>
      <w:b/>
      <w:sz w:val="20"/>
      <w:szCs w:val="20"/>
    </w:rPr>
  </w:style>
  <w:style w:type="paragraph" w:customStyle="1" w:styleId="IntroductoryText">
    <w:name w:val="Introductory Text"/>
    <w:basedOn w:val="Normal"/>
    <w:next w:val="Normal"/>
    <w:pPr>
      <w:spacing w:after="240"/>
    </w:pPr>
    <w:rPr>
      <w:b/>
      <w:szCs w:val="20"/>
    </w:rPr>
  </w:style>
  <w:style w:type="paragraph" w:customStyle="1" w:styleId="Bullets2">
    <w:name w:val="Bullets 2"/>
    <w:basedOn w:val="Normal"/>
    <w:next w:val="IndentedText"/>
    <w:pPr>
      <w:numPr>
        <w:numId w:val="16"/>
      </w:numPr>
      <w:spacing w:after="60"/>
    </w:pPr>
    <w:rPr>
      <w:b/>
      <w:szCs w:val="20"/>
    </w:rPr>
  </w:style>
  <w:style w:type="paragraph" w:customStyle="1" w:styleId="Quoteindent">
    <w:name w:val="Quote indent"/>
    <w:basedOn w:val="IndentedText"/>
    <w:pPr>
      <w:ind w:right="567"/>
    </w:pPr>
  </w:style>
  <w:style w:type="paragraph" w:customStyle="1" w:styleId="Italicsheaderfortables">
    <w:name w:val="Italics header for tables"/>
    <w:basedOn w:val="Heading4"/>
    <w:pPr>
      <w:spacing w:before="120"/>
    </w:pPr>
    <w:rPr>
      <w:b w:val="0"/>
      <w:bCs w:val="0"/>
      <w:i/>
      <w:sz w:val="20"/>
    </w:rPr>
  </w:style>
  <w:style w:type="paragraph" w:customStyle="1" w:styleId="Table1Header">
    <w:name w:val="Table 1 Header"/>
    <w:basedOn w:val="Heading4"/>
    <w:pPr>
      <w:jc w:val="center"/>
    </w:pPr>
  </w:style>
  <w:style w:type="paragraph" w:customStyle="1" w:styleId="Bullets1tenpoint">
    <w:name w:val="Bullets 1 ten point"/>
    <w:basedOn w:val="Bullets1"/>
    <w:pPr>
      <w:numPr>
        <w:numId w:val="12"/>
      </w:numPr>
    </w:pPr>
    <w:rPr>
      <w:sz w:val="20"/>
    </w:rPr>
  </w:style>
  <w:style w:type="paragraph" w:customStyle="1" w:styleId="KeyPoint">
    <w:name w:val="Key Point"/>
    <w:next w:val="KeyPointBullets"/>
    <w:pPr>
      <w:pBdr>
        <w:top w:val="single" w:sz="8" w:space="6" w:color="000000"/>
        <w:bottom w:val="single" w:sz="8" w:space="6" w:color="000000"/>
      </w:pBdr>
      <w:shd w:val="clear" w:color="auto" w:fill="FFFFFF"/>
      <w:suppressAutoHyphens/>
      <w:spacing w:after="120"/>
      <w:ind w:left="1134" w:right="1134"/>
      <w:jc w:val="both"/>
    </w:pPr>
    <w:rPr>
      <w:rFonts w:ascii="Verdana" w:hAnsi="Verdana" w:cs="Verdana"/>
      <w:b/>
      <w:lang w:val="en-GB" w:eastAsia="zh-CN"/>
    </w:rPr>
  </w:style>
  <w:style w:type="paragraph" w:styleId="BodyTextFirstIndent">
    <w:name w:val="Body Text First Indent"/>
    <w:basedOn w:val="BodyText"/>
    <w:pPr>
      <w:spacing w:after="120"/>
      <w:ind w:firstLine="210"/>
    </w:pPr>
  </w:style>
  <w:style w:type="paragraph" w:customStyle="1" w:styleId="NumberedBullets2">
    <w:name w:val="Numbered Bullets 2"/>
    <w:next w:val="IndentedText"/>
    <w:pPr>
      <w:numPr>
        <w:numId w:val="4"/>
      </w:numPr>
      <w:suppressAutoHyphens/>
      <w:spacing w:after="120"/>
    </w:pPr>
    <w:rPr>
      <w:rFonts w:ascii="Verdana" w:hAnsi="Verdana" w:cs="Verdana"/>
      <w:b/>
      <w:sz w:val="24"/>
      <w:lang w:val="en-GB" w:eastAsia="zh-CN"/>
    </w:rPr>
  </w:style>
  <w:style w:type="paragraph" w:customStyle="1" w:styleId="KeyPointNoBold">
    <w:name w:val="Key Point No Bold"/>
    <w:basedOn w:val="KeyPoint"/>
    <w:rPr>
      <w:b w:val="0"/>
    </w:rPr>
  </w:style>
  <w:style w:type="paragraph" w:customStyle="1" w:styleId="KeyPointNoBoldCentred">
    <w:name w:val="Key Point No Bold Centred"/>
    <w:basedOn w:val="KeyPointNoBold"/>
    <w:pPr>
      <w:jc w:val="center"/>
    </w:pPr>
    <w:rPr>
      <w:lang w:val="en-US"/>
    </w:rPr>
  </w:style>
  <w:style w:type="paragraph" w:customStyle="1" w:styleId="LearningObjectives">
    <w:name w:val="Learning Objectives"/>
    <w:basedOn w:val="KeyPoint"/>
    <w:next w:val="LearningObjectivesBullet"/>
    <w:pPr>
      <w:shd w:val="clear" w:color="auto" w:fill="auto"/>
      <w:ind w:left="567" w:right="567"/>
    </w:pPr>
    <w:rPr>
      <w:b w:val="0"/>
    </w:rPr>
  </w:style>
  <w:style w:type="paragraph" w:customStyle="1" w:styleId="LearningObjectiveLastBullet">
    <w:name w:val="Learning Objective Last Bullet"/>
    <w:basedOn w:val="LearningObjectives"/>
    <w:next w:val="Normal"/>
    <w:pPr>
      <w:numPr>
        <w:numId w:val="7"/>
      </w:numPr>
      <w:spacing w:after="240"/>
    </w:pPr>
  </w:style>
  <w:style w:type="paragraph" w:customStyle="1" w:styleId="Table1notcentred">
    <w:name w:val="Table 1 not centred"/>
    <w:basedOn w:val="Table1"/>
    <w:pPr>
      <w:jc w:val="left"/>
    </w:pPr>
  </w:style>
  <w:style w:type="paragraph" w:customStyle="1" w:styleId="KeyPointBullets">
    <w:name w:val="Key Point Bullets"/>
    <w:pPr>
      <w:numPr>
        <w:numId w:val="14"/>
      </w:numPr>
      <w:pBdr>
        <w:top w:val="single" w:sz="8" w:space="6" w:color="000000"/>
        <w:bottom w:val="single" w:sz="8" w:space="6" w:color="000000"/>
      </w:pBdr>
      <w:shd w:val="clear" w:color="auto" w:fill="FFFFFF"/>
      <w:suppressAutoHyphens/>
      <w:spacing w:after="120"/>
      <w:ind w:left="0" w:right="1134" w:firstLine="0"/>
      <w:jc w:val="both"/>
    </w:pPr>
    <w:rPr>
      <w:rFonts w:ascii="Verdana" w:hAnsi="Verdana" w:cs="Verdana"/>
      <w:b/>
      <w:lang w:val="en-GB" w:eastAsia="zh-CN"/>
    </w:rPr>
  </w:style>
  <w:style w:type="paragraph" w:customStyle="1" w:styleId="TenPointText">
    <w:name w:val="Ten Point Text"/>
    <w:basedOn w:val="Normal"/>
    <w:pPr>
      <w:spacing w:before="40" w:after="80"/>
    </w:pPr>
    <w:rPr>
      <w:sz w:val="20"/>
    </w:rPr>
  </w:style>
  <w:style w:type="paragraph" w:customStyle="1" w:styleId="Heading4AfterBullets">
    <w:name w:val="Heading 4 After Bullets"/>
    <w:basedOn w:val="Heading4"/>
    <w:next w:val="Normal"/>
    <w:pPr>
      <w:spacing w:before="240"/>
    </w:pPr>
  </w:style>
  <w:style w:type="paragraph" w:customStyle="1" w:styleId="Tableafterheading">
    <w:name w:val="Table after heading"/>
    <w:basedOn w:val="Table1"/>
    <w:next w:val="Normal"/>
    <w:pPr>
      <w:spacing w:before="240"/>
    </w:pPr>
  </w:style>
  <w:style w:type="paragraph" w:customStyle="1" w:styleId="TenPointTextHeader">
    <w:name w:val="Ten Point Text Header"/>
    <w:basedOn w:val="TenPointText"/>
    <w:next w:val="TenPointText"/>
    <w:pPr>
      <w:spacing w:after="120"/>
    </w:pPr>
    <w:rPr>
      <w:b/>
      <w:bCs/>
    </w:rPr>
  </w:style>
  <w:style w:type="paragraph" w:customStyle="1" w:styleId="KeyPointNumbers">
    <w:name w:val="Key Point Numbers"/>
    <w:basedOn w:val="KeyPoint"/>
    <w:pPr>
      <w:numPr>
        <w:numId w:val="2"/>
      </w:numPr>
    </w:pPr>
    <w:rPr>
      <w:b w:val="0"/>
    </w:rPr>
  </w:style>
  <w:style w:type="paragraph" w:customStyle="1" w:styleId="KeyPointNumbersLastPoint">
    <w:name w:val="Key Point Numbers Last Point"/>
    <w:basedOn w:val="KeyPointNumbers"/>
    <w:next w:val="Normal"/>
    <w:pPr>
      <w:spacing w:after="240"/>
      <w:jc w:val="left"/>
    </w:pPr>
  </w:style>
  <w:style w:type="paragraph" w:customStyle="1" w:styleId="BulletsLastPoint">
    <w:name w:val="Bullets Last Point"/>
    <w:basedOn w:val="Bullets1"/>
    <w:next w:val="Normal"/>
    <w:pPr>
      <w:spacing w:after="240"/>
    </w:pPr>
  </w:style>
  <w:style w:type="paragraph" w:customStyle="1" w:styleId="NormalBeforeTables">
    <w:name w:val="Normal Before Tables"/>
    <w:basedOn w:val="Normal"/>
    <w:pPr>
      <w:spacing w:after="240"/>
    </w:pPr>
  </w:style>
  <w:style w:type="paragraph" w:customStyle="1" w:styleId="KeyPointHeader">
    <w:name w:val="Key Point Header"/>
    <w:basedOn w:val="KeyPoint"/>
    <w:next w:val="KeyPointNoBold"/>
    <w:pPr>
      <w:spacing w:before="240"/>
      <w:jc w:val="center"/>
    </w:pPr>
    <w:rPr>
      <w:iCs/>
    </w:rPr>
  </w:style>
  <w:style w:type="paragraph" w:customStyle="1" w:styleId="LearningObjectivesHeader">
    <w:name w:val="Learning Objectives Header"/>
    <w:basedOn w:val="LearningObjectives"/>
    <w:next w:val="LearningObjectives"/>
    <w:pPr>
      <w:spacing w:before="240"/>
      <w:jc w:val="center"/>
    </w:pPr>
    <w:rPr>
      <w:b/>
    </w:rPr>
  </w:style>
  <w:style w:type="paragraph" w:styleId="NormalWeb">
    <w:name w:val="Normal (Web)"/>
    <w:basedOn w:val="Normal"/>
    <w:rPr>
      <w:rFonts w:ascii="Times New Roman" w:hAnsi="Times New Roman" w:cs="Times New Roman"/>
    </w:rPr>
  </w:style>
  <w:style w:type="paragraph" w:customStyle="1" w:styleId="SessionTitle">
    <w:name w:val="Session Title"/>
    <w:basedOn w:val="Normal"/>
    <w:pPr>
      <w:pBdr>
        <w:top w:val="single" w:sz="4" w:space="1" w:color="000000" w:shadow="1"/>
        <w:left w:val="single" w:sz="4" w:space="4" w:color="000000" w:shadow="1"/>
        <w:bottom w:val="single" w:sz="4" w:space="1" w:color="000000" w:shadow="1"/>
        <w:right w:val="single" w:sz="4" w:space="4" w:color="000000" w:shadow="1"/>
      </w:pBdr>
      <w:tabs>
        <w:tab w:val="right" w:pos="8278"/>
      </w:tabs>
    </w:pPr>
    <w:rPr>
      <w:b/>
    </w:rPr>
  </w:style>
  <w:style w:type="paragraph" w:customStyle="1" w:styleId="TimePlanTabs">
    <w:name w:val="Time Plan Tabs"/>
    <w:basedOn w:val="Normal"/>
    <w:pPr>
      <w:pBdr>
        <w:top w:val="single" w:sz="8" w:space="6" w:color="000000"/>
        <w:bottom w:val="single" w:sz="8" w:space="6" w:color="000000"/>
      </w:pBdr>
      <w:shd w:val="clear" w:color="auto" w:fill="FFFFFF"/>
      <w:tabs>
        <w:tab w:val="left" w:pos="2400"/>
      </w:tabs>
      <w:spacing w:after="120"/>
      <w:ind w:left="567" w:right="567"/>
      <w:jc w:val="both"/>
    </w:pPr>
    <w:rPr>
      <w:bCs/>
      <w:sz w:val="20"/>
      <w:szCs w:val="20"/>
    </w:rPr>
  </w:style>
  <w:style w:type="paragraph" w:customStyle="1" w:styleId="Table1Header10pt">
    <w:name w:val="Table 1 Header 10pt"/>
    <w:basedOn w:val="Table1Header"/>
    <w:rPr>
      <w:sz w:val="20"/>
    </w:rPr>
  </w:style>
  <w:style w:type="paragraph" w:customStyle="1" w:styleId="NumberedBulletsAfterTable">
    <w:name w:val="Numbered Bullets After Table"/>
    <w:basedOn w:val="NumberedBullets2"/>
    <w:next w:val="IndentedText"/>
    <w:pPr>
      <w:spacing w:before="240"/>
    </w:pPr>
  </w:style>
  <w:style w:type="paragraph" w:customStyle="1" w:styleId="Bulletsindentedlastpoint">
    <w:name w:val="Bullets indented last point"/>
    <w:basedOn w:val="Bulletsindented"/>
    <w:next w:val="IndentedText"/>
    <w:pPr>
      <w:numPr>
        <w:numId w:val="0"/>
      </w:numPr>
      <w:spacing w:after="240"/>
    </w:pPr>
  </w:style>
  <w:style w:type="paragraph" w:customStyle="1" w:styleId="KeyPointBulletsNoBold">
    <w:name w:val="Key Point Bullets No Bold"/>
    <w:basedOn w:val="KeyPointNoBold"/>
    <w:pPr>
      <w:numPr>
        <w:numId w:val="10"/>
      </w:numPr>
    </w:pPr>
  </w:style>
  <w:style w:type="paragraph" w:customStyle="1" w:styleId="Heading4withspaceunder">
    <w:name w:val="Heading 4 with space under"/>
    <w:basedOn w:val="Heading4"/>
    <w:pPr>
      <w:spacing w:after="0"/>
    </w:pPr>
    <w:rPr>
      <w:szCs w:val="24"/>
    </w:rPr>
  </w:style>
  <w:style w:type="paragraph" w:customStyle="1" w:styleId="IndentedTextbeforetable">
    <w:name w:val="Indented Text before table"/>
    <w:basedOn w:val="IndentedText"/>
    <w:pPr>
      <w:spacing w:before="240"/>
    </w:pPr>
  </w:style>
  <w:style w:type="paragraph" w:customStyle="1" w:styleId="LearningObjectivesBullet">
    <w:name w:val="Learning Objectives Bullet"/>
    <w:basedOn w:val="LearningObjectives"/>
    <w:pPr>
      <w:numPr>
        <w:numId w:val="3"/>
      </w:numPr>
    </w:pPr>
  </w:style>
  <w:style w:type="paragraph" w:customStyle="1" w:styleId="LearningObjectivesNumberedBullet">
    <w:name w:val="Learning Objectives Numbered Bullet"/>
    <w:basedOn w:val="LearningObjectives"/>
    <w:pPr>
      <w:numPr>
        <w:numId w:val="11"/>
      </w:numPr>
    </w:pPr>
  </w:style>
  <w:style w:type="paragraph" w:customStyle="1" w:styleId="LearningObjectivesLastNumberedBullet">
    <w:name w:val="Learning Objectives Last Numbered Bullet"/>
    <w:basedOn w:val="LearningObjectivesNumberedBullet"/>
    <w:next w:val="Normal"/>
    <w:pPr>
      <w:spacing w:after="240"/>
    </w:pPr>
  </w:style>
  <w:style w:type="paragraph" w:customStyle="1" w:styleId="KeyPointBulletsNoBoldLastPoint">
    <w:name w:val="Key Point Bullets No Bold Last Point"/>
    <w:basedOn w:val="KeyPointBulletsNoBold"/>
    <w:pPr>
      <w:spacing w:after="240"/>
    </w:pPr>
  </w:style>
  <w:style w:type="paragraph" w:customStyle="1" w:styleId="Table1justbeforeheading">
    <w:name w:val="Table 1 just before heading"/>
    <w:basedOn w:val="Table1"/>
    <w:pPr>
      <w:spacing w:after="240"/>
    </w:pPr>
  </w:style>
  <w:style w:type="paragraph" w:customStyle="1" w:styleId="Normalwithextraspaceunder">
    <w:name w:val="Normal with extra space under"/>
    <w:basedOn w:val="Normal"/>
    <w:pPr>
      <w:spacing w:after="360"/>
    </w:pPr>
  </w:style>
  <w:style w:type="paragraph" w:customStyle="1" w:styleId="Normalaftertable">
    <w:name w:val="Normal after table"/>
    <w:basedOn w:val="Normal"/>
    <w:pPr>
      <w:spacing w:before="240"/>
    </w:pPr>
  </w:style>
  <w:style w:type="paragraph" w:customStyle="1" w:styleId="bulletswithdoubleindent">
    <w:name w:val="bullets with double indent"/>
    <w:basedOn w:val="Bulletsindented"/>
    <w:pPr>
      <w:numPr>
        <w:numId w:val="0"/>
      </w:numPr>
      <w:tabs>
        <w:tab w:val="left" w:pos="1701"/>
      </w:tabs>
      <w:ind w:left="1701"/>
    </w:pPr>
  </w:style>
  <w:style w:type="paragraph" w:customStyle="1" w:styleId="bulletswithdoubleindentlastpoint">
    <w:name w:val="bullets with double indent last point"/>
    <w:basedOn w:val="bulletswithdoubleindent"/>
    <w:pPr>
      <w:spacing w:after="240"/>
    </w:pPr>
  </w:style>
  <w:style w:type="paragraph" w:customStyle="1" w:styleId="Table1bold">
    <w:name w:val="Table 1 bold"/>
    <w:basedOn w:val="Table1"/>
    <w:rPr>
      <w:b/>
    </w:rPr>
  </w:style>
  <w:style w:type="paragraph" w:customStyle="1" w:styleId="NumberedBullets1lastbullet">
    <w:name w:val="Numbered Bullets 1 last bullet"/>
    <w:basedOn w:val="NumberedBullets1"/>
    <w:pPr>
      <w:spacing w:after="240"/>
    </w:pPr>
  </w:style>
  <w:style w:type="paragraph" w:customStyle="1" w:styleId="Table1notcentredbold">
    <w:name w:val="Table 1 not centred bold"/>
    <w:basedOn w:val="Table1bold"/>
    <w:pPr>
      <w:jc w:val="left"/>
    </w:pPr>
  </w:style>
  <w:style w:type="paragraph" w:customStyle="1" w:styleId="Style2">
    <w:name w:val="Style2"/>
    <w:basedOn w:val="Normal"/>
    <w:next w:val="Quoteindent"/>
    <w:rPr>
      <w:b/>
      <w:color w:val="FF9900"/>
      <w:sz w:val="20"/>
      <w14:shadow w14:blurRad="50800" w14:dist="38100" w14:dir="2700000" w14:sx="100000" w14:sy="100000" w14:kx="0" w14:ky="0" w14:algn="tl">
        <w14:srgbClr w14:val="000000">
          <w14:alpha w14:val="60000"/>
        </w14:srgbClr>
      </w14:shadow>
    </w:rPr>
  </w:style>
  <w:style w:type="paragraph" w:customStyle="1" w:styleId="numberedbullets1indented">
    <w:name w:val="numbered bullets 1 indented"/>
    <w:basedOn w:val="Bulletsindented"/>
    <w:pPr>
      <w:numPr>
        <w:numId w:val="9"/>
      </w:numPr>
    </w:pPr>
  </w:style>
  <w:style w:type="paragraph" w:customStyle="1" w:styleId="sessionblurb">
    <w:name w:val="session blurb"/>
    <w:basedOn w:val="TenPointText"/>
    <w:pPr>
      <w:tabs>
        <w:tab w:val="left" w:pos="1701"/>
      </w:tabs>
      <w:ind w:left="1680" w:hanging="1680"/>
      <w:jc w:val="both"/>
    </w:pPr>
  </w:style>
  <w:style w:type="paragraph" w:customStyle="1" w:styleId="sessionbullets">
    <w:name w:val="session bullets"/>
    <w:basedOn w:val="sessionblurb"/>
    <w:pPr>
      <w:numPr>
        <w:numId w:val="13"/>
      </w:numPr>
    </w:pPr>
  </w:style>
  <w:style w:type="paragraph" w:customStyle="1" w:styleId="sessionbulletslastpoint">
    <w:name w:val="session bullets last point"/>
    <w:basedOn w:val="sessionbullets"/>
    <w:next w:val="sessionblurb"/>
    <w:pPr>
      <w:spacing w:after="120"/>
      <w:ind w:left="2245" w:hanging="1680"/>
    </w:pPr>
  </w:style>
  <w:style w:type="paragraph" w:customStyle="1" w:styleId="sessionresources">
    <w:name w:val="session resources"/>
    <w:basedOn w:val="sessionblurb"/>
    <w:pPr>
      <w:ind w:left="1678" w:hanging="1678"/>
      <w:jc w:val="left"/>
    </w:pPr>
  </w:style>
  <w:style w:type="paragraph" w:customStyle="1" w:styleId="sessionbulletlastpointwithlineunder">
    <w:name w:val="session bullet last point with line under"/>
    <w:basedOn w:val="BulletsLastPoint"/>
    <w:next w:val="Heading4"/>
    <w:pPr>
      <w:pBdr>
        <w:bottom w:val="single" w:sz="4" w:space="8" w:color="000000"/>
      </w:pBdr>
    </w:pPr>
  </w:style>
  <w:style w:type="paragraph" w:customStyle="1" w:styleId="keypointnumbersbold">
    <w:name w:val="key point numbers bold"/>
    <w:basedOn w:val="KeyPointNumbers"/>
    <w:rPr>
      <w:b/>
    </w:rPr>
  </w:style>
  <w:style w:type="paragraph" w:customStyle="1" w:styleId="keypointnumbersboldlastpoint">
    <w:name w:val="key point numbers bold last point"/>
    <w:basedOn w:val="KeyPointNumbersLastPoint"/>
    <w:next w:val="Normal"/>
    <w:rPr>
      <w:b/>
    </w:rPr>
  </w:style>
  <w:style w:type="paragraph" w:customStyle="1" w:styleId="keypointbulletslastpoint">
    <w:name w:val="key point bullets last point"/>
    <w:basedOn w:val="KeyPointBulletsNoBoldLastPoint"/>
    <w:next w:val="Normal"/>
    <w:rPr>
      <w:b/>
    </w:rPr>
  </w:style>
  <w:style w:type="paragraph" w:customStyle="1" w:styleId="bullets2lastpoint">
    <w:name w:val="bullets 2 last point"/>
    <w:basedOn w:val="BulletsLastPoint"/>
    <w:next w:val="Normal"/>
    <w:rPr>
      <w:b/>
    </w:rPr>
  </w:style>
  <w:style w:type="paragraph" w:customStyle="1" w:styleId="numberedbullets1indentedlastbullet">
    <w:name w:val="numbered bullets 1 indented last bullet"/>
    <w:basedOn w:val="numberedbullets1indented"/>
    <w:next w:val="Normal"/>
    <w:pPr>
      <w:spacing w:after="240"/>
    </w:pPr>
  </w:style>
  <w:style w:type="paragraph" w:customStyle="1" w:styleId="numberedbullets2lastpoint">
    <w:name w:val="numbered bullets 2 last point"/>
    <w:basedOn w:val="NumberedBullets2"/>
    <w:next w:val="Normal"/>
    <w:pPr>
      <w:spacing w:after="240"/>
    </w:pPr>
  </w:style>
  <w:style w:type="paragraph" w:styleId="BalloonText">
    <w:name w:val="Balloon Text"/>
    <w:basedOn w:val="Normal"/>
    <w:rPr>
      <w:rFonts w:ascii="Tahoma" w:hAnsi="Tahoma" w:cs="Tahoma"/>
      <w:sz w:val="16"/>
      <w:szCs w:val="16"/>
    </w:rPr>
  </w:style>
  <w:style w:type="paragraph" w:styleId="Footer">
    <w:name w:val="footer"/>
    <w:basedOn w:val="Normal"/>
    <w:uiPriority w:val="99"/>
    <w:pPr>
      <w:tabs>
        <w:tab w:val="center" w:pos="4153"/>
        <w:tab w:val="right" w:pos="8306"/>
      </w:tabs>
    </w:pPr>
  </w:style>
  <w:style w:type="paragraph" w:customStyle="1" w:styleId="FamilyTitle">
    <w:name w:val="Family Title"/>
    <w:basedOn w:val="Normal"/>
    <w:pPr>
      <w:spacing w:after="0"/>
      <w:jc w:val="right"/>
    </w:pPr>
    <w:rPr>
      <w:rFonts w:ascii="Arial" w:hAnsi="Arial" w:cs="Arial"/>
      <w:b/>
      <w:sz w:val="32"/>
      <w:szCs w:val="32"/>
      <w:lang w:val="en-US"/>
    </w:rPr>
  </w:style>
  <w:style w:type="paragraph" w:customStyle="1" w:styleId="Body1">
    <w:name w:val="Body 1"/>
    <w:basedOn w:val="Normal"/>
    <w:pPr>
      <w:spacing w:after="0"/>
    </w:pPr>
    <w:rPr>
      <w:rFonts w:ascii="Arial" w:hAnsi="Arial" w:cs="Arial"/>
      <w:sz w:val="20"/>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testnormal.dot</Template>
  <TotalTime>8</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Scope Template</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Template</dc:title>
  <dc:subject>Project Management</dc:subject>
  <dc:creator>GP25</dc:creator>
  <cp:keywords>project management; project manager; project scope; project scoping; template; scoping template; project scoping template; project charter; charter;</cp:keywords>
  <dc:description/>
  <cp:lastModifiedBy>GLOBAL</cp:lastModifiedBy>
  <cp:revision>3</cp:revision>
  <cp:lastPrinted>2010-02-01T16:26:00Z</cp:lastPrinted>
  <dcterms:created xsi:type="dcterms:W3CDTF">2022-08-10T19:45:00Z</dcterms:created>
  <dcterms:modified xsi:type="dcterms:W3CDTF">2022-08-23T16:28:00Z</dcterms:modified>
</cp:coreProperties>
</file>