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0144" w14:textId="77777777" w:rsidR="00D36D6B" w:rsidRPr="002E1958" w:rsidRDefault="00D36D6B">
      <w:pPr>
        <w:pStyle w:val="Heading2"/>
        <w:jc w:val="right"/>
        <w:rPr>
          <w:rFonts w:ascii="Lato" w:hAnsi="Lato"/>
          <w:szCs w:val="24"/>
        </w:rPr>
      </w:pPr>
    </w:p>
    <w:p w14:paraId="425A94A6" w14:textId="77777777" w:rsidR="0061615C" w:rsidRPr="00634453" w:rsidRDefault="00D36D6B" w:rsidP="002E1958">
      <w:pPr>
        <w:pStyle w:val="Heading5"/>
        <w:jc w:val="center"/>
        <w:rPr>
          <w:rFonts w:ascii="Lato" w:hAnsi="Lato"/>
          <w:sz w:val="44"/>
          <w:szCs w:val="44"/>
        </w:rPr>
      </w:pPr>
      <w:r w:rsidRPr="00634453">
        <w:rPr>
          <w:rFonts w:ascii="Lato" w:hAnsi="Lato"/>
          <w:sz w:val="44"/>
          <w:szCs w:val="44"/>
        </w:rPr>
        <w:t>Levels of Engagement:</w:t>
      </w:r>
      <w:r w:rsidR="0061615C" w:rsidRPr="00634453">
        <w:rPr>
          <w:rFonts w:ascii="Lato" w:hAnsi="Lato"/>
          <w:sz w:val="44"/>
          <w:szCs w:val="44"/>
        </w:rPr>
        <w:t xml:space="preserve">  Decision Matrix Tool</w:t>
      </w:r>
    </w:p>
    <w:p w14:paraId="28058364" w14:textId="77777777" w:rsidR="0061615C" w:rsidRPr="002E1958" w:rsidRDefault="0061615C">
      <w:pPr>
        <w:pStyle w:val="Heading5"/>
        <w:rPr>
          <w:rFonts w:ascii="Lato" w:hAnsi="Lato"/>
          <w:sz w:val="28"/>
          <w:szCs w:val="28"/>
        </w:rPr>
      </w:pPr>
    </w:p>
    <w:tbl>
      <w:tblPr>
        <w:tblpPr w:leftFromText="180" w:rightFromText="180" w:vertAnchor="text" w:horzAnchor="margin" w:tblpY="781"/>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7809"/>
      </w:tblGrid>
      <w:tr w:rsidR="006653ED" w:rsidRPr="002E1958" w14:paraId="645C63B1" w14:textId="77777777" w:rsidTr="00744823">
        <w:trPr>
          <w:trHeight w:val="1447"/>
        </w:trPr>
        <w:tc>
          <w:tcPr>
            <w:tcW w:w="1564" w:type="dxa"/>
            <w:tcBorders>
              <w:top w:val="single" w:sz="4" w:space="0" w:color="auto"/>
              <w:bottom w:val="single" w:sz="4" w:space="0" w:color="auto"/>
            </w:tcBorders>
            <w:shd w:val="clear" w:color="auto" w:fill="D9E2F3" w:themeFill="accent1" w:themeFillTint="33"/>
          </w:tcPr>
          <w:p w14:paraId="6013F4E0" w14:textId="77777777" w:rsidR="006653ED" w:rsidRPr="00634453" w:rsidRDefault="006653ED" w:rsidP="006653ED">
            <w:pPr>
              <w:rPr>
                <w:rFonts w:ascii="Lato" w:hAnsi="Lato"/>
                <w:b/>
                <w:color w:val="FFFFFF" w:themeColor="background1"/>
                <w:sz w:val="24"/>
                <w:szCs w:val="24"/>
              </w:rPr>
            </w:pPr>
            <w:r w:rsidRPr="00744823">
              <w:rPr>
                <w:rFonts w:ascii="Lato" w:hAnsi="Lato"/>
                <w:b/>
                <w:sz w:val="24"/>
                <w:szCs w:val="24"/>
              </w:rPr>
              <w:t>Purpose</w:t>
            </w:r>
          </w:p>
        </w:tc>
        <w:tc>
          <w:tcPr>
            <w:tcW w:w="7809" w:type="dxa"/>
            <w:tcBorders>
              <w:top w:val="single" w:sz="4" w:space="0" w:color="auto"/>
              <w:bottom w:val="single" w:sz="4" w:space="0" w:color="auto"/>
            </w:tcBorders>
          </w:tcPr>
          <w:p w14:paraId="78A62E4E"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To assist groups in coming to final decisions when faced with many alternatives</w:t>
            </w:r>
          </w:p>
          <w:p w14:paraId="1A4B6CFC" w14:textId="77777777" w:rsidR="006653ED"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Assessing the relative importance of a variety of decision factors to build alignment, buy-in and support for decisions</w:t>
            </w:r>
          </w:p>
          <w:p w14:paraId="5AA0C2C2"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Create a rational process to reach consensus in a group</w:t>
            </w:r>
          </w:p>
        </w:tc>
      </w:tr>
      <w:tr w:rsidR="006653ED" w:rsidRPr="002E1958" w14:paraId="293E8C16" w14:textId="77777777" w:rsidTr="006653ED">
        <w:trPr>
          <w:trHeight w:val="286"/>
        </w:trPr>
        <w:tc>
          <w:tcPr>
            <w:tcW w:w="1564" w:type="dxa"/>
            <w:tcBorders>
              <w:top w:val="nil"/>
              <w:left w:val="nil"/>
              <w:right w:val="nil"/>
            </w:tcBorders>
          </w:tcPr>
          <w:p w14:paraId="476967A0" w14:textId="77777777" w:rsidR="006653ED" w:rsidRPr="002E1958" w:rsidRDefault="006653ED" w:rsidP="006653ED">
            <w:pPr>
              <w:rPr>
                <w:rFonts w:ascii="Lato" w:hAnsi="Lato"/>
                <w:b/>
                <w:sz w:val="24"/>
                <w:szCs w:val="24"/>
              </w:rPr>
            </w:pPr>
          </w:p>
        </w:tc>
        <w:tc>
          <w:tcPr>
            <w:tcW w:w="7809" w:type="dxa"/>
            <w:tcBorders>
              <w:top w:val="nil"/>
              <w:left w:val="nil"/>
              <w:right w:val="nil"/>
            </w:tcBorders>
          </w:tcPr>
          <w:p w14:paraId="31B9354D" w14:textId="77777777" w:rsidR="006653ED" w:rsidRPr="002E1958" w:rsidRDefault="006653ED" w:rsidP="006653ED">
            <w:pPr>
              <w:rPr>
                <w:rFonts w:ascii="Lato" w:hAnsi="Lato"/>
                <w:b/>
                <w:sz w:val="24"/>
                <w:szCs w:val="24"/>
              </w:rPr>
            </w:pPr>
          </w:p>
        </w:tc>
      </w:tr>
      <w:tr w:rsidR="006653ED" w:rsidRPr="002E1958" w14:paraId="101F9246" w14:textId="77777777" w:rsidTr="00744823">
        <w:trPr>
          <w:cantSplit/>
          <w:trHeight w:val="333"/>
        </w:trPr>
        <w:tc>
          <w:tcPr>
            <w:tcW w:w="1564" w:type="dxa"/>
            <w:tcBorders>
              <w:bottom w:val="nil"/>
            </w:tcBorders>
            <w:shd w:val="clear" w:color="auto" w:fill="D9E2F3" w:themeFill="accent1" w:themeFillTint="33"/>
          </w:tcPr>
          <w:p w14:paraId="5F90FBE9" w14:textId="77777777" w:rsidR="006653ED" w:rsidRPr="00634453" w:rsidRDefault="006653ED" w:rsidP="006653ED">
            <w:pPr>
              <w:rPr>
                <w:rFonts w:ascii="Lato" w:hAnsi="Lato"/>
                <w:b/>
                <w:color w:val="FFFFFF" w:themeColor="background1"/>
                <w:sz w:val="24"/>
                <w:szCs w:val="24"/>
              </w:rPr>
            </w:pPr>
            <w:r w:rsidRPr="00744823">
              <w:rPr>
                <w:rFonts w:ascii="Lato" w:hAnsi="Lato"/>
                <w:b/>
                <w:sz w:val="24"/>
                <w:szCs w:val="24"/>
              </w:rPr>
              <w:t>Description</w:t>
            </w:r>
          </w:p>
        </w:tc>
        <w:tc>
          <w:tcPr>
            <w:tcW w:w="7809" w:type="dxa"/>
            <w:tcBorders>
              <w:bottom w:val="nil"/>
            </w:tcBorders>
          </w:tcPr>
          <w:p w14:paraId="581D0444"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Brainstorm all potential alternatives/approaches</w:t>
            </w:r>
          </w:p>
          <w:p w14:paraId="6C3990BF"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 xml:space="preserve">Identify evaluative criteria that will allow discrimination between options in the </w:t>
            </w:r>
            <w:proofErr w:type="gramStart"/>
            <w:r w:rsidRPr="002E1958">
              <w:rPr>
                <w:rFonts w:ascii="Lato" w:hAnsi="Lato"/>
                <w:sz w:val="24"/>
                <w:szCs w:val="24"/>
              </w:rPr>
              <w:t>decision making</w:t>
            </w:r>
            <w:proofErr w:type="gramEnd"/>
            <w:r w:rsidRPr="002E1958">
              <w:rPr>
                <w:rFonts w:ascii="Lato" w:hAnsi="Lato"/>
                <w:sz w:val="24"/>
                <w:szCs w:val="24"/>
              </w:rPr>
              <w:t xml:space="preserve"> process</w:t>
            </w:r>
          </w:p>
          <w:p w14:paraId="7772ECBD"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Evaluative criteria are given weight to reflect their relative importance</w:t>
            </w:r>
          </w:p>
          <w:p w14:paraId="0EF10A85"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Build consensus on a scoring system for a common understanding of the process</w:t>
            </w:r>
          </w:p>
          <w:p w14:paraId="502D4D88"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Potential alternatives/approaches are rated against the evaluative criteria</w:t>
            </w:r>
          </w:p>
          <w:p w14:paraId="7504439A"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Ratings on alternatives and weighting on evaluative criteria are multiplied</w:t>
            </w:r>
          </w:p>
          <w:p w14:paraId="3FA26C0C" w14:textId="77777777" w:rsidR="006653ED" w:rsidRPr="002E1958" w:rsidRDefault="006653ED" w:rsidP="006653ED">
            <w:pPr>
              <w:pStyle w:val="ContinuousSquareBullet"/>
              <w:numPr>
                <w:ilvl w:val="0"/>
                <w:numId w:val="8"/>
              </w:numPr>
              <w:spacing w:after="0" w:line="240" w:lineRule="auto"/>
              <w:rPr>
                <w:rFonts w:ascii="Lato" w:hAnsi="Lato"/>
                <w:sz w:val="24"/>
                <w:szCs w:val="24"/>
              </w:rPr>
            </w:pPr>
            <w:r w:rsidRPr="002E1958">
              <w:rPr>
                <w:rFonts w:ascii="Lato" w:hAnsi="Lato"/>
                <w:sz w:val="24"/>
                <w:szCs w:val="24"/>
              </w:rPr>
              <w:t xml:space="preserve">Weighted ratings are added up and data is entered into matrix </w:t>
            </w:r>
          </w:p>
          <w:p w14:paraId="5517E100" w14:textId="77777777" w:rsidR="006653ED" w:rsidRPr="002E1958" w:rsidRDefault="006653ED" w:rsidP="006653ED">
            <w:pPr>
              <w:pStyle w:val="ContinuousSquareBullet"/>
              <w:numPr>
                <w:ilvl w:val="0"/>
                <w:numId w:val="0"/>
              </w:numPr>
              <w:spacing w:after="0" w:line="240" w:lineRule="auto"/>
              <w:ind w:left="360" w:hanging="360"/>
              <w:rPr>
                <w:rFonts w:ascii="Lato" w:hAnsi="Lato"/>
                <w:sz w:val="24"/>
                <w:szCs w:val="24"/>
              </w:rPr>
            </w:pPr>
          </w:p>
        </w:tc>
      </w:tr>
      <w:tr w:rsidR="006653ED" w:rsidRPr="002E1958" w14:paraId="72A9096E" w14:textId="77777777" w:rsidTr="006653ED">
        <w:trPr>
          <w:trHeight w:val="279"/>
        </w:trPr>
        <w:tc>
          <w:tcPr>
            <w:tcW w:w="1564" w:type="dxa"/>
            <w:tcBorders>
              <w:left w:val="nil"/>
              <w:right w:val="nil"/>
            </w:tcBorders>
          </w:tcPr>
          <w:p w14:paraId="263B2FAB" w14:textId="77777777" w:rsidR="006653ED" w:rsidRPr="002E1958" w:rsidRDefault="006653ED" w:rsidP="006653ED">
            <w:pPr>
              <w:rPr>
                <w:rFonts w:ascii="Lato" w:hAnsi="Lato"/>
                <w:b/>
                <w:sz w:val="24"/>
                <w:szCs w:val="24"/>
              </w:rPr>
            </w:pPr>
          </w:p>
        </w:tc>
        <w:tc>
          <w:tcPr>
            <w:tcW w:w="7809" w:type="dxa"/>
            <w:tcBorders>
              <w:left w:val="nil"/>
              <w:right w:val="nil"/>
            </w:tcBorders>
          </w:tcPr>
          <w:p w14:paraId="47A07B5A" w14:textId="77777777" w:rsidR="006653ED" w:rsidRPr="002E1958" w:rsidRDefault="006653ED" w:rsidP="006653ED">
            <w:pPr>
              <w:rPr>
                <w:rFonts w:ascii="Lato" w:hAnsi="Lato"/>
                <w:b/>
                <w:sz w:val="24"/>
                <w:szCs w:val="24"/>
              </w:rPr>
            </w:pPr>
          </w:p>
        </w:tc>
      </w:tr>
      <w:tr w:rsidR="006653ED" w:rsidRPr="002E1958" w14:paraId="6FFE8E88" w14:textId="77777777" w:rsidTr="00744823">
        <w:trPr>
          <w:trHeight w:val="1447"/>
        </w:trPr>
        <w:tc>
          <w:tcPr>
            <w:tcW w:w="1564" w:type="dxa"/>
            <w:tcBorders>
              <w:bottom w:val="nil"/>
            </w:tcBorders>
            <w:shd w:val="clear" w:color="auto" w:fill="D9E2F3" w:themeFill="accent1" w:themeFillTint="33"/>
          </w:tcPr>
          <w:p w14:paraId="59DBA3B7" w14:textId="77777777" w:rsidR="006653ED" w:rsidRPr="00744823" w:rsidRDefault="006653ED" w:rsidP="006653ED">
            <w:pPr>
              <w:rPr>
                <w:rFonts w:ascii="Lato" w:hAnsi="Lato"/>
                <w:b/>
                <w:sz w:val="24"/>
                <w:szCs w:val="24"/>
              </w:rPr>
            </w:pPr>
          </w:p>
          <w:p w14:paraId="5A248CE7" w14:textId="77777777" w:rsidR="006653ED" w:rsidRPr="00744823" w:rsidRDefault="006653ED" w:rsidP="006653ED">
            <w:pPr>
              <w:rPr>
                <w:rFonts w:ascii="Lato" w:hAnsi="Lato"/>
                <w:b/>
                <w:sz w:val="24"/>
                <w:szCs w:val="24"/>
              </w:rPr>
            </w:pPr>
            <w:r w:rsidRPr="00744823">
              <w:rPr>
                <w:rFonts w:ascii="Lato" w:hAnsi="Lato"/>
                <w:b/>
                <w:sz w:val="24"/>
                <w:szCs w:val="24"/>
                <w:shd w:val="clear" w:color="auto" w:fill="D9E2F3" w:themeFill="accent1" w:themeFillTint="33"/>
              </w:rPr>
              <w:t>Potential Uses</w:t>
            </w:r>
          </w:p>
        </w:tc>
        <w:tc>
          <w:tcPr>
            <w:tcW w:w="7809" w:type="dxa"/>
            <w:tcBorders>
              <w:bottom w:val="nil"/>
            </w:tcBorders>
          </w:tcPr>
          <w:p w14:paraId="473E6990"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Engaging a group in discussion about many alternatives to enable effective decision-making</w:t>
            </w:r>
          </w:p>
          <w:p w14:paraId="40648584"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Building consensus in a group to support more effective change</w:t>
            </w:r>
          </w:p>
          <w:p w14:paraId="6B62E860"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Evaluating alternative solutions to issues associated with change</w:t>
            </w:r>
          </w:p>
          <w:p w14:paraId="4C799965"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Enhancing the quality of decisions and support for final decisions</w:t>
            </w:r>
          </w:p>
        </w:tc>
      </w:tr>
      <w:tr w:rsidR="006653ED" w:rsidRPr="002E1958" w14:paraId="37098AE3" w14:textId="77777777" w:rsidTr="006653ED">
        <w:trPr>
          <w:trHeight w:val="225"/>
        </w:trPr>
        <w:tc>
          <w:tcPr>
            <w:tcW w:w="1564" w:type="dxa"/>
            <w:tcBorders>
              <w:left w:val="nil"/>
              <w:right w:val="nil"/>
            </w:tcBorders>
          </w:tcPr>
          <w:p w14:paraId="13AEE541" w14:textId="77777777" w:rsidR="006653ED" w:rsidRPr="002E1958" w:rsidRDefault="006653ED" w:rsidP="006653ED">
            <w:pPr>
              <w:rPr>
                <w:rFonts w:ascii="Lato" w:hAnsi="Lato"/>
                <w:b/>
                <w:sz w:val="24"/>
                <w:szCs w:val="24"/>
              </w:rPr>
            </w:pPr>
          </w:p>
        </w:tc>
        <w:tc>
          <w:tcPr>
            <w:tcW w:w="7809" w:type="dxa"/>
            <w:tcBorders>
              <w:left w:val="nil"/>
              <w:right w:val="nil"/>
            </w:tcBorders>
          </w:tcPr>
          <w:p w14:paraId="379DAD2E" w14:textId="77777777" w:rsidR="006653ED" w:rsidRPr="002E1958" w:rsidRDefault="006653ED" w:rsidP="006653ED">
            <w:pPr>
              <w:pStyle w:val="Header"/>
              <w:tabs>
                <w:tab w:val="clear" w:pos="4320"/>
                <w:tab w:val="clear" w:pos="8640"/>
              </w:tabs>
              <w:rPr>
                <w:rFonts w:ascii="Lato" w:hAnsi="Lato"/>
                <w:sz w:val="24"/>
                <w:szCs w:val="24"/>
              </w:rPr>
            </w:pPr>
          </w:p>
        </w:tc>
      </w:tr>
      <w:tr w:rsidR="006653ED" w:rsidRPr="002E1958" w14:paraId="18CFB605" w14:textId="77777777" w:rsidTr="00744823">
        <w:trPr>
          <w:trHeight w:val="1627"/>
        </w:trPr>
        <w:tc>
          <w:tcPr>
            <w:tcW w:w="1564" w:type="dxa"/>
            <w:shd w:val="clear" w:color="auto" w:fill="D9E2F3" w:themeFill="accent1" w:themeFillTint="33"/>
          </w:tcPr>
          <w:p w14:paraId="042203C1" w14:textId="77777777" w:rsidR="006653ED" w:rsidRPr="00634453" w:rsidRDefault="006653ED" w:rsidP="006653ED">
            <w:pPr>
              <w:rPr>
                <w:rFonts w:ascii="Lato" w:hAnsi="Lato"/>
                <w:b/>
                <w:color w:val="FFFFFF" w:themeColor="background1"/>
                <w:sz w:val="24"/>
                <w:szCs w:val="24"/>
              </w:rPr>
            </w:pPr>
          </w:p>
          <w:p w14:paraId="27F6BC10" w14:textId="77777777" w:rsidR="006653ED" w:rsidRPr="00634453" w:rsidRDefault="006653ED" w:rsidP="006653ED">
            <w:pPr>
              <w:rPr>
                <w:rFonts w:ascii="Lato" w:hAnsi="Lato"/>
                <w:b/>
                <w:color w:val="FFFFFF" w:themeColor="background1"/>
                <w:sz w:val="24"/>
                <w:szCs w:val="24"/>
              </w:rPr>
            </w:pPr>
          </w:p>
          <w:p w14:paraId="3F996716" w14:textId="77777777" w:rsidR="006653ED" w:rsidRPr="00634453" w:rsidRDefault="006653ED" w:rsidP="006653ED">
            <w:pPr>
              <w:rPr>
                <w:rFonts w:ascii="Lato" w:hAnsi="Lato"/>
                <w:b/>
                <w:color w:val="FFFFFF" w:themeColor="background1"/>
                <w:sz w:val="24"/>
                <w:szCs w:val="24"/>
              </w:rPr>
            </w:pPr>
            <w:r w:rsidRPr="00744823">
              <w:rPr>
                <w:rFonts w:ascii="Lato" w:hAnsi="Lato"/>
                <w:b/>
                <w:sz w:val="24"/>
                <w:szCs w:val="24"/>
                <w:shd w:val="clear" w:color="auto" w:fill="D9E2F3" w:themeFill="accent1" w:themeFillTint="33"/>
              </w:rPr>
              <w:t>Level(s) of the Engagement Pyramid</w:t>
            </w:r>
          </w:p>
        </w:tc>
        <w:tc>
          <w:tcPr>
            <w:tcW w:w="7809" w:type="dxa"/>
          </w:tcPr>
          <w:p w14:paraId="7B149673" w14:textId="77777777" w:rsidR="006653ED" w:rsidRPr="002E1958" w:rsidRDefault="006653ED" w:rsidP="006653ED">
            <w:pPr>
              <w:pStyle w:val="Header"/>
              <w:tabs>
                <w:tab w:val="clear" w:pos="4320"/>
                <w:tab w:val="clear" w:pos="8640"/>
              </w:tabs>
              <w:rPr>
                <w:rFonts w:ascii="Lato" w:hAnsi="Lato"/>
                <w:sz w:val="24"/>
                <w:szCs w:val="24"/>
              </w:rPr>
            </w:pPr>
          </w:p>
          <w:p w14:paraId="5FDCA35A" w14:textId="77777777" w:rsidR="006653ED" w:rsidRPr="002E1958" w:rsidRDefault="006653ED" w:rsidP="006653ED">
            <w:pPr>
              <w:pStyle w:val="Header"/>
              <w:tabs>
                <w:tab w:val="clear" w:pos="4320"/>
                <w:tab w:val="clear" w:pos="8640"/>
              </w:tabs>
              <w:rPr>
                <w:rFonts w:ascii="Lato" w:hAnsi="Lato"/>
                <w:sz w:val="24"/>
                <w:szCs w:val="24"/>
              </w:rPr>
            </w:pPr>
          </w:p>
          <w:p w14:paraId="2E738AFD"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Commitment</w:t>
            </w:r>
          </w:p>
          <w:p w14:paraId="21A7D6D7"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Belief</w:t>
            </w:r>
          </w:p>
          <w:p w14:paraId="3EE9C228"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Understanding</w:t>
            </w:r>
          </w:p>
          <w:p w14:paraId="28CA6062" w14:textId="77777777" w:rsidR="006653ED" w:rsidRPr="002E1958" w:rsidRDefault="006653ED" w:rsidP="006653ED">
            <w:pPr>
              <w:pStyle w:val="Header"/>
              <w:numPr>
                <w:ilvl w:val="0"/>
                <w:numId w:val="7"/>
              </w:numPr>
              <w:tabs>
                <w:tab w:val="clear" w:pos="4320"/>
                <w:tab w:val="clear" w:pos="8640"/>
              </w:tabs>
              <w:rPr>
                <w:rFonts w:ascii="Lato" w:hAnsi="Lato"/>
                <w:sz w:val="24"/>
                <w:szCs w:val="24"/>
              </w:rPr>
            </w:pPr>
            <w:r w:rsidRPr="002E1958">
              <w:rPr>
                <w:rFonts w:ascii="Lato" w:hAnsi="Lato"/>
                <w:sz w:val="24"/>
                <w:szCs w:val="24"/>
              </w:rPr>
              <w:t>Awareness</w:t>
            </w:r>
          </w:p>
          <w:p w14:paraId="76E05FFF" w14:textId="77777777" w:rsidR="006653ED" w:rsidRPr="002E1958" w:rsidRDefault="006653ED" w:rsidP="006653ED">
            <w:pPr>
              <w:pStyle w:val="Header"/>
              <w:tabs>
                <w:tab w:val="clear" w:pos="4320"/>
                <w:tab w:val="clear" w:pos="8640"/>
              </w:tabs>
              <w:rPr>
                <w:rFonts w:ascii="Lato" w:hAnsi="Lato"/>
                <w:sz w:val="24"/>
                <w:szCs w:val="24"/>
              </w:rPr>
            </w:pPr>
          </w:p>
        </w:tc>
      </w:tr>
    </w:tbl>
    <w:p w14:paraId="768E5A0F" w14:textId="77777777" w:rsidR="00D36D6B" w:rsidRPr="002E1958" w:rsidRDefault="0061615C">
      <w:pPr>
        <w:pStyle w:val="Heading5"/>
        <w:rPr>
          <w:rFonts w:ascii="Lato" w:hAnsi="Lato"/>
          <w:sz w:val="24"/>
          <w:szCs w:val="24"/>
        </w:rPr>
      </w:pPr>
      <w:r w:rsidRPr="002E1958">
        <w:rPr>
          <w:rFonts w:ascii="Lato" w:hAnsi="Lato"/>
          <w:b w:val="0"/>
          <w:sz w:val="24"/>
          <w:szCs w:val="24"/>
        </w:rPr>
        <w:t xml:space="preserve">Systematically identify, analyze, and rate the presence and strength of relationships between two or more </w:t>
      </w:r>
      <w:r w:rsidR="009E7143" w:rsidRPr="002E1958">
        <w:rPr>
          <w:rFonts w:ascii="Lato" w:hAnsi="Lato"/>
          <w:b w:val="0"/>
          <w:sz w:val="24"/>
          <w:szCs w:val="24"/>
        </w:rPr>
        <w:t>options available in a decision</w:t>
      </w:r>
    </w:p>
    <w:p w14:paraId="4E21DD45" w14:textId="77777777" w:rsidR="00D36D6B" w:rsidRPr="002E1958" w:rsidRDefault="00D36D6B">
      <w:pPr>
        <w:pStyle w:val="Heading6"/>
        <w:rPr>
          <w:rFonts w:ascii="Lato" w:hAnsi="Lato"/>
          <w:b/>
          <w:i w:val="0"/>
          <w:sz w:val="24"/>
          <w:szCs w:val="24"/>
        </w:rPr>
      </w:pPr>
    </w:p>
    <w:p w14:paraId="3B0BCFFF" w14:textId="77777777" w:rsidR="00D36D6B" w:rsidRPr="002E1958" w:rsidRDefault="00D36D6B">
      <w:pPr>
        <w:pStyle w:val="MemLetSub1"/>
        <w:spacing w:after="0" w:line="240" w:lineRule="auto"/>
        <w:rPr>
          <w:rFonts w:ascii="Lato" w:hAnsi="Lato"/>
          <w:b w:val="0"/>
          <w:caps w:val="0"/>
          <w:sz w:val="24"/>
          <w:szCs w:val="24"/>
        </w:rPr>
      </w:pPr>
    </w:p>
    <w:p w14:paraId="2B3CD85C" w14:textId="77777777" w:rsidR="00D36D6B" w:rsidRDefault="00D36D6B">
      <w:pPr>
        <w:rPr>
          <w:rFonts w:ascii="Lato" w:hAnsi="Lato"/>
          <w:sz w:val="24"/>
          <w:szCs w:val="24"/>
        </w:rPr>
      </w:pPr>
    </w:p>
    <w:p w14:paraId="434E9EAB" w14:textId="77777777" w:rsidR="00B6467F" w:rsidRPr="00B6467F" w:rsidRDefault="00B6467F" w:rsidP="00B6467F">
      <w:pPr>
        <w:rPr>
          <w:rFonts w:ascii="Lato" w:hAnsi="Lato"/>
          <w:sz w:val="24"/>
          <w:szCs w:val="24"/>
        </w:rPr>
      </w:pPr>
    </w:p>
    <w:p w14:paraId="132A7134" w14:textId="77777777" w:rsidR="00B6467F" w:rsidRDefault="00B6467F" w:rsidP="00B6467F">
      <w:pPr>
        <w:tabs>
          <w:tab w:val="left" w:pos="1620"/>
        </w:tabs>
        <w:rPr>
          <w:rFonts w:ascii="Lato" w:hAnsi="Lato"/>
          <w:sz w:val="24"/>
          <w:szCs w:val="24"/>
        </w:rPr>
      </w:pPr>
      <w:r>
        <w:rPr>
          <w:rFonts w:ascii="Lato" w:hAnsi="Lato"/>
          <w:sz w:val="24"/>
          <w:szCs w:val="24"/>
        </w:rPr>
        <w:tab/>
      </w:r>
    </w:p>
    <w:p w14:paraId="2BE0F3C1" w14:textId="77777777" w:rsidR="00B6467F" w:rsidRPr="00B6467F" w:rsidRDefault="00B6467F" w:rsidP="00B6467F">
      <w:pPr>
        <w:rPr>
          <w:rFonts w:ascii="Lato" w:hAnsi="Lato"/>
          <w:sz w:val="24"/>
          <w:szCs w:val="24"/>
        </w:rPr>
      </w:pPr>
    </w:p>
    <w:p w14:paraId="7F151028" w14:textId="77777777" w:rsidR="00B6467F" w:rsidRPr="00B6467F" w:rsidRDefault="00B6467F" w:rsidP="00B6467F">
      <w:pPr>
        <w:rPr>
          <w:rFonts w:ascii="Lato" w:hAnsi="Lato"/>
          <w:sz w:val="24"/>
          <w:szCs w:val="24"/>
        </w:rPr>
      </w:pPr>
    </w:p>
    <w:p w14:paraId="0608E076" w14:textId="77777777" w:rsidR="00B6467F" w:rsidRPr="00B6467F" w:rsidRDefault="00B6467F" w:rsidP="00B6467F">
      <w:pPr>
        <w:rPr>
          <w:rFonts w:ascii="Lato" w:hAnsi="Lato"/>
          <w:sz w:val="24"/>
          <w:szCs w:val="24"/>
        </w:rPr>
      </w:pPr>
    </w:p>
    <w:p w14:paraId="4F37504A" w14:textId="364FA8CF" w:rsidR="00B6467F" w:rsidRPr="00B6467F" w:rsidRDefault="00B6467F" w:rsidP="00B6467F">
      <w:pPr>
        <w:rPr>
          <w:rFonts w:ascii="Lato" w:hAnsi="Lato"/>
          <w:sz w:val="24"/>
          <w:szCs w:val="24"/>
        </w:rPr>
        <w:sectPr w:rsidR="00B6467F" w:rsidRPr="00B6467F" w:rsidSect="0061615C">
          <w:pgSz w:w="12240" w:h="15840"/>
          <w:pgMar w:top="1152" w:right="1152" w:bottom="432" w:left="1152" w:header="720" w:footer="720" w:gutter="720"/>
          <w:cols w:space="720"/>
        </w:sectPr>
      </w:pPr>
    </w:p>
    <w:p w14:paraId="18100658" w14:textId="77777777" w:rsidR="00D36D6B" w:rsidRPr="002E1958" w:rsidRDefault="00D36D6B">
      <w:pPr>
        <w:pStyle w:val="MemLetSub1"/>
        <w:spacing w:after="0" w:line="240" w:lineRule="auto"/>
        <w:rPr>
          <w:rFonts w:ascii="Lato" w:hAnsi="Lato"/>
          <w:caps w:val="0"/>
          <w:sz w:val="28"/>
          <w:szCs w:val="28"/>
        </w:rPr>
      </w:pPr>
      <w:r w:rsidRPr="002E1958">
        <w:rPr>
          <w:rFonts w:ascii="Lato" w:hAnsi="Lato"/>
          <w:caps w:val="0"/>
          <w:sz w:val="28"/>
          <w:szCs w:val="28"/>
        </w:rPr>
        <w:lastRenderedPageBreak/>
        <w:t>Facilitator Guide</w:t>
      </w:r>
    </w:p>
    <w:p w14:paraId="39D0212E" w14:textId="77777777" w:rsidR="00D36D6B" w:rsidRPr="002E1958" w:rsidRDefault="00D36D6B">
      <w:pPr>
        <w:rPr>
          <w:rFonts w:ascii="Lato" w:hAnsi="Lato"/>
          <w:sz w:val="24"/>
          <w:szCs w:val="24"/>
        </w:rPr>
      </w:pPr>
    </w:p>
    <w:p w14:paraId="0AE4466D" w14:textId="77777777" w:rsidR="00E5061B" w:rsidRPr="002E1958" w:rsidRDefault="00E5061B" w:rsidP="00E5061B">
      <w:pPr>
        <w:rPr>
          <w:rFonts w:ascii="Lato" w:hAnsi="Lato"/>
          <w:sz w:val="24"/>
          <w:szCs w:val="24"/>
        </w:rPr>
      </w:pPr>
      <w:r w:rsidRPr="002E1958">
        <w:rPr>
          <w:rFonts w:ascii="Lato" w:hAnsi="Lato"/>
          <w:sz w:val="24"/>
          <w:szCs w:val="24"/>
        </w:rPr>
        <w:t>Your materials include felt markers, a flip chart, Post-It Notes, a handout with the basics of this tool and instructions on how to conduct the session</w:t>
      </w:r>
    </w:p>
    <w:p w14:paraId="116821C3" w14:textId="77777777" w:rsidR="00D36D6B" w:rsidRPr="002E1958" w:rsidRDefault="00D36D6B">
      <w:pPr>
        <w:rPr>
          <w:rFonts w:ascii="Lato" w:hAnsi="Lato"/>
          <w:sz w:val="32"/>
          <w:szCs w:val="32"/>
        </w:rPr>
      </w:pPr>
    </w:p>
    <w:p w14:paraId="62E3F228" w14:textId="77777777" w:rsidR="00D36D6B" w:rsidRPr="002E1958" w:rsidRDefault="00D36D6B">
      <w:pPr>
        <w:pStyle w:val="Header"/>
        <w:tabs>
          <w:tab w:val="clear" w:pos="4320"/>
          <w:tab w:val="clear" w:pos="8640"/>
        </w:tabs>
        <w:rPr>
          <w:rFonts w:ascii="Lato" w:hAnsi="Lato"/>
          <w:b/>
          <w:sz w:val="32"/>
          <w:szCs w:val="32"/>
        </w:rPr>
      </w:pPr>
      <w:r w:rsidRPr="002E1958">
        <w:rPr>
          <w:rFonts w:ascii="Lato" w:hAnsi="Lato"/>
          <w:b/>
          <w:sz w:val="32"/>
          <w:szCs w:val="32"/>
        </w:rPr>
        <w:t>Provide a quick overview of the tool</w:t>
      </w:r>
    </w:p>
    <w:p w14:paraId="5DCDCAD6" w14:textId="77777777" w:rsidR="00D36D6B" w:rsidRPr="002E1958" w:rsidRDefault="00D36D6B">
      <w:pPr>
        <w:rPr>
          <w:rFonts w:ascii="Lato" w:hAnsi="Lato"/>
          <w:sz w:val="24"/>
          <w:szCs w:val="24"/>
        </w:rPr>
      </w:pPr>
    </w:p>
    <w:p w14:paraId="3AEB5992" w14:textId="77777777" w:rsidR="00D36D6B" w:rsidRPr="002E1958" w:rsidRDefault="00E5061B">
      <w:pPr>
        <w:rPr>
          <w:rFonts w:ascii="Lato" w:hAnsi="Lato"/>
          <w:sz w:val="24"/>
          <w:szCs w:val="24"/>
        </w:rPr>
      </w:pPr>
      <w:r w:rsidRPr="002E1958">
        <w:rPr>
          <w:rFonts w:ascii="Lato" w:hAnsi="Lato"/>
          <w:sz w:val="24"/>
          <w:szCs w:val="24"/>
        </w:rPr>
        <w:t xml:space="preserve">A Decision Matrix is a </w:t>
      </w:r>
      <w:r w:rsidR="009E7143" w:rsidRPr="002E1958">
        <w:rPr>
          <w:rFonts w:ascii="Lato" w:hAnsi="Lato"/>
          <w:sz w:val="24"/>
          <w:szCs w:val="24"/>
        </w:rPr>
        <w:t>tool</w:t>
      </w:r>
      <w:r w:rsidRPr="002E1958">
        <w:rPr>
          <w:rFonts w:ascii="Lato" w:hAnsi="Lato"/>
          <w:sz w:val="24"/>
          <w:szCs w:val="24"/>
        </w:rPr>
        <w:t xml:space="preserve"> that allows an individual or a team to systematically identify, analyze and rate the strength of relationships between different alternatives and approaches to </w:t>
      </w:r>
      <w:r w:rsidR="009E7143" w:rsidRPr="002E1958">
        <w:rPr>
          <w:rFonts w:ascii="Lato" w:hAnsi="Lato"/>
          <w:sz w:val="24"/>
          <w:szCs w:val="24"/>
        </w:rPr>
        <w:t>facilitate thorough decision-</w:t>
      </w:r>
      <w:proofErr w:type="spellStart"/>
      <w:r w:rsidR="009E7143" w:rsidRPr="002E1958">
        <w:rPr>
          <w:rFonts w:ascii="Lato" w:hAnsi="Lato"/>
          <w:sz w:val="24"/>
          <w:szCs w:val="24"/>
        </w:rPr>
        <w:t>making.</w:t>
      </w:r>
      <w:r w:rsidRPr="002E1958">
        <w:rPr>
          <w:rFonts w:ascii="Lato" w:hAnsi="Lato"/>
          <w:sz w:val="24"/>
          <w:szCs w:val="24"/>
        </w:rPr>
        <w:t>The</w:t>
      </w:r>
      <w:proofErr w:type="spellEnd"/>
      <w:r w:rsidRPr="002E1958">
        <w:rPr>
          <w:rFonts w:ascii="Lato" w:hAnsi="Lato"/>
          <w:sz w:val="24"/>
          <w:szCs w:val="24"/>
        </w:rPr>
        <w:t xml:space="preserve"> Matrix is especially useful for looking at a variety  of decision factors and assessing each factor’s relative importance.</w:t>
      </w:r>
    </w:p>
    <w:p w14:paraId="71D80A1B" w14:textId="77777777" w:rsidR="00D36D6B" w:rsidRPr="002E1958" w:rsidRDefault="00D36D6B">
      <w:pPr>
        <w:pStyle w:val="MemLetSub1"/>
        <w:spacing w:after="0" w:line="240" w:lineRule="auto"/>
        <w:rPr>
          <w:rFonts w:ascii="Lato" w:hAnsi="Lato"/>
          <w:b w:val="0"/>
          <w:caps w:val="0"/>
          <w:sz w:val="24"/>
          <w:szCs w:val="24"/>
        </w:rPr>
      </w:pPr>
    </w:p>
    <w:p w14:paraId="0808A65F" w14:textId="77777777" w:rsidR="00D36D6B" w:rsidRPr="002E1958" w:rsidRDefault="00D36D6B">
      <w:pPr>
        <w:pStyle w:val="MemLetSub1"/>
        <w:spacing w:after="0" w:line="240" w:lineRule="auto"/>
        <w:rPr>
          <w:rFonts w:ascii="Lato" w:hAnsi="Lato"/>
          <w:caps w:val="0"/>
          <w:sz w:val="28"/>
          <w:szCs w:val="28"/>
        </w:rPr>
      </w:pPr>
      <w:r w:rsidRPr="002E1958">
        <w:rPr>
          <w:rFonts w:ascii="Lato" w:hAnsi="Lato"/>
          <w:caps w:val="0"/>
          <w:sz w:val="28"/>
          <w:szCs w:val="28"/>
        </w:rPr>
        <w:t>Set up the exercise</w:t>
      </w:r>
    </w:p>
    <w:p w14:paraId="4EE34807" w14:textId="77777777" w:rsidR="00D36D6B" w:rsidRPr="002E1958" w:rsidRDefault="00D36D6B">
      <w:pPr>
        <w:rPr>
          <w:rFonts w:ascii="Lato" w:hAnsi="Lato"/>
          <w:sz w:val="24"/>
          <w:szCs w:val="24"/>
        </w:rPr>
      </w:pPr>
    </w:p>
    <w:p w14:paraId="004F1342" w14:textId="77777777" w:rsidR="00D36D6B" w:rsidRPr="002E1958" w:rsidRDefault="00D36D6B">
      <w:pPr>
        <w:pStyle w:val="Header"/>
        <w:tabs>
          <w:tab w:val="clear" w:pos="4320"/>
          <w:tab w:val="clear" w:pos="8640"/>
        </w:tabs>
        <w:rPr>
          <w:rFonts w:ascii="Lato" w:hAnsi="Lato"/>
          <w:sz w:val="24"/>
          <w:szCs w:val="24"/>
        </w:rPr>
      </w:pPr>
    </w:p>
    <w:p w14:paraId="74A26EDD" w14:textId="77777777" w:rsidR="00D36D6B" w:rsidRPr="002E1958" w:rsidRDefault="00D36D6B">
      <w:pPr>
        <w:rPr>
          <w:rFonts w:ascii="Lato" w:hAnsi="Lato"/>
          <w:sz w:val="24"/>
          <w:szCs w:val="24"/>
        </w:rPr>
      </w:pPr>
      <w:r w:rsidRPr="002E1958">
        <w:rPr>
          <w:rFonts w:ascii="Lato" w:hAnsi="Lato"/>
          <w:b/>
          <w:sz w:val="24"/>
          <w:szCs w:val="24"/>
        </w:rPr>
        <w:t>Step 1:</w:t>
      </w:r>
      <w:r w:rsidRPr="002E1958">
        <w:rPr>
          <w:rFonts w:ascii="Lato" w:hAnsi="Lato"/>
          <w:sz w:val="24"/>
          <w:szCs w:val="24"/>
        </w:rPr>
        <w:t xml:space="preserve"> </w:t>
      </w:r>
    </w:p>
    <w:p w14:paraId="168414B7" w14:textId="77777777" w:rsidR="00223CCB" w:rsidRPr="002E1958" w:rsidRDefault="00D36D6B" w:rsidP="00223CCB">
      <w:pPr>
        <w:pStyle w:val="BodyTextIndent"/>
        <w:ind w:left="0"/>
        <w:rPr>
          <w:rFonts w:ascii="Lato" w:hAnsi="Lato"/>
          <w:sz w:val="24"/>
          <w:szCs w:val="24"/>
        </w:rPr>
      </w:pPr>
      <w:r w:rsidRPr="002E1958">
        <w:rPr>
          <w:rFonts w:ascii="Lato" w:hAnsi="Lato"/>
          <w:sz w:val="24"/>
          <w:szCs w:val="24"/>
        </w:rPr>
        <w:t xml:space="preserve"> </w:t>
      </w:r>
      <w:r w:rsidR="00223CCB" w:rsidRPr="002E1958">
        <w:rPr>
          <w:rFonts w:ascii="Lato" w:hAnsi="Lato"/>
          <w:sz w:val="24"/>
          <w:szCs w:val="24"/>
        </w:rPr>
        <w:t xml:space="preserve">Participants identify alternatives/ideas to be considered in the </w:t>
      </w:r>
      <w:proofErr w:type="gramStart"/>
      <w:r w:rsidR="00223CCB" w:rsidRPr="002E1958">
        <w:rPr>
          <w:rFonts w:ascii="Lato" w:hAnsi="Lato"/>
          <w:sz w:val="24"/>
          <w:szCs w:val="24"/>
        </w:rPr>
        <w:t>decision making</w:t>
      </w:r>
      <w:proofErr w:type="gramEnd"/>
      <w:r w:rsidR="00223CCB" w:rsidRPr="002E1958">
        <w:rPr>
          <w:rFonts w:ascii="Lato" w:hAnsi="Lato"/>
          <w:sz w:val="24"/>
          <w:szCs w:val="24"/>
        </w:rPr>
        <w:t xml:space="preserve"> process.  Depending upon the team’s needs, these can be process steps, change projects, or potential solutions.  List the alternatives/ideas down the left side of the matrix.</w:t>
      </w:r>
    </w:p>
    <w:p w14:paraId="641B7F14" w14:textId="77777777" w:rsidR="00ED3A44" w:rsidRPr="002E1958" w:rsidRDefault="00ED3A44">
      <w:pPr>
        <w:ind w:left="720"/>
        <w:rPr>
          <w:rFonts w:ascii="Lato" w:hAnsi="Lato"/>
          <w:sz w:val="24"/>
          <w:szCs w:val="24"/>
        </w:rPr>
      </w:pPr>
    </w:p>
    <w:p w14:paraId="0DE710DD" w14:textId="77777777" w:rsidR="00D36D6B" w:rsidRPr="002E1958" w:rsidRDefault="00D36D6B">
      <w:pPr>
        <w:rPr>
          <w:rFonts w:ascii="Lato" w:hAnsi="Lato"/>
          <w:sz w:val="24"/>
          <w:szCs w:val="24"/>
        </w:rPr>
      </w:pPr>
      <w:r w:rsidRPr="002E1958">
        <w:rPr>
          <w:rFonts w:ascii="Lato" w:hAnsi="Lato"/>
          <w:b/>
          <w:sz w:val="24"/>
          <w:szCs w:val="24"/>
        </w:rPr>
        <w:t>Step 2:</w:t>
      </w:r>
      <w:r w:rsidRPr="002E1958">
        <w:rPr>
          <w:rFonts w:ascii="Lato" w:hAnsi="Lato"/>
          <w:sz w:val="24"/>
          <w:szCs w:val="24"/>
        </w:rPr>
        <w:t xml:space="preserve"> </w:t>
      </w:r>
    </w:p>
    <w:p w14:paraId="747EA5A7" w14:textId="77777777" w:rsidR="00223CCB" w:rsidRPr="002E1958" w:rsidRDefault="00223CCB" w:rsidP="00223CCB">
      <w:pPr>
        <w:pStyle w:val="BodyTextIndent"/>
        <w:ind w:left="0"/>
        <w:rPr>
          <w:rFonts w:ascii="Lato" w:hAnsi="Lato"/>
          <w:sz w:val="24"/>
          <w:szCs w:val="24"/>
        </w:rPr>
      </w:pPr>
      <w:r w:rsidRPr="002E1958">
        <w:rPr>
          <w:rFonts w:ascii="Lato" w:hAnsi="Lato"/>
          <w:sz w:val="24"/>
          <w:szCs w:val="24"/>
        </w:rPr>
        <w:t>Brainstorm the evaluative criteria by which the decision will be made.  The group making the decision must reach consensus on the appropriate evaluative criteria.  List the criteria across the top of the matrix.</w:t>
      </w:r>
      <w:r w:rsidR="00CA6A28" w:rsidRPr="002E1958">
        <w:rPr>
          <w:rFonts w:ascii="Lato" w:hAnsi="Lato"/>
          <w:sz w:val="24"/>
          <w:szCs w:val="24"/>
        </w:rPr>
        <w:t xml:space="preserve">  </w:t>
      </w:r>
      <w:proofErr w:type="gramStart"/>
      <w:r w:rsidR="00CA6A28" w:rsidRPr="002E1958">
        <w:rPr>
          <w:rFonts w:ascii="Lato" w:hAnsi="Lato"/>
          <w:sz w:val="24"/>
          <w:szCs w:val="24"/>
        </w:rPr>
        <w:t>Typically</w:t>
      </w:r>
      <w:proofErr w:type="gramEnd"/>
      <w:r w:rsidR="00CA6A28" w:rsidRPr="002E1958">
        <w:rPr>
          <w:rFonts w:ascii="Lato" w:hAnsi="Lato"/>
          <w:sz w:val="24"/>
          <w:szCs w:val="24"/>
        </w:rPr>
        <w:t xml:space="preserve"> 3-5 criteria </w:t>
      </w:r>
      <w:r w:rsidR="009E7143" w:rsidRPr="002E1958">
        <w:rPr>
          <w:rFonts w:ascii="Lato" w:hAnsi="Lato"/>
          <w:sz w:val="24"/>
          <w:szCs w:val="24"/>
        </w:rPr>
        <w:t>are appropriate.</w:t>
      </w:r>
    </w:p>
    <w:p w14:paraId="39A600CA" w14:textId="77777777" w:rsidR="00ED3A44" w:rsidRPr="002E1958" w:rsidRDefault="00ED3A44">
      <w:pPr>
        <w:pStyle w:val="BodyTextIndent"/>
        <w:ind w:left="0"/>
        <w:rPr>
          <w:rFonts w:ascii="Lato" w:hAnsi="Lato"/>
          <w:sz w:val="24"/>
          <w:szCs w:val="24"/>
        </w:rPr>
      </w:pPr>
    </w:p>
    <w:p w14:paraId="30790872" w14:textId="77777777" w:rsidR="00ED3A44" w:rsidRPr="002E1958" w:rsidRDefault="00ED3A44" w:rsidP="00ED3A44">
      <w:pPr>
        <w:rPr>
          <w:rFonts w:ascii="Lato" w:hAnsi="Lato"/>
          <w:sz w:val="24"/>
          <w:szCs w:val="24"/>
        </w:rPr>
      </w:pPr>
      <w:r w:rsidRPr="002E1958">
        <w:rPr>
          <w:rFonts w:ascii="Lato" w:hAnsi="Lato"/>
          <w:b/>
          <w:sz w:val="24"/>
          <w:szCs w:val="24"/>
        </w:rPr>
        <w:t>Step 3:</w:t>
      </w:r>
      <w:r w:rsidRPr="002E1958">
        <w:rPr>
          <w:rFonts w:ascii="Lato" w:hAnsi="Lato"/>
          <w:sz w:val="24"/>
          <w:szCs w:val="24"/>
        </w:rPr>
        <w:t xml:space="preserve"> </w:t>
      </w:r>
    </w:p>
    <w:p w14:paraId="2E45C6B2" w14:textId="77777777" w:rsidR="00ED3A44" w:rsidRPr="002E1958" w:rsidRDefault="009E7143">
      <w:pPr>
        <w:pStyle w:val="BodyTextIndent"/>
        <w:ind w:left="0"/>
        <w:rPr>
          <w:rFonts w:ascii="Lato" w:hAnsi="Lato"/>
          <w:sz w:val="24"/>
          <w:szCs w:val="24"/>
        </w:rPr>
      </w:pPr>
      <w:r w:rsidRPr="002E1958">
        <w:rPr>
          <w:rFonts w:ascii="Lato" w:hAnsi="Lato"/>
          <w:sz w:val="24"/>
          <w:szCs w:val="24"/>
        </w:rPr>
        <w:t>If necessary, a</w:t>
      </w:r>
      <w:r w:rsidR="00223CCB" w:rsidRPr="002E1958">
        <w:rPr>
          <w:rFonts w:ascii="Lato" w:hAnsi="Lato"/>
          <w:sz w:val="24"/>
          <w:szCs w:val="24"/>
        </w:rPr>
        <w:t>ssign weights to the evaluative criteria to reflect the relative importance of each</w:t>
      </w:r>
      <w:r w:rsidR="00B158D5" w:rsidRPr="002E1958">
        <w:rPr>
          <w:rFonts w:ascii="Lato" w:hAnsi="Lato"/>
          <w:sz w:val="24"/>
          <w:szCs w:val="24"/>
        </w:rPr>
        <w:t>.</w:t>
      </w:r>
      <w:r w:rsidR="00223CCB" w:rsidRPr="002E1958">
        <w:rPr>
          <w:rFonts w:ascii="Lato" w:hAnsi="Lato"/>
          <w:sz w:val="24"/>
          <w:szCs w:val="24"/>
        </w:rPr>
        <w:t xml:space="preserve">  The group making the decision must reach consensus on the relative importance of the different criteria</w:t>
      </w:r>
    </w:p>
    <w:p w14:paraId="45E466DE" w14:textId="77777777" w:rsidR="00ED3A44" w:rsidRPr="002E1958" w:rsidRDefault="00ED3A44">
      <w:pPr>
        <w:pStyle w:val="BodyTextIndent"/>
        <w:ind w:left="0"/>
        <w:rPr>
          <w:rFonts w:ascii="Lato" w:hAnsi="Lato"/>
          <w:sz w:val="24"/>
          <w:szCs w:val="24"/>
        </w:rPr>
      </w:pPr>
    </w:p>
    <w:p w14:paraId="664B2212" w14:textId="77777777" w:rsidR="00ED3A44" w:rsidRPr="002E1958" w:rsidRDefault="00ED3A44" w:rsidP="00ED3A44">
      <w:pPr>
        <w:rPr>
          <w:rFonts w:ascii="Lato" w:hAnsi="Lato"/>
          <w:sz w:val="24"/>
          <w:szCs w:val="24"/>
        </w:rPr>
      </w:pPr>
      <w:r w:rsidRPr="002E1958">
        <w:rPr>
          <w:rFonts w:ascii="Lato" w:hAnsi="Lato"/>
          <w:b/>
          <w:sz w:val="24"/>
          <w:szCs w:val="24"/>
        </w:rPr>
        <w:t>Step 4:</w:t>
      </w:r>
      <w:r w:rsidRPr="002E1958">
        <w:rPr>
          <w:rFonts w:ascii="Lato" w:hAnsi="Lato"/>
          <w:sz w:val="24"/>
          <w:szCs w:val="24"/>
        </w:rPr>
        <w:t xml:space="preserve"> </w:t>
      </w:r>
    </w:p>
    <w:p w14:paraId="6B66FB0E" w14:textId="77777777" w:rsidR="00ED3A44" w:rsidRPr="002E1958" w:rsidRDefault="00223CCB">
      <w:pPr>
        <w:pStyle w:val="BodyTextIndent"/>
        <w:ind w:left="0"/>
        <w:rPr>
          <w:rFonts w:ascii="Lato" w:hAnsi="Lato"/>
          <w:sz w:val="24"/>
          <w:szCs w:val="24"/>
        </w:rPr>
      </w:pPr>
      <w:r w:rsidRPr="002E1958">
        <w:rPr>
          <w:rFonts w:ascii="Lato" w:hAnsi="Lato"/>
          <w:sz w:val="24"/>
          <w:szCs w:val="24"/>
        </w:rPr>
        <w:t>Before they can rate the alternatives, the individual or team must design a scoring system.  Determine a scoring range (1, 5, 9</w:t>
      </w:r>
      <w:r w:rsidR="00CA6A28" w:rsidRPr="002E1958">
        <w:rPr>
          <w:rFonts w:ascii="Lato" w:hAnsi="Lato"/>
          <w:sz w:val="24"/>
          <w:szCs w:val="24"/>
        </w:rPr>
        <w:t xml:space="preserve"> is recommended</w:t>
      </w:r>
      <w:r w:rsidRPr="002E1958">
        <w:rPr>
          <w:rFonts w:ascii="Lato" w:hAnsi="Lato"/>
          <w:sz w:val="24"/>
          <w:szCs w:val="24"/>
        </w:rPr>
        <w:t xml:space="preserve">) and ensure that all team members have a common understanding of what high, </w:t>
      </w:r>
      <w:proofErr w:type="gramStart"/>
      <w:r w:rsidRPr="002E1958">
        <w:rPr>
          <w:rFonts w:ascii="Lato" w:hAnsi="Lato"/>
          <w:sz w:val="24"/>
          <w:szCs w:val="24"/>
        </w:rPr>
        <w:t>medium</w:t>
      </w:r>
      <w:proofErr w:type="gramEnd"/>
      <w:r w:rsidRPr="002E1958">
        <w:rPr>
          <w:rFonts w:ascii="Lato" w:hAnsi="Lato"/>
          <w:sz w:val="24"/>
          <w:szCs w:val="24"/>
        </w:rPr>
        <w:t xml:space="preserve"> and low scores represent</w:t>
      </w:r>
    </w:p>
    <w:p w14:paraId="68BA4537" w14:textId="77777777" w:rsidR="00ED3A44" w:rsidRPr="002E1958" w:rsidRDefault="00ED3A44">
      <w:pPr>
        <w:pStyle w:val="BodyTextIndent"/>
        <w:ind w:left="0"/>
        <w:rPr>
          <w:rFonts w:ascii="Lato" w:hAnsi="Lato"/>
          <w:sz w:val="24"/>
          <w:szCs w:val="24"/>
        </w:rPr>
      </w:pPr>
    </w:p>
    <w:p w14:paraId="4CFE3602" w14:textId="77777777" w:rsidR="00ED3A44" w:rsidRPr="002E1958" w:rsidRDefault="00ED3A44" w:rsidP="00ED3A44">
      <w:pPr>
        <w:rPr>
          <w:rFonts w:ascii="Lato" w:hAnsi="Lato"/>
          <w:b/>
          <w:sz w:val="24"/>
          <w:szCs w:val="24"/>
        </w:rPr>
      </w:pPr>
      <w:r w:rsidRPr="002E1958">
        <w:rPr>
          <w:rFonts w:ascii="Lato" w:hAnsi="Lato"/>
          <w:b/>
          <w:sz w:val="24"/>
          <w:szCs w:val="24"/>
        </w:rPr>
        <w:t>Step 5:</w:t>
      </w:r>
      <w:r w:rsidRPr="002E1958">
        <w:rPr>
          <w:rFonts w:ascii="Lato" w:hAnsi="Lato"/>
          <w:sz w:val="24"/>
          <w:szCs w:val="24"/>
        </w:rPr>
        <w:t xml:space="preserve"> </w:t>
      </w:r>
    </w:p>
    <w:p w14:paraId="4F6ABB33" w14:textId="77777777" w:rsidR="00ED3A44" w:rsidRPr="002E1958" w:rsidRDefault="00CA6A28">
      <w:pPr>
        <w:pStyle w:val="BodyTextIndent"/>
        <w:ind w:left="0"/>
        <w:rPr>
          <w:rFonts w:ascii="Lato" w:hAnsi="Lato"/>
          <w:sz w:val="24"/>
          <w:szCs w:val="24"/>
        </w:rPr>
      </w:pPr>
      <w:r w:rsidRPr="002E1958">
        <w:rPr>
          <w:rFonts w:ascii="Lato" w:hAnsi="Lato"/>
          <w:sz w:val="24"/>
          <w:szCs w:val="24"/>
        </w:rPr>
        <w:t xml:space="preserve">Evaluate various options listed on the </w:t>
      </w:r>
      <w:proofErr w:type="gramStart"/>
      <w:r w:rsidRPr="002E1958">
        <w:rPr>
          <w:rFonts w:ascii="Lato" w:hAnsi="Lato"/>
          <w:sz w:val="24"/>
          <w:szCs w:val="24"/>
        </w:rPr>
        <w:t>left hand</w:t>
      </w:r>
      <w:proofErr w:type="gramEnd"/>
      <w:r w:rsidRPr="002E1958">
        <w:rPr>
          <w:rFonts w:ascii="Lato" w:hAnsi="Lato"/>
          <w:sz w:val="24"/>
          <w:szCs w:val="24"/>
        </w:rPr>
        <w:t xml:space="preserve"> side </w:t>
      </w:r>
      <w:r w:rsidR="009E7143" w:rsidRPr="002E1958">
        <w:rPr>
          <w:rFonts w:ascii="Lato" w:hAnsi="Lato"/>
          <w:sz w:val="24"/>
          <w:szCs w:val="24"/>
        </w:rPr>
        <w:t>against specific criteria</w:t>
      </w:r>
      <w:r w:rsidRPr="002E1958">
        <w:rPr>
          <w:rFonts w:ascii="Lato" w:hAnsi="Lato"/>
          <w:sz w:val="24"/>
          <w:szCs w:val="24"/>
        </w:rPr>
        <w:t xml:space="preserve"> and conti</w:t>
      </w:r>
      <w:r w:rsidR="009E7143" w:rsidRPr="002E1958">
        <w:rPr>
          <w:rFonts w:ascii="Lato" w:hAnsi="Lato"/>
          <w:sz w:val="24"/>
          <w:szCs w:val="24"/>
        </w:rPr>
        <w:t xml:space="preserve">nue through all criteria until </w:t>
      </w:r>
      <w:r w:rsidRPr="002E1958">
        <w:rPr>
          <w:rFonts w:ascii="Lato" w:hAnsi="Lato"/>
          <w:sz w:val="24"/>
          <w:szCs w:val="24"/>
        </w:rPr>
        <w:t>the discussion of all options against all criteria</w:t>
      </w:r>
      <w:r w:rsidR="009E7143" w:rsidRPr="002E1958">
        <w:rPr>
          <w:rFonts w:ascii="Lato" w:hAnsi="Lato"/>
          <w:sz w:val="24"/>
          <w:szCs w:val="24"/>
        </w:rPr>
        <w:t xml:space="preserve"> is complete</w:t>
      </w:r>
      <w:r w:rsidRPr="002E1958">
        <w:rPr>
          <w:rFonts w:ascii="Lato" w:hAnsi="Lato"/>
          <w:sz w:val="24"/>
          <w:szCs w:val="24"/>
        </w:rPr>
        <w:t xml:space="preserve">.  Rating </w:t>
      </w:r>
      <w:r w:rsidR="00B158D5" w:rsidRPr="002E1958">
        <w:rPr>
          <w:rFonts w:ascii="Lato" w:hAnsi="Lato"/>
          <w:sz w:val="24"/>
          <w:szCs w:val="24"/>
        </w:rPr>
        <w:t>is</w:t>
      </w:r>
      <w:r w:rsidRPr="002E1958">
        <w:rPr>
          <w:rFonts w:ascii="Lato" w:hAnsi="Lato"/>
          <w:sz w:val="24"/>
          <w:szCs w:val="24"/>
        </w:rPr>
        <w:t xml:space="preserve"> determined by consensus.</w:t>
      </w:r>
    </w:p>
    <w:p w14:paraId="4C9C7083" w14:textId="77777777" w:rsidR="00ED3A44" w:rsidRPr="002E1958" w:rsidRDefault="00ED3A44">
      <w:pPr>
        <w:pStyle w:val="BodyTextIndent"/>
        <w:ind w:left="0"/>
        <w:rPr>
          <w:rFonts w:ascii="Lato" w:hAnsi="Lato"/>
          <w:sz w:val="24"/>
          <w:szCs w:val="24"/>
        </w:rPr>
      </w:pPr>
    </w:p>
    <w:p w14:paraId="28953B64" w14:textId="77777777" w:rsidR="00ED3A44" w:rsidRPr="002E1958" w:rsidRDefault="00ED3A44" w:rsidP="00ED3A44">
      <w:pPr>
        <w:rPr>
          <w:rFonts w:ascii="Lato" w:hAnsi="Lato"/>
          <w:sz w:val="24"/>
          <w:szCs w:val="24"/>
        </w:rPr>
      </w:pPr>
      <w:r w:rsidRPr="002E1958">
        <w:rPr>
          <w:rFonts w:ascii="Lato" w:hAnsi="Lato"/>
          <w:b/>
          <w:sz w:val="24"/>
          <w:szCs w:val="24"/>
        </w:rPr>
        <w:t>Step 6:</w:t>
      </w:r>
      <w:r w:rsidRPr="002E1958">
        <w:rPr>
          <w:rFonts w:ascii="Lato" w:hAnsi="Lato"/>
          <w:sz w:val="24"/>
          <w:szCs w:val="24"/>
        </w:rPr>
        <w:t xml:space="preserve"> </w:t>
      </w:r>
    </w:p>
    <w:p w14:paraId="00143117" w14:textId="77777777" w:rsidR="00ED3A44" w:rsidRPr="002E1958" w:rsidRDefault="00CA6A28">
      <w:pPr>
        <w:pStyle w:val="BodyTextIndent"/>
        <w:ind w:left="0"/>
        <w:rPr>
          <w:rFonts w:ascii="Lato" w:hAnsi="Lato"/>
          <w:sz w:val="24"/>
          <w:szCs w:val="24"/>
        </w:rPr>
      </w:pPr>
      <w:r w:rsidRPr="002E1958">
        <w:rPr>
          <w:rFonts w:ascii="Lato" w:hAnsi="Lato"/>
          <w:sz w:val="24"/>
          <w:szCs w:val="24"/>
        </w:rPr>
        <w:t>Total all scores for each option and determine the highest (or lowest) score</w:t>
      </w:r>
    </w:p>
    <w:p w14:paraId="21ABF6F4" w14:textId="77777777" w:rsidR="00ED3A44" w:rsidRPr="002E1958" w:rsidRDefault="00ED3A44">
      <w:pPr>
        <w:pStyle w:val="BodyTextIndent"/>
        <w:ind w:left="0"/>
        <w:rPr>
          <w:rFonts w:ascii="Lato" w:hAnsi="Lato"/>
          <w:sz w:val="24"/>
          <w:szCs w:val="24"/>
        </w:rPr>
      </w:pPr>
    </w:p>
    <w:p w14:paraId="43C65ED1" w14:textId="77777777" w:rsidR="002E1958" w:rsidRDefault="002E1958" w:rsidP="00ED3A44">
      <w:pPr>
        <w:rPr>
          <w:rFonts w:ascii="Lato" w:hAnsi="Lato"/>
          <w:b/>
          <w:sz w:val="24"/>
          <w:szCs w:val="24"/>
        </w:rPr>
      </w:pPr>
    </w:p>
    <w:p w14:paraId="5D2DBFF0" w14:textId="4B74329C" w:rsidR="00ED3A44" w:rsidRPr="002E1958" w:rsidRDefault="00CA6A28" w:rsidP="00ED3A44">
      <w:pPr>
        <w:rPr>
          <w:rFonts w:ascii="Lato" w:hAnsi="Lato"/>
          <w:sz w:val="24"/>
          <w:szCs w:val="24"/>
        </w:rPr>
      </w:pPr>
      <w:r w:rsidRPr="002E1958">
        <w:rPr>
          <w:rFonts w:ascii="Lato" w:hAnsi="Lato"/>
          <w:b/>
          <w:sz w:val="24"/>
          <w:szCs w:val="24"/>
        </w:rPr>
        <w:lastRenderedPageBreak/>
        <w:t>Step 7:</w:t>
      </w:r>
      <w:r w:rsidRPr="002E1958">
        <w:rPr>
          <w:rFonts w:ascii="Lato" w:hAnsi="Lato"/>
          <w:sz w:val="24"/>
          <w:szCs w:val="24"/>
        </w:rPr>
        <w:t xml:space="preserve"> </w:t>
      </w:r>
    </w:p>
    <w:p w14:paraId="3F2944BC" w14:textId="77777777" w:rsidR="00ED3A44" w:rsidRPr="002E1958" w:rsidRDefault="00CA6A28">
      <w:pPr>
        <w:pStyle w:val="BodyTextIndent"/>
        <w:ind w:left="0"/>
        <w:rPr>
          <w:rFonts w:ascii="Lato" w:hAnsi="Lato"/>
          <w:sz w:val="24"/>
          <w:szCs w:val="24"/>
        </w:rPr>
      </w:pPr>
      <w:r w:rsidRPr="002E1958">
        <w:rPr>
          <w:rFonts w:ascii="Lato" w:hAnsi="Lato"/>
          <w:sz w:val="24"/>
          <w:szCs w:val="24"/>
        </w:rPr>
        <w:t>Look at the options selected and as a group determine if this process has resulted in the appropriate decision.</w:t>
      </w:r>
    </w:p>
    <w:p w14:paraId="2D3EC560" w14:textId="77777777" w:rsidR="00417040" w:rsidRPr="002E1958" w:rsidRDefault="00417040">
      <w:pPr>
        <w:pStyle w:val="BodyTextIndent"/>
        <w:ind w:left="0"/>
        <w:rPr>
          <w:rFonts w:ascii="Lato" w:hAnsi="Lato"/>
          <w:sz w:val="24"/>
          <w:szCs w:val="24"/>
        </w:rPr>
      </w:pPr>
    </w:p>
    <w:p w14:paraId="5C26CEFD" w14:textId="77777777" w:rsidR="009E7143" w:rsidRPr="002E1958" w:rsidRDefault="009E7143" w:rsidP="009E7143">
      <w:pPr>
        <w:rPr>
          <w:rFonts w:ascii="Lato" w:hAnsi="Lato"/>
          <w:sz w:val="24"/>
          <w:szCs w:val="24"/>
        </w:rPr>
      </w:pPr>
      <w:r w:rsidRPr="002E1958">
        <w:rPr>
          <w:rFonts w:ascii="Lato" w:hAnsi="Lato"/>
          <w:b/>
          <w:sz w:val="24"/>
          <w:szCs w:val="24"/>
        </w:rPr>
        <w:t>Step 8:</w:t>
      </w:r>
      <w:r w:rsidRPr="002E1958">
        <w:rPr>
          <w:rFonts w:ascii="Lato" w:hAnsi="Lato"/>
          <w:sz w:val="24"/>
          <w:szCs w:val="24"/>
        </w:rPr>
        <w:t xml:space="preserve"> </w:t>
      </w:r>
    </w:p>
    <w:p w14:paraId="57DF94F4" w14:textId="77777777" w:rsidR="009E7143" w:rsidRPr="002E1958" w:rsidRDefault="009E7143" w:rsidP="009E7143">
      <w:pPr>
        <w:pStyle w:val="BodyTextIndent"/>
        <w:ind w:left="0"/>
        <w:rPr>
          <w:rFonts w:ascii="Lato" w:hAnsi="Lato"/>
          <w:sz w:val="24"/>
          <w:szCs w:val="24"/>
        </w:rPr>
      </w:pPr>
      <w:r w:rsidRPr="002E1958">
        <w:rPr>
          <w:rFonts w:ascii="Lato" w:hAnsi="Lato"/>
          <w:sz w:val="24"/>
          <w:szCs w:val="24"/>
        </w:rPr>
        <w:t>If the initial process reveals more than one useful alternative, review those remaining alternatives against more specific criteria with another matrix.</w:t>
      </w:r>
    </w:p>
    <w:p w14:paraId="376234B3" w14:textId="77777777" w:rsidR="00417040" w:rsidRPr="002E1958" w:rsidRDefault="00417040">
      <w:pPr>
        <w:pStyle w:val="BodyTextIndent"/>
        <w:ind w:left="0"/>
        <w:rPr>
          <w:rFonts w:ascii="Lato" w:hAnsi="Lato"/>
          <w:sz w:val="24"/>
          <w:szCs w:val="24"/>
        </w:rPr>
      </w:pPr>
    </w:p>
    <w:p w14:paraId="0925021D" w14:textId="77777777" w:rsidR="00417040" w:rsidRPr="002E1958" w:rsidRDefault="00417040">
      <w:pPr>
        <w:pStyle w:val="BodyTextIndent"/>
        <w:ind w:left="0"/>
        <w:rPr>
          <w:rFonts w:ascii="Lato" w:hAnsi="Lato"/>
          <w:sz w:val="24"/>
          <w:szCs w:val="24"/>
        </w:rPr>
      </w:pPr>
    </w:p>
    <w:p w14:paraId="6BCECF13" w14:textId="77777777" w:rsidR="00417040" w:rsidRPr="002E1958" w:rsidRDefault="00417040">
      <w:pPr>
        <w:pStyle w:val="BodyTextIndent"/>
        <w:ind w:left="0"/>
        <w:rPr>
          <w:rFonts w:ascii="Lato" w:hAnsi="Lato"/>
          <w:sz w:val="24"/>
          <w:szCs w:val="24"/>
        </w:rPr>
      </w:pPr>
    </w:p>
    <w:tbl>
      <w:tblPr>
        <w:tblW w:w="11273" w:type="dxa"/>
        <w:tblInd w:w="-758" w:type="dxa"/>
        <w:tblLayout w:type="fixed"/>
        <w:tblCellMar>
          <w:left w:w="80" w:type="dxa"/>
          <w:right w:w="80" w:type="dxa"/>
        </w:tblCellMar>
        <w:tblLook w:val="0000" w:firstRow="0" w:lastRow="0" w:firstColumn="0" w:lastColumn="0" w:noHBand="0" w:noVBand="0"/>
      </w:tblPr>
      <w:tblGrid>
        <w:gridCol w:w="2160"/>
        <w:gridCol w:w="1640"/>
        <w:gridCol w:w="540"/>
        <w:gridCol w:w="1440"/>
        <w:gridCol w:w="460"/>
        <w:gridCol w:w="1520"/>
        <w:gridCol w:w="560"/>
        <w:gridCol w:w="1600"/>
        <w:gridCol w:w="633"/>
        <w:gridCol w:w="720"/>
      </w:tblGrid>
      <w:tr w:rsidR="006653ED" w:rsidRPr="002E1958" w14:paraId="0DE34914" w14:textId="67EA0D15" w:rsidTr="0036225C">
        <w:trPr>
          <w:cantSplit/>
        </w:trPr>
        <w:tc>
          <w:tcPr>
            <w:tcW w:w="105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B031C" w14:textId="77777777" w:rsidR="006653ED" w:rsidRPr="002E1958" w:rsidRDefault="006653ED" w:rsidP="002E1958">
            <w:pPr>
              <w:pStyle w:val="text3"/>
              <w:spacing w:before="40" w:after="40"/>
              <w:jc w:val="center"/>
              <w:rPr>
                <w:rFonts w:ascii="Lato" w:hAnsi="Lato" w:cs="Arial"/>
                <w:b/>
                <w:sz w:val="22"/>
                <w:szCs w:val="22"/>
              </w:rPr>
            </w:pPr>
            <w:r w:rsidRPr="002E1958">
              <w:rPr>
                <w:rFonts w:ascii="Lato" w:hAnsi="Lato" w:cs="Arial"/>
                <w:b/>
                <w:sz w:val="22"/>
                <w:szCs w:val="22"/>
              </w:rPr>
              <w:t>DECISION MATRIX</w:t>
            </w:r>
          </w:p>
        </w:tc>
        <w:tc>
          <w:tcPr>
            <w:tcW w:w="720" w:type="dxa"/>
            <w:vMerge w:val="restart"/>
            <w:tcBorders>
              <w:top w:val="single" w:sz="4" w:space="0" w:color="auto"/>
              <w:right w:val="single" w:sz="4" w:space="0" w:color="auto"/>
            </w:tcBorders>
            <w:shd w:val="clear" w:color="auto" w:fill="auto"/>
          </w:tcPr>
          <w:p w14:paraId="1904C223" w14:textId="77777777" w:rsidR="006653ED" w:rsidRPr="002E1958" w:rsidRDefault="006653ED"/>
        </w:tc>
      </w:tr>
      <w:tr w:rsidR="006653ED" w:rsidRPr="002E1958" w14:paraId="6FFE418E" w14:textId="66987495" w:rsidTr="00544267">
        <w:trPr>
          <w:cantSplit/>
        </w:trPr>
        <w:tc>
          <w:tcPr>
            <w:tcW w:w="10553" w:type="dxa"/>
            <w:gridSpan w:val="9"/>
            <w:tcBorders>
              <w:top w:val="single" w:sz="4" w:space="0" w:color="auto"/>
              <w:left w:val="single" w:sz="4" w:space="0" w:color="auto"/>
              <w:bottom w:val="single" w:sz="4" w:space="0" w:color="auto"/>
              <w:right w:val="single" w:sz="4" w:space="0" w:color="auto"/>
            </w:tcBorders>
          </w:tcPr>
          <w:p w14:paraId="63773A23" w14:textId="77777777" w:rsidR="006653ED" w:rsidRPr="002E1958" w:rsidRDefault="006653ED" w:rsidP="00535D8B">
            <w:pPr>
              <w:pStyle w:val="text3"/>
              <w:spacing w:before="40" w:after="40"/>
              <w:rPr>
                <w:rFonts w:ascii="Lato" w:hAnsi="Lato" w:cs="Arial"/>
                <w:b/>
                <w:bCs/>
                <w:sz w:val="22"/>
                <w:szCs w:val="22"/>
              </w:rPr>
            </w:pPr>
            <w:r w:rsidRPr="002E1958">
              <w:rPr>
                <w:rFonts w:ascii="Lato" w:hAnsi="Lato" w:cs="Arial"/>
                <w:b/>
                <w:bCs/>
                <w:sz w:val="22"/>
                <w:szCs w:val="22"/>
              </w:rPr>
              <w:t>Decision regarding</w:t>
            </w:r>
          </w:p>
        </w:tc>
        <w:tc>
          <w:tcPr>
            <w:tcW w:w="720" w:type="dxa"/>
            <w:vMerge/>
            <w:tcBorders>
              <w:right w:val="single" w:sz="4" w:space="0" w:color="auto"/>
            </w:tcBorders>
            <w:shd w:val="clear" w:color="auto" w:fill="auto"/>
          </w:tcPr>
          <w:p w14:paraId="01BD56FE" w14:textId="77777777" w:rsidR="006653ED" w:rsidRPr="002E1958" w:rsidRDefault="006653ED"/>
        </w:tc>
      </w:tr>
      <w:tr w:rsidR="006653ED" w:rsidRPr="002E1958" w14:paraId="46F40E7E" w14:textId="57BF001A" w:rsidTr="00544267">
        <w:trPr>
          <w:cantSplit/>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5D38F" w14:textId="77777777" w:rsidR="006653ED" w:rsidRPr="002E1958" w:rsidRDefault="006653ED" w:rsidP="00535D8B">
            <w:pPr>
              <w:pStyle w:val="text3"/>
              <w:spacing w:before="40" w:after="40"/>
              <w:jc w:val="center"/>
              <w:rPr>
                <w:rFonts w:ascii="Lato" w:hAnsi="Lato" w:cs="Arial"/>
                <w:sz w:val="22"/>
                <w:szCs w:val="22"/>
              </w:rPr>
            </w:pPr>
          </w:p>
        </w:tc>
        <w:tc>
          <w:tcPr>
            <w:tcW w:w="83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1C8E0" w14:textId="77777777" w:rsidR="006653ED" w:rsidRPr="002E1958" w:rsidRDefault="006653ED" w:rsidP="00535D8B">
            <w:pPr>
              <w:pStyle w:val="text3"/>
              <w:spacing w:before="40" w:after="40"/>
              <w:jc w:val="center"/>
              <w:rPr>
                <w:rFonts w:ascii="Lato" w:hAnsi="Lato" w:cs="Arial"/>
                <w:sz w:val="22"/>
                <w:szCs w:val="22"/>
              </w:rPr>
            </w:pPr>
            <w:r w:rsidRPr="002E1958">
              <w:rPr>
                <w:rFonts w:ascii="Lato" w:hAnsi="Lato" w:cs="Arial"/>
                <w:sz w:val="22"/>
                <w:szCs w:val="22"/>
              </w:rPr>
              <w:br/>
            </w:r>
            <w:r w:rsidRPr="002E1958">
              <w:rPr>
                <w:rFonts w:ascii="Lato" w:hAnsi="Lato" w:cs="Arial"/>
                <w:b/>
                <w:sz w:val="22"/>
                <w:szCs w:val="22"/>
              </w:rPr>
              <w:t>DECISION EVALUATION CRITERIA</w:t>
            </w:r>
          </w:p>
        </w:tc>
        <w:tc>
          <w:tcPr>
            <w:tcW w:w="720" w:type="dxa"/>
            <w:vMerge/>
            <w:tcBorders>
              <w:right w:val="single" w:sz="4" w:space="0" w:color="auto"/>
            </w:tcBorders>
            <w:shd w:val="clear" w:color="auto" w:fill="auto"/>
          </w:tcPr>
          <w:p w14:paraId="5573B745" w14:textId="77777777" w:rsidR="006653ED" w:rsidRPr="002E1958" w:rsidRDefault="006653ED"/>
        </w:tc>
      </w:tr>
      <w:tr w:rsidR="006653ED" w:rsidRPr="002E1958" w14:paraId="0281D6E7" w14:textId="534AAA08" w:rsidTr="002C50AD">
        <w:trPr>
          <w:cantSplit/>
        </w:trPr>
        <w:tc>
          <w:tcPr>
            <w:tcW w:w="2160" w:type="dxa"/>
            <w:tcBorders>
              <w:top w:val="single" w:sz="4" w:space="0" w:color="auto"/>
              <w:left w:val="single" w:sz="4" w:space="0" w:color="auto"/>
              <w:bottom w:val="single" w:sz="4" w:space="0" w:color="auto"/>
              <w:right w:val="single" w:sz="4" w:space="0" w:color="auto"/>
            </w:tcBorders>
          </w:tcPr>
          <w:p w14:paraId="1BDCDECD" w14:textId="77777777" w:rsidR="006653ED" w:rsidRPr="002E1958" w:rsidRDefault="006653ED" w:rsidP="00535D8B">
            <w:pPr>
              <w:pStyle w:val="text3"/>
              <w:spacing w:before="40" w:after="40"/>
              <w:jc w:val="center"/>
              <w:rPr>
                <w:rFonts w:ascii="Lato" w:hAnsi="Lato" w:cs="Arial"/>
                <w:sz w:val="22"/>
                <w:szCs w:val="22"/>
              </w:rPr>
            </w:pPr>
          </w:p>
        </w:tc>
        <w:tc>
          <w:tcPr>
            <w:tcW w:w="8393" w:type="dxa"/>
            <w:gridSpan w:val="8"/>
            <w:tcBorders>
              <w:top w:val="single" w:sz="4" w:space="0" w:color="auto"/>
              <w:left w:val="single" w:sz="4" w:space="0" w:color="auto"/>
              <w:bottom w:val="single" w:sz="4" w:space="0" w:color="auto"/>
              <w:right w:val="single" w:sz="4" w:space="0" w:color="auto"/>
            </w:tcBorders>
          </w:tcPr>
          <w:p w14:paraId="035C2EF3"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Scale: 0 = lowest weighting/alignment w/ criteria  5 = highest weighting/alignment w/ criteria</w:t>
            </w:r>
          </w:p>
        </w:tc>
        <w:tc>
          <w:tcPr>
            <w:tcW w:w="720" w:type="dxa"/>
            <w:vMerge/>
            <w:tcBorders>
              <w:right w:val="single" w:sz="4" w:space="0" w:color="auto"/>
            </w:tcBorders>
            <w:shd w:val="clear" w:color="auto" w:fill="auto"/>
          </w:tcPr>
          <w:p w14:paraId="7269D82F" w14:textId="77777777" w:rsidR="006653ED" w:rsidRPr="002E1958" w:rsidRDefault="006653ED"/>
        </w:tc>
      </w:tr>
      <w:tr w:rsidR="006653ED" w:rsidRPr="002E1958" w14:paraId="1D1377E9" w14:textId="619776C3" w:rsidTr="004B0194">
        <w:trPr>
          <w:cantSplit/>
        </w:trPr>
        <w:tc>
          <w:tcPr>
            <w:tcW w:w="2160" w:type="dxa"/>
            <w:tcBorders>
              <w:top w:val="single" w:sz="4" w:space="0" w:color="auto"/>
              <w:left w:val="single" w:sz="4" w:space="0" w:color="auto"/>
              <w:bottom w:val="single" w:sz="4" w:space="0" w:color="auto"/>
              <w:right w:val="single" w:sz="4" w:space="0" w:color="auto"/>
            </w:tcBorders>
          </w:tcPr>
          <w:p w14:paraId="4A1E1F5A" w14:textId="77777777" w:rsidR="006653ED" w:rsidRPr="002E1958" w:rsidRDefault="006653ED" w:rsidP="00535D8B">
            <w:pPr>
              <w:pStyle w:val="text3"/>
              <w:spacing w:before="40" w:after="40"/>
              <w:jc w:val="center"/>
              <w:rPr>
                <w:rFonts w:ascii="Lato" w:hAnsi="Lato" w:cs="Arial"/>
                <w:sz w:val="22"/>
                <w:szCs w:val="22"/>
              </w:rPr>
            </w:pPr>
          </w:p>
        </w:tc>
        <w:tc>
          <w:tcPr>
            <w:tcW w:w="2180" w:type="dxa"/>
            <w:gridSpan w:val="2"/>
            <w:tcBorders>
              <w:top w:val="single" w:sz="4" w:space="0" w:color="auto"/>
              <w:left w:val="single" w:sz="4" w:space="0" w:color="auto"/>
              <w:bottom w:val="single" w:sz="4" w:space="0" w:color="auto"/>
              <w:right w:val="single" w:sz="4" w:space="0" w:color="auto"/>
            </w:tcBorders>
          </w:tcPr>
          <w:p w14:paraId="00A5ABD3"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1. </w:t>
            </w:r>
          </w:p>
          <w:p w14:paraId="6EBD65E3" w14:textId="77777777" w:rsidR="006653ED" w:rsidRPr="002E1958" w:rsidRDefault="006653ED" w:rsidP="00535D8B">
            <w:pPr>
              <w:pStyle w:val="text3"/>
              <w:spacing w:before="40" w:after="40"/>
              <w:rPr>
                <w:rFonts w:ascii="Lato" w:hAnsi="Lato" w:cs="Arial"/>
                <w:sz w:val="22"/>
                <w:szCs w:val="22"/>
              </w:rPr>
            </w:pPr>
          </w:p>
          <w:p w14:paraId="72FAA40F" w14:textId="77777777" w:rsidR="006653ED" w:rsidRPr="002E1958" w:rsidRDefault="006653ED" w:rsidP="00535D8B">
            <w:pPr>
              <w:pStyle w:val="text3"/>
              <w:spacing w:before="40" w:after="40"/>
              <w:rPr>
                <w:rFonts w:ascii="Lato" w:hAnsi="Lato" w:cs="Arial"/>
                <w:sz w:val="22"/>
                <w:szCs w:val="22"/>
              </w:rPr>
            </w:pPr>
          </w:p>
          <w:p w14:paraId="1474BCBA"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Example: </w:t>
            </w:r>
          </w:p>
          <w:p w14:paraId="5D78E6FD"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COST  </w:t>
            </w:r>
          </w:p>
        </w:tc>
        <w:tc>
          <w:tcPr>
            <w:tcW w:w="1900" w:type="dxa"/>
            <w:gridSpan w:val="2"/>
            <w:tcBorders>
              <w:top w:val="single" w:sz="4" w:space="0" w:color="auto"/>
              <w:left w:val="single" w:sz="4" w:space="0" w:color="auto"/>
              <w:bottom w:val="single" w:sz="4" w:space="0" w:color="auto"/>
              <w:right w:val="single" w:sz="4" w:space="0" w:color="auto"/>
            </w:tcBorders>
          </w:tcPr>
          <w:p w14:paraId="02425354"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2. </w:t>
            </w:r>
          </w:p>
          <w:p w14:paraId="458361B5" w14:textId="77777777" w:rsidR="006653ED" w:rsidRPr="002E1958" w:rsidRDefault="006653ED" w:rsidP="00535D8B">
            <w:pPr>
              <w:pStyle w:val="text3"/>
              <w:spacing w:before="40" w:after="40"/>
              <w:rPr>
                <w:rFonts w:ascii="Lato" w:hAnsi="Lato" w:cs="Arial"/>
                <w:sz w:val="22"/>
                <w:szCs w:val="22"/>
              </w:rPr>
            </w:pPr>
          </w:p>
          <w:p w14:paraId="5C482C54" w14:textId="77777777" w:rsidR="006653ED" w:rsidRPr="002E1958" w:rsidRDefault="006653ED" w:rsidP="00535D8B">
            <w:pPr>
              <w:pStyle w:val="text3"/>
              <w:spacing w:before="40" w:after="40"/>
              <w:rPr>
                <w:rFonts w:ascii="Lato" w:hAnsi="Lato" w:cs="Arial"/>
                <w:sz w:val="22"/>
                <w:szCs w:val="22"/>
              </w:rPr>
            </w:pPr>
          </w:p>
          <w:p w14:paraId="57D97F9C"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Example:</w:t>
            </w:r>
          </w:p>
          <w:p w14:paraId="4E016F7E"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MEASURABLE</w:t>
            </w:r>
          </w:p>
          <w:p w14:paraId="281F1D3A"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RESULTS</w:t>
            </w:r>
          </w:p>
        </w:tc>
        <w:tc>
          <w:tcPr>
            <w:tcW w:w="2080" w:type="dxa"/>
            <w:gridSpan w:val="2"/>
            <w:tcBorders>
              <w:top w:val="single" w:sz="4" w:space="0" w:color="auto"/>
              <w:left w:val="single" w:sz="4" w:space="0" w:color="auto"/>
              <w:bottom w:val="single" w:sz="4" w:space="0" w:color="auto"/>
              <w:right w:val="single" w:sz="4" w:space="0" w:color="auto"/>
            </w:tcBorders>
          </w:tcPr>
          <w:p w14:paraId="4CB0F57D"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3. </w:t>
            </w:r>
          </w:p>
          <w:p w14:paraId="3BC697D3" w14:textId="77777777" w:rsidR="006653ED" w:rsidRPr="002E1958" w:rsidRDefault="006653ED" w:rsidP="00535D8B">
            <w:pPr>
              <w:pStyle w:val="text3"/>
              <w:spacing w:before="40" w:after="40"/>
              <w:rPr>
                <w:rFonts w:ascii="Lato" w:hAnsi="Lato" w:cs="Arial"/>
                <w:sz w:val="22"/>
                <w:szCs w:val="22"/>
              </w:rPr>
            </w:pPr>
          </w:p>
          <w:p w14:paraId="4CBB4435" w14:textId="77777777" w:rsidR="006653ED" w:rsidRPr="002E1958" w:rsidRDefault="006653ED" w:rsidP="00535D8B">
            <w:pPr>
              <w:pStyle w:val="text3"/>
              <w:spacing w:before="40" w:after="40"/>
              <w:rPr>
                <w:rFonts w:ascii="Lato" w:hAnsi="Lato" w:cs="Arial"/>
                <w:sz w:val="22"/>
                <w:szCs w:val="22"/>
              </w:rPr>
            </w:pPr>
          </w:p>
          <w:p w14:paraId="473474D4"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Example:</w:t>
            </w:r>
          </w:p>
          <w:p w14:paraId="4272BF1C"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 MEETS TIMELINE </w:t>
            </w:r>
          </w:p>
        </w:tc>
        <w:tc>
          <w:tcPr>
            <w:tcW w:w="2233" w:type="dxa"/>
            <w:gridSpan w:val="2"/>
            <w:tcBorders>
              <w:top w:val="single" w:sz="4" w:space="0" w:color="auto"/>
              <w:left w:val="single" w:sz="4" w:space="0" w:color="auto"/>
              <w:bottom w:val="single" w:sz="4" w:space="0" w:color="auto"/>
              <w:right w:val="single" w:sz="4" w:space="0" w:color="auto"/>
            </w:tcBorders>
          </w:tcPr>
          <w:p w14:paraId="471A63B2"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4. </w:t>
            </w:r>
          </w:p>
          <w:p w14:paraId="5A6F8B4A" w14:textId="77777777" w:rsidR="006653ED" w:rsidRPr="002E1958" w:rsidRDefault="006653ED" w:rsidP="00535D8B">
            <w:pPr>
              <w:pStyle w:val="text3"/>
              <w:spacing w:before="40" w:after="40"/>
              <w:rPr>
                <w:rFonts w:ascii="Lato" w:hAnsi="Lato" w:cs="Arial"/>
                <w:sz w:val="22"/>
                <w:szCs w:val="22"/>
              </w:rPr>
            </w:pPr>
          </w:p>
          <w:p w14:paraId="043F77BE" w14:textId="77777777" w:rsidR="006653ED" w:rsidRPr="002E1958" w:rsidRDefault="006653ED" w:rsidP="00535D8B">
            <w:pPr>
              <w:pStyle w:val="text3"/>
              <w:spacing w:before="40" w:after="40"/>
              <w:rPr>
                <w:rFonts w:ascii="Lato" w:hAnsi="Lato" w:cs="Arial"/>
                <w:sz w:val="22"/>
                <w:szCs w:val="22"/>
              </w:rPr>
            </w:pPr>
          </w:p>
          <w:p w14:paraId="11E1700B"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 xml:space="preserve">Example:  </w:t>
            </w:r>
          </w:p>
          <w:p w14:paraId="10941C6F" w14:textId="77777777" w:rsidR="006653ED" w:rsidRPr="002E1958" w:rsidRDefault="006653ED" w:rsidP="00535D8B">
            <w:pPr>
              <w:pStyle w:val="text3"/>
              <w:spacing w:before="40" w:after="40"/>
              <w:rPr>
                <w:rFonts w:ascii="Lato" w:hAnsi="Lato" w:cs="Arial"/>
                <w:sz w:val="22"/>
                <w:szCs w:val="22"/>
              </w:rPr>
            </w:pPr>
            <w:r w:rsidRPr="002E1958">
              <w:rPr>
                <w:rFonts w:ascii="Lato" w:hAnsi="Lato" w:cs="Arial"/>
                <w:sz w:val="22"/>
                <w:szCs w:val="22"/>
              </w:rPr>
              <w:t>BUILDS COMPETENCY</w:t>
            </w:r>
          </w:p>
        </w:tc>
        <w:tc>
          <w:tcPr>
            <w:tcW w:w="720" w:type="dxa"/>
            <w:vMerge/>
            <w:tcBorders>
              <w:bottom w:val="single" w:sz="4" w:space="0" w:color="auto"/>
              <w:right w:val="single" w:sz="4" w:space="0" w:color="auto"/>
            </w:tcBorders>
            <w:shd w:val="clear" w:color="auto" w:fill="auto"/>
          </w:tcPr>
          <w:p w14:paraId="0AB40211" w14:textId="77777777" w:rsidR="006653ED" w:rsidRPr="002E1958" w:rsidRDefault="006653ED"/>
        </w:tc>
      </w:tr>
      <w:tr w:rsidR="009E7143" w:rsidRPr="002E1958" w14:paraId="705A040F"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0EEBF838" w14:textId="77777777" w:rsidR="009E7143" w:rsidRPr="002E1958" w:rsidRDefault="009E7143" w:rsidP="00535D8B">
            <w:pPr>
              <w:pStyle w:val="text3"/>
              <w:spacing w:before="40" w:after="40"/>
              <w:jc w:val="center"/>
              <w:rPr>
                <w:rFonts w:ascii="Lato" w:hAnsi="Lato" w:cs="Arial"/>
                <w:b/>
                <w:sz w:val="22"/>
                <w:szCs w:val="22"/>
              </w:rPr>
            </w:pPr>
            <w:r w:rsidRPr="002E1958">
              <w:rPr>
                <w:rFonts w:ascii="Lato" w:hAnsi="Lato" w:cs="Arial"/>
                <w:sz w:val="22"/>
                <w:szCs w:val="22"/>
              </w:rPr>
              <w:br/>
            </w:r>
            <w:r w:rsidRPr="002E1958">
              <w:rPr>
                <w:rFonts w:ascii="Lato" w:hAnsi="Lato" w:cs="Arial"/>
                <w:b/>
                <w:sz w:val="22"/>
                <w:szCs w:val="22"/>
              </w:rPr>
              <w:t>OPTIONS</w:t>
            </w:r>
          </w:p>
        </w:tc>
        <w:tc>
          <w:tcPr>
            <w:tcW w:w="1640" w:type="dxa"/>
            <w:tcBorders>
              <w:top w:val="single" w:sz="4" w:space="0" w:color="auto"/>
              <w:left w:val="single" w:sz="4" w:space="0" w:color="auto"/>
              <w:bottom w:val="single" w:sz="4" w:space="0" w:color="auto"/>
              <w:right w:val="single" w:sz="4" w:space="0" w:color="auto"/>
            </w:tcBorders>
          </w:tcPr>
          <w:p w14:paraId="0D9E3644" w14:textId="77777777" w:rsidR="009E7143" w:rsidRPr="002E1958" w:rsidRDefault="009E7143" w:rsidP="00535D8B">
            <w:pPr>
              <w:pStyle w:val="text3"/>
              <w:spacing w:before="40" w:after="40"/>
              <w:rPr>
                <w:rFonts w:ascii="Lato" w:hAnsi="Lato" w:cs="Arial"/>
                <w:sz w:val="22"/>
                <w:szCs w:val="22"/>
              </w:rPr>
            </w:pPr>
            <w:r w:rsidRPr="002E1958">
              <w:rPr>
                <w:rFonts w:ascii="Lato" w:hAnsi="Lato" w:cs="Arial"/>
                <w:sz w:val="22"/>
                <w:szCs w:val="22"/>
              </w:rPr>
              <w:t>Rationale</w:t>
            </w:r>
          </w:p>
        </w:tc>
        <w:tc>
          <w:tcPr>
            <w:tcW w:w="540" w:type="dxa"/>
            <w:tcBorders>
              <w:top w:val="single" w:sz="4" w:space="0" w:color="auto"/>
              <w:left w:val="single" w:sz="4" w:space="0" w:color="auto"/>
              <w:bottom w:val="single" w:sz="4" w:space="0" w:color="auto"/>
              <w:right w:val="single" w:sz="4" w:space="0" w:color="auto"/>
            </w:tcBorders>
          </w:tcPr>
          <w:p w14:paraId="099491D8" w14:textId="77777777" w:rsidR="009E7143" w:rsidRPr="002E1958" w:rsidRDefault="009E7143" w:rsidP="00535D8B">
            <w:pPr>
              <w:pStyle w:val="text3"/>
              <w:spacing w:before="40" w:after="40"/>
              <w:jc w:val="center"/>
              <w:rPr>
                <w:rFonts w:ascii="Lato" w:hAnsi="Lato" w:cs="Arial"/>
                <w:sz w:val="22"/>
                <w:szCs w:val="22"/>
              </w:rPr>
            </w:pPr>
            <w:r w:rsidRPr="002E1958">
              <w:rPr>
                <w:rFonts w:ascii="Lato" w:hAnsi="Lato" w:cs="Arial"/>
                <w:sz w:val="22"/>
                <w:szCs w:val="22"/>
              </w:rPr>
              <w:t>Wt.</w:t>
            </w:r>
          </w:p>
        </w:tc>
        <w:tc>
          <w:tcPr>
            <w:tcW w:w="1440" w:type="dxa"/>
            <w:tcBorders>
              <w:top w:val="single" w:sz="4" w:space="0" w:color="auto"/>
              <w:left w:val="single" w:sz="4" w:space="0" w:color="auto"/>
              <w:bottom w:val="single" w:sz="4" w:space="0" w:color="auto"/>
              <w:right w:val="single" w:sz="4" w:space="0" w:color="auto"/>
            </w:tcBorders>
          </w:tcPr>
          <w:p w14:paraId="23ABB55B" w14:textId="77777777" w:rsidR="009E7143" w:rsidRPr="002E1958" w:rsidRDefault="009E7143" w:rsidP="00535D8B">
            <w:pPr>
              <w:pStyle w:val="text3"/>
              <w:spacing w:before="40" w:after="40"/>
              <w:rPr>
                <w:rFonts w:ascii="Lato" w:hAnsi="Lato" w:cs="Arial"/>
                <w:sz w:val="22"/>
                <w:szCs w:val="22"/>
              </w:rPr>
            </w:pPr>
            <w:r w:rsidRPr="002E1958">
              <w:rPr>
                <w:rFonts w:ascii="Lato" w:hAnsi="Lato" w:cs="Arial"/>
                <w:sz w:val="22"/>
                <w:szCs w:val="22"/>
              </w:rPr>
              <w:t>Rationale</w:t>
            </w:r>
          </w:p>
        </w:tc>
        <w:tc>
          <w:tcPr>
            <w:tcW w:w="460" w:type="dxa"/>
            <w:tcBorders>
              <w:top w:val="single" w:sz="4" w:space="0" w:color="auto"/>
              <w:left w:val="single" w:sz="4" w:space="0" w:color="auto"/>
              <w:bottom w:val="single" w:sz="4" w:space="0" w:color="auto"/>
              <w:right w:val="single" w:sz="4" w:space="0" w:color="auto"/>
            </w:tcBorders>
          </w:tcPr>
          <w:p w14:paraId="0D592C25" w14:textId="77777777" w:rsidR="009E7143" w:rsidRPr="002E1958" w:rsidRDefault="009E7143" w:rsidP="00535D8B">
            <w:pPr>
              <w:pStyle w:val="text3"/>
              <w:spacing w:before="40" w:after="40"/>
              <w:jc w:val="center"/>
              <w:rPr>
                <w:rFonts w:ascii="Lato" w:hAnsi="Lato" w:cs="Arial"/>
                <w:sz w:val="22"/>
                <w:szCs w:val="22"/>
              </w:rPr>
            </w:pPr>
            <w:r w:rsidRPr="002E1958">
              <w:rPr>
                <w:rFonts w:ascii="Lato" w:hAnsi="Lato" w:cs="Arial"/>
                <w:sz w:val="22"/>
                <w:szCs w:val="22"/>
              </w:rPr>
              <w:t>Wt.</w:t>
            </w:r>
          </w:p>
        </w:tc>
        <w:tc>
          <w:tcPr>
            <w:tcW w:w="1520" w:type="dxa"/>
            <w:tcBorders>
              <w:top w:val="single" w:sz="4" w:space="0" w:color="auto"/>
              <w:left w:val="single" w:sz="4" w:space="0" w:color="auto"/>
              <w:bottom w:val="single" w:sz="4" w:space="0" w:color="auto"/>
              <w:right w:val="single" w:sz="4" w:space="0" w:color="auto"/>
            </w:tcBorders>
          </w:tcPr>
          <w:p w14:paraId="30FF30E1" w14:textId="77777777" w:rsidR="009E7143" w:rsidRPr="002E1958" w:rsidRDefault="009E7143" w:rsidP="00535D8B">
            <w:pPr>
              <w:pStyle w:val="text3"/>
              <w:spacing w:before="40" w:after="40"/>
              <w:rPr>
                <w:rFonts w:ascii="Lato" w:hAnsi="Lato" w:cs="Arial"/>
                <w:sz w:val="22"/>
                <w:szCs w:val="22"/>
              </w:rPr>
            </w:pPr>
            <w:r w:rsidRPr="002E1958">
              <w:rPr>
                <w:rFonts w:ascii="Lato" w:hAnsi="Lato" w:cs="Arial"/>
                <w:sz w:val="22"/>
                <w:szCs w:val="22"/>
              </w:rPr>
              <w:t>Rationale</w:t>
            </w:r>
          </w:p>
        </w:tc>
        <w:tc>
          <w:tcPr>
            <w:tcW w:w="560" w:type="dxa"/>
            <w:tcBorders>
              <w:top w:val="single" w:sz="4" w:space="0" w:color="auto"/>
              <w:left w:val="single" w:sz="4" w:space="0" w:color="auto"/>
              <w:bottom w:val="single" w:sz="4" w:space="0" w:color="auto"/>
              <w:right w:val="single" w:sz="4" w:space="0" w:color="auto"/>
            </w:tcBorders>
          </w:tcPr>
          <w:p w14:paraId="4902EC5F" w14:textId="77777777" w:rsidR="009E7143" w:rsidRPr="002E1958" w:rsidRDefault="009E7143" w:rsidP="00535D8B">
            <w:pPr>
              <w:pStyle w:val="text3"/>
              <w:spacing w:before="40" w:after="40"/>
              <w:jc w:val="center"/>
              <w:rPr>
                <w:rFonts w:ascii="Lato" w:hAnsi="Lato" w:cs="Arial"/>
                <w:sz w:val="22"/>
                <w:szCs w:val="22"/>
              </w:rPr>
            </w:pPr>
            <w:r w:rsidRPr="002E1958">
              <w:rPr>
                <w:rFonts w:ascii="Lato" w:hAnsi="Lato" w:cs="Arial"/>
                <w:sz w:val="22"/>
                <w:szCs w:val="22"/>
              </w:rPr>
              <w:t>Wt.</w:t>
            </w:r>
          </w:p>
        </w:tc>
        <w:tc>
          <w:tcPr>
            <w:tcW w:w="1600" w:type="dxa"/>
            <w:tcBorders>
              <w:top w:val="single" w:sz="4" w:space="0" w:color="auto"/>
              <w:left w:val="single" w:sz="4" w:space="0" w:color="auto"/>
              <w:bottom w:val="single" w:sz="4" w:space="0" w:color="auto"/>
              <w:right w:val="single" w:sz="4" w:space="0" w:color="auto"/>
            </w:tcBorders>
          </w:tcPr>
          <w:p w14:paraId="1032E10A" w14:textId="77777777" w:rsidR="009E7143" w:rsidRPr="002E1958" w:rsidRDefault="009E7143" w:rsidP="00535D8B">
            <w:pPr>
              <w:pStyle w:val="text3"/>
              <w:spacing w:before="40" w:after="40"/>
              <w:rPr>
                <w:rFonts w:ascii="Lato" w:hAnsi="Lato" w:cs="Arial"/>
                <w:sz w:val="22"/>
                <w:szCs w:val="22"/>
              </w:rPr>
            </w:pPr>
            <w:r w:rsidRPr="002E1958">
              <w:rPr>
                <w:rFonts w:ascii="Lato" w:hAnsi="Lato" w:cs="Arial"/>
                <w:sz w:val="22"/>
                <w:szCs w:val="22"/>
              </w:rPr>
              <w:t>Rationale</w:t>
            </w:r>
          </w:p>
        </w:tc>
        <w:tc>
          <w:tcPr>
            <w:tcW w:w="633" w:type="dxa"/>
            <w:tcBorders>
              <w:top w:val="single" w:sz="4" w:space="0" w:color="auto"/>
              <w:left w:val="single" w:sz="4" w:space="0" w:color="auto"/>
              <w:bottom w:val="single" w:sz="4" w:space="0" w:color="auto"/>
              <w:right w:val="single" w:sz="4" w:space="0" w:color="auto"/>
            </w:tcBorders>
          </w:tcPr>
          <w:p w14:paraId="0AEFFF06" w14:textId="77777777" w:rsidR="009E7143" w:rsidRPr="002E1958" w:rsidRDefault="009E7143" w:rsidP="00535D8B">
            <w:pPr>
              <w:pStyle w:val="text3"/>
              <w:spacing w:before="40" w:after="40"/>
              <w:jc w:val="center"/>
              <w:rPr>
                <w:rFonts w:ascii="Lato" w:hAnsi="Lato" w:cs="Arial"/>
                <w:sz w:val="22"/>
                <w:szCs w:val="22"/>
              </w:rPr>
            </w:pPr>
            <w:r w:rsidRPr="002E1958">
              <w:rPr>
                <w:rFonts w:ascii="Lato" w:hAnsi="Lato" w:cs="Arial"/>
                <w:sz w:val="22"/>
                <w:szCs w:val="22"/>
              </w:rPr>
              <w:t>Wt.</w:t>
            </w:r>
          </w:p>
          <w:p w14:paraId="34173A1C" w14:textId="77777777" w:rsidR="009E7143" w:rsidRPr="002E1958" w:rsidRDefault="009E7143" w:rsidP="00535D8B">
            <w:pPr>
              <w:pStyle w:val="text3"/>
              <w:spacing w:before="40" w:after="4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7A1D0F19" w14:textId="59620507" w:rsidR="009E7143" w:rsidRPr="002E1958" w:rsidRDefault="006653ED" w:rsidP="00535D8B">
            <w:pPr>
              <w:pStyle w:val="text3"/>
              <w:spacing w:before="40" w:after="40"/>
              <w:jc w:val="center"/>
              <w:rPr>
                <w:rFonts w:ascii="Lato" w:hAnsi="Lato" w:cs="Arial"/>
                <w:sz w:val="22"/>
                <w:szCs w:val="22"/>
              </w:rPr>
            </w:pPr>
            <w:r>
              <w:rPr>
                <w:rFonts w:ascii="Lato" w:hAnsi="Lato" w:cs="Arial"/>
                <w:sz w:val="22"/>
                <w:szCs w:val="22"/>
              </w:rPr>
              <w:t>T</w:t>
            </w:r>
            <w:r w:rsidR="009E7143" w:rsidRPr="002E1958">
              <w:rPr>
                <w:rFonts w:ascii="Lato" w:hAnsi="Lato" w:cs="Arial"/>
                <w:sz w:val="22"/>
                <w:szCs w:val="22"/>
              </w:rPr>
              <w:t>otal</w:t>
            </w:r>
          </w:p>
          <w:p w14:paraId="47D9247F" w14:textId="77777777" w:rsidR="009E7143" w:rsidRPr="002E1958" w:rsidRDefault="009E7143" w:rsidP="00535D8B">
            <w:pPr>
              <w:pStyle w:val="text3"/>
              <w:spacing w:before="40" w:after="40"/>
              <w:jc w:val="center"/>
              <w:rPr>
                <w:rFonts w:ascii="Lato" w:hAnsi="Lato" w:cs="Arial"/>
                <w:sz w:val="22"/>
                <w:szCs w:val="22"/>
              </w:rPr>
            </w:pPr>
          </w:p>
        </w:tc>
      </w:tr>
      <w:tr w:rsidR="009E7143" w:rsidRPr="002E1958" w14:paraId="689F9F14"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485AB12E"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1.</w:t>
            </w:r>
          </w:p>
        </w:tc>
        <w:tc>
          <w:tcPr>
            <w:tcW w:w="1640" w:type="dxa"/>
            <w:tcBorders>
              <w:top w:val="single" w:sz="4" w:space="0" w:color="auto"/>
              <w:left w:val="single" w:sz="4" w:space="0" w:color="auto"/>
              <w:bottom w:val="single" w:sz="4" w:space="0" w:color="auto"/>
              <w:right w:val="single" w:sz="4" w:space="0" w:color="auto"/>
            </w:tcBorders>
          </w:tcPr>
          <w:p w14:paraId="5A4C03C2"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3138FF58"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A8B2F3"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4CE60844"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2FD7F970"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0B890446"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2275A8F4"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16DF62F9"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12E4A521"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20152904"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4EA6B607"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2.</w:t>
            </w:r>
          </w:p>
        </w:tc>
        <w:tc>
          <w:tcPr>
            <w:tcW w:w="1640" w:type="dxa"/>
            <w:tcBorders>
              <w:top w:val="single" w:sz="4" w:space="0" w:color="auto"/>
              <w:left w:val="single" w:sz="4" w:space="0" w:color="auto"/>
              <w:bottom w:val="single" w:sz="4" w:space="0" w:color="auto"/>
              <w:right w:val="single" w:sz="4" w:space="0" w:color="auto"/>
            </w:tcBorders>
          </w:tcPr>
          <w:p w14:paraId="6CA21CBB"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22352B3F"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C8C65B"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6E9348"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461525AB"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3452FC58"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6EA79308"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2DC09CA8"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5146B185"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28F1C736"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66D32EEE"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3.</w:t>
            </w:r>
          </w:p>
        </w:tc>
        <w:tc>
          <w:tcPr>
            <w:tcW w:w="1640" w:type="dxa"/>
            <w:tcBorders>
              <w:top w:val="single" w:sz="4" w:space="0" w:color="auto"/>
              <w:left w:val="single" w:sz="4" w:space="0" w:color="auto"/>
              <w:bottom w:val="single" w:sz="4" w:space="0" w:color="auto"/>
              <w:right w:val="single" w:sz="4" w:space="0" w:color="auto"/>
            </w:tcBorders>
          </w:tcPr>
          <w:p w14:paraId="4EBC4E4E"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2914EB1E"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8C9D24"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07752D3F"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35558215"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2C6C4250"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038B301"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2A381331"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444512DF"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39423B14"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5E74200F"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4.</w:t>
            </w:r>
          </w:p>
        </w:tc>
        <w:tc>
          <w:tcPr>
            <w:tcW w:w="1640" w:type="dxa"/>
            <w:tcBorders>
              <w:top w:val="single" w:sz="4" w:space="0" w:color="auto"/>
              <w:left w:val="single" w:sz="4" w:space="0" w:color="auto"/>
              <w:bottom w:val="single" w:sz="4" w:space="0" w:color="auto"/>
              <w:right w:val="single" w:sz="4" w:space="0" w:color="auto"/>
            </w:tcBorders>
          </w:tcPr>
          <w:p w14:paraId="27FEB731"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71C6A12C"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221509"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728DE471"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4881ABBA"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31A5CEF8"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4101D61D"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7E7FDE17"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A78041B"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056B20FA"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3CE13BBE"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5.</w:t>
            </w:r>
          </w:p>
        </w:tc>
        <w:tc>
          <w:tcPr>
            <w:tcW w:w="1640" w:type="dxa"/>
            <w:tcBorders>
              <w:top w:val="single" w:sz="4" w:space="0" w:color="auto"/>
              <w:left w:val="single" w:sz="4" w:space="0" w:color="auto"/>
              <w:bottom w:val="single" w:sz="4" w:space="0" w:color="auto"/>
              <w:right w:val="single" w:sz="4" w:space="0" w:color="auto"/>
            </w:tcBorders>
          </w:tcPr>
          <w:p w14:paraId="27BDBAD2"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34B4D91D"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FA0AAC"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4B7839DB"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5E506A70"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4E102965"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10F84F"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6F12C8C3"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3EACC76B"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4347F685"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79DCC6C5"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6.</w:t>
            </w:r>
          </w:p>
        </w:tc>
        <w:tc>
          <w:tcPr>
            <w:tcW w:w="1640" w:type="dxa"/>
            <w:tcBorders>
              <w:top w:val="single" w:sz="4" w:space="0" w:color="auto"/>
              <w:left w:val="single" w:sz="4" w:space="0" w:color="auto"/>
              <w:bottom w:val="single" w:sz="4" w:space="0" w:color="auto"/>
              <w:right w:val="single" w:sz="4" w:space="0" w:color="auto"/>
            </w:tcBorders>
          </w:tcPr>
          <w:p w14:paraId="25C27D5D"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31500DC3"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2CB56C"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3938EA4B"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578114F7"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0E0E19C8"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4DFFBD29"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6708ADE0"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53035E5D"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54306608"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3AC912E6"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7.</w:t>
            </w:r>
          </w:p>
        </w:tc>
        <w:tc>
          <w:tcPr>
            <w:tcW w:w="1640" w:type="dxa"/>
            <w:tcBorders>
              <w:top w:val="single" w:sz="4" w:space="0" w:color="auto"/>
              <w:left w:val="single" w:sz="4" w:space="0" w:color="auto"/>
              <w:bottom w:val="single" w:sz="4" w:space="0" w:color="auto"/>
              <w:right w:val="single" w:sz="4" w:space="0" w:color="auto"/>
            </w:tcBorders>
          </w:tcPr>
          <w:p w14:paraId="4EE6DF70"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0A16BC62"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45B646"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6E5785"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6A207D14"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7B6B5A87"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607CED52"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33A93B6E"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7E59C03A"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57925F0E"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5FC72F93"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8.</w:t>
            </w:r>
          </w:p>
        </w:tc>
        <w:tc>
          <w:tcPr>
            <w:tcW w:w="1640" w:type="dxa"/>
            <w:tcBorders>
              <w:top w:val="single" w:sz="4" w:space="0" w:color="auto"/>
              <w:left w:val="single" w:sz="4" w:space="0" w:color="auto"/>
              <w:bottom w:val="single" w:sz="4" w:space="0" w:color="auto"/>
              <w:right w:val="single" w:sz="4" w:space="0" w:color="auto"/>
            </w:tcBorders>
          </w:tcPr>
          <w:p w14:paraId="7778FF1A"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77DF8D71"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4211C6"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3FB0BE28"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7A7BED94"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7F5639ED"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29F94058"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5A264490"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92124ED"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4DC00F16"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25557674"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9.</w:t>
            </w:r>
          </w:p>
        </w:tc>
        <w:tc>
          <w:tcPr>
            <w:tcW w:w="1640" w:type="dxa"/>
            <w:tcBorders>
              <w:top w:val="single" w:sz="4" w:space="0" w:color="auto"/>
              <w:left w:val="single" w:sz="4" w:space="0" w:color="auto"/>
              <w:bottom w:val="single" w:sz="4" w:space="0" w:color="auto"/>
              <w:right w:val="single" w:sz="4" w:space="0" w:color="auto"/>
            </w:tcBorders>
          </w:tcPr>
          <w:p w14:paraId="5AADF5DD"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5EBE0230"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66E2A6"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11D3C6"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7EF601C2"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3EAE5D79"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4244B74F"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61392F0F"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9CF38B9" w14:textId="77777777" w:rsidR="009E7143" w:rsidRPr="002E1958" w:rsidRDefault="009E7143" w:rsidP="00535D8B">
            <w:pPr>
              <w:pStyle w:val="text3"/>
              <w:spacing w:before="100" w:after="100"/>
              <w:jc w:val="center"/>
              <w:rPr>
                <w:rFonts w:ascii="Lato" w:hAnsi="Lato" w:cs="Arial"/>
                <w:sz w:val="22"/>
                <w:szCs w:val="22"/>
              </w:rPr>
            </w:pPr>
          </w:p>
        </w:tc>
      </w:tr>
      <w:tr w:rsidR="009E7143" w:rsidRPr="002E1958" w14:paraId="2E9EF9B1" w14:textId="77777777" w:rsidTr="006653ED">
        <w:trPr>
          <w:cantSplit/>
        </w:trPr>
        <w:tc>
          <w:tcPr>
            <w:tcW w:w="2160" w:type="dxa"/>
            <w:tcBorders>
              <w:top w:val="single" w:sz="4" w:space="0" w:color="auto"/>
              <w:left w:val="single" w:sz="4" w:space="0" w:color="auto"/>
              <w:bottom w:val="single" w:sz="4" w:space="0" w:color="auto"/>
              <w:right w:val="single" w:sz="4" w:space="0" w:color="auto"/>
            </w:tcBorders>
          </w:tcPr>
          <w:p w14:paraId="5C0F9ED3" w14:textId="77777777" w:rsidR="009E7143" w:rsidRPr="002E1958" w:rsidRDefault="009E7143" w:rsidP="00535D8B">
            <w:pPr>
              <w:pStyle w:val="text3"/>
              <w:spacing w:before="100" w:after="100"/>
              <w:rPr>
                <w:rFonts w:ascii="Lato" w:hAnsi="Lato" w:cs="Arial"/>
                <w:sz w:val="22"/>
                <w:szCs w:val="22"/>
              </w:rPr>
            </w:pPr>
            <w:r w:rsidRPr="002E1958">
              <w:rPr>
                <w:rFonts w:ascii="Lato" w:hAnsi="Lato" w:cs="Arial"/>
                <w:sz w:val="22"/>
                <w:szCs w:val="22"/>
              </w:rPr>
              <w:t>10.</w:t>
            </w:r>
          </w:p>
        </w:tc>
        <w:tc>
          <w:tcPr>
            <w:tcW w:w="1640" w:type="dxa"/>
            <w:tcBorders>
              <w:top w:val="single" w:sz="4" w:space="0" w:color="auto"/>
              <w:left w:val="single" w:sz="4" w:space="0" w:color="auto"/>
              <w:bottom w:val="single" w:sz="4" w:space="0" w:color="auto"/>
              <w:right w:val="single" w:sz="4" w:space="0" w:color="auto"/>
            </w:tcBorders>
          </w:tcPr>
          <w:p w14:paraId="5E4CEAB4" w14:textId="77777777" w:rsidR="009E7143" w:rsidRPr="002E1958" w:rsidRDefault="009E7143" w:rsidP="00535D8B">
            <w:pPr>
              <w:pStyle w:val="text3"/>
              <w:spacing w:before="100" w:after="100"/>
              <w:jc w:val="center"/>
              <w:rPr>
                <w:rFonts w:ascii="Lato" w:hAnsi="Lato" w:cs="Arial"/>
                <w:sz w:val="22"/>
                <w:szCs w:val="22"/>
              </w:rPr>
            </w:pPr>
          </w:p>
        </w:tc>
        <w:tc>
          <w:tcPr>
            <w:tcW w:w="540" w:type="dxa"/>
            <w:tcBorders>
              <w:top w:val="single" w:sz="4" w:space="0" w:color="auto"/>
              <w:left w:val="single" w:sz="4" w:space="0" w:color="auto"/>
              <w:bottom w:val="single" w:sz="4" w:space="0" w:color="auto"/>
              <w:right w:val="single" w:sz="4" w:space="0" w:color="auto"/>
            </w:tcBorders>
          </w:tcPr>
          <w:p w14:paraId="47D4E45D" w14:textId="77777777" w:rsidR="009E7143" w:rsidRPr="002E1958" w:rsidRDefault="009E7143" w:rsidP="00535D8B">
            <w:pPr>
              <w:pStyle w:val="text3"/>
              <w:spacing w:before="100" w:after="100"/>
              <w:jc w:val="center"/>
              <w:rPr>
                <w:rFonts w:ascii="Lato" w:hAnsi="Lat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49AFFB" w14:textId="77777777" w:rsidR="009E7143" w:rsidRPr="002E1958" w:rsidRDefault="009E7143" w:rsidP="00535D8B">
            <w:pPr>
              <w:pStyle w:val="text3"/>
              <w:spacing w:before="100" w:after="100"/>
              <w:jc w:val="center"/>
              <w:rPr>
                <w:rFonts w:ascii="Lato" w:hAnsi="Lato" w:cs="Arial"/>
                <w:sz w:val="22"/>
                <w:szCs w:val="22"/>
              </w:rPr>
            </w:pPr>
          </w:p>
        </w:tc>
        <w:tc>
          <w:tcPr>
            <w:tcW w:w="460" w:type="dxa"/>
            <w:tcBorders>
              <w:top w:val="single" w:sz="4" w:space="0" w:color="auto"/>
              <w:left w:val="single" w:sz="4" w:space="0" w:color="auto"/>
              <w:bottom w:val="single" w:sz="4" w:space="0" w:color="auto"/>
              <w:right w:val="single" w:sz="4" w:space="0" w:color="auto"/>
            </w:tcBorders>
          </w:tcPr>
          <w:p w14:paraId="1EF1151D" w14:textId="77777777" w:rsidR="009E7143" w:rsidRPr="002E1958" w:rsidRDefault="009E7143" w:rsidP="00535D8B">
            <w:pPr>
              <w:pStyle w:val="text3"/>
              <w:spacing w:before="100" w:after="100"/>
              <w:jc w:val="center"/>
              <w:rPr>
                <w:rFonts w:ascii="Lato" w:hAnsi="Lato"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21C3C6B7" w14:textId="77777777" w:rsidR="009E7143" w:rsidRPr="002E1958" w:rsidRDefault="009E7143" w:rsidP="00535D8B">
            <w:pPr>
              <w:pStyle w:val="text3"/>
              <w:spacing w:before="100" w:after="100"/>
              <w:jc w:val="center"/>
              <w:rPr>
                <w:rFonts w:ascii="Lato" w:hAnsi="Lato" w:cs="Arial"/>
                <w:sz w:val="22"/>
                <w:szCs w:val="22"/>
              </w:rPr>
            </w:pPr>
          </w:p>
        </w:tc>
        <w:tc>
          <w:tcPr>
            <w:tcW w:w="560" w:type="dxa"/>
            <w:tcBorders>
              <w:top w:val="single" w:sz="4" w:space="0" w:color="auto"/>
              <w:left w:val="single" w:sz="4" w:space="0" w:color="auto"/>
              <w:bottom w:val="single" w:sz="4" w:space="0" w:color="auto"/>
              <w:right w:val="single" w:sz="4" w:space="0" w:color="auto"/>
            </w:tcBorders>
          </w:tcPr>
          <w:p w14:paraId="6EAB1166" w14:textId="77777777" w:rsidR="009E7143" w:rsidRPr="002E1958" w:rsidRDefault="009E7143" w:rsidP="00535D8B">
            <w:pPr>
              <w:pStyle w:val="text3"/>
              <w:spacing w:before="100" w:after="100"/>
              <w:jc w:val="center"/>
              <w:rPr>
                <w:rFonts w:ascii="Lato" w:hAnsi="Lato" w:cs="Arial"/>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3C77BBA" w14:textId="77777777" w:rsidR="009E7143" w:rsidRPr="002E1958" w:rsidRDefault="009E7143" w:rsidP="00535D8B">
            <w:pPr>
              <w:pStyle w:val="text3"/>
              <w:spacing w:before="100" w:after="100"/>
              <w:jc w:val="center"/>
              <w:rPr>
                <w:rFonts w:ascii="Lato" w:hAnsi="Lato" w:cs="Arial"/>
                <w:sz w:val="22"/>
                <w:szCs w:val="22"/>
              </w:rPr>
            </w:pPr>
          </w:p>
        </w:tc>
        <w:tc>
          <w:tcPr>
            <w:tcW w:w="633" w:type="dxa"/>
            <w:tcBorders>
              <w:top w:val="single" w:sz="4" w:space="0" w:color="auto"/>
              <w:left w:val="single" w:sz="4" w:space="0" w:color="auto"/>
              <w:bottom w:val="single" w:sz="4" w:space="0" w:color="auto"/>
              <w:right w:val="single" w:sz="4" w:space="0" w:color="auto"/>
            </w:tcBorders>
          </w:tcPr>
          <w:p w14:paraId="06E26A36" w14:textId="77777777" w:rsidR="009E7143" w:rsidRPr="002E1958" w:rsidRDefault="009E7143" w:rsidP="00535D8B">
            <w:pPr>
              <w:pStyle w:val="text3"/>
              <w:spacing w:before="100" w:after="100"/>
              <w:jc w:val="center"/>
              <w:rPr>
                <w:rFonts w:ascii="Lato" w:hAnsi="Lato"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371152B7" w14:textId="77777777" w:rsidR="009E7143" w:rsidRPr="002E1958" w:rsidRDefault="009E7143" w:rsidP="00535D8B">
            <w:pPr>
              <w:pStyle w:val="text3"/>
              <w:spacing w:before="100" w:after="100"/>
              <w:jc w:val="center"/>
              <w:rPr>
                <w:rFonts w:ascii="Lato" w:hAnsi="Lato" w:cs="Arial"/>
                <w:sz w:val="22"/>
                <w:szCs w:val="22"/>
              </w:rPr>
            </w:pPr>
          </w:p>
        </w:tc>
      </w:tr>
    </w:tbl>
    <w:p w14:paraId="6102D6FB" w14:textId="368B9764" w:rsidR="002E1958" w:rsidRDefault="002E1958" w:rsidP="002E1958">
      <w:pPr>
        <w:tabs>
          <w:tab w:val="left" w:pos="3341"/>
        </w:tabs>
        <w:rPr>
          <w:rFonts w:ascii="Lato" w:hAnsi="Lato"/>
          <w:sz w:val="24"/>
          <w:szCs w:val="24"/>
        </w:rPr>
      </w:pPr>
    </w:p>
    <w:sectPr w:rsidR="002E1958">
      <w:pgSz w:w="12240" w:h="15840" w:code="1"/>
      <w:pgMar w:top="1440" w:right="86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5FAD" w14:textId="77777777" w:rsidR="00617E10" w:rsidRDefault="00617E10">
      <w:r>
        <w:separator/>
      </w:r>
    </w:p>
  </w:endnote>
  <w:endnote w:type="continuationSeparator" w:id="0">
    <w:p w14:paraId="67A72252" w14:textId="77777777" w:rsidR="00617E10" w:rsidRDefault="006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imes New Roman"/>
    <w:charset w:val="00"/>
    <w:family w:val="swiss"/>
    <w:pitch w:val="variable"/>
    <w:sig w:usb0="00000007" w:usb1="090F0000" w:usb2="00000010" w:usb3="00000000" w:csb0="001E0013" w:csb1="00000000"/>
  </w:font>
  <w:font w:name="Zurich Blk BT">
    <w:charset w:val="00"/>
    <w:family w:val="swiss"/>
    <w:pitch w:val="variable"/>
    <w:sig w:usb0="00000007" w:usb1="090F0000" w:usb2="00000010" w:usb3="00000000" w:csb0="001E0013" w:csb1="00000000"/>
  </w:font>
  <w:font w:name="Galliard BT">
    <w:charset w:val="00"/>
    <w:family w:val="roman"/>
    <w:pitch w:val="variable"/>
    <w:sig w:usb0="00000007" w:usb1="090F0000" w:usb2="00000010" w:usb3="00000000" w:csb0="001E0013" w:csb1="00000000"/>
  </w:font>
  <w:font w:name="Zurich Cn BT">
    <w:charset w:val="00"/>
    <w:family w:val="swiss"/>
    <w:pitch w:val="variable"/>
    <w:sig w:usb0="00000007" w:usb1="090F0000" w:usb2="00000010" w:usb3="00000000" w:csb0="001E0013" w:csb1="00000000"/>
  </w:font>
  <w:font w:name="New Century Schlbk">
    <w:altName w:val="Century Schoolbook"/>
    <w:charset w:val="4D"/>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9DA5" w14:textId="77777777" w:rsidR="00617E10" w:rsidRDefault="00617E10">
      <w:r>
        <w:separator/>
      </w:r>
    </w:p>
  </w:footnote>
  <w:footnote w:type="continuationSeparator" w:id="0">
    <w:p w14:paraId="002D66B3" w14:textId="77777777" w:rsidR="00617E10" w:rsidRDefault="0061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C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C6C4E"/>
    <w:multiLevelType w:val="singleLevel"/>
    <w:tmpl w:val="75326E2E"/>
    <w:lvl w:ilvl="0">
      <w:numFmt w:val="bullet"/>
      <w:pStyle w:val="SingleDash1"/>
      <w:lvlText w:val=""/>
      <w:lvlJc w:val="left"/>
      <w:pPr>
        <w:tabs>
          <w:tab w:val="num" w:pos="720"/>
        </w:tabs>
        <w:ind w:left="720" w:hanging="360"/>
      </w:pPr>
      <w:rPr>
        <w:rFonts w:ascii="Symbol" w:hAnsi="Symbol" w:hint="default"/>
        <w:sz w:val="22"/>
      </w:rPr>
    </w:lvl>
  </w:abstractNum>
  <w:abstractNum w:abstractNumId="2" w15:restartNumberingAfterBreak="0">
    <w:nsid w:val="24BD28E8"/>
    <w:multiLevelType w:val="singleLevel"/>
    <w:tmpl w:val="03DEA44C"/>
    <w:lvl w:ilvl="0">
      <w:start w:val="1"/>
      <w:numFmt w:val="bullet"/>
      <w:pStyle w:val="SingleBullet"/>
      <w:lvlText w:val=""/>
      <w:lvlJc w:val="left"/>
      <w:pPr>
        <w:tabs>
          <w:tab w:val="num" w:pos="360"/>
        </w:tabs>
        <w:ind w:left="360" w:hanging="360"/>
      </w:pPr>
      <w:rPr>
        <w:rFonts w:ascii="Wingdings" w:hAnsi="Wingdings" w:hint="default"/>
        <w:sz w:val="18"/>
      </w:rPr>
    </w:lvl>
  </w:abstractNum>
  <w:abstractNum w:abstractNumId="3" w15:restartNumberingAfterBreak="0">
    <w:nsid w:val="2B5F164A"/>
    <w:multiLevelType w:val="multilevel"/>
    <w:tmpl w:val="FCC0E9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4" w15:restartNumberingAfterBreak="0">
    <w:nsid w:val="2CF45AA6"/>
    <w:multiLevelType w:val="hybridMultilevel"/>
    <w:tmpl w:val="308CBFD0"/>
    <w:lvl w:ilvl="0" w:tplc="E9D075BC">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D43F2D"/>
    <w:multiLevelType w:val="singleLevel"/>
    <w:tmpl w:val="329608CA"/>
    <w:lvl w:ilvl="0">
      <w:start w:val="1"/>
      <w:numFmt w:val="bullet"/>
      <w:pStyle w:val="SingleDash2"/>
      <w:lvlText w:val=""/>
      <w:lvlJc w:val="left"/>
      <w:pPr>
        <w:tabs>
          <w:tab w:val="num" w:pos="1080"/>
        </w:tabs>
        <w:ind w:left="1080" w:hanging="360"/>
      </w:pPr>
      <w:rPr>
        <w:rFonts w:ascii="Symbol" w:hAnsi="Symbol" w:hint="default"/>
      </w:rPr>
    </w:lvl>
  </w:abstractNum>
  <w:abstractNum w:abstractNumId="6" w15:restartNumberingAfterBreak="0">
    <w:nsid w:val="31107914"/>
    <w:multiLevelType w:val="singleLevel"/>
    <w:tmpl w:val="1FBCD828"/>
    <w:lvl w:ilvl="0">
      <w:start w:val="1"/>
      <w:numFmt w:val="bullet"/>
      <w:pStyle w:val="ContinuousDash2"/>
      <w:lvlText w:val=""/>
      <w:lvlJc w:val="left"/>
      <w:pPr>
        <w:tabs>
          <w:tab w:val="num" w:pos="1080"/>
        </w:tabs>
        <w:ind w:left="1080" w:hanging="360"/>
      </w:pPr>
      <w:rPr>
        <w:rFonts w:ascii="Symbol" w:hAnsi="Symbol" w:hint="default"/>
        <w:sz w:val="22"/>
      </w:rPr>
    </w:lvl>
  </w:abstractNum>
  <w:abstractNum w:abstractNumId="7" w15:restartNumberingAfterBreak="0">
    <w:nsid w:val="4E5E2F94"/>
    <w:multiLevelType w:val="multilevel"/>
    <w:tmpl w:val="FCC0E9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8" w15:restartNumberingAfterBreak="0">
    <w:nsid w:val="642C3CC1"/>
    <w:multiLevelType w:val="singleLevel"/>
    <w:tmpl w:val="71B6C334"/>
    <w:lvl w:ilvl="0">
      <w:start w:val="1"/>
      <w:numFmt w:val="bullet"/>
      <w:pStyle w:val="ContinuousDash1"/>
      <w:lvlText w:val=""/>
      <w:lvlJc w:val="left"/>
      <w:pPr>
        <w:tabs>
          <w:tab w:val="num" w:pos="720"/>
        </w:tabs>
        <w:ind w:left="720" w:hanging="360"/>
      </w:pPr>
      <w:rPr>
        <w:rFonts w:ascii="Symbol" w:hAnsi="Symbol" w:hint="default"/>
        <w:sz w:val="22"/>
      </w:rPr>
    </w:lvl>
  </w:abstractNum>
  <w:abstractNum w:abstractNumId="9" w15:restartNumberingAfterBreak="0">
    <w:nsid w:val="77262EA2"/>
    <w:multiLevelType w:val="singleLevel"/>
    <w:tmpl w:val="0EE82C0A"/>
    <w:lvl w:ilvl="0">
      <w:start w:val="1"/>
      <w:numFmt w:val="bullet"/>
      <w:pStyle w:val="ContinuousSquareBullet"/>
      <w:lvlText w:val=""/>
      <w:lvlJc w:val="left"/>
      <w:pPr>
        <w:tabs>
          <w:tab w:val="num" w:pos="360"/>
        </w:tabs>
        <w:ind w:left="360" w:hanging="360"/>
      </w:pPr>
      <w:rPr>
        <w:rFonts w:ascii="Wingdings" w:hAnsi="Wingdings" w:hint="default"/>
        <w:sz w:val="18"/>
      </w:rPr>
    </w:lvl>
  </w:abstractNum>
  <w:num w:numId="1" w16cid:durableId="1206482032">
    <w:abstractNumId w:val="8"/>
  </w:num>
  <w:num w:numId="2" w16cid:durableId="1488091816">
    <w:abstractNumId w:val="6"/>
  </w:num>
  <w:num w:numId="3" w16cid:durableId="23949946">
    <w:abstractNumId w:val="9"/>
  </w:num>
  <w:num w:numId="4" w16cid:durableId="555434205">
    <w:abstractNumId w:val="2"/>
  </w:num>
  <w:num w:numId="5" w16cid:durableId="1090395850">
    <w:abstractNumId w:val="1"/>
  </w:num>
  <w:num w:numId="6" w16cid:durableId="626398396">
    <w:abstractNumId w:val="5"/>
  </w:num>
  <w:num w:numId="7" w16cid:durableId="2132438892">
    <w:abstractNumId w:val="3"/>
  </w:num>
  <w:num w:numId="8" w16cid:durableId="1407462378">
    <w:abstractNumId w:val="7"/>
  </w:num>
  <w:num w:numId="9" w16cid:durableId="160971789">
    <w:abstractNumId w:val="0"/>
  </w:num>
  <w:num w:numId="10" w16cid:durableId="17464149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44"/>
    <w:rsid w:val="00090EE5"/>
    <w:rsid w:val="00223CCB"/>
    <w:rsid w:val="002E1958"/>
    <w:rsid w:val="00417040"/>
    <w:rsid w:val="00464575"/>
    <w:rsid w:val="004C17CD"/>
    <w:rsid w:val="00535D8B"/>
    <w:rsid w:val="00567DDC"/>
    <w:rsid w:val="005C55F3"/>
    <w:rsid w:val="0061615C"/>
    <w:rsid w:val="00617E10"/>
    <w:rsid w:val="00634453"/>
    <w:rsid w:val="006653ED"/>
    <w:rsid w:val="006A23DC"/>
    <w:rsid w:val="00744823"/>
    <w:rsid w:val="0084372D"/>
    <w:rsid w:val="008A2526"/>
    <w:rsid w:val="00906BB1"/>
    <w:rsid w:val="00973C51"/>
    <w:rsid w:val="009E7143"/>
    <w:rsid w:val="00A27D72"/>
    <w:rsid w:val="00A468F2"/>
    <w:rsid w:val="00B158D5"/>
    <w:rsid w:val="00B6467F"/>
    <w:rsid w:val="00C2438C"/>
    <w:rsid w:val="00C96767"/>
    <w:rsid w:val="00CA6A28"/>
    <w:rsid w:val="00D36D6B"/>
    <w:rsid w:val="00E02990"/>
    <w:rsid w:val="00E5061B"/>
    <w:rsid w:val="00EB2686"/>
    <w:rsid w:val="00ED3A44"/>
    <w:rsid w:val="00F14E08"/>
    <w:rsid w:val="00F75863"/>
    <w:rsid w:val="00FB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60F0"/>
  <w15:chartTrackingRefBased/>
  <w15:docId w15:val="{FD57701F-C722-4FEE-B66A-FADD23C6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Zurich BT" w:hAnsi="Zurich BT"/>
      <w:sz w:val="22"/>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i/>
      <w:sz w:val="28"/>
    </w:rPr>
  </w:style>
  <w:style w:type="paragraph" w:styleId="Heading7">
    <w:name w:val="heading 7"/>
    <w:basedOn w:val="Normal"/>
    <w:next w:val="Normal"/>
    <w:qFormat/>
    <w:pPr>
      <w:keepNext/>
      <w:jc w:val="center"/>
      <w:outlineLvl w:val="6"/>
    </w:pPr>
    <w:rPr>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clear" w:pos="720"/>
      </w:tabs>
      <w:spacing w:after="280" w:line="280" w:lineRule="exact"/>
    </w:pPr>
  </w:style>
  <w:style w:type="paragraph" w:customStyle="1" w:styleId="ContinuousDash2">
    <w:name w:val="Continuous Dash 2"/>
    <w:basedOn w:val="Normal"/>
    <w:pPr>
      <w:numPr>
        <w:numId w:val="2"/>
      </w:numPr>
      <w:tabs>
        <w:tab w:val="clear" w:pos="1080"/>
      </w:tabs>
      <w:spacing w:after="280" w:line="280" w:lineRule="exact"/>
    </w:pPr>
  </w:style>
  <w:style w:type="paragraph" w:customStyle="1" w:styleId="ContinuousSquareBullet">
    <w:name w:val="Continuous Square Bullet"/>
    <w:basedOn w:val="Normal"/>
    <w:pPr>
      <w:numPr>
        <w:numId w:val="3"/>
      </w:numPr>
      <w:tabs>
        <w:tab w:val="clear" w:pos="360"/>
      </w:tabs>
      <w:spacing w:after="280" w:line="280" w:lineRule="exact"/>
    </w:pPr>
  </w:style>
  <w:style w:type="paragraph" w:customStyle="1" w:styleId="MemLetSub1">
    <w:name w:val="Mem/Let Sub 1"/>
    <w:next w:val="Normal"/>
    <w:pPr>
      <w:spacing w:after="280" w:line="280" w:lineRule="exact"/>
    </w:pPr>
    <w:rPr>
      <w:rFonts w:ascii="Zurich BT" w:hAnsi="Zurich BT"/>
      <w:b/>
      <w:caps/>
      <w:sz w:val="22"/>
    </w:rPr>
  </w:style>
  <w:style w:type="paragraph" w:customStyle="1" w:styleId="MemLetSub2">
    <w:name w:val="Mem/Let Sub 2"/>
    <w:next w:val="Normal"/>
    <w:pPr>
      <w:spacing w:after="280" w:line="280" w:lineRule="exact"/>
    </w:pPr>
    <w:rPr>
      <w:rFonts w:ascii="Zurich BT" w:hAnsi="Zurich BT"/>
      <w:b/>
      <w:sz w:val="22"/>
    </w:rPr>
  </w:style>
  <w:style w:type="paragraph" w:customStyle="1" w:styleId="MemLetSub3">
    <w:name w:val="Mem/Let Sub 3"/>
    <w:next w:val="Normal"/>
    <w:rPr>
      <w:rFonts w:ascii="Zurich BT" w:hAnsi="Zurich BT"/>
      <w:caps/>
    </w:rPr>
  </w:style>
  <w:style w:type="character" w:customStyle="1" w:styleId="MemLetSub4">
    <w:name w:val="Mem/Let Sub 4"/>
    <w:basedOn w:val="DefaultParagraphFont"/>
    <w:rPr>
      <w:rFonts w:ascii="Zurich BT" w:hAnsi="Zurich BT"/>
      <w:i/>
      <w:noProof w:val="0"/>
      <w:sz w:val="22"/>
      <w:lang w:val="en-US"/>
    </w:rPr>
  </w:style>
  <w:style w:type="paragraph" w:customStyle="1" w:styleId="SingleBullet">
    <w:name w:val="Single Bullet"/>
    <w:basedOn w:val="Normal"/>
    <w:next w:val="Normal"/>
    <w:pPr>
      <w:numPr>
        <w:numId w:val="4"/>
      </w:numPr>
      <w:tabs>
        <w:tab w:val="clear" w:pos="360"/>
      </w:tabs>
      <w:spacing w:line="280" w:lineRule="exact"/>
    </w:pPr>
  </w:style>
  <w:style w:type="paragraph" w:customStyle="1" w:styleId="SingleDash1">
    <w:name w:val="Single Dash 1"/>
    <w:basedOn w:val="Normal"/>
    <w:next w:val="Normal"/>
    <w:pPr>
      <w:numPr>
        <w:numId w:val="5"/>
      </w:numPr>
      <w:tabs>
        <w:tab w:val="clear" w:pos="720"/>
      </w:tabs>
      <w:spacing w:line="280" w:lineRule="exact"/>
    </w:pPr>
  </w:style>
  <w:style w:type="paragraph" w:customStyle="1" w:styleId="SingleDash2">
    <w:name w:val="Single Dash 2"/>
    <w:basedOn w:val="Normal"/>
    <w:next w:val="Normal"/>
    <w:pPr>
      <w:numPr>
        <w:numId w:val="6"/>
      </w:numPr>
      <w:tabs>
        <w:tab w:val="clear" w:pos="1080"/>
      </w:tabs>
      <w:spacing w:line="280" w:lineRule="atLeast"/>
    </w:pPr>
  </w:style>
  <w:style w:type="paragraph" w:customStyle="1" w:styleId="SubHead1">
    <w:name w:val="Sub Head 1"/>
    <w:next w:val="Normal"/>
    <w:pPr>
      <w:spacing w:after="200"/>
    </w:pPr>
    <w:rPr>
      <w:rFonts w:ascii="Zurich Blk BT" w:hAnsi="Zurich Blk BT"/>
      <w:caps/>
      <w:sz w:val="28"/>
    </w:rPr>
  </w:style>
  <w:style w:type="paragraph" w:customStyle="1" w:styleId="SubHead2">
    <w:name w:val="Sub Head 2"/>
    <w:basedOn w:val="Normal"/>
    <w:next w:val="Normal"/>
    <w:pPr>
      <w:spacing w:before="180" w:after="160"/>
    </w:pPr>
    <w:rPr>
      <w:rFonts w:ascii="Zurich Blk BT" w:hAnsi="Zurich Blk BT"/>
      <w:sz w:val="24"/>
    </w:rPr>
  </w:style>
  <w:style w:type="paragraph" w:customStyle="1" w:styleId="SubHead3">
    <w:name w:val="Sub Head 3"/>
    <w:basedOn w:val="Normal"/>
    <w:next w:val="Normal"/>
    <w:pPr>
      <w:spacing w:before="180" w:after="160"/>
    </w:pPr>
    <w:rPr>
      <w:b/>
      <w:i/>
      <w:sz w:val="24"/>
    </w:rPr>
  </w:style>
  <w:style w:type="character" w:customStyle="1" w:styleId="SubHead4">
    <w:name w:val="Sub Head 4"/>
    <w:basedOn w:val="DefaultParagraphFont"/>
    <w:rPr>
      <w:rFonts w:ascii="Galliard BT" w:hAnsi="Galliard BT"/>
      <w:b/>
      <w:i/>
      <w:noProof w:val="0"/>
      <w:sz w:val="23"/>
      <w:lang w:val="en-US"/>
    </w:rPr>
  </w:style>
  <w:style w:type="paragraph" w:customStyle="1" w:styleId="FooterFileStamp">
    <w:name w:val="FooterFileStamp"/>
    <w:rPr>
      <w:rFonts w:ascii="Zurich BT" w:hAnsi="Zurich BT"/>
      <w:sz w:val="14"/>
    </w:rPr>
  </w:style>
  <w:style w:type="paragraph" w:customStyle="1" w:styleId="Table2ColumnHead1">
    <w:name w:val="Table2 Column Head 1"/>
    <w:pPr>
      <w:spacing w:before="120" w:after="120" w:line="240" w:lineRule="exact"/>
    </w:pPr>
    <w:rPr>
      <w:rFonts w:ascii="Zurich BT" w:hAnsi="Zurich BT"/>
      <w:b/>
    </w:rPr>
  </w:style>
  <w:style w:type="paragraph" w:customStyle="1" w:styleId="Table2ColumnHead2">
    <w:name w:val="Table2 Column Head 2"/>
    <w:basedOn w:val="Normal"/>
    <w:rPr>
      <w:rFonts w:ascii="Zurich Cn BT" w:hAnsi="Zurich Cn BT"/>
      <w:b/>
      <w:sz w:val="20"/>
    </w:rPr>
  </w:style>
  <w:style w:type="paragraph" w:styleId="Header">
    <w:name w:val="head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Footer">
    <w:name w:val="footer"/>
    <w:basedOn w:val="Normal"/>
  </w:style>
  <w:style w:type="paragraph" w:styleId="FootnoteText">
    <w:name w:val="footnote text"/>
    <w:basedOn w:val="Normal"/>
    <w:semiHidden/>
    <w:rPr>
      <w:sz w:val="20"/>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C2">
    <w:name w:val="toc 2"/>
    <w:basedOn w:val="Normal"/>
    <w:next w:val="Normal"/>
    <w:autoRedefine/>
    <w:semiHidden/>
  </w:style>
  <w:style w:type="paragraph" w:styleId="TOC9">
    <w:name w:val="toc 9"/>
    <w:basedOn w:val="Normal"/>
    <w:next w:val="Normal"/>
    <w:autoRedefine/>
    <w:semiHidden/>
    <w:pPr>
      <w:ind w:left="1760"/>
    </w:pPr>
  </w:style>
  <w:style w:type="paragraph" w:styleId="Title">
    <w:name w:val="Title"/>
    <w:basedOn w:val="Normal"/>
    <w:qFormat/>
    <w:pPr>
      <w:jc w:val="center"/>
    </w:pPr>
    <w:rPr>
      <w:b/>
    </w:rPr>
  </w:style>
  <w:style w:type="paragraph" w:styleId="BodyTextIndent">
    <w:name w:val="Body Text Indent"/>
    <w:basedOn w:val="Normal"/>
    <w:pPr>
      <w:ind w:left="720"/>
    </w:pPr>
  </w:style>
  <w:style w:type="paragraph" w:styleId="BodyText">
    <w:name w:val="Body Text"/>
    <w:basedOn w:val="Normal"/>
    <w:rPr>
      <w:i/>
    </w:rPr>
  </w:style>
  <w:style w:type="paragraph" w:styleId="ListBullet">
    <w:name w:val="List Bullet"/>
    <w:basedOn w:val="Normal"/>
    <w:autoRedefine/>
    <w:pPr>
      <w:numPr>
        <w:numId w:val="9"/>
      </w:numPr>
    </w:pPr>
  </w:style>
  <w:style w:type="paragraph" w:customStyle="1" w:styleId="text3">
    <w:name w:val="text 3"/>
    <w:aliases w:val="3"/>
    <w:basedOn w:val="Normal"/>
    <w:rsid w:val="00417040"/>
    <w:pPr>
      <w:spacing w:before="240"/>
    </w:pPr>
    <w:rPr>
      <w:rFonts w:ascii="New Century Schlbk" w:hAnsi="New Century Schl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 Johnson</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Johnson</dc:title>
  <dc:subject/>
  <dc:creator>grussid</dc:creator>
  <cp:keywords/>
  <dc:description/>
  <cp:lastModifiedBy>1811</cp:lastModifiedBy>
  <cp:revision>5</cp:revision>
  <cp:lastPrinted>2009-01-23T19:54:00Z</cp:lastPrinted>
  <dcterms:created xsi:type="dcterms:W3CDTF">2022-04-28T09:16:00Z</dcterms:created>
  <dcterms:modified xsi:type="dcterms:W3CDTF">2022-04-28T09:18:00Z</dcterms:modified>
</cp:coreProperties>
</file>