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FC4491" w:rsidRPr="00340EEE" w14:paraId="72770FA2" w14:textId="77777777" w:rsidTr="00FC4491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50E554D3" w:rsidR="00FC4491" w:rsidRPr="00340EEE" w:rsidRDefault="00FC4491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FC4491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Marilyn Rodriguez</w:t>
            </w:r>
          </w:p>
        </w:tc>
        <w:tc>
          <w:tcPr>
            <w:tcW w:w="159" w:type="pct"/>
          </w:tcPr>
          <w:p w14:paraId="2051AEAE" w14:textId="77777777" w:rsidR="00FC4491" w:rsidRPr="00340EEE" w:rsidRDefault="00FC4491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1C7B9988" w14:textId="77777777" w:rsidR="00FC4491" w:rsidRPr="00340EEE" w:rsidRDefault="00FC4491" w:rsidP="006441E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27192783" w14:textId="66F36804" w:rsidR="00FC4491" w:rsidRPr="00E415F8" w:rsidRDefault="00FC4491" w:rsidP="00FC4491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</w:rPr>
              <w:t xml:space="preserve">Senior Human Resources Manager </w:t>
            </w:r>
            <w:r w:rsidR="00E415F8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Toys R Us </w:t>
            </w:r>
          </w:p>
          <w:p w14:paraId="2235C3FC" w14:textId="7042A501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Wayne, NJ </w:t>
            </w:r>
            <w:r w:rsidR="00E415F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                                              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2019 - Present</w:t>
            </w:r>
          </w:p>
          <w:p w14:paraId="03AC615C" w14:textId="77777777" w:rsidR="00FC4491" w:rsidRPr="006441E7" w:rsidRDefault="00FC4491" w:rsidP="00FC449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Schedule and facilitate new employee orientation which includes the relaying of key company policies and procedures.</w:t>
            </w:r>
          </w:p>
          <w:p w14:paraId="071FAC7D" w14:textId="77777777" w:rsidR="00FC4491" w:rsidRPr="006441E7" w:rsidRDefault="00FC4491" w:rsidP="00FC449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Conduct Daily Payroll Reports using Automatic Data Processing (ADP) and approve payroll bi-weekly.</w:t>
            </w:r>
          </w:p>
          <w:p w14:paraId="6528F560" w14:textId="77777777" w:rsidR="00FC4491" w:rsidRPr="006441E7" w:rsidRDefault="00FC4491" w:rsidP="00FC449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Manage all labor relations functions including negotiations, grievance resolution and the administration of collective bargaining agreements.</w:t>
            </w:r>
          </w:p>
          <w:p w14:paraId="6F5A4607" w14:textId="77777777" w:rsidR="00FC4491" w:rsidRPr="006441E7" w:rsidRDefault="00FC4491" w:rsidP="00FC449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Reported to Principal, Human Resources for the South-Central Region (located in Dallas).</w:t>
            </w:r>
          </w:p>
          <w:p w14:paraId="753D78CB" w14:textId="77777777" w:rsidR="00FC4491" w:rsidRPr="006441E7" w:rsidRDefault="00FC4491" w:rsidP="00FC449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Researched HR policy issues, developed and recommended new procedures and implemented changes.</w:t>
            </w:r>
          </w:p>
          <w:p w14:paraId="63160EA0" w14:textId="3050EB71" w:rsidR="00FC4491" w:rsidRPr="00E415F8" w:rsidRDefault="00FC4491" w:rsidP="00E415F8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</w:rPr>
              <w:t xml:space="preserve">Human Resources Business Partner </w:t>
            </w:r>
            <w:r w:rsidR="00E415F8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Toys R Us </w:t>
            </w:r>
          </w:p>
          <w:p w14:paraId="78853821" w14:textId="4A662432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Wayne, NJ </w:t>
            </w:r>
            <w:r w:rsidR="00E415F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2017 - 2019</w:t>
            </w:r>
          </w:p>
          <w:p w14:paraId="29C737D6" w14:textId="77777777" w:rsidR="00FC4491" w:rsidRPr="006441E7" w:rsidRDefault="00FC4491" w:rsidP="00FC449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Led the people strategy for new store openings including, recruiting, on-boarding and legal compliance.</w:t>
            </w:r>
          </w:p>
          <w:p w14:paraId="5AB5CB4E" w14:textId="77777777" w:rsidR="00FC4491" w:rsidRPr="006441E7" w:rsidRDefault="00FC4491" w:rsidP="00FC449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Make sure all employees are up to date on all company policies and training.</w:t>
            </w:r>
          </w:p>
          <w:p w14:paraId="0B4562E1" w14:textId="77777777" w:rsidR="00FC4491" w:rsidRPr="006441E7" w:rsidRDefault="00FC4491" w:rsidP="00FC449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Job Descriptions Responsible for reviewing all applications on the Taleo System and Unicru System.</w:t>
            </w:r>
          </w:p>
          <w:p w14:paraId="7FEF08A8" w14:textId="77777777" w:rsidR="00FC4491" w:rsidRPr="006441E7" w:rsidRDefault="00FC4491" w:rsidP="00FC449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Be aware of, abide by &amp; enforce Federal/State employment laws and policies/procedures.</w:t>
            </w:r>
          </w:p>
          <w:p w14:paraId="102C1AB5" w14:textId="77777777" w:rsidR="00FC4491" w:rsidRPr="006441E7" w:rsidRDefault="00FC4491" w:rsidP="00FC449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Coordinate requests for paid and unpaid leave from work including workers' compensation, LTD and FMLA.</w:t>
            </w:r>
          </w:p>
          <w:p w14:paraId="09F6B701" w14:textId="1F680E15" w:rsidR="00FC4491" w:rsidRPr="00E415F8" w:rsidRDefault="00FC4491" w:rsidP="00E415F8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</w:rPr>
              <w:t xml:space="preserve">Senior Recruiter </w:t>
            </w:r>
            <w:r w:rsidR="00E415F8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      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Comcast </w:t>
            </w:r>
          </w:p>
          <w:p w14:paraId="5A3A329E" w14:textId="303A604A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Philadelphia, PA </w:t>
            </w:r>
            <w:r w:rsidR="006441E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                                         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2016 - 2017</w:t>
            </w:r>
          </w:p>
          <w:p w14:paraId="05B4C1BA" w14:textId="77777777" w:rsidR="00FC4491" w:rsidRPr="006441E7" w:rsidRDefault="00FC4491" w:rsidP="00FC44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Trained staff and new recruiters on Comcast human resources policies and Brass Ring.</w:t>
            </w:r>
          </w:p>
          <w:p w14:paraId="0278A662" w14:textId="77777777" w:rsidR="00FC4491" w:rsidRPr="006441E7" w:rsidRDefault="00FC4491" w:rsidP="00FC44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Source and identify potential candidates using various means (research, referrals, database reports, phone calls).</w:t>
            </w:r>
          </w:p>
          <w:p w14:paraId="6993BEB6" w14:textId="77777777" w:rsidR="00FC4491" w:rsidRPr="006441E7" w:rsidRDefault="00FC4491" w:rsidP="00FC44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Worked with leadership to gather requirements, publish requirements, source candidates, conduct interviews and process onboarding.</w:t>
            </w:r>
          </w:p>
          <w:p w14:paraId="64084667" w14:textId="77777777" w:rsidR="00FC4491" w:rsidRPr="006441E7" w:rsidRDefault="00FC4491" w:rsidP="00FC44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Assisted in the recruitment processes at job fairs and other career-oriented events.</w:t>
            </w:r>
          </w:p>
          <w:p w14:paraId="2C81B8AF" w14:textId="77777777" w:rsidR="00FC4491" w:rsidRPr="006441E7" w:rsidRDefault="00FC4491" w:rsidP="00FC44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Travel, temporary, permanent placement of Healthcare Professionals, Physical Therapy, Occupational Therapy, Speech Language Pathology, RN.</w:t>
            </w:r>
          </w:p>
          <w:p w14:paraId="0796CE32" w14:textId="77777777" w:rsidR="00FC4491" w:rsidRPr="006441E7" w:rsidRDefault="00FC4491" w:rsidP="00FC44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Managed two junior recruiters and oversaw business development and key account support.</w:t>
            </w:r>
          </w:p>
          <w:p w14:paraId="6DF153BD" w14:textId="51331643" w:rsidR="00FC4491" w:rsidRPr="006441E7" w:rsidRDefault="00FC4491" w:rsidP="006441E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</w:rPr>
              <w:t xml:space="preserve">Healthcare Recruiter </w:t>
            </w:r>
            <w:r w:rsidR="006441E7"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American Red Cross </w:t>
            </w:r>
          </w:p>
          <w:p w14:paraId="047A0C7B" w14:textId="7F9440A9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Philadelphia, PA </w:t>
            </w:r>
            <w:r w:rsidR="006441E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                                                              </w:t>
            </w:r>
            <w:r w:rsidRPr="00FC449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2010 - 2016</w:t>
            </w:r>
          </w:p>
          <w:p w14:paraId="593D905E" w14:textId="77777777" w:rsidR="00FC4491" w:rsidRPr="006441E7" w:rsidRDefault="00FC4491" w:rsidP="00FC449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Perform internet and database research to build recruiting pipelines.</w:t>
            </w:r>
          </w:p>
          <w:p w14:paraId="29D83D24" w14:textId="77777777" w:rsidR="00FC4491" w:rsidRPr="006441E7" w:rsidRDefault="00FC4491" w:rsidP="00FC449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Provide excellent customer service to all donors.</w:t>
            </w:r>
          </w:p>
          <w:p w14:paraId="67AE637F" w14:textId="77777777" w:rsidR="00FC4491" w:rsidRPr="006441E7" w:rsidRDefault="00FC4491" w:rsidP="00FC449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Attended weekly Human Resources staff meetings to provide staffing and recruiting updates.</w:t>
            </w:r>
          </w:p>
          <w:p w14:paraId="282BDBAD" w14:textId="77777777" w:rsidR="00FC4491" w:rsidRPr="006441E7" w:rsidRDefault="00FC4491" w:rsidP="00FC449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Handle recruitment processing, include offer letters, background check processing and on boarding tasks.</w:t>
            </w:r>
          </w:p>
          <w:p w14:paraId="3CE32E61" w14:textId="7A377451" w:rsidR="00FC4491" w:rsidRPr="006441E7" w:rsidRDefault="00FC4491" w:rsidP="006441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441E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Worked with corporate office and HR department on roll out of new recruitment processes, Taleo.</w:t>
            </w:r>
          </w:p>
        </w:tc>
      </w:tr>
      <w:tr w:rsidR="00FC4491" w:rsidRPr="00340EEE" w14:paraId="1A04DF72" w14:textId="77777777" w:rsidTr="00FC4491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446FCC41" w14:textId="77777777" w:rsidR="0079693B" w:rsidRDefault="0079693B" w:rsidP="00FC4491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79693B">
              <w:rPr>
                <w:rFonts w:ascii="Segoe UI" w:hAnsi="Segoe UI" w:cs="Segoe UI"/>
                <w:color w:val="FFFFFF" w:themeColor="background1"/>
              </w:rPr>
              <w:t>HR Manager Resume</w:t>
            </w:r>
          </w:p>
          <w:p w14:paraId="76E7FB61" w14:textId="38EBAD9A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Wayne, NJ </w:t>
            </w:r>
          </w:p>
          <w:p w14:paraId="3CA3B9A4" w14:textId="77777777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(330) 555-8523 </w:t>
            </w:r>
          </w:p>
          <w:p w14:paraId="5C9FB63B" w14:textId="701596BA" w:rsidR="00FC4491" w:rsidRPr="00340EEE" w:rsidRDefault="00FC4491" w:rsidP="00FC4491">
            <w:pPr>
              <w:rPr>
                <w:rFonts w:ascii="Segoe UI" w:hAnsi="Segoe UI" w:cs="Segoe UI"/>
                <w:color w:val="FFFFFF" w:themeColor="background1"/>
              </w:rPr>
            </w:pPr>
            <w:r w:rsidRPr="00FC4491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mrodriguez@example.com</w:t>
            </w:r>
          </w:p>
        </w:tc>
        <w:tc>
          <w:tcPr>
            <w:tcW w:w="159" w:type="pct"/>
          </w:tcPr>
          <w:p w14:paraId="3D57AE26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FC4491" w:rsidRPr="00340EEE" w:rsidRDefault="00FC4491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C4491" w:rsidRPr="00340EEE" w14:paraId="5D8EFB84" w14:textId="77777777" w:rsidTr="00FC4491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FC4491" w:rsidRPr="00340EEE" w:rsidRDefault="00FC4491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FC4491" w:rsidRPr="00340EEE" w:rsidRDefault="00FC4491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C4491" w:rsidRPr="00340EEE" w14:paraId="0AA3555B" w14:textId="77777777" w:rsidTr="00FC4491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FC4491" w:rsidRPr="00340EEE" w:rsidRDefault="00FC4491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FC4491" w:rsidRPr="00340EEE" w:rsidRDefault="00FC4491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C4491" w:rsidRPr="00340EEE" w14:paraId="6410B9CA" w14:textId="77777777" w:rsidTr="00FC4491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FC4491" w:rsidRPr="00340EEE" w:rsidRDefault="00FC4491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1EFFD1C8" w:rsidR="00FC4491" w:rsidRPr="00897897" w:rsidRDefault="00FC4491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C4491" w:rsidRPr="00340EEE" w14:paraId="33F30060" w14:textId="77777777" w:rsidTr="00FC4491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FC4491" w:rsidRPr="00BA32F5" w:rsidRDefault="00FC4491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6A930013" w14:textId="77777777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Bachelor's Degree </w:t>
            </w:r>
          </w:p>
          <w:p w14:paraId="2476BFEE" w14:textId="77777777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Central State University </w:t>
            </w:r>
          </w:p>
          <w:p w14:paraId="7AADDDEE" w14:textId="77777777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Wilberforce, OH </w:t>
            </w:r>
          </w:p>
          <w:p w14:paraId="7B27F6CF" w14:textId="77777777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2002 - 2005</w:t>
            </w:r>
          </w:p>
          <w:p w14:paraId="3A3E4033" w14:textId="77777777" w:rsidR="00FC4491" w:rsidRDefault="00FC4491" w:rsidP="00FC4491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Major: Business</w:t>
            </w:r>
          </w:p>
          <w:p w14:paraId="45CF6465" w14:textId="3C7D9EB4" w:rsidR="00FC4491" w:rsidRPr="00EE0F83" w:rsidRDefault="00FC4491" w:rsidP="00FC4491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5141F47D" w14:textId="77777777" w:rsidR="00FC4491" w:rsidRPr="00FC4491" w:rsidRDefault="00FC4491" w:rsidP="00FC44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sz w:val="20"/>
                <w:szCs w:val="20"/>
              </w:rPr>
              <w:t>Organization Development Performance Management</w:t>
            </w:r>
          </w:p>
          <w:p w14:paraId="6A4D3161" w14:textId="77777777" w:rsidR="00FC4491" w:rsidRPr="00FC4491" w:rsidRDefault="00FC4491" w:rsidP="00FC44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sz w:val="20"/>
                <w:szCs w:val="20"/>
              </w:rPr>
              <w:t>Counsel Professional Organizations</w:t>
            </w:r>
          </w:p>
          <w:p w14:paraId="2E6C4B81" w14:textId="77777777" w:rsidR="00FC4491" w:rsidRPr="00FC4491" w:rsidRDefault="00FC4491" w:rsidP="00FC44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sz w:val="20"/>
                <w:szCs w:val="20"/>
              </w:rPr>
              <w:t>Internal Database RN</w:t>
            </w:r>
          </w:p>
          <w:p w14:paraId="0B99519C" w14:textId="77777777" w:rsidR="00FC4491" w:rsidRPr="00FC4491" w:rsidRDefault="00FC4491" w:rsidP="00FC44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sz w:val="20"/>
                <w:szCs w:val="20"/>
              </w:rPr>
              <w:t>Ensure Compliance Flsa</w:t>
            </w:r>
          </w:p>
          <w:p w14:paraId="13DC7490" w14:textId="77777777" w:rsidR="00FC4491" w:rsidRPr="00FC4491" w:rsidRDefault="00FC4491" w:rsidP="00FC44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C4491">
              <w:rPr>
                <w:rFonts w:ascii="Segoe UI" w:hAnsi="Segoe UI" w:cs="Segoe UI"/>
                <w:sz w:val="20"/>
                <w:szCs w:val="20"/>
              </w:rPr>
              <w:t>Position Requirements Total Rewards</w:t>
            </w:r>
          </w:p>
          <w:p w14:paraId="70B45472" w14:textId="0131B215" w:rsidR="00FC4491" w:rsidRPr="00FC4491" w:rsidRDefault="00FC4491" w:rsidP="00FC4491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03136039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1B2082FB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FC4491" w:rsidRPr="00340EEE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3BF83FD2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FC4491" w:rsidRPr="00340EEE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FC4491" w:rsidRPr="00340EEE" w:rsidRDefault="00FC4491" w:rsidP="008435BC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138CA617" w14:textId="77777777" w:rsidTr="00FC4491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FC4491" w:rsidRPr="00964F40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6AF0137B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FC4491" w:rsidRPr="00340EEE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23CCE7E4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FC4491" w:rsidRPr="00340EEE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75B06B8A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FC4491" w:rsidRPr="00340EEE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365633B2" w14:textId="77777777" w:rsidTr="00FC4491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FC4491" w:rsidRPr="00B72C3B" w:rsidRDefault="00FC4491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34D05230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6D2AFACE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28764C33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  <w:tr w:rsidR="00FC4491" w:rsidRPr="00340EEE" w14:paraId="41124EF1" w14:textId="77777777" w:rsidTr="00FC4491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FC4491" w:rsidRPr="00340EEE" w:rsidRDefault="00FC4491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6441E7" w:rsidRDefault="000778B4">
      <w:pPr>
        <w:rPr>
          <w:rFonts w:ascii="Segoe UI" w:hAnsi="Segoe UI" w:cs="Segoe UI"/>
          <w:color w:val="FFFFFF" w:themeColor="background1"/>
          <w:sz w:val="4"/>
          <w:szCs w:val="4"/>
        </w:rPr>
      </w:pPr>
    </w:p>
    <w:sectPr w:rsidR="000778B4" w:rsidRPr="006441E7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C3DF" w14:textId="77777777" w:rsidR="008803DE" w:rsidRDefault="008803DE" w:rsidP="00154504">
      <w:r>
        <w:separator/>
      </w:r>
    </w:p>
  </w:endnote>
  <w:endnote w:type="continuationSeparator" w:id="0">
    <w:p w14:paraId="1BF4F401" w14:textId="77777777" w:rsidR="008803DE" w:rsidRDefault="008803DE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7418" w14:textId="77777777" w:rsidR="008803DE" w:rsidRDefault="008803DE" w:rsidP="00154504">
      <w:r>
        <w:separator/>
      </w:r>
    </w:p>
  </w:footnote>
  <w:footnote w:type="continuationSeparator" w:id="0">
    <w:p w14:paraId="59837B2E" w14:textId="77777777" w:rsidR="008803DE" w:rsidRDefault="008803DE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1A4E"/>
    <w:multiLevelType w:val="hybridMultilevel"/>
    <w:tmpl w:val="982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60E1"/>
    <w:multiLevelType w:val="hybridMultilevel"/>
    <w:tmpl w:val="E25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D7ABA"/>
    <w:multiLevelType w:val="hybridMultilevel"/>
    <w:tmpl w:val="0CCC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32CFD"/>
    <w:multiLevelType w:val="hybridMultilevel"/>
    <w:tmpl w:val="5FE64EC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3"/>
  </w:num>
  <w:num w:numId="2" w16cid:durableId="656420962">
    <w:abstractNumId w:val="5"/>
  </w:num>
  <w:num w:numId="3" w16cid:durableId="182286520">
    <w:abstractNumId w:val="0"/>
  </w:num>
  <w:num w:numId="4" w16cid:durableId="2033728120">
    <w:abstractNumId w:val="7"/>
  </w:num>
  <w:num w:numId="5" w16cid:durableId="541751766">
    <w:abstractNumId w:val="8"/>
  </w:num>
  <w:num w:numId="6" w16cid:durableId="620763155">
    <w:abstractNumId w:val="2"/>
  </w:num>
  <w:num w:numId="7" w16cid:durableId="834809230">
    <w:abstractNumId w:val="6"/>
  </w:num>
  <w:num w:numId="8" w16cid:durableId="900822515">
    <w:abstractNumId w:val="1"/>
  </w:num>
  <w:num w:numId="9" w16cid:durableId="663825316">
    <w:abstractNumId w:val="9"/>
  </w:num>
  <w:num w:numId="10" w16cid:durableId="1510871419">
    <w:abstractNumId w:val="4"/>
  </w:num>
  <w:num w:numId="11" w16cid:durableId="1497452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031AC"/>
    <w:rsid w:val="00512014"/>
    <w:rsid w:val="00591314"/>
    <w:rsid w:val="005A7EC5"/>
    <w:rsid w:val="005C0C0B"/>
    <w:rsid w:val="006441E7"/>
    <w:rsid w:val="006762D5"/>
    <w:rsid w:val="00717C6A"/>
    <w:rsid w:val="00741821"/>
    <w:rsid w:val="0079693B"/>
    <w:rsid w:val="008435BC"/>
    <w:rsid w:val="008803DE"/>
    <w:rsid w:val="00897897"/>
    <w:rsid w:val="00964F40"/>
    <w:rsid w:val="009A5804"/>
    <w:rsid w:val="009C237C"/>
    <w:rsid w:val="00A53690"/>
    <w:rsid w:val="00AF5E6B"/>
    <w:rsid w:val="00B64A11"/>
    <w:rsid w:val="00B72C3B"/>
    <w:rsid w:val="00BA32F5"/>
    <w:rsid w:val="00C11124"/>
    <w:rsid w:val="00C63DD1"/>
    <w:rsid w:val="00D03F35"/>
    <w:rsid w:val="00E07266"/>
    <w:rsid w:val="00E21679"/>
    <w:rsid w:val="00E415F8"/>
    <w:rsid w:val="00E46C8A"/>
    <w:rsid w:val="00EE0F83"/>
    <w:rsid w:val="00F66654"/>
    <w:rsid w:val="00FC1A12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2023-09-04T06:08:00Z</dcterms:created>
  <dcterms:modified xsi:type="dcterms:W3CDTF">2023-09-04T07:12:00Z</dcterms:modified>
</cp:coreProperties>
</file>