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0C64" w14:textId="6D461F3B" w:rsidR="00A71BA0" w:rsidRDefault="00D4412E" w:rsidP="00D4412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D4412E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NEWBORN CHECKLIST</w:t>
      </w:r>
    </w:p>
    <w:p w14:paraId="362901FC" w14:textId="77777777" w:rsidR="00D4412E" w:rsidRPr="00D4412E" w:rsidRDefault="00D4412E" w:rsidP="00D4412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</w:p>
    <w:p w14:paraId="0B3B3026" w14:textId="77777777" w:rsidR="00083383" w:rsidRPr="00A71BA0" w:rsidRDefault="00083383" w:rsidP="00083383">
      <w:pPr>
        <w:spacing w:after="0"/>
      </w:pPr>
    </w:p>
    <w:tbl>
      <w:tblPr>
        <w:tblW w:w="5117" w:type="pct"/>
        <w:tblLook w:val="04A0" w:firstRow="1" w:lastRow="0" w:firstColumn="1" w:lastColumn="0" w:noHBand="0" w:noVBand="1"/>
      </w:tblPr>
      <w:tblGrid>
        <w:gridCol w:w="340"/>
        <w:gridCol w:w="4537"/>
        <w:gridCol w:w="487"/>
        <w:gridCol w:w="351"/>
        <w:gridCol w:w="4601"/>
      </w:tblGrid>
      <w:tr w:rsidR="00D4412E" w:rsidRPr="00D4412E" w14:paraId="4CC699A8" w14:textId="77777777" w:rsidTr="00D4412E">
        <w:trPr>
          <w:trHeight w:val="330"/>
        </w:trPr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BFBF" w:themeFill="accent3" w:themeFillTint="66"/>
            <w:noWrap/>
            <w:vAlign w:val="bottom"/>
            <w:hideMark/>
          </w:tcPr>
          <w:p w14:paraId="78B2D0C8" w14:textId="77777777" w:rsidR="00A71BA0" w:rsidRPr="00D4412E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D441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General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496" w14:textId="77777777" w:rsidR="00A71BA0" w:rsidRPr="00D4412E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BFBF" w:themeFill="accent3" w:themeFillTint="66"/>
            <w:noWrap/>
            <w:vAlign w:val="bottom"/>
            <w:hideMark/>
          </w:tcPr>
          <w:p w14:paraId="51EB591D" w14:textId="77777777" w:rsidR="00A71BA0" w:rsidRPr="00D4412E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D441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Beyond Necessities</w:t>
            </w:r>
          </w:p>
        </w:tc>
      </w:tr>
      <w:tr w:rsidR="00213092" w:rsidRPr="00A71BA0" w14:paraId="2127B683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7A019FFD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A492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Going home outfit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8AD5207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1C3099FB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F7F2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Breast pump &amp; accessories</w:t>
            </w:r>
          </w:p>
        </w:tc>
      </w:tr>
      <w:tr w:rsidR="00213092" w:rsidRPr="00A71BA0" w14:paraId="7913BC52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0B9190E4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3160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Back-facing infant car seat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D2312B4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759173A1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EB96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Nursing Pillow</w:t>
            </w:r>
          </w:p>
        </w:tc>
      </w:tr>
      <w:tr w:rsidR="00213092" w:rsidRPr="00A71BA0" w14:paraId="269C3CC4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052C8609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BEA5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Newborn diapers (NB)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E847C55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6BA2B227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63F3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Bottle warmer</w:t>
            </w:r>
          </w:p>
        </w:tc>
      </w:tr>
      <w:tr w:rsidR="00213092" w:rsidRPr="00A71BA0" w14:paraId="137BB194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52D3FCB9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3706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Diaper cream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FB2B7A6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563C264F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7B8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Wipe warmer</w:t>
            </w:r>
          </w:p>
        </w:tc>
      </w:tr>
      <w:tr w:rsidR="00213092" w:rsidRPr="00A71BA0" w14:paraId="13C58C99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0B58252E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1D8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Wipes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F2E94C8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690EAA46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35BD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Burp Cloths</w:t>
            </w:r>
          </w:p>
        </w:tc>
      </w:tr>
      <w:tr w:rsidR="00213092" w:rsidRPr="00A71BA0" w14:paraId="7E02BFA8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1CAF83A7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6EBE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Petroleum jelly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C573707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68E6F6BC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7969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Diaper Bag</w:t>
            </w:r>
          </w:p>
        </w:tc>
      </w:tr>
      <w:tr w:rsidR="00213092" w:rsidRPr="00A71BA0" w14:paraId="2554649F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4A7F7C74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41B0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Lotion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1A2C4B9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2C61A122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6A79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Plastic tub (for sink or bathtub)</w:t>
            </w:r>
          </w:p>
        </w:tc>
      </w:tr>
      <w:tr w:rsidR="00213092" w:rsidRPr="00A71BA0" w14:paraId="570BBD24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31A4F83C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2C9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Pacifiers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E15CC74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25516A44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A60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Changing table</w:t>
            </w:r>
          </w:p>
        </w:tc>
      </w:tr>
      <w:tr w:rsidR="00213092" w:rsidRPr="00A71BA0" w14:paraId="074C94E0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7863E6DD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5DB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Thermometer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5F958EB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39D4F85A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6B63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Baby monitor</w:t>
            </w:r>
          </w:p>
        </w:tc>
      </w:tr>
      <w:tr w:rsidR="00A71BA0" w:rsidRPr="00A71BA0" w14:paraId="60EB26DF" w14:textId="77777777" w:rsidTr="008E4AA7">
        <w:trPr>
          <w:trHeight w:val="85"/>
        </w:trPr>
        <w:tc>
          <w:tcPr>
            <w:tcW w:w="165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1C09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43C3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12C560D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0CEDEBC5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9D24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 xml:space="preserve">Baby carrier (sling, wrap, </w:t>
            </w:r>
            <w:proofErr w:type="spellStart"/>
            <w:r w:rsidRPr="00A71BA0">
              <w:rPr>
                <w:rFonts w:ascii="Century Gothic" w:eastAsia="Times New Roman" w:hAnsi="Century Gothic" w:cs="Times New Roman"/>
              </w:rPr>
              <w:t>etc</w:t>
            </w:r>
            <w:proofErr w:type="spellEnd"/>
            <w:r w:rsidRPr="00A71BA0">
              <w:rPr>
                <w:rFonts w:ascii="Century Gothic" w:eastAsia="Times New Roman" w:hAnsi="Century Gothic" w:cs="Times New Roman"/>
              </w:rPr>
              <w:t>)</w:t>
            </w:r>
          </w:p>
        </w:tc>
      </w:tr>
      <w:tr w:rsidR="00952EDD" w:rsidRPr="00A71BA0" w14:paraId="348EDBD3" w14:textId="77777777" w:rsidTr="008E4AA7">
        <w:trPr>
          <w:trHeight w:val="330"/>
        </w:trPr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BFBF" w:themeFill="accent3" w:themeFillTint="66"/>
            <w:noWrap/>
            <w:vAlign w:val="bottom"/>
            <w:hideMark/>
          </w:tcPr>
          <w:p w14:paraId="383F2D14" w14:textId="77777777" w:rsidR="00A71BA0" w:rsidRPr="00D4412E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D441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Nursing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AB1199A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634D36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273011C6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0D3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Rocker, Gliding Chair, or Swiss ball</w:t>
            </w:r>
          </w:p>
        </w:tc>
      </w:tr>
      <w:tr w:rsidR="00213092" w:rsidRPr="00A71BA0" w14:paraId="3570E74F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6793FA27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9577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Nursing bras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2A2D444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4BB60CF8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EE3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Travel crib</w:t>
            </w:r>
          </w:p>
        </w:tc>
      </w:tr>
      <w:tr w:rsidR="00213092" w:rsidRPr="00A71BA0" w14:paraId="0B835817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4766880F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706E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Breast pads</w:t>
            </w: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4AC02A7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35EEA094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30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146D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Conventional or jogging stroller</w:t>
            </w:r>
          </w:p>
        </w:tc>
      </w:tr>
      <w:tr w:rsidR="00A71BA0" w:rsidRPr="00A71BA0" w14:paraId="5983ADF9" w14:textId="77777777" w:rsidTr="008E4AA7">
        <w:trPr>
          <w:trHeight w:val="107"/>
        </w:trPr>
        <w:tc>
          <w:tcPr>
            <w:tcW w:w="165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3090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5B9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2C6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8B75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C5EB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44C3E850" w14:textId="77777777" w:rsidTr="00D4412E">
        <w:trPr>
          <w:trHeight w:val="330"/>
        </w:trPr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BFBF" w:themeFill="accent3" w:themeFillTint="66"/>
            <w:noWrap/>
            <w:vAlign w:val="bottom"/>
            <w:hideMark/>
          </w:tcPr>
          <w:p w14:paraId="2BB60EFD" w14:textId="77777777" w:rsidR="00A71BA0" w:rsidRPr="00D4412E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D441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Formula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81C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C67E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8BB8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</w:tr>
      <w:tr w:rsidR="00A71BA0" w:rsidRPr="00A71BA0" w14:paraId="55B87562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2AB41011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2F32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Infant formula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74E5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45F7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E73A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7B1F9AEA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207C1E39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094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Bottles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5FBC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6D57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655F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257CAA99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06870610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5262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Nipples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2069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FCB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CE21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5C1AE818" w14:textId="77777777" w:rsidTr="008E4AA7">
        <w:trPr>
          <w:trHeight w:val="89"/>
        </w:trPr>
        <w:tc>
          <w:tcPr>
            <w:tcW w:w="165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648F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858A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AC77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26F2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0A54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10114F0B" w14:textId="77777777" w:rsidTr="00D4412E">
        <w:trPr>
          <w:trHeight w:val="330"/>
        </w:trPr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BFBF" w:themeFill="accent3" w:themeFillTint="66"/>
            <w:noWrap/>
            <w:vAlign w:val="bottom"/>
            <w:hideMark/>
          </w:tcPr>
          <w:p w14:paraId="0F46C7AD" w14:textId="77777777" w:rsidR="00A71BA0" w:rsidRPr="00D4412E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D441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 xml:space="preserve">Clothing </w:t>
            </w:r>
            <w:proofErr w:type="gramStart"/>
            <w:r w:rsidRPr="00D441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-1 week</w:t>
            </w:r>
            <w:proofErr w:type="gramEnd"/>
            <w:r w:rsidRPr="00D441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 xml:space="preserve"> supply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E674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C93A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B527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</w:tr>
      <w:tr w:rsidR="00A71BA0" w:rsidRPr="00A71BA0" w14:paraId="3A91557A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0312237B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7EC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Snap front shirts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94F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4737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EB35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4BFF6450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748901A8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027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One-piece sleepers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0768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CF16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293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58E075B0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1FB832C5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8402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Sack-style sleepers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35C3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F8D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5BD9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2EE1CEA5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360FC352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E739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Swaddling blankets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5A8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109A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C43A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4574E058" w14:textId="77777777" w:rsidTr="008E4AA7">
        <w:trPr>
          <w:trHeight w:val="98"/>
        </w:trPr>
        <w:tc>
          <w:tcPr>
            <w:tcW w:w="165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673C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33BA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32A0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59C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886E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544EB3A8" w14:textId="77777777" w:rsidTr="00D4412E">
        <w:trPr>
          <w:trHeight w:val="330"/>
        </w:trPr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BFBF" w:themeFill="accent3" w:themeFillTint="66"/>
            <w:noWrap/>
            <w:vAlign w:val="bottom"/>
            <w:hideMark/>
          </w:tcPr>
          <w:p w14:paraId="2FCF5787" w14:textId="77777777" w:rsidR="00A71BA0" w:rsidRPr="00D4412E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D441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Hardware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9B6D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8614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932C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</w:tr>
      <w:tr w:rsidR="00A71BA0" w:rsidRPr="00A71BA0" w14:paraId="491C583D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6A4F2878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67C5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Diaper changing pad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B26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F0F1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02BF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58C63831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5F7209EE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CD46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Bassinet or crib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B9CB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5F89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ECDB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2625FFC5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47669734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72D8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Diaper pail &amp; liners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0D9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C081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EF74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04A90F68" w14:textId="77777777" w:rsidTr="008E4AA7">
        <w:trPr>
          <w:trHeight w:val="85"/>
        </w:trPr>
        <w:tc>
          <w:tcPr>
            <w:tcW w:w="165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F1C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A726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0557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EB6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195F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5EC81C8A" w14:textId="77777777" w:rsidTr="00D4412E">
        <w:trPr>
          <w:trHeight w:val="315"/>
        </w:trPr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BFBF" w:themeFill="accent3" w:themeFillTint="66"/>
            <w:noWrap/>
            <w:vAlign w:val="bottom"/>
            <w:hideMark/>
          </w:tcPr>
          <w:p w14:paraId="64C0BD9B" w14:textId="77777777" w:rsidR="00A71BA0" w:rsidRPr="00D4412E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D441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Bathing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F52" w14:textId="77777777" w:rsidR="00A71BA0" w:rsidRPr="00A71BA0" w:rsidRDefault="00A71BA0" w:rsidP="008E4AA7">
            <w:pPr>
              <w:spacing w:after="0" w:line="276" w:lineRule="auto"/>
              <w:rPr>
                <w:rFonts w:ascii="Arial" w:eastAsia="Times New Roman" w:hAnsi="Arial" w:cs="Arial"/>
                <w:color w:val="754933" w:themeColor="accent1" w:themeShade="BF"/>
                <w:sz w:val="2"/>
                <w:szCs w:val="2"/>
              </w:rPr>
            </w:pPr>
            <w:r w:rsidRPr="00A71BA0">
              <w:rPr>
                <w:rFonts w:ascii="Arial" w:eastAsia="Times New Roman" w:hAnsi="Arial" w:cs="Arial"/>
                <w:color w:val="754933" w:themeColor="accent1" w:themeShade="BF"/>
                <w:sz w:val="2"/>
                <w:szCs w:val="2"/>
              </w:rPr>
              <w:t>[42]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88BA" w14:textId="77777777" w:rsidR="00A71BA0" w:rsidRPr="00A71BA0" w:rsidRDefault="00A71BA0" w:rsidP="008E4AA7">
            <w:pPr>
              <w:spacing w:after="0" w:line="276" w:lineRule="auto"/>
              <w:rPr>
                <w:rFonts w:ascii="Arial" w:eastAsia="Times New Roman" w:hAnsi="Arial" w:cs="Arial"/>
                <w:color w:val="754933" w:themeColor="accent1" w:themeShade="BF"/>
                <w:sz w:val="2"/>
                <w:szCs w:val="2"/>
              </w:rPr>
            </w:pPr>
          </w:p>
        </w:tc>
      </w:tr>
      <w:tr w:rsidR="00A71BA0" w:rsidRPr="00A71BA0" w14:paraId="3E123B5A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3DFBB339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6A6B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Baby wash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8D79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2584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E22B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38CEF9F7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5C7BBA38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DF9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Baby shampoo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54F3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D0A9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9D4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4F3D44FE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77584B4C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A942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Washcloths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0C2F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4A7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14:paraId="4C223B20" w14:textId="77777777" w:rsidTr="008E4AA7">
        <w:trPr>
          <w:trHeight w:val="330"/>
        </w:trPr>
        <w:tc>
          <w:tcPr>
            <w:tcW w:w="165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1DFDF" w:themeFill="accent3" w:themeFillTint="33"/>
            <w:noWrap/>
            <w:vAlign w:val="center"/>
          </w:tcPr>
          <w:p w14:paraId="7C8C9471" w14:textId="77777777" w:rsidR="00A71BA0" w:rsidRPr="00A71BA0" w:rsidRDefault="00A71BA0" w:rsidP="008E4AA7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199" w:type="pct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C0E4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Towel or absorbent robe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ED2" w14:textId="77777777" w:rsidR="00A71BA0" w:rsidRPr="00A71BA0" w:rsidRDefault="00A71BA0" w:rsidP="008E4AA7">
            <w:pPr>
              <w:spacing w:after="0" w:line="276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FE2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F2AB" w14:textId="77777777" w:rsidR="00A71BA0" w:rsidRPr="00A71BA0" w:rsidRDefault="00A71BA0" w:rsidP="008E4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430C85" w14:textId="77777777" w:rsidR="00A90062" w:rsidRPr="00A71BA0" w:rsidRDefault="00A90062" w:rsidP="00D4412E"/>
    <w:sectPr w:rsidR="00A90062" w:rsidRPr="00A71BA0" w:rsidSect="00D4412E"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58CD" w14:textId="77777777" w:rsidR="003E1F7E" w:rsidRDefault="003E1F7E" w:rsidP="00D175F1">
      <w:pPr>
        <w:spacing w:after="0" w:line="240" w:lineRule="auto"/>
      </w:pPr>
      <w:r>
        <w:separator/>
      </w:r>
    </w:p>
  </w:endnote>
  <w:endnote w:type="continuationSeparator" w:id="0">
    <w:p w14:paraId="22862AD8" w14:textId="77777777" w:rsidR="003E1F7E" w:rsidRDefault="003E1F7E" w:rsidP="00D1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41C6" w14:textId="77777777" w:rsidR="003E1F7E" w:rsidRDefault="003E1F7E" w:rsidP="00D175F1">
      <w:pPr>
        <w:spacing w:after="0" w:line="240" w:lineRule="auto"/>
      </w:pPr>
      <w:r>
        <w:separator/>
      </w:r>
    </w:p>
  </w:footnote>
  <w:footnote w:type="continuationSeparator" w:id="0">
    <w:p w14:paraId="4B816DEF" w14:textId="77777777" w:rsidR="003E1F7E" w:rsidRDefault="003E1F7E" w:rsidP="00D1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5E"/>
    <w:rsid w:val="00083383"/>
    <w:rsid w:val="000E52FB"/>
    <w:rsid w:val="00213092"/>
    <w:rsid w:val="00230C3B"/>
    <w:rsid w:val="003E1F7E"/>
    <w:rsid w:val="005B54D9"/>
    <w:rsid w:val="006970E4"/>
    <w:rsid w:val="00840C87"/>
    <w:rsid w:val="0085455E"/>
    <w:rsid w:val="008E4AA7"/>
    <w:rsid w:val="00936E56"/>
    <w:rsid w:val="00952EDD"/>
    <w:rsid w:val="00A400F0"/>
    <w:rsid w:val="00A71BA0"/>
    <w:rsid w:val="00A90062"/>
    <w:rsid w:val="00AF3390"/>
    <w:rsid w:val="00B16B98"/>
    <w:rsid w:val="00D11095"/>
    <w:rsid w:val="00D175F1"/>
    <w:rsid w:val="00D4412E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D5C9"/>
  <w15:docId w15:val="{81B3D42E-9AAF-43E7-A69F-2A5FD0B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F1"/>
  </w:style>
  <w:style w:type="paragraph" w:styleId="Footer">
    <w:name w:val="footer"/>
    <w:basedOn w:val="Normal"/>
    <w:link w:val="FooterChar"/>
    <w:uiPriority w:val="99"/>
    <w:unhideWhenUsed/>
    <w:rsid w:val="00D1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F1"/>
  </w:style>
  <w:style w:type="character" w:styleId="Hyperlink">
    <w:name w:val="Hyperlink"/>
    <w:basedOn w:val="DefaultParagraphFont"/>
    <w:uiPriority w:val="99"/>
    <w:unhideWhenUsed/>
    <w:rsid w:val="00D175F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Copper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9D6245"/>
      </a:accent1>
      <a:accent2>
        <a:srgbClr val="5F7FB9"/>
      </a:accent2>
      <a:accent3>
        <a:srgbClr val="B95F5F"/>
      </a:accent3>
      <a:accent4>
        <a:srgbClr val="B95FAE"/>
      </a:accent4>
      <a:accent5>
        <a:srgbClr val="5FB95F"/>
      </a:accent5>
      <a:accent6>
        <a:srgbClr val="795FB9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Newborn Checklist Template</vt:lpstr>
    </vt:vector>
  </TitlesOfParts>
  <Company>Vertex42 LLC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Newborn Checklist Template</dc:title>
  <dc:subject/>
  <dc:creator>Vertex42.com</dc:creator>
  <cp:keywords/>
  <dc:description>(c) 2014 Vertex42 LLC. All Rights Reserved.</dc:description>
  <cp:lastModifiedBy>tayybarani98@gmail.com</cp:lastModifiedBy>
  <cp:revision>3</cp:revision>
  <dcterms:created xsi:type="dcterms:W3CDTF">2018-03-07T18:19:00Z</dcterms:created>
  <dcterms:modified xsi:type="dcterms:W3CDTF">2022-09-14T05:38:00Z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