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CDC1" w14:textId="77777777" w:rsidR="007C343B" w:rsidRPr="00721773" w:rsidRDefault="007F20D2" w:rsidP="00721773">
      <w:pPr>
        <w:spacing w:before="0" w:after="0" w:line="360" w:lineRule="auto"/>
        <w:jc w:val="center"/>
        <w:rPr>
          <w:rFonts w:ascii="Lato" w:hAnsi="Lato" w:cs="Arial"/>
          <w:b/>
          <w:color w:val="000000" w:themeColor="text1"/>
          <w:sz w:val="28"/>
          <w:szCs w:val="28"/>
          <w:lang w:val="en-AU"/>
        </w:rPr>
      </w:pPr>
      <w:bookmarkStart w:id="0" w:name="ReportTitle"/>
      <w:bookmarkEnd w:id="0"/>
      <w:r w:rsidRPr="00721773">
        <w:rPr>
          <w:rFonts w:ascii="Lato" w:hAnsi="Lato" w:cs="Arial"/>
          <w:b/>
          <w:color w:val="000000" w:themeColor="text1"/>
          <w:sz w:val="28"/>
          <w:szCs w:val="28"/>
          <w:lang w:val="en-AU"/>
        </w:rPr>
        <w:t>Productivity Commission Members Survey</w:t>
      </w:r>
    </w:p>
    <w:p w14:paraId="31443B5B" w14:textId="77777777" w:rsidR="00B56DCF" w:rsidRPr="00721773" w:rsidRDefault="00B56DCF" w:rsidP="00721773">
      <w:pPr>
        <w:spacing w:before="0" w:after="0" w:line="360" w:lineRule="auto"/>
        <w:jc w:val="center"/>
        <w:rPr>
          <w:rFonts w:ascii="Lato" w:hAnsi="Lato" w:cs="Arial"/>
          <w:b/>
          <w:color w:val="000000" w:themeColor="text1"/>
          <w:sz w:val="28"/>
          <w:szCs w:val="28"/>
          <w:lang w:val="en-AU"/>
        </w:rPr>
      </w:pPr>
    </w:p>
    <w:p w14:paraId="21A5EE86" w14:textId="77777777" w:rsidR="007C343B" w:rsidRPr="00721773" w:rsidRDefault="007C343B" w:rsidP="00721773">
      <w:pPr>
        <w:spacing w:before="0" w:after="0" w:line="360" w:lineRule="auto"/>
        <w:jc w:val="center"/>
        <w:rPr>
          <w:rFonts w:ascii="Lato" w:hAnsi="Lato" w:cs="Arial"/>
          <w:b/>
          <w:color w:val="000000" w:themeColor="text1"/>
          <w:sz w:val="28"/>
          <w:szCs w:val="28"/>
          <w:lang w:val="en-AU"/>
        </w:rPr>
      </w:pPr>
      <w:r w:rsidRPr="00721773">
        <w:rPr>
          <w:rFonts w:ascii="Lato" w:hAnsi="Lato" w:cs="Arial"/>
          <w:b/>
          <w:color w:val="000000" w:themeColor="text1"/>
          <w:sz w:val="28"/>
          <w:szCs w:val="28"/>
          <w:lang w:val="en-AU"/>
        </w:rPr>
        <w:t>Technical Report</w:t>
      </w:r>
    </w:p>
    <w:p w14:paraId="75BC43B2" w14:textId="21B3E745" w:rsidR="007C343B" w:rsidRPr="00721773" w:rsidRDefault="007C343B" w:rsidP="00721773">
      <w:pPr>
        <w:spacing w:before="0" w:after="0" w:line="360" w:lineRule="auto"/>
        <w:jc w:val="center"/>
        <w:rPr>
          <w:rFonts w:ascii="Lato" w:hAnsi="Lato" w:cs="Arial"/>
          <w:b/>
          <w:color w:val="000000" w:themeColor="text1"/>
          <w:sz w:val="32"/>
          <w:szCs w:val="32"/>
          <w:lang w:val="en-AU"/>
        </w:rPr>
      </w:pPr>
    </w:p>
    <w:p w14:paraId="4270E163" w14:textId="77777777" w:rsidR="007C343B" w:rsidRPr="00721773" w:rsidRDefault="006B39A2" w:rsidP="00721773">
      <w:pPr>
        <w:spacing w:before="0" w:after="0" w:line="360" w:lineRule="auto"/>
        <w:jc w:val="center"/>
        <w:rPr>
          <w:rFonts w:ascii="Lato" w:hAnsi="Lato" w:cs="Arial"/>
          <w:b/>
          <w:color w:val="000000" w:themeColor="text1"/>
          <w:sz w:val="32"/>
          <w:szCs w:val="32"/>
          <w:lang w:val="en-AU"/>
        </w:rPr>
      </w:pPr>
      <w:bookmarkStart w:id="1" w:name="date"/>
      <w:bookmarkEnd w:id="1"/>
      <w:r w:rsidRPr="00721773">
        <w:rPr>
          <w:rFonts w:ascii="Lato" w:hAnsi="Lato" w:cs="Arial"/>
          <w:b/>
          <w:color w:val="000000" w:themeColor="text1"/>
          <w:sz w:val="32"/>
          <w:szCs w:val="32"/>
          <w:lang w:val="en-AU"/>
        </w:rPr>
        <w:t>November</w:t>
      </w:r>
      <w:r w:rsidR="000621EF" w:rsidRPr="00721773">
        <w:rPr>
          <w:rFonts w:ascii="Lato" w:hAnsi="Lato" w:cs="Arial"/>
          <w:b/>
          <w:color w:val="000000" w:themeColor="text1"/>
          <w:sz w:val="32"/>
          <w:szCs w:val="32"/>
          <w:lang w:val="en-AU"/>
        </w:rPr>
        <w:t>, 20</w:t>
      </w:r>
      <w:r w:rsidR="007F20D2" w:rsidRPr="00721773">
        <w:rPr>
          <w:rFonts w:ascii="Lato" w:hAnsi="Lato" w:cs="Arial"/>
          <w:b/>
          <w:color w:val="000000" w:themeColor="text1"/>
          <w:sz w:val="32"/>
          <w:szCs w:val="32"/>
          <w:lang w:val="en-AU"/>
        </w:rPr>
        <w:t>17</w:t>
      </w:r>
    </w:p>
    <w:p w14:paraId="7F8366A8" w14:textId="77777777" w:rsidR="007C343B" w:rsidRPr="00721773" w:rsidRDefault="007C343B" w:rsidP="00721773">
      <w:pPr>
        <w:spacing w:before="0" w:after="0" w:line="360" w:lineRule="auto"/>
        <w:jc w:val="center"/>
        <w:rPr>
          <w:rFonts w:ascii="Lato" w:hAnsi="Lato" w:cs="Arial"/>
          <w:b/>
          <w:color w:val="000000" w:themeColor="text1"/>
          <w:sz w:val="32"/>
          <w:szCs w:val="32"/>
          <w:lang w:val="en-AU"/>
        </w:rPr>
      </w:pPr>
    </w:p>
    <w:p w14:paraId="4CA4E87D" w14:textId="77777777" w:rsidR="001B0CE7" w:rsidRPr="00721773" w:rsidRDefault="007C343B" w:rsidP="00721773">
      <w:pPr>
        <w:spacing w:before="0" w:after="0" w:line="360" w:lineRule="auto"/>
        <w:jc w:val="center"/>
        <w:rPr>
          <w:rFonts w:ascii="Lato" w:hAnsi="Lato" w:cs="Arial"/>
          <w:b/>
          <w:i/>
          <w:color w:val="000000" w:themeColor="text1"/>
          <w:sz w:val="32"/>
          <w:szCs w:val="32"/>
          <w:lang w:val="en-AU"/>
        </w:rPr>
      </w:pPr>
      <w:r w:rsidRPr="00721773">
        <w:rPr>
          <w:rFonts w:ascii="Lato" w:hAnsi="Lato" w:cs="Arial"/>
          <w:b/>
          <w:i/>
          <w:color w:val="000000" w:themeColor="text1"/>
          <w:sz w:val="32"/>
          <w:szCs w:val="32"/>
          <w:lang w:val="en-AU"/>
        </w:rPr>
        <w:t xml:space="preserve">Prepared </w:t>
      </w:r>
      <w:proofErr w:type="gramStart"/>
      <w:r w:rsidRPr="00721773">
        <w:rPr>
          <w:rFonts w:ascii="Lato" w:hAnsi="Lato" w:cs="Arial"/>
          <w:b/>
          <w:i/>
          <w:color w:val="000000" w:themeColor="text1"/>
          <w:sz w:val="32"/>
          <w:szCs w:val="32"/>
          <w:lang w:val="en-AU"/>
        </w:rPr>
        <w:t xml:space="preserve">for </w:t>
      </w:r>
      <w:r w:rsidR="007F7E7F" w:rsidRPr="00721773">
        <w:rPr>
          <w:rFonts w:ascii="Lato" w:hAnsi="Lato" w:cs="Arial"/>
          <w:b/>
          <w:i/>
          <w:color w:val="000000" w:themeColor="text1"/>
          <w:sz w:val="32"/>
          <w:szCs w:val="32"/>
          <w:lang w:val="en-AU"/>
        </w:rPr>
        <w:t xml:space="preserve"> -</w:t>
      </w:r>
      <w:proofErr w:type="gramEnd"/>
    </w:p>
    <w:p w14:paraId="6D77F347" w14:textId="77777777" w:rsidR="007F7E7F" w:rsidRPr="00721773" w:rsidRDefault="007F7E7F" w:rsidP="00721773">
      <w:pPr>
        <w:spacing w:before="0" w:after="0" w:line="360" w:lineRule="auto"/>
        <w:ind w:left="360"/>
        <w:jc w:val="center"/>
        <w:rPr>
          <w:rFonts w:ascii="Lato" w:hAnsi="Lato" w:cs="Arial"/>
          <w:b/>
          <w:i/>
          <w:color w:val="000000" w:themeColor="text1"/>
          <w:sz w:val="32"/>
          <w:szCs w:val="32"/>
          <w:lang w:val="en-AU"/>
        </w:rPr>
      </w:pPr>
    </w:p>
    <w:p w14:paraId="2DBCCBE7" w14:textId="77777777" w:rsidR="007C343B" w:rsidRPr="00721773" w:rsidRDefault="007F20D2" w:rsidP="00721773">
      <w:pPr>
        <w:spacing w:before="0" w:after="0" w:line="360" w:lineRule="auto"/>
        <w:jc w:val="center"/>
        <w:rPr>
          <w:rFonts w:ascii="Lato" w:hAnsi="Lato" w:cs="Arial"/>
          <w:b/>
          <w:color w:val="000000" w:themeColor="text1"/>
          <w:sz w:val="32"/>
          <w:szCs w:val="32"/>
          <w:lang w:val="en-AU"/>
        </w:rPr>
      </w:pPr>
      <w:r w:rsidRPr="00721773">
        <w:rPr>
          <w:rFonts w:ascii="Lato" w:hAnsi="Lato" w:cs="Arial"/>
          <w:b/>
          <w:color w:val="000000" w:themeColor="text1"/>
          <w:sz w:val="32"/>
          <w:szCs w:val="32"/>
          <w:lang w:val="en-AU"/>
        </w:rPr>
        <w:t>Productivity Commission</w:t>
      </w:r>
    </w:p>
    <w:p w14:paraId="3EE71FFB" w14:textId="77777777" w:rsidR="007F20D2" w:rsidRPr="00721773" w:rsidRDefault="007F20D2" w:rsidP="00721773">
      <w:pPr>
        <w:spacing w:before="0" w:after="0" w:line="360" w:lineRule="auto"/>
        <w:jc w:val="center"/>
        <w:rPr>
          <w:rFonts w:ascii="Lato" w:hAnsi="Lato" w:cs="Arial"/>
          <w:b/>
          <w:color w:val="000000" w:themeColor="text1"/>
          <w:sz w:val="32"/>
          <w:szCs w:val="32"/>
          <w:lang w:val="en-AU"/>
        </w:rPr>
      </w:pPr>
      <w:bookmarkStart w:id="2" w:name="Clientname"/>
      <w:bookmarkStart w:id="3" w:name="ClientAddress1"/>
      <w:bookmarkEnd w:id="2"/>
      <w:bookmarkEnd w:id="3"/>
      <w:r w:rsidRPr="00721773">
        <w:rPr>
          <w:rFonts w:ascii="Lato" w:hAnsi="Lato" w:cs="Arial"/>
          <w:b/>
          <w:color w:val="000000" w:themeColor="text1"/>
          <w:sz w:val="32"/>
          <w:szCs w:val="32"/>
          <w:lang w:val="en-AU"/>
        </w:rPr>
        <w:t>Level 2, 4 National Circuit</w:t>
      </w:r>
    </w:p>
    <w:p w14:paraId="43C2A977" w14:textId="77777777" w:rsidR="007F7E7F" w:rsidRPr="00721773" w:rsidRDefault="007F20D2" w:rsidP="00721773">
      <w:pPr>
        <w:spacing w:before="0" w:after="0" w:line="360" w:lineRule="auto"/>
        <w:jc w:val="center"/>
        <w:rPr>
          <w:rFonts w:ascii="Lato" w:hAnsi="Lato" w:cs="Arial"/>
          <w:b/>
          <w:color w:val="000000" w:themeColor="text1"/>
          <w:sz w:val="32"/>
          <w:szCs w:val="32"/>
          <w:lang w:val="en-AU"/>
        </w:rPr>
      </w:pPr>
      <w:r w:rsidRPr="00721773">
        <w:rPr>
          <w:rFonts w:ascii="Lato" w:hAnsi="Lato" w:cs="Arial"/>
          <w:b/>
          <w:color w:val="000000" w:themeColor="text1"/>
          <w:sz w:val="32"/>
          <w:szCs w:val="32"/>
          <w:lang w:val="en-AU"/>
        </w:rPr>
        <w:t>Barton, ACT 2600</w:t>
      </w:r>
    </w:p>
    <w:p w14:paraId="1DEC066F" w14:textId="77777777" w:rsidR="007F7E7F" w:rsidRPr="00721773" w:rsidRDefault="007F7E7F" w:rsidP="00721773">
      <w:pPr>
        <w:spacing w:before="0" w:after="0" w:line="360" w:lineRule="auto"/>
        <w:jc w:val="center"/>
        <w:rPr>
          <w:rFonts w:ascii="Lato" w:hAnsi="Lato" w:cs="Arial"/>
          <w:b/>
          <w:color w:val="000000" w:themeColor="text1"/>
          <w:sz w:val="32"/>
          <w:szCs w:val="32"/>
        </w:rPr>
      </w:pPr>
    </w:p>
    <w:p w14:paraId="677AC1D2" w14:textId="77777777" w:rsidR="007C343B" w:rsidRPr="00721773" w:rsidRDefault="007C343B" w:rsidP="00721773">
      <w:pPr>
        <w:spacing w:before="0" w:after="0" w:line="360" w:lineRule="auto"/>
        <w:jc w:val="center"/>
        <w:rPr>
          <w:rFonts w:ascii="Lato" w:hAnsi="Lato" w:cs="Arial"/>
          <w:b/>
          <w:i/>
          <w:color w:val="000000" w:themeColor="text1"/>
          <w:sz w:val="32"/>
          <w:szCs w:val="32"/>
          <w:lang w:val="en-AU"/>
        </w:rPr>
      </w:pPr>
      <w:bookmarkStart w:id="4" w:name="ClientAddress2"/>
      <w:bookmarkEnd w:id="4"/>
      <w:r w:rsidRPr="00721773">
        <w:rPr>
          <w:rFonts w:ascii="Lato" w:hAnsi="Lato" w:cs="Arial"/>
          <w:b/>
          <w:i/>
          <w:color w:val="000000" w:themeColor="text1"/>
          <w:sz w:val="32"/>
          <w:szCs w:val="32"/>
          <w:lang w:val="en-AU"/>
        </w:rPr>
        <w:t>- Prepared by -</w:t>
      </w:r>
    </w:p>
    <w:p w14:paraId="6B6A9617" w14:textId="77777777" w:rsidR="007C343B" w:rsidRPr="00721773" w:rsidRDefault="007C343B" w:rsidP="00721773">
      <w:pPr>
        <w:spacing w:before="0" w:after="0" w:line="360" w:lineRule="auto"/>
        <w:jc w:val="center"/>
        <w:rPr>
          <w:rFonts w:ascii="Lato" w:hAnsi="Lato" w:cs="Arial"/>
          <w:b/>
          <w:color w:val="000000" w:themeColor="text1"/>
          <w:sz w:val="32"/>
          <w:szCs w:val="32"/>
          <w:lang w:val="en-AU"/>
        </w:rPr>
      </w:pPr>
    </w:p>
    <w:p w14:paraId="730CD368" w14:textId="77777777" w:rsidR="007C343B" w:rsidRPr="00721773" w:rsidRDefault="007C343B" w:rsidP="00721773">
      <w:pPr>
        <w:spacing w:before="0" w:after="0" w:line="360" w:lineRule="auto"/>
        <w:jc w:val="center"/>
        <w:rPr>
          <w:rFonts w:ascii="Lato" w:hAnsi="Lato" w:cs="Arial"/>
          <w:b/>
          <w:color w:val="000000" w:themeColor="text1"/>
          <w:sz w:val="32"/>
          <w:szCs w:val="32"/>
          <w:lang w:val="en-AU"/>
        </w:rPr>
      </w:pPr>
      <w:r w:rsidRPr="00721773">
        <w:rPr>
          <w:rFonts w:ascii="Lato" w:hAnsi="Lato" w:cs="Arial"/>
          <w:b/>
          <w:color w:val="000000" w:themeColor="text1"/>
          <w:sz w:val="32"/>
          <w:szCs w:val="32"/>
          <w:lang w:val="en-AU"/>
        </w:rPr>
        <w:t>Roy Morgan Research</w:t>
      </w:r>
    </w:p>
    <w:p w14:paraId="4E174214" w14:textId="77777777" w:rsidR="007C343B" w:rsidRPr="00721773" w:rsidRDefault="007C343B" w:rsidP="00721773">
      <w:pPr>
        <w:spacing w:before="0" w:after="0" w:line="360" w:lineRule="auto"/>
        <w:jc w:val="center"/>
        <w:rPr>
          <w:rFonts w:ascii="Lato" w:hAnsi="Lato" w:cs="Arial"/>
          <w:b/>
          <w:color w:val="000000" w:themeColor="text1"/>
          <w:sz w:val="32"/>
          <w:szCs w:val="32"/>
          <w:lang w:val="en-AU"/>
        </w:rPr>
        <w:sectPr w:rsidR="007C343B" w:rsidRPr="00721773">
          <w:headerReference w:type="even" r:id="rId7"/>
          <w:headerReference w:type="default" r:id="rId8"/>
          <w:footerReference w:type="default" r:id="rId9"/>
          <w:headerReference w:type="first" r:id="rId10"/>
          <w:footerReference w:type="first" r:id="rId11"/>
          <w:pgSz w:w="11907" w:h="16840" w:code="9"/>
          <w:pgMar w:top="1701" w:right="1701" w:bottom="1701" w:left="1701" w:header="1247" w:footer="120" w:gutter="0"/>
          <w:pgNumType w:start="2"/>
          <w:cols w:space="720"/>
          <w:formProt w:val="0"/>
          <w:titlePg/>
        </w:sectPr>
      </w:pPr>
    </w:p>
    <w:p w14:paraId="6D4ED87F" w14:textId="77777777" w:rsidR="007F20D2" w:rsidRPr="00721773" w:rsidRDefault="007F20D2" w:rsidP="00721773">
      <w:pPr>
        <w:spacing w:before="0" w:after="0" w:line="360" w:lineRule="auto"/>
        <w:jc w:val="center"/>
        <w:rPr>
          <w:rFonts w:ascii="Lato" w:hAnsi="Lato" w:cs="Arial"/>
          <w:b/>
          <w:color w:val="000000" w:themeColor="text1"/>
          <w:sz w:val="32"/>
          <w:szCs w:val="32"/>
          <w:lang w:val="en-AU"/>
        </w:rPr>
      </w:pPr>
      <w:r w:rsidRPr="00721773">
        <w:rPr>
          <w:rFonts w:ascii="Lato" w:hAnsi="Lato" w:cs="Arial"/>
          <w:b/>
          <w:color w:val="000000" w:themeColor="text1"/>
          <w:sz w:val="32"/>
          <w:szCs w:val="32"/>
          <w:lang w:val="en-AU"/>
        </w:rPr>
        <w:t>Level 4, 484 Kent Street</w:t>
      </w:r>
    </w:p>
    <w:p w14:paraId="04D47B2C" w14:textId="77777777" w:rsidR="007C343B" w:rsidRPr="00721773" w:rsidRDefault="007F20D2" w:rsidP="00721773">
      <w:pPr>
        <w:spacing w:before="0" w:after="0" w:line="360" w:lineRule="auto"/>
        <w:jc w:val="center"/>
        <w:rPr>
          <w:rFonts w:ascii="Lato" w:hAnsi="Lato" w:cs="Arial"/>
          <w:b/>
          <w:color w:val="000000" w:themeColor="text1"/>
          <w:sz w:val="32"/>
          <w:szCs w:val="32"/>
          <w:lang w:val="en-AU"/>
        </w:rPr>
      </w:pPr>
      <w:r w:rsidRPr="00721773">
        <w:rPr>
          <w:rFonts w:ascii="Lato" w:hAnsi="Lato" w:cs="Arial"/>
          <w:b/>
          <w:color w:val="000000" w:themeColor="text1"/>
          <w:sz w:val="32"/>
          <w:szCs w:val="32"/>
          <w:lang w:val="en-AU"/>
        </w:rPr>
        <w:t>Sydney 2000</w:t>
      </w:r>
    </w:p>
    <w:p w14:paraId="66860459" w14:textId="77777777" w:rsidR="007C343B" w:rsidRPr="00721773" w:rsidRDefault="007C343B" w:rsidP="00721773">
      <w:pPr>
        <w:spacing w:before="0" w:after="0" w:line="360" w:lineRule="auto"/>
        <w:jc w:val="center"/>
        <w:rPr>
          <w:rFonts w:ascii="Lato" w:hAnsi="Lato" w:cs="Arial"/>
          <w:b/>
          <w:color w:val="000000" w:themeColor="text1"/>
          <w:szCs w:val="24"/>
          <w:lang w:val="en-AU"/>
        </w:rPr>
        <w:sectPr w:rsidR="007C343B" w:rsidRPr="00721773">
          <w:type w:val="continuous"/>
          <w:pgSz w:w="11907" w:h="16840" w:code="9"/>
          <w:pgMar w:top="1701" w:right="1701" w:bottom="1701" w:left="1701" w:header="1247" w:footer="120" w:gutter="0"/>
          <w:pgNumType w:start="2"/>
          <w:cols w:space="720"/>
          <w:titlePg/>
        </w:sectPr>
      </w:pPr>
    </w:p>
    <w:p w14:paraId="3E61C178" w14:textId="77777777" w:rsidR="007C343B" w:rsidRPr="00721773" w:rsidRDefault="007C343B" w:rsidP="00721773">
      <w:pPr>
        <w:pBdr>
          <w:top w:val="single" w:sz="12" w:space="1" w:color="auto" w:shadow="1"/>
          <w:left w:val="single" w:sz="12" w:space="1" w:color="auto" w:shadow="1"/>
          <w:bottom w:val="single" w:sz="12" w:space="1" w:color="auto" w:shadow="1"/>
          <w:right w:val="single" w:sz="12" w:space="1" w:color="auto" w:shadow="1"/>
        </w:pBdr>
        <w:spacing w:before="0" w:after="0" w:line="360" w:lineRule="auto"/>
        <w:jc w:val="center"/>
        <w:rPr>
          <w:rFonts w:ascii="Lato" w:hAnsi="Lato" w:cs="Arial"/>
          <w:b/>
          <w:color w:val="000000" w:themeColor="text1"/>
          <w:szCs w:val="24"/>
          <w:lang w:val="en-AU"/>
        </w:rPr>
        <w:sectPr w:rsidR="007C343B" w:rsidRPr="00721773">
          <w:type w:val="continuous"/>
          <w:pgSz w:w="11907" w:h="16840" w:code="9"/>
          <w:pgMar w:top="1701" w:right="1701" w:bottom="1701" w:left="1701" w:header="1247" w:footer="120" w:gutter="0"/>
          <w:pgNumType w:start="2"/>
          <w:cols w:space="720"/>
          <w:formProt w:val="0"/>
          <w:titlePg/>
        </w:sectPr>
      </w:pPr>
    </w:p>
    <w:p w14:paraId="4747EB17" w14:textId="77777777" w:rsidR="007C343B" w:rsidRPr="00721773" w:rsidRDefault="007C343B" w:rsidP="00721773">
      <w:pPr>
        <w:pStyle w:val="Para"/>
        <w:spacing w:line="360" w:lineRule="auto"/>
        <w:rPr>
          <w:rFonts w:ascii="Lato" w:hAnsi="Lato" w:cs="Arial"/>
          <w:b/>
          <w:color w:val="000000" w:themeColor="text1"/>
          <w:szCs w:val="24"/>
          <w:lang w:val="en-AU"/>
        </w:rPr>
      </w:pPr>
      <w:r w:rsidRPr="00721773">
        <w:rPr>
          <w:rFonts w:ascii="Lato" w:hAnsi="Lato" w:cs="Arial"/>
          <w:b/>
          <w:color w:val="000000" w:themeColor="text1"/>
          <w:szCs w:val="24"/>
          <w:lang w:val="en-AU"/>
        </w:rPr>
        <w:lastRenderedPageBreak/>
        <w:t>INDEX</w:t>
      </w:r>
    </w:p>
    <w:tbl>
      <w:tblPr>
        <w:tblW w:w="0" w:type="auto"/>
        <w:tblLayout w:type="fixed"/>
        <w:tblLook w:val="0000" w:firstRow="0" w:lastRow="0" w:firstColumn="0" w:lastColumn="0" w:noHBand="0" w:noVBand="0"/>
      </w:tblPr>
      <w:tblGrid>
        <w:gridCol w:w="9073"/>
      </w:tblGrid>
      <w:tr w:rsidR="00131582" w:rsidRPr="00721773" w14:paraId="20EA2D0F" w14:textId="77777777" w:rsidTr="00B91617">
        <w:tc>
          <w:tcPr>
            <w:tcW w:w="9073" w:type="dxa"/>
          </w:tcPr>
          <w:p w14:paraId="2D12AAAC" w14:textId="77777777" w:rsidR="007C343B" w:rsidRPr="00721773" w:rsidRDefault="007C343B" w:rsidP="00721773">
            <w:pPr>
              <w:spacing w:before="0" w:after="0" w:line="360" w:lineRule="auto"/>
              <w:jc w:val="both"/>
              <w:rPr>
                <w:rFonts w:ascii="Lato" w:hAnsi="Lato" w:cs="Arial"/>
                <w:color w:val="000000" w:themeColor="text1"/>
                <w:szCs w:val="24"/>
                <w:lang w:val="en-AU"/>
              </w:rPr>
            </w:pPr>
          </w:p>
          <w:p w14:paraId="402A4FBE" w14:textId="77777777" w:rsidR="00A02B3B" w:rsidRPr="00721773" w:rsidRDefault="007C343B" w:rsidP="00721773">
            <w:pPr>
              <w:pStyle w:val="TOC2"/>
              <w:numPr>
                <w:ilvl w:val="0"/>
                <w:numId w:val="0"/>
              </w:numPr>
              <w:spacing w:line="360" w:lineRule="auto"/>
              <w:ind w:left="249" w:hanging="249"/>
              <w:jc w:val="both"/>
              <w:rPr>
                <w:rFonts w:ascii="Lato" w:hAnsi="Lato"/>
                <w:b w:val="0"/>
                <w:caps w:val="0"/>
                <w:smallCaps w:val="0"/>
                <w:noProof/>
                <w:color w:val="000000" w:themeColor="text1"/>
                <w:kern w:val="0"/>
                <w:szCs w:val="24"/>
                <w:lang w:val="en-AU" w:eastAsia="en-AU"/>
              </w:rPr>
            </w:pPr>
            <w:r w:rsidRPr="00721773">
              <w:rPr>
                <w:rFonts w:ascii="Lato" w:hAnsi="Lato" w:cs="Arial"/>
                <w:b w:val="0"/>
                <w:caps w:val="0"/>
                <w:smallCaps w:val="0"/>
                <w:color w:val="000000" w:themeColor="text1"/>
                <w:szCs w:val="24"/>
                <w:lang w:val="en-AU"/>
              </w:rPr>
              <w:fldChar w:fldCharType="begin"/>
            </w:r>
            <w:r w:rsidRPr="00721773">
              <w:rPr>
                <w:rFonts w:ascii="Lato" w:hAnsi="Lato" w:cs="Arial"/>
                <w:b w:val="0"/>
                <w:caps w:val="0"/>
                <w:smallCaps w:val="0"/>
                <w:color w:val="000000" w:themeColor="text1"/>
                <w:szCs w:val="24"/>
                <w:lang w:val="en-AU"/>
              </w:rPr>
              <w:instrText xml:space="preserve"> TOC \t "Heading 1,2,Heading 2,3,Heading 3,4,Heading 4,5,Heading 5,5,Exec,1" </w:instrText>
            </w:r>
            <w:r w:rsidRPr="00721773">
              <w:rPr>
                <w:rFonts w:ascii="Lato" w:hAnsi="Lato" w:cs="Arial"/>
                <w:b w:val="0"/>
                <w:caps w:val="0"/>
                <w:smallCaps w:val="0"/>
                <w:color w:val="000000" w:themeColor="text1"/>
                <w:szCs w:val="24"/>
                <w:lang w:val="en-AU"/>
              </w:rPr>
              <w:fldChar w:fldCharType="separate"/>
            </w:r>
            <w:r w:rsidR="00A02B3B" w:rsidRPr="00721773">
              <w:rPr>
                <w:rFonts w:ascii="Lato" w:hAnsi="Lato" w:cs="Arial"/>
                <w:bCs/>
                <w:noProof/>
                <w:color w:val="000000" w:themeColor="text1"/>
                <w:szCs w:val="24"/>
                <w:lang w:val="en-AU"/>
              </w:rPr>
              <w:t>1.</w:t>
            </w:r>
            <w:r w:rsidR="00A02B3B" w:rsidRPr="00721773">
              <w:rPr>
                <w:rFonts w:ascii="Lato" w:hAnsi="Lato"/>
                <w:b w:val="0"/>
                <w:caps w:val="0"/>
                <w:smallCaps w:val="0"/>
                <w:noProof/>
                <w:color w:val="000000" w:themeColor="text1"/>
                <w:kern w:val="0"/>
                <w:szCs w:val="24"/>
                <w:lang w:val="en-AU" w:eastAsia="en-AU"/>
              </w:rPr>
              <w:tab/>
            </w:r>
            <w:r w:rsidR="00A02B3B" w:rsidRPr="00721773">
              <w:rPr>
                <w:rFonts w:ascii="Lato" w:hAnsi="Lato" w:cs="Arial"/>
                <w:bCs/>
                <w:noProof/>
                <w:color w:val="000000" w:themeColor="text1"/>
                <w:szCs w:val="24"/>
                <w:lang w:val="en-AU"/>
              </w:rPr>
              <w:t>INTRODUCTION</w:t>
            </w:r>
            <w:r w:rsidR="00A02B3B" w:rsidRPr="00721773">
              <w:rPr>
                <w:rFonts w:ascii="Lato" w:hAnsi="Lato"/>
                <w:noProof/>
                <w:color w:val="000000" w:themeColor="text1"/>
                <w:szCs w:val="24"/>
              </w:rPr>
              <w:tab/>
            </w:r>
            <w:r w:rsidR="00A02B3B" w:rsidRPr="00721773">
              <w:rPr>
                <w:rFonts w:ascii="Lato" w:hAnsi="Lato"/>
                <w:noProof/>
                <w:color w:val="000000" w:themeColor="text1"/>
                <w:szCs w:val="24"/>
              </w:rPr>
              <w:fldChar w:fldCharType="begin"/>
            </w:r>
            <w:r w:rsidR="00A02B3B" w:rsidRPr="00721773">
              <w:rPr>
                <w:rFonts w:ascii="Lato" w:hAnsi="Lato"/>
                <w:noProof/>
                <w:color w:val="000000" w:themeColor="text1"/>
                <w:szCs w:val="24"/>
              </w:rPr>
              <w:instrText xml:space="preserve"> PAGEREF _Toc497484383 \h </w:instrText>
            </w:r>
            <w:r w:rsidR="00A02B3B" w:rsidRPr="00721773">
              <w:rPr>
                <w:rFonts w:ascii="Lato" w:hAnsi="Lato"/>
                <w:noProof/>
                <w:color w:val="000000" w:themeColor="text1"/>
                <w:szCs w:val="24"/>
              </w:rPr>
            </w:r>
            <w:r w:rsidR="00A02B3B" w:rsidRPr="00721773">
              <w:rPr>
                <w:rFonts w:ascii="Lato" w:hAnsi="Lato"/>
                <w:noProof/>
                <w:color w:val="000000" w:themeColor="text1"/>
                <w:szCs w:val="24"/>
              </w:rPr>
              <w:fldChar w:fldCharType="separate"/>
            </w:r>
            <w:r w:rsidR="00A02B3B" w:rsidRPr="00721773">
              <w:rPr>
                <w:rFonts w:ascii="Lato" w:hAnsi="Lato"/>
                <w:noProof/>
                <w:color w:val="000000" w:themeColor="text1"/>
                <w:szCs w:val="24"/>
              </w:rPr>
              <w:t>1</w:t>
            </w:r>
            <w:r w:rsidR="00A02B3B" w:rsidRPr="00721773">
              <w:rPr>
                <w:rFonts w:ascii="Lato" w:hAnsi="Lato"/>
                <w:noProof/>
                <w:color w:val="000000" w:themeColor="text1"/>
                <w:szCs w:val="24"/>
              </w:rPr>
              <w:fldChar w:fldCharType="end"/>
            </w:r>
          </w:p>
          <w:p w14:paraId="3241FBE6"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1.1</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Background</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_Toc497484384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1</w:t>
            </w:r>
            <w:r w:rsidRPr="00721773">
              <w:rPr>
                <w:rFonts w:ascii="Lato" w:hAnsi="Lato"/>
                <w:noProof/>
                <w:color w:val="000000" w:themeColor="text1"/>
                <w:szCs w:val="24"/>
              </w:rPr>
              <w:fldChar w:fldCharType="end"/>
            </w:r>
          </w:p>
          <w:p w14:paraId="28697229"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1.2</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Key Project Details</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_Toc497484385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1</w:t>
            </w:r>
            <w:r w:rsidRPr="00721773">
              <w:rPr>
                <w:rFonts w:ascii="Lato" w:hAnsi="Lato"/>
                <w:noProof/>
                <w:color w:val="000000" w:themeColor="text1"/>
                <w:szCs w:val="24"/>
              </w:rPr>
              <w:fldChar w:fldCharType="end"/>
            </w:r>
          </w:p>
          <w:p w14:paraId="704D4CEF" w14:textId="77777777" w:rsidR="00A02B3B" w:rsidRPr="00721773" w:rsidRDefault="00A02B3B" w:rsidP="00721773">
            <w:pPr>
              <w:pStyle w:val="TOC2"/>
              <w:numPr>
                <w:ilvl w:val="0"/>
                <w:numId w:val="0"/>
              </w:numPr>
              <w:spacing w:line="360" w:lineRule="auto"/>
              <w:ind w:left="249" w:hanging="249"/>
              <w:jc w:val="both"/>
              <w:rPr>
                <w:rFonts w:ascii="Lato" w:hAnsi="Lato"/>
                <w:b w:val="0"/>
                <w:caps w:val="0"/>
                <w:smallCaps w:val="0"/>
                <w:noProof/>
                <w:color w:val="000000" w:themeColor="text1"/>
                <w:kern w:val="0"/>
                <w:szCs w:val="24"/>
                <w:lang w:val="en-AU" w:eastAsia="en-AU"/>
              </w:rPr>
            </w:pPr>
            <w:r w:rsidRPr="00721773">
              <w:rPr>
                <w:rFonts w:ascii="Lato" w:hAnsi="Lato" w:cs="Arial"/>
                <w:noProof/>
                <w:color w:val="000000" w:themeColor="text1"/>
                <w:szCs w:val="24"/>
                <w:lang w:val="en-AU"/>
              </w:rPr>
              <w:t>2.</w:t>
            </w:r>
            <w:r w:rsidRPr="00721773">
              <w:rPr>
                <w:rFonts w:ascii="Lato" w:hAnsi="Lato"/>
                <w:b w:val="0"/>
                <w:caps w:val="0"/>
                <w:smallCaps w:val="0"/>
                <w:noProof/>
                <w:color w:val="000000" w:themeColor="text1"/>
                <w:kern w:val="0"/>
                <w:szCs w:val="24"/>
                <w:lang w:val="en-AU" w:eastAsia="en-AU"/>
              </w:rPr>
              <w:tab/>
            </w:r>
            <w:r w:rsidRPr="00721773">
              <w:rPr>
                <w:rFonts w:ascii="Lato" w:hAnsi="Lato" w:cs="Arial"/>
                <w:noProof/>
                <w:color w:val="000000" w:themeColor="text1"/>
                <w:szCs w:val="24"/>
                <w:lang w:val="en-AU"/>
              </w:rPr>
              <w:t>RESEARCH DESIGN</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_Toc497484386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2</w:t>
            </w:r>
            <w:r w:rsidRPr="00721773">
              <w:rPr>
                <w:rFonts w:ascii="Lato" w:hAnsi="Lato"/>
                <w:noProof/>
                <w:color w:val="000000" w:themeColor="text1"/>
                <w:szCs w:val="24"/>
              </w:rPr>
              <w:fldChar w:fldCharType="end"/>
            </w:r>
          </w:p>
          <w:p w14:paraId="608D55F2"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2.1</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Overview</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_Toc497484387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2</w:t>
            </w:r>
            <w:r w:rsidRPr="00721773">
              <w:rPr>
                <w:rFonts w:ascii="Lato" w:hAnsi="Lato"/>
                <w:noProof/>
                <w:color w:val="000000" w:themeColor="text1"/>
                <w:szCs w:val="24"/>
              </w:rPr>
              <w:fldChar w:fldCharType="end"/>
            </w:r>
          </w:p>
          <w:p w14:paraId="29271F20"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2.2</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Project Design and Set-Up</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_Toc497484388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2</w:t>
            </w:r>
            <w:r w:rsidRPr="00721773">
              <w:rPr>
                <w:rFonts w:ascii="Lato" w:hAnsi="Lato"/>
                <w:noProof/>
                <w:color w:val="000000" w:themeColor="text1"/>
                <w:szCs w:val="24"/>
              </w:rPr>
              <w:fldChar w:fldCharType="end"/>
            </w:r>
          </w:p>
          <w:p w14:paraId="5CE1CBEA" w14:textId="77777777" w:rsidR="00A02B3B" w:rsidRPr="00721773" w:rsidRDefault="00A02B3B" w:rsidP="00721773">
            <w:pPr>
              <w:pStyle w:val="TOC4"/>
              <w:numPr>
                <w:ilvl w:val="0"/>
                <w:numId w:val="0"/>
              </w:numPr>
              <w:tabs>
                <w:tab w:val="left" w:pos="1406"/>
              </w:tabs>
              <w:spacing w:line="360" w:lineRule="auto"/>
              <w:ind w:left="1004" w:hanging="550"/>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2.2.1</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Respondent Selection</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_Toc497484389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2</w:t>
            </w:r>
            <w:r w:rsidRPr="00721773">
              <w:rPr>
                <w:rFonts w:ascii="Lato" w:hAnsi="Lato"/>
                <w:noProof/>
                <w:color w:val="000000" w:themeColor="text1"/>
                <w:szCs w:val="24"/>
              </w:rPr>
              <w:fldChar w:fldCharType="end"/>
            </w:r>
          </w:p>
          <w:p w14:paraId="5D58C02D" w14:textId="77777777" w:rsidR="00A02B3B" w:rsidRPr="00721773" w:rsidRDefault="00A02B3B" w:rsidP="00721773">
            <w:pPr>
              <w:pStyle w:val="TOC4"/>
              <w:numPr>
                <w:ilvl w:val="0"/>
                <w:numId w:val="0"/>
              </w:numPr>
              <w:tabs>
                <w:tab w:val="left" w:pos="1406"/>
              </w:tabs>
              <w:spacing w:line="360" w:lineRule="auto"/>
              <w:ind w:left="1004" w:hanging="550"/>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2.2.2</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Sampling</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_Toc497484390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2</w:t>
            </w:r>
            <w:r w:rsidRPr="00721773">
              <w:rPr>
                <w:rFonts w:ascii="Lato" w:hAnsi="Lato"/>
                <w:noProof/>
                <w:color w:val="000000" w:themeColor="text1"/>
                <w:szCs w:val="24"/>
              </w:rPr>
              <w:fldChar w:fldCharType="end"/>
            </w:r>
          </w:p>
          <w:p w14:paraId="30D154F7" w14:textId="77777777" w:rsidR="00A02B3B" w:rsidRPr="00721773" w:rsidRDefault="00A02B3B" w:rsidP="00721773">
            <w:pPr>
              <w:pStyle w:val="TOC4"/>
              <w:numPr>
                <w:ilvl w:val="0"/>
                <w:numId w:val="0"/>
              </w:numPr>
              <w:tabs>
                <w:tab w:val="left" w:pos="1406"/>
              </w:tabs>
              <w:spacing w:line="360" w:lineRule="auto"/>
              <w:ind w:left="1004" w:hanging="550"/>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2.2.3</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Quotas</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_Toc497484391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2</w:t>
            </w:r>
            <w:r w:rsidRPr="00721773">
              <w:rPr>
                <w:rFonts w:ascii="Lato" w:hAnsi="Lato"/>
                <w:noProof/>
                <w:color w:val="000000" w:themeColor="text1"/>
                <w:szCs w:val="24"/>
              </w:rPr>
              <w:fldChar w:fldCharType="end"/>
            </w:r>
          </w:p>
          <w:p w14:paraId="69B560AB" w14:textId="77777777" w:rsidR="00A02B3B" w:rsidRPr="00721773" w:rsidRDefault="00A02B3B" w:rsidP="00721773">
            <w:pPr>
              <w:pStyle w:val="TOC4"/>
              <w:numPr>
                <w:ilvl w:val="0"/>
                <w:numId w:val="0"/>
              </w:numPr>
              <w:tabs>
                <w:tab w:val="left" w:pos="1406"/>
              </w:tabs>
              <w:spacing w:line="360" w:lineRule="auto"/>
              <w:ind w:left="1004" w:hanging="550"/>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2.2.4</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Questionnaire Design</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_Toc497484392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5</w:t>
            </w:r>
            <w:r w:rsidRPr="00721773">
              <w:rPr>
                <w:rFonts w:ascii="Lato" w:hAnsi="Lato"/>
                <w:noProof/>
                <w:color w:val="000000" w:themeColor="text1"/>
                <w:szCs w:val="24"/>
              </w:rPr>
              <w:fldChar w:fldCharType="end"/>
            </w:r>
          </w:p>
          <w:p w14:paraId="6E4A7143" w14:textId="77777777" w:rsidR="00A02B3B" w:rsidRPr="00721773" w:rsidRDefault="00A02B3B" w:rsidP="00721773">
            <w:pPr>
              <w:pStyle w:val="TOC4"/>
              <w:numPr>
                <w:ilvl w:val="0"/>
                <w:numId w:val="0"/>
              </w:numPr>
              <w:tabs>
                <w:tab w:val="left" w:pos="1406"/>
              </w:tabs>
              <w:spacing w:line="360" w:lineRule="auto"/>
              <w:ind w:left="1004" w:hanging="550"/>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2.2.5</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Pilot Test</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_Toc497484393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6</w:t>
            </w:r>
            <w:r w:rsidRPr="00721773">
              <w:rPr>
                <w:rFonts w:ascii="Lato" w:hAnsi="Lato"/>
                <w:noProof/>
                <w:color w:val="000000" w:themeColor="text1"/>
                <w:szCs w:val="24"/>
              </w:rPr>
              <w:fldChar w:fldCharType="end"/>
            </w:r>
          </w:p>
          <w:p w14:paraId="38E7FBD2" w14:textId="77777777" w:rsidR="00A02B3B" w:rsidRPr="00721773" w:rsidRDefault="00A02B3B" w:rsidP="00721773">
            <w:pPr>
              <w:pStyle w:val="TOC2"/>
              <w:numPr>
                <w:ilvl w:val="0"/>
                <w:numId w:val="0"/>
              </w:numPr>
              <w:spacing w:line="360" w:lineRule="auto"/>
              <w:ind w:left="249" w:hanging="249"/>
              <w:jc w:val="both"/>
              <w:rPr>
                <w:rFonts w:ascii="Lato" w:hAnsi="Lato"/>
                <w:b w:val="0"/>
                <w:caps w:val="0"/>
                <w:smallCaps w:val="0"/>
                <w:noProof/>
                <w:color w:val="000000" w:themeColor="text1"/>
                <w:kern w:val="0"/>
                <w:szCs w:val="24"/>
                <w:lang w:val="en-AU" w:eastAsia="en-AU"/>
              </w:rPr>
            </w:pPr>
            <w:r w:rsidRPr="00721773">
              <w:rPr>
                <w:rFonts w:ascii="Lato" w:hAnsi="Lato" w:cs="Arial"/>
                <w:noProof/>
                <w:color w:val="000000" w:themeColor="text1"/>
                <w:szCs w:val="24"/>
                <w:lang w:val="en-AU"/>
              </w:rPr>
              <w:t>3.</w:t>
            </w:r>
            <w:r w:rsidRPr="00721773">
              <w:rPr>
                <w:rFonts w:ascii="Lato" w:hAnsi="Lato"/>
                <w:b w:val="0"/>
                <w:caps w:val="0"/>
                <w:smallCaps w:val="0"/>
                <w:noProof/>
                <w:color w:val="000000" w:themeColor="text1"/>
                <w:kern w:val="0"/>
                <w:szCs w:val="24"/>
                <w:lang w:val="en-AU" w:eastAsia="en-AU"/>
              </w:rPr>
              <w:tab/>
            </w:r>
            <w:r w:rsidRPr="00721773">
              <w:rPr>
                <w:rFonts w:ascii="Lato" w:hAnsi="Lato" w:cs="Arial"/>
                <w:noProof/>
                <w:color w:val="000000" w:themeColor="text1"/>
                <w:szCs w:val="24"/>
                <w:lang w:val="en-AU"/>
              </w:rPr>
              <w:t>data collection (fieldwork)</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_Toc497484394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7</w:t>
            </w:r>
            <w:r w:rsidRPr="00721773">
              <w:rPr>
                <w:rFonts w:ascii="Lato" w:hAnsi="Lato"/>
                <w:noProof/>
                <w:color w:val="000000" w:themeColor="text1"/>
                <w:szCs w:val="24"/>
              </w:rPr>
              <w:fldChar w:fldCharType="end"/>
            </w:r>
          </w:p>
          <w:p w14:paraId="36B47118"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3.1</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Interview Length</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_Toc497484395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7</w:t>
            </w:r>
            <w:r w:rsidRPr="00721773">
              <w:rPr>
                <w:rFonts w:ascii="Lato" w:hAnsi="Lato"/>
                <w:noProof/>
                <w:color w:val="000000" w:themeColor="text1"/>
                <w:szCs w:val="24"/>
              </w:rPr>
              <w:fldChar w:fldCharType="end"/>
            </w:r>
          </w:p>
          <w:p w14:paraId="43637C56"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3.2</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Interviews Achieved for the Survey</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_Toc497484396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7</w:t>
            </w:r>
            <w:r w:rsidRPr="00721773">
              <w:rPr>
                <w:rFonts w:ascii="Lato" w:hAnsi="Lato"/>
                <w:noProof/>
                <w:color w:val="000000" w:themeColor="text1"/>
                <w:szCs w:val="24"/>
              </w:rPr>
              <w:fldChar w:fldCharType="end"/>
            </w:r>
          </w:p>
          <w:p w14:paraId="5AA5C82E"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3.3</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Response Rate</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_Toc497484397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7</w:t>
            </w:r>
            <w:r w:rsidRPr="00721773">
              <w:rPr>
                <w:rFonts w:ascii="Lato" w:hAnsi="Lato"/>
                <w:noProof/>
                <w:color w:val="000000" w:themeColor="text1"/>
                <w:szCs w:val="24"/>
              </w:rPr>
              <w:fldChar w:fldCharType="end"/>
            </w:r>
          </w:p>
          <w:p w14:paraId="24FD7DDB" w14:textId="77777777" w:rsidR="00A02B3B" w:rsidRPr="00721773" w:rsidRDefault="00A02B3B" w:rsidP="00721773">
            <w:pPr>
              <w:pStyle w:val="TOC2"/>
              <w:numPr>
                <w:ilvl w:val="0"/>
                <w:numId w:val="0"/>
              </w:numPr>
              <w:spacing w:line="360" w:lineRule="auto"/>
              <w:ind w:left="249" w:hanging="249"/>
              <w:jc w:val="both"/>
              <w:rPr>
                <w:rFonts w:ascii="Lato" w:hAnsi="Lato"/>
                <w:b w:val="0"/>
                <w:caps w:val="0"/>
                <w:smallCaps w:val="0"/>
                <w:noProof/>
                <w:color w:val="000000" w:themeColor="text1"/>
                <w:kern w:val="0"/>
                <w:szCs w:val="24"/>
                <w:lang w:val="en-AU" w:eastAsia="en-AU"/>
              </w:rPr>
            </w:pPr>
            <w:r w:rsidRPr="00721773">
              <w:rPr>
                <w:rFonts w:ascii="Lato" w:hAnsi="Lato"/>
                <w:noProof/>
                <w:color w:val="000000" w:themeColor="text1"/>
                <w:szCs w:val="24"/>
                <w:lang w:val="en-AU"/>
              </w:rPr>
              <w:t>4.</w:t>
            </w:r>
            <w:r w:rsidRPr="00721773">
              <w:rPr>
                <w:rFonts w:ascii="Lato" w:hAnsi="Lato"/>
                <w:b w:val="0"/>
                <w:caps w:val="0"/>
                <w:smallCaps w:val="0"/>
                <w:noProof/>
                <w:color w:val="000000" w:themeColor="text1"/>
                <w:kern w:val="0"/>
                <w:szCs w:val="24"/>
                <w:lang w:val="en-AU" w:eastAsia="en-AU"/>
              </w:rPr>
              <w:tab/>
            </w:r>
            <w:r w:rsidRPr="00721773">
              <w:rPr>
                <w:rFonts w:ascii="Lato" w:hAnsi="Lato" w:cs="Arial"/>
                <w:noProof/>
                <w:color w:val="000000" w:themeColor="text1"/>
                <w:szCs w:val="24"/>
                <w:lang w:val="en-AU"/>
              </w:rPr>
              <w:t>Data PROCESSING and outputs</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_Toc497484398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8</w:t>
            </w:r>
            <w:r w:rsidRPr="00721773">
              <w:rPr>
                <w:rFonts w:ascii="Lato" w:hAnsi="Lato"/>
                <w:noProof/>
                <w:color w:val="000000" w:themeColor="text1"/>
                <w:szCs w:val="24"/>
              </w:rPr>
              <w:fldChar w:fldCharType="end"/>
            </w:r>
          </w:p>
          <w:p w14:paraId="2BD1F8AD"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4.1</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Data Coding</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_Toc497484399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8</w:t>
            </w:r>
            <w:r w:rsidRPr="00721773">
              <w:rPr>
                <w:rFonts w:ascii="Lato" w:hAnsi="Lato"/>
                <w:noProof/>
                <w:color w:val="000000" w:themeColor="text1"/>
                <w:szCs w:val="24"/>
              </w:rPr>
              <w:fldChar w:fldCharType="end"/>
            </w:r>
          </w:p>
          <w:p w14:paraId="313DCE94"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4.2</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Data Weighting</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_Toc497484400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8</w:t>
            </w:r>
            <w:r w:rsidRPr="00721773">
              <w:rPr>
                <w:rFonts w:ascii="Lato" w:hAnsi="Lato"/>
                <w:noProof/>
                <w:color w:val="000000" w:themeColor="text1"/>
                <w:szCs w:val="24"/>
              </w:rPr>
              <w:fldChar w:fldCharType="end"/>
            </w:r>
          </w:p>
          <w:p w14:paraId="2B2AD36A" w14:textId="77777777" w:rsidR="00A02B3B" w:rsidRPr="00721773" w:rsidRDefault="00A02B3B" w:rsidP="00721773">
            <w:pPr>
              <w:pStyle w:val="TOC3"/>
              <w:numPr>
                <w:ilvl w:val="0"/>
                <w:numId w:val="0"/>
              </w:numPr>
              <w:tabs>
                <w:tab w:val="left" w:pos="1004"/>
              </w:tabs>
              <w:spacing w:line="360" w:lineRule="auto"/>
              <w:ind w:left="579" w:hanging="352"/>
              <w:jc w:val="both"/>
              <w:rPr>
                <w:rFonts w:ascii="Lato" w:hAnsi="Lato"/>
                <w:noProof/>
                <w:color w:val="000000" w:themeColor="text1"/>
                <w:szCs w:val="24"/>
                <w:lang w:val="en-AU" w:eastAsia="en-AU"/>
              </w:rPr>
            </w:pPr>
            <w:r w:rsidRPr="00721773">
              <w:rPr>
                <w:rFonts w:ascii="Lato" w:hAnsi="Lato" w:cs="Arial"/>
                <w:noProof/>
                <w:color w:val="000000" w:themeColor="text1"/>
                <w:szCs w:val="24"/>
                <w:lang w:val="en-AU"/>
              </w:rPr>
              <w:t>4.3</w:t>
            </w:r>
            <w:r w:rsidRPr="00721773">
              <w:rPr>
                <w:rFonts w:ascii="Lato" w:hAnsi="Lato"/>
                <w:noProof/>
                <w:color w:val="000000" w:themeColor="text1"/>
                <w:szCs w:val="24"/>
                <w:lang w:val="en-AU" w:eastAsia="en-AU"/>
              </w:rPr>
              <w:tab/>
            </w:r>
            <w:r w:rsidRPr="00721773">
              <w:rPr>
                <w:rFonts w:ascii="Lato" w:hAnsi="Lato" w:cs="Arial"/>
                <w:noProof/>
                <w:color w:val="000000" w:themeColor="text1"/>
                <w:szCs w:val="24"/>
                <w:lang w:val="en-AU"/>
              </w:rPr>
              <w:t>Excel data file</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_Toc497484401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9</w:t>
            </w:r>
            <w:r w:rsidRPr="00721773">
              <w:rPr>
                <w:rFonts w:ascii="Lato" w:hAnsi="Lato"/>
                <w:noProof/>
                <w:color w:val="000000" w:themeColor="text1"/>
                <w:szCs w:val="24"/>
              </w:rPr>
              <w:fldChar w:fldCharType="end"/>
            </w:r>
          </w:p>
          <w:p w14:paraId="24FD6692" w14:textId="77777777" w:rsidR="00A02B3B" w:rsidRPr="00721773" w:rsidRDefault="00A02B3B" w:rsidP="00721773">
            <w:pPr>
              <w:pStyle w:val="TOC2"/>
              <w:numPr>
                <w:ilvl w:val="0"/>
                <w:numId w:val="0"/>
              </w:numPr>
              <w:spacing w:line="360" w:lineRule="auto"/>
              <w:ind w:left="249" w:hanging="249"/>
              <w:jc w:val="both"/>
              <w:rPr>
                <w:rFonts w:ascii="Lato" w:hAnsi="Lato"/>
                <w:b w:val="0"/>
                <w:caps w:val="0"/>
                <w:smallCaps w:val="0"/>
                <w:noProof/>
                <w:color w:val="000000" w:themeColor="text1"/>
                <w:kern w:val="0"/>
                <w:szCs w:val="24"/>
                <w:lang w:val="en-AU" w:eastAsia="en-AU"/>
              </w:rPr>
            </w:pPr>
            <w:r w:rsidRPr="00721773">
              <w:rPr>
                <w:rFonts w:ascii="Lato" w:hAnsi="Lato" w:cs="Arial"/>
                <w:noProof/>
                <w:color w:val="000000" w:themeColor="text1"/>
                <w:szCs w:val="24"/>
                <w:lang w:val="en-AU"/>
              </w:rPr>
              <w:t>5.</w:t>
            </w:r>
            <w:r w:rsidRPr="00721773">
              <w:rPr>
                <w:rFonts w:ascii="Lato" w:hAnsi="Lato"/>
                <w:b w:val="0"/>
                <w:caps w:val="0"/>
                <w:smallCaps w:val="0"/>
                <w:noProof/>
                <w:color w:val="000000" w:themeColor="text1"/>
                <w:kern w:val="0"/>
                <w:szCs w:val="24"/>
                <w:lang w:val="en-AU" w:eastAsia="en-AU"/>
              </w:rPr>
              <w:tab/>
            </w:r>
            <w:r w:rsidRPr="00721773">
              <w:rPr>
                <w:rFonts w:ascii="Lato" w:hAnsi="Lato" w:cs="Arial"/>
                <w:noProof/>
                <w:color w:val="000000" w:themeColor="text1"/>
                <w:szCs w:val="24"/>
                <w:lang w:val="en-AU"/>
              </w:rPr>
              <w:t>Prize Draw</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_Toc497484402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9</w:t>
            </w:r>
            <w:r w:rsidRPr="00721773">
              <w:rPr>
                <w:rFonts w:ascii="Lato" w:hAnsi="Lato"/>
                <w:noProof/>
                <w:color w:val="000000" w:themeColor="text1"/>
                <w:szCs w:val="24"/>
              </w:rPr>
              <w:fldChar w:fldCharType="end"/>
            </w:r>
          </w:p>
          <w:p w14:paraId="2854B972" w14:textId="77777777" w:rsidR="00A02B3B" w:rsidRPr="00721773" w:rsidRDefault="00A02B3B" w:rsidP="00721773">
            <w:pPr>
              <w:pStyle w:val="TOC2"/>
              <w:numPr>
                <w:ilvl w:val="0"/>
                <w:numId w:val="0"/>
              </w:numPr>
              <w:spacing w:line="360" w:lineRule="auto"/>
              <w:ind w:left="249" w:hanging="249"/>
              <w:jc w:val="both"/>
              <w:rPr>
                <w:rFonts w:ascii="Lato" w:hAnsi="Lato"/>
                <w:b w:val="0"/>
                <w:caps w:val="0"/>
                <w:smallCaps w:val="0"/>
                <w:noProof/>
                <w:color w:val="000000" w:themeColor="text1"/>
                <w:kern w:val="0"/>
                <w:szCs w:val="24"/>
                <w:lang w:val="en-AU" w:eastAsia="en-AU"/>
              </w:rPr>
            </w:pPr>
            <w:r w:rsidRPr="00721773">
              <w:rPr>
                <w:rFonts w:ascii="Lato" w:hAnsi="Lato" w:cs="Arial"/>
                <w:noProof/>
                <w:color w:val="000000" w:themeColor="text1"/>
                <w:szCs w:val="24"/>
              </w:rPr>
              <w:t>APPENDIX 1 – QUESTIONNAIRE</w:t>
            </w:r>
            <w:r w:rsidRPr="00721773">
              <w:rPr>
                <w:rFonts w:ascii="Lato" w:hAnsi="Lato"/>
                <w:noProof/>
                <w:color w:val="000000" w:themeColor="text1"/>
                <w:szCs w:val="24"/>
              </w:rPr>
              <w:tab/>
            </w:r>
            <w:r w:rsidRPr="00721773">
              <w:rPr>
                <w:rFonts w:ascii="Lato" w:hAnsi="Lato"/>
                <w:noProof/>
                <w:color w:val="000000" w:themeColor="text1"/>
                <w:szCs w:val="24"/>
              </w:rPr>
              <w:fldChar w:fldCharType="begin"/>
            </w:r>
            <w:r w:rsidRPr="00721773">
              <w:rPr>
                <w:rFonts w:ascii="Lato" w:hAnsi="Lato"/>
                <w:noProof/>
                <w:color w:val="000000" w:themeColor="text1"/>
                <w:szCs w:val="24"/>
              </w:rPr>
              <w:instrText xml:space="preserve"> PAGEREF _Toc497484403 \h </w:instrText>
            </w:r>
            <w:r w:rsidRPr="00721773">
              <w:rPr>
                <w:rFonts w:ascii="Lato" w:hAnsi="Lato"/>
                <w:noProof/>
                <w:color w:val="000000" w:themeColor="text1"/>
                <w:szCs w:val="24"/>
              </w:rPr>
            </w:r>
            <w:r w:rsidRPr="00721773">
              <w:rPr>
                <w:rFonts w:ascii="Lato" w:hAnsi="Lato"/>
                <w:noProof/>
                <w:color w:val="000000" w:themeColor="text1"/>
                <w:szCs w:val="24"/>
              </w:rPr>
              <w:fldChar w:fldCharType="separate"/>
            </w:r>
            <w:r w:rsidRPr="00721773">
              <w:rPr>
                <w:rFonts w:ascii="Lato" w:hAnsi="Lato"/>
                <w:noProof/>
                <w:color w:val="000000" w:themeColor="text1"/>
                <w:szCs w:val="24"/>
              </w:rPr>
              <w:t>10</w:t>
            </w:r>
            <w:r w:rsidRPr="00721773">
              <w:rPr>
                <w:rFonts w:ascii="Lato" w:hAnsi="Lato"/>
                <w:noProof/>
                <w:color w:val="000000" w:themeColor="text1"/>
                <w:szCs w:val="24"/>
              </w:rPr>
              <w:fldChar w:fldCharType="end"/>
            </w:r>
          </w:p>
          <w:p w14:paraId="555B0C0D" w14:textId="77777777" w:rsidR="006046A4" w:rsidRPr="00721773" w:rsidRDefault="007C343B" w:rsidP="00721773">
            <w:pPr>
              <w:pStyle w:val="Para"/>
              <w:tabs>
                <w:tab w:val="right" w:leader="dot" w:pos="7513"/>
              </w:tabs>
              <w:spacing w:line="360" w:lineRule="auto"/>
              <w:rPr>
                <w:rFonts w:ascii="Lato" w:hAnsi="Lato" w:cs="Arial"/>
                <w:b/>
                <w:bCs/>
                <w:color w:val="000000" w:themeColor="text1"/>
                <w:szCs w:val="24"/>
              </w:rPr>
            </w:pPr>
            <w:r w:rsidRPr="00721773">
              <w:rPr>
                <w:rFonts w:ascii="Lato" w:hAnsi="Lato" w:cs="Arial"/>
                <w:b/>
                <w:caps/>
                <w:smallCaps/>
                <w:color w:val="000000" w:themeColor="text1"/>
                <w:kern w:val="28"/>
                <w:szCs w:val="24"/>
                <w:lang w:val="en-AU"/>
              </w:rPr>
              <w:fldChar w:fldCharType="end"/>
            </w:r>
            <w:r w:rsidR="003B7A53" w:rsidRPr="00721773">
              <w:rPr>
                <w:rFonts w:ascii="Lato" w:hAnsi="Lato" w:cs="Arial"/>
                <w:b/>
                <w:bCs/>
                <w:color w:val="000000" w:themeColor="text1"/>
                <w:szCs w:val="24"/>
              </w:rPr>
              <w:t xml:space="preserve"> </w:t>
            </w:r>
          </w:p>
        </w:tc>
      </w:tr>
    </w:tbl>
    <w:p w14:paraId="5F035294" w14:textId="3344C429" w:rsidR="007C343B" w:rsidRPr="00721773" w:rsidRDefault="007C343B" w:rsidP="00721773">
      <w:pPr>
        <w:tabs>
          <w:tab w:val="left" w:pos="3645"/>
        </w:tabs>
        <w:jc w:val="center"/>
        <w:rPr>
          <w:rFonts w:ascii="Lato" w:hAnsi="Lato" w:cs="Arial"/>
          <w:b/>
          <w:color w:val="000000" w:themeColor="text1"/>
          <w:sz w:val="28"/>
          <w:szCs w:val="28"/>
          <w:lang w:val="en-AU"/>
        </w:rPr>
      </w:pPr>
      <w:bookmarkStart w:id="5" w:name="_Toc497484383"/>
      <w:r w:rsidRPr="00721773">
        <w:rPr>
          <w:rFonts w:ascii="Lato" w:hAnsi="Lato" w:cs="Arial"/>
          <w:b/>
          <w:color w:val="000000" w:themeColor="text1"/>
          <w:sz w:val="28"/>
          <w:szCs w:val="28"/>
          <w:lang w:val="en-AU"/>
        </w:rPr>
        <w:lastRenderedPageBreak/>
        <w:t>INTRODUCTION</w:t>
      </w:r>
      <w:bookmarkEnd w:id="5"/>
    </w:p>
    <w:p w14:paraId="1D83D667" w14:textId="77777777" w:rsidR="00317684" w:rsidRPr="00721773" w:rsidRDefault="00317684" w:rsidP="00721773">
      <w:pPr>
        <w:pStyle w:val="Para"/>
        <w:spacing w:line="360" w:lineRule="auto"/>
        <w:rPr>
          <w:rFonts w:ascii="Lato" w:hAnsi="Lato"/>
          <w:color w:val="000000" w:themeColor="text1"/>
          <w:szCs w:val="24"/>
          <w:lang w:val="en-AU"/>
        </w:rPr>
      </w:pPr>
    </w:p>
    <w:p w14:paraId="65C4F0B4" w14:textId="77777777" w:rsidR="007C343B" w:rsidRPr="00721773" w:rsidRDefault="007C343B" w:rsidP="00721773">
      <w:pPr>
        <w:pStyle w:val="Heading2"/>
        <w:spacing w:before="0" w:after="0" w:line="360" w:lineRule="auto"/>
        <w:jc w:val="both"/>
        <w:rPr>
          <w:rFonts w:ascii="Lato" w:hAnsi="Lato" w:cs="Arial"/>
          <w:color w:val="000000" w:themeColor="text1"/>
          <w:szCs w:val="24"/>
          <w:lang w:val="en-AU"/>
        </w:rPr>
      </w:pPr>
      <w:bookmarkStart w:id="6" w:name="_Toc72221167"/>
      <w:bookmarkStart w:id="7" w:name="_Toc497484384"/>
      <w:r w:rsidRPr="00721773">
        <w:rPr>
          <w:rFonts w:ascii="Lato" w:hAnsi="Lato" w:cs="Arial"/>
          <w:color w:val="000000" w:themeColor="text1"/>
          <w:szCs w:val="24"/>
          <w:lang w:val="en-AU"/>
        </w:rPr>
        <w:t>Background</w:t>
      </w:r>
      <w:bookmarkEnd w:id="6"/>
      <w:bookmarkEnd w:id="7"/>
    </w:p>
    <w:p w14:paraId="4F530793" w14:textId="77777777" w:rsidR="00B8086A" w:rsidRPr="00721773" w:rsidRDefault="00D15167"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Productivity Commission</w:t>
      </w:r>
      <w:r w:rsidR="00B8080D" w:rsidRPr="00721773">
        <w:rPr>
          <w:rFonts w:ascii="Lato" w:hAnsi="Lato" w:cs="Arial"/>
          <w:color w:val="000000" w:themeColor="text1"/>
          <w:szCs w:val="24"/>
          <w:lang w:val="en-AU"/>
        </w:rPr>
        <w:t xml:space="preserve"> </w:t>
      </w:r>
      <w:r w:rsidR="007C343B" w:rsidRPr="00721773">
        <w:rPr>
          <w:rFonts w:ascii="Lato" w:hAnsi="Lato" w:cs="Arial"/>
          <w:color w:val="000000" w:themeColor="text1"/>
          <w:szCs w:val="24"/>
          <w:lang w:val="en-AU"/>
        </w:rPr>
        <w:t xml:space="preserve">commissioned Roy Morgan Research to conduct </w:t>
      </w:r>
      <w:r w:rsidR="00765C81" w:rsidRPr="00721773">
        <w:rPr>
          <w:rFonts w:ascii="Lato" w:hAnsi="Lato" w:cs="Arial"/>
          <w:color w:val="000000" w:themeColor="text1"/>
          <w:szCs w:val="24"/>
          <w:lang w:val="en-AU"/>
        </w:rPr>
        <w:t xml:space="preserve">the research </w:t>
      </w:r>
      <w:r w:rsidR="00B8086A" w:rsidRPr="00721773">
        <w:rPr>
          <w:rFonts w:ascii="Lato" w:hAnsi="Lato" w:cs="Arial"/>
          <w:color w:val="000000" w:themeColor="text1"/>
          <w:szCs w:val="24"/>
          <w:lang w:val="en-AU"/>
        </w:rPr>
        <w:t>among Superannuation members</w:t>
      </w:r>
      <w:r w:rsidR="00765C81" w:rsidRPr="00721773">
        <w:rPr>
          <w:rFonts w:ascii="Lato" w:hAnsi="Lato" w:cs="Arial"/>
          <w:color w:val="000000" w:themeColor="text1"/>
          <w:szCs w:val="24"/>
          <w:lang w:val="en-AU"/>
        </w:rPr>
        <w:t xml:space="preserve">. </w:t>
      </w:r>
    </w:p>
    <w:p w14:paraId="3F56789B" w14:textId="77777777" w:rsidR="00B8086A" w:rsidRPr="00721773" w:rsidRDefault="00B8086A" w:rsidP="00721773">
      <w:pPr>
        <w:pStyle w:val="Para"/>
        <w:spacing w:line="360" w:lineRule="auto"/>
        <w:rPr>
          <w:rFonts w:ascii="Lato" w:hAnsi="Lato" w:cs="Arial"/>
          <w:color w:val="000000" w:themeColor="text1"/>
          <w:szCs w:val="24"/>
          <w:lang w:val="en-AU"/>
        </w:rPr>
      </w:pPr>
    </w:p>
    <w:p w14:paraId="37A70AAD" w14:textId="77777777" w:rsidR="00721773" w:rsidRDefault="00B8086A"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In anticipation of an inquiry into the competitiveness and efficiency of Australia’s superannuation system, the PC developed a report ‘How to assess the competitiveness and efficiency of the superannuation system in 2016’.</w:t>
      </w:r>
    </w:p>
    <w:p w14:paraId="30A64217" w14:textId="77777777" w:rsidR="00721773" w:rsidRDefault="00721773" w:rsidP="00721773">
      <w:pPr>
        <w:pStyle w:val="Para"/>
        <w:spacing w:line="360" w:lineRule="auto"/>
        <w:rPr>
          <w:rFonts w:ascii="Lato" w:hAnsi="Lato" w:cs="Arial"/>
          <w:color w:val="000000" w:themeColor="text1"/>
          <w:szCs w:val="24"/>
          <w:lang w:val="en-AU"/>
        </w:rPr>
      </w:pPr>
    </w:p>
    <w:p w14:paraId="735DA2DB" w14:textId="1E51513D" w:rsidR="00A47EB2" w:rsidRPr="00721773" w:rsidRDefault="00B8086A"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 In this report, the PC developed criteria to assess whether and to what extent the superannuation system is efficient and competitive in delivering the best outcomes for members. </w:t>
      </w:r>
      <w:r w:rsidR="00A47EB2" w:rsidRPr="00721773">
        <w:rPr>
          <w:rFonts w:ascii="Lato" w:hAnsi="Lato" w:cs="Arial"/>
          <w:color w:val="000000" w:themeColor="text1"/>
          <w:szCs w:val="24"/>
          <w:lang w:val="en-AU"/>
        </w:rPr>
        <w:t xml:space="preserve"> </w:t>
      </w:r>
    </w:p>
    <w:p w14:paraId="6A3D8F83" w14:textId="77777777" w:rsidR="00A47EB2" w:rsidRPr="00721773" w:rsidRDefault="00A47EB2" w:rsidP="00721773">
      <w:pPr>
        <w:pStyle w:val="Para"/>
        <w:spacing w:line="360" w:lineRule="auto"/>
        <w:rPr>
          <w:rFonts w:ascii="Lato" w:hAnsi="Lato" w:cs="Arial"/>
          <w:color w:val="000000" w:themeColor="text1"/>
          <w:szCs w:val="24"/>
          <w:lang w:val="en-AU"/>
        </w:rPr>
      </w:pPr>
    </w:p>
    <w:p w14:paraId="56B77A6B" w14:textId="77777777" w:rsidR="00AE1173" w:rsidRPr="00721773" w:rsidRDefault="00B8086A"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The report identified five objectives for the superannuation system as a whole. Sitting underneath each of these objectives, a range of assessment criteria (22 in total) were developed. In turn, a set of indicators was created for each assessment criteria. In total 89 unique indicators were created, with some used to inform more than one </w:t>
      </w:r>
      <w:proofErr w:type="gramStart"/>
      <w:r w:rsidRPr="00721773">
        <w:rPr>
          <w:rFonts w:ascii="Lato" w:hAnsi="Lato" w:cs="Arial"/>
          <w:color w:val="000000" w:themeColor="text1"/>
          <w:szCs w:val="24"/>
          <w:lang w:val="en-AU"/>
        </w:rPr>
        <w:t>criteria</w:t>
      </w:r>
      <w:proofErr w:type="gramEnd"/>
      <w:r w:rsidRPr="00721773">
        <w:rPr>
          <w:rFonts w:ascii="Lato" w:hAnsi="Lato" w:cs="Arial"/>
          <w:color w:val="000000" w:themeColor="text1"/>
          <w:szCs w:val="24"/>
          <w:lang w:val="en-AU"/>
        </w:rPr>
        <w:t xml:space="preserve">. </w:t>
      </w:r>
    </w:p>
    <w:p w14:paraId="57E02EF1" w14:textId="77777777" w:rsidR="00B8086A" w:rsidRPr="00721773" w:rsidRDefault="00B8086A" w:rsidP="00721773">
      <w:pPr>
        <w:pStyle w:val="Para"/>
        <w:spacing w:line="360" w:lineRule="auto"/>
        <w:rPr>
          <w:rFonts w:ascii="Lato" w:hAnsi="Lato" w:cs="Arial"/>
          <w:color w:val="000000" w:themeColor="text1"/>
          <w:szCs w:val="24"/>
          <w:lang w:val="en-AU"/>
        </w:rPr>
      </w:pPr>
    </w:p>
    <w:p w14:paraId="4E75A5BF" w14:textId="77777777" w:rsidR="00AE1173" w:rsidRPr="00721773" w:rsidRDefault="00B8086A"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The report also identified the expected data and information sources for each of the proposed 89 indicators. Having identified a range of gaps in the existing evidence base, the Commission identified the need for a survey of members of superannuation funds to gather information on the 18 indicators out of the total 89 indicators.</w:t>
      </w:r>
      <w:r w:rsidR="00A47EB2" w:rsidRPr="00721773">
        <w:rPr>
          <w:rFonts w:ascii="Lato" w:hAnsi="Lato" w:cs="Arial"/>
          <w:color w:val="000000" w:themeColor="text1"/>
          <w:szCs w:val="24"/>
          <w:lang w:val="en-AU"/>
        </w:rPr>
        <w:t xml:space="preserve"> </w:t>
      </w:r>
    </w:p>
    <w:p w14:paraId="12647432" w14:textId="77777777" w:rsidR="00B8086A" w:rsidRPr="00721773" w:rsidRDefault="00B8086A" w:rsidP="00721773">
      <w:pPr>
        <w:pStyle w:val="Para"/>
        <w:spacing w:line="360" w:lineRule="auto"/>
        <w:rPr>
          <w:rFonts w:ascii="Lato" w:hAnsi="Lato" w:cs="Arial"/>
          <w:color w:val="000000" w:themeColor="text1"/>
          <w:szCs w:val="24"/>
          <w:lang w:val="en-AU"/>
        </w:rPr>
      </w:pPr>
    </w:p>
    <w:p w14:paraId="32CA538B" w14:textId="77777777" w:rsidR="007964DD" w:rsidRPr="00721773" w:rsidRDefault="007C343B" w:rsidP="00721773">
      <w:pPr>
        <w:pStyle w:val="Para"/>
        <w:spacing w:line="360" w:lineRule="auto"/>
        <w:rPr>
          <w:rFonts w:ascii="Lato" w:hAnsi="Lato" w:cs="Arial"/>
          <w:color w:val="000000" w:themeColor="text1"/>
          <w:szCs w:val="24"/>
        </w:rPr>
      </w:pPr>
      <w:r w:rsidRPr="00721773">
        <w:rPr>
          <w:rFonts w:ascii="Lato" w:hAnsi="Lato" w:cs="Arial"/>
          <w:color w:val="000000" w:themeColor="text1"/>
          <w:szCs w:val="24"/>
          <w:lang w:val="en-AU"/>
        </w:rPr>
        <w:t>The key o</w:t>
      </w:r>
      <w:r w:rsidR="0061662A" w:rsidRPr="00721773">
        <w:rPr>
          <w:rFonts w:ascii="Lato" w:hAnsi="Lato" w:cs="Arial"/>
          <w:color w:val="000000" w:themeColor="text1"/>
          <w:szCs w:val="24"/>
          <w:lang w:val="en-AU"/>
        </w:rPr>
        <w:t>b</w:t>
      </w:r>
      <w:r w:rsidRPr="00721773">
        <w:rPr>
          <w:rFonts w:ascii="Lato" w:hAnsi="Lato" w:cs="Arial"/>
          <w:color w:val="000000" w:themeColor="text1"/>
          <w:szCs w:val="24"/>
          <w:lang w:val="en-AU"/>
        </w:rPr>
        <w:t>jective of the research w</w:t>
      </w:r>
      <w:r w:rsidR="007D407D" w:rsidRPr="00721773">
        <w:rPr>
          <w:rFonts w:ascii="Lato" w:hAnsi="Lato" w:cs="Arial"/>
          <w:color w:val="000000" w:themeColor="text1"/>
          <w:szCs w:val="24"/>
          <w:lang w:val="en-AU"/>
        </w:rPr>
        <w:t>as to</w:t>
      </w:r>
      <w:r w:rsidR="00ED0353" w:rsidRPr="00721773">
        <w:rPr>
          <w:rFonts w:ascii="Lato" w:hAnsi="Lato" w:cs="Arial"/>
          <w:color w:val="000000" w:themeColor="text1"/>
          <w:szCs w:val="24"/>
          <w:lang w:val="en-AU"/>
        </w:rPr>
        <w:t xml:space="preserve"> </w:t>
      </w:r>
      <w:r w:rsidR="00D15167" w:rsidRPr="00721773">
        <w:rPr>
          <w:rFonts w:ascii="Lato" w:hAnsi="Lato" w:cs="Arial"/>
          <w:color w:val="000000" w:themeColor="text1"/>
          <w:szCs w:val="24"/>
        </w:rPr>
        <w:t>gather data from members of superannuation funds</w:t>
      </w:r>
      <w:r w:rsidR="00B8086A" w:rsidRPr="00721773">
        <w:rPr>
          <w:rFonts w:ascii="Lato" w:hAnsi="Lato" w:cs="Arial"/>
          <w:color w:val="000000" w:themeColor="text1"/>
          <w:szCs w:val="24"/>
        </w:rPr>
        <w:t>, on those</w:t>
      </w:r>
      <w:r w:rsidR="00D15167" w:rsidRPr="00721773">
        <w:rPr>
          <w:rFonts w:ascii="Lato" w:hAnsi="Lato" w:cs="Arial"/>
          <w:color w:val="000000" w:themeColor="text1"/>
          <w:szCs w:val="24"/>
        </w:rPr>
        <w:t xml:space="preserve"> 18 indicators, to assist the Commission make an informed assessment of the competitiveness and efficiency of the superannuation system. </w:t>
      </w:r>
    </w:p>
    <w:p w14:paraId="16F3C9E0" w14:textId="77777777" w:rsidR="00A648CA" w:rsidRPr="00721773" w:rsidRDefault="00A648CA" w:rsidP="00721773">
      <w:pPr>
        <w:pStyle w:val="Para"/>
        <w:spacing w:line="360" w:lineRule="auto"/>
        <w:rPr>
          <w:rFonts w:ascii="Lato" w:hAnsi="Lato" w:cs="Arial"/>
          <w:color w:val="000000" w:themeColor="text1"/>
          <w:szCs w:val="24"/>
          <w:lang w:val="en-AU"/>
        </w:rPr>
      </w:pPr>
    </w:p>
    <w:p w14:paraId="219449B4" w14:textId="77777777" w:rsidR="00E43619" w:rsidRPr="00721773" w:rsidRDefault="00E43619" w:rsidP="00721773">
      <w:pPr>
        <w:pStyle w:val="Para"/>
        <w:spacing w:line="360" w:lineRule="auto"/>
        <w:rPr>
          <w:rFonts w:ascii="Lato" w:hAnsi="Lato" w:cs="Arial"/>
          <w:color w:val="000000" w:themeColor="text1"/>
          <w:szCs w:val="24"/>
          <w:lang w:val="en-AU"/>
        </w:rPr>
      </w:pPr>
    </w:p>
    <w:p w14:paraId="50DC4220" w14:textId="77777777" w:rsidR="00A648CA" w:rsidRPr="00721773" w:rsidRDefault="00A648CA" w:rsidP="00721773">
      <w:pPr>
        <w:pStyle w:val="Heading2"/>
        <w:spacing w:before="0" w:after="0" w:line="360" w:lineRule="auto"/>
        <w:jc w:val="both"/>
        <w:rPr>
          <w:rFonts w:ascii="Lato" w:hAnsi="Lato" w:cs="Arial"/>
          <w:color w:val="000000" w:themeColor="text1"/>
          <w:szCs w:val="24"/>
          <w:lang w:val="en-AU"/>
        </w:rPr>
      </w:pPr>
      <w:bookmarkStart w:id="8" w:name="_Toc497484385"/>
      <w:r w:rsidRPr="00721773">
        <w:rPr>
          <w:rFonts w:ascii="Lato" w:hAnsi="Lato" w:cs="Arial"/>
          <w:color w:val="000000" w:themeColor="text1"/>
          <w:szCs w:val="24"/>
          <w:lang w:val="en-AU"/>
        </w:rPr>
        <w:t xml:space="preserve">Key </w:t>
      </w:r>
      <w:r w:rsidR="0050704D" w:rsidRPr="00721773">
        <w:rPr>
          <w:rFonts w:ascii="Lato" w:hAnsi="Lato" w:cs="Arial"/>
          <w:color w:val="000000" w:themeColor="text1"/>
          <w:szCs w:val="24"/>
          <w:lang w:val="en-AU"/>
        </w:rPr>
        <w:t>P</w:t>
      </w:r>
      <w:r w:rsidRPr="00721773">
        <w:rPr>
          <w:rFonts w:ascii="Lato" w:hAnsi="Lato" w:cs="Arial"/>
          <w:color w:val="000000" w:themeColor="text1"/>
          <w:szCs w:val="24"/>
          <w:lang w:val="en-AU"/>
        </w:rPr>
        <w:t xml:space="preserve">roject </w:t>
      </w:r>
      <w:r w:rsidR="0050704D" w:rsidRPr="00721773">
        <w:rPr>
          <w:rFonts w:ascii="Lato" w:hAnsi="Lato" w:cs="Arial"/>
          <w:color w:val="000000" w:themeColor="text1"/>
          <w:szCs w:val="24"/>
          <w:lang w:val="en-AU"/>
        </w:rPr>
        <w:t>D</w:t>
      </w:r>
      <w:r w:rsidRPr="00721773">
        <w:rPr>
          <w:rFonts w:ascii="Lato" w:hAnsi="Lato" w:cs="Arial"/>
          <w:color w:val="000000" w:themeColor="text1"/>
          <w:szCs w:val="24"/>
          <w:lang w:val="en-AU"/>
        </w:rPr>
        <w:t>etails</w:t>
      </w:r>
      <w:bookmarkEnd w:id="8"/>
    </w:p>
    <w:p w14:paraId="2CE1A742" w14:textId="77777777" w:rsidR="00A648CA" w:rsidRPr="00721773" w:rsidRDefault="00A648CA"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The survey was conducted </w:t>
      </w:r>
      <w:r w:rsidR="00E43619" w:rsidRPr="00721773">
        <w:rPr>
          <w:rFonts w:ascii="Lato" w:hAnsi="Lato" w:cs="Arial"/>
          <w:color w:val="000000" w:themeColor="text1"/>
          <w:szCs w:val="24"/>
          <w:lang w:val="en-AU"/>
        </w:rPr>
        <w:t xml:space="preserve">online </w:t>
      </w:r>
      <w:r w:rsidRPr="00721773">
        <w:rPr>
          <w:rFonts w:ascii="Lato" w:hAnsi="Lato" w:cs="Arial"/>
          <w:color w:val="000000" w:themeColor="text1"/>
          <w:szCs w:val="24"/>
          <w:lang w:val="en-AU"/>
        </w:rPr>
        <w:t>during the period of 2</w:t>
      </w:r>
      <w:r w:rsidR="00CC42C0" w:rsidRPr="00721773">
        <w:rPr>
          <w:rFonts w:ascii="Lato" w:hAnsi="Lato" w:cs="Arial"/>
          <w:color w:val="000000" w:themeColor="text1"/>
          <w:szCs w:val="24"/>
          <w:lang w:val="en-AU"/>
        </w:rPr>
        <w:t>8</w:t>
      </w:r>
      <w:r w:rsidR="00CC42C0" w:rsidRPr="00721773">
        <w:rPr>
          <w:rFonts w:ascii="Lato" w:hAnsi="Lato" w:cs="Arial"/>
          <w:color w:val="000000" w:themeColor="text1"/>
          <w:szCs w:val="24"/>
          <w:vertAlign w:val="superscript"/>
          <w:lang w:val="en-AU"/>
        </w:rPr>
        <w:t>th</w:t>
      </w:r>
      <w:r w:rsidRPr="00721773">
        <w:rPr>
          <w:rFonts w:ascii="Lato" w:hAnsi="Lato" w:cs="Arial"/>
          <w:color w:val="000000" w:themeColor="text1"/>
          <w:szCs w:val="24"/>
          <w:lang w:val="en-AU"/>
        </w:rPr>
        <w:t xml:space="preserve"> </w:t>
      </w:r>
      <w:r w:rsidR="00A655A9" w:rsidRPr="00721773">
        <w:rPr>
          <w:rFonts w:ascii="Lato" w:hAnsi="Lato" w:cs="Arial"/>
          <w:color w:val="000000" w:themeColor="text1"/>
          <w:szCs w:val="24"/>
          <w:lang w:val="en-AU"/>
        </w:rPr>
        <w:t>September</w:t>
      </w:r>
      <w:r w:rsidRPr="00721773">
        <w:rPr>
          <w:rFonts w:ascii="Lato" w:hAnsi="Lato" w:cs="Arial"/>
          <w:color w:val="000000" w:themeColor="text1"/>
          <w:szCs w:val="24"/>
          <w:lang w:val="en-AU"/>
        </w:rPr>
        <w:t xml:space="preserve"> to </w:t>
      </w:r>
      <w:r w:rsidR="0061662A" w:rsidRPr="00721773">
        <w:rPr>
          <w:rFonts w:ascii="Lato" w:hAnsi="Lato" w:cs="Arial"/>
          <w:color w:val="000000" w:themeColor="text1"/>
          <w:szCs w:val="24"/>
          <w:lang w:val="en-AU"/>
        </w:rPr>
        <w:t>20</w:t>
      </w:r>
      <w:r w:rsidR="00CC42C0" w:rsidRPr="00721773">
        <w:rPr>
          <w:rFonts w:ascii="Lato" w:hAnsi="Lato" w:cs="Arial"/>
          <w:color w:val="000000" w:themeColor="text1"/>
          <w:szCs w:val="24"/>
          <w:vertAlign w:val="superscript"/>
          <w:lang w:val="en-AU"/>
        </w:rPr>
        <w:t>th</w:t>
      </w:r>
      <w:r w:rsidRPr="00721773">
        <w:rPr>
          <w:rFonts w:ascii="Lato" w:hAnsi="Lato" w:cs="Arial"/>
          <w:color w:val="000000" w:themeColor="text1"/>
          <w:szCs w:val="24"/>
          <w:lang w:val="en-AU"/>
        </w:rPr>
        <w:t xml:space="preserve"> </w:t>
      </w:r>
      <w:r w:rsidR="0061662A" w:rsidRPr="00721773">
        <w:rPr>
          <w:rFonts w:ascii="Lato" w:hAnsi="Lato" w:cs="Arial"/>
          <w:color w:val="000000" w:themeColor="text1"/>
          <w:szCs w:val="24"/>
          <w:lang w:val="en-AU"/>
        </w:rPr>
        <w:t>October</w:t>
      </w:r>
      <w:r w:rsidRPr="00721773">
        <w:rPr>
          <w:rFonts w:ascii="Lato" w:hAnsi="Lato" w:cs="Arial"/>
          <w:color w:val="000000" w:themeColor="text1"/>
          <w:szCs w:val="24"/>
          <w:lang w:val="en-AU"/>
        </w:rPr>
        <w:t>, 20</w:t>
      </w:r>
      <w:r w:rsidR="0061662A" w:rsidRPr="00721773">
        <w:rPr>
          <w:rFonts w:ascii="Lato" w:hAnsi="Lato" w:cs="Arial"/>
          <w:color w:val="000000" w:themeColor="text1"/>
          <w:szCs w:val="24"/>
          <w:lang w:val="en-AU"/>
        </w:rPr>
        <w:t>17</w:t>
      </w:r>
      <w:r w:rsidRPr="00721773">
        <w:rPr>
          <w:rFonts w:ascii="Lato" w:hAnsi="Lato" w:cs="Arial"/>
          <w:color w:val="000000" w:themeColor="text1"/>
          <w:szCs w:val="24"/>
          <w:lang w:val="en-AU"/>
        </w:rPr>
        <w:t>.</w:t>
      </w:r>
      <w:r w:rsidR="00521019" w:rsidRPr="00721773">
        <w:rPr>
          <w:rFonts w:ascii="Lato" w:hAnsi="Lato" w:cs="Arial"/>
          <w:color w:val="000000" w:themeColor="text1"/>
          <w:szCs w:val="24"/>
          <w:lang w:val="en-AU"/>
        </w:rPr>
        <w:t xml:space="preserve"> </w:t>
      </w:r>
      <w:r w:rsidR="00CC42C0" w:rsidRPr="00721773">
        <w:rPr>
          <w:rFonts w:ascii="Lato" w:hAnsi="Lato" w:cs="Arial"/>
          <w:color w:val="000000" w:themeColor="text1"/>
          <w:szCs w:val="24"/>
          <w:lang w:val="en-AU"/>
        </w:rPr>
        <w:t xml:space="preserve"> </w:t>
      </w:r>
    </w:p>
    <w:p w14:paraId="67DA5C73" w14:textId="77777777" w:rsidR="00A648CA" w:rsidRPr="00721773" w:rsidRDefault="00A648CA" w:rsidP="00721773">
      <w:pPr>
        <w:pStyle w:val="Para"/>
        <w:spacing w:line="360" w:lineRule="auto"/>
        <w:rPr>
          <w:rFonts w:ascii="Lato" w:hAnsi="Lato" w:cs="Arial"/>
          <w:color w:val="000000" w:themeColor="text1"/>
          <w:szCs w:val="24"/>
          <w:lang w:val="en-AU"/>
        </w:rPr>
      </w:pPr>
    </w:p>
    <w:p w14:paraId="3F19A0F0" w14:textId="77777777" w:rsidR="00A648CA" w:rsidRPr="00721773" w:rsidRDefault="00E43619"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A total of 2</w:t>
      </w:r>
      <w:r w:rsidR="00A648CA" w:rsidRPr="00721773">
        <w:rPr>
          <w:rFonts w:ascii="Lato" w:hAnsi="Lato" w:cs="Arial"/>
          <w:color w:val="000000" w:themeColor="text1"/>
          <w:szCs w:val="24"/>
          <w:lang w:val="en-AU"/>
        </w:rPr>
        <w:t>,</w:t>
      </w:r>
      <w:r w:rsidRPr="00721773">
        <w:rPr>
          <w:rFonts w:ascii="Lato" w:hAnsi="Lato" w:cs="Arial"/>
          <w:color w:val="000000" w:themeColor="text1"/>
          <w:szCs w:val="24"/>
          <w:lang w:val="en-AU"/>
        </w:rPr>
        <w:t>294</w:t>
      </w:r>
      <w:r w:rsidR="00A648CA" w:rsidRPr="00721773">
        <w:rPr>
          <w:rFonts w:ascii="Lato" w:hAnsi="Lato" w:cs="Arial"/>
          <w:color w:val="000000" w:themeColor="text1"/>
          <w:szCs w:val="24"/>
          <w:lang w:val="en-AU"/>
        </w:rPr>
        <w:t xml:space="preserve"> </w:t>
      </w:r>
      <w:r w:rsidRPr="00721773">
        <w:rPr>
          <w:rFonts w:ascii="Lato" w:hAnsi="Lato" w:cs="Arial"/>
          <w:color w:val="000000" w:themeColor="text1"/>
          <w:szCs w:val="24"/>
          <w:lang w:val="en-AU"/>
        </w:rPr>
        <w:t xml:space="preserve">online </w:t>
      </w:r>
      <w:r w:rsidR="00A648CA" w:rsidRPr="00721773">
        <w:rPr>
          <w:rFonts w:ascii="Lato" w:hAnsi="Lato" w:cs="Arial"/>
          <w:color w:val="000000" w:themeColor="text1"/>
          <w:szCs w:val="24"/>
          <w:lang w:val="en-AU"/>
        </w:rPr>
        <w:t xml:space="preserve">interviews were conducted. This was made up of </w:t>
      </w:r>
      <w:r w:rsidRPr="00721773">
        <w:rPr>
          <w:rFonts w:ascii="Lato" w:hAnsi="Lato" w:cs="Arial"/>
          <w:color w:val="000000" w:themeColor="text1"/>
          <w:szCs w:val="24"/>
          <w:lang w:val="en-AU"/>
        </w:rPr>
        <w:t>2,195</w:t>
      </w:r>
      <w:r w:rsidR="00A648CA" w:rsidRPr="00721773">
        <w:rPr>
          <w:rFonts w:ascii="Lato" w:hAnsi="Lato" w:cs="Arial"/>
          <w:color w:val="000000" w:themeColor="text1"/>
          <w:szCs w:val="24"/>
          <w:lang w:val="en-AU"/>
        </w:rPr>
        <w:t xml:space="preserve"> </w:t>
      </w:r>
      <w:r w:rsidRPr="00721773">
        <w:rPr>
          <w:rFonts w:ascii="Lato" w:hAnsi="Lato" w:cs="Arial"/>
          <w:color w:val="000000" w:themeColor="text1"/>
          <w:szCs w:val="24"/>
          <w:lang w:val="en-AU"/>
        </w:rPr>
        <w:t>superannuation members and 99 retirement product owners</w:t>
      </w:r>
      <w:r w:rsidR="00EC4F96" w:rsidRPr="00721773">
        <w:rPr>
          <w:rFonts w:ascii="Lato" w:hAnsi="Lato" w:cs="Arial"/>
          <w:color w:val="000000" w:themeColor="text1"/>
          <w:szCs w:val="24"/>
          <w:lang w:val="en-AU"/>
        </w:rPr>
        <w:t xml:space="preserve"> not having superannuation</w:t>
      </w:r>
      <w:r w:rsidR="00A648CA" w:rsidRPr="00721773">
        <w:rPr>
          <w:rFonts w:ascii="Lato" w:hAnsi="Lato" w:cs="Arial"/>
          <w:color w:val="000000" w:themeColor="text1"/>
          <w:szCs w:val="24"/>
          <w:lang w:val="en-AU"/>
        </w:rPr>
        <w:t>.</w:t>
      </w:r>
    </w:p>
    <w:p w14:paraId="553FE603" w14:textId="77777777" w:rsidR="00A648CA" w:rsidRPr="00721773" w:rsidRDefault="00A648CA" w:rsidP="00721773">
      <w:pPr>
        <w:pStyle w:val="Para"/>
        <w:spacing w:line="360" w:lineRule="auto"/>
        <w:rPr>
          <w:rFonts w:ascii="Lato" w:hAnsi="Lato" w:cs="Arial"/>
          <w:color w:val="000000" w:themeColor="text1"/>
          <w:szCs w:val="24"/>
          <w:lang w:val="en-AU"/>
        </w:rPr>
      </w:pPr>
    </w:p>
    <w:p w14:paraId="71863B2B" w14:textId="28BBE47C" w:rsidR="00091A97" w:rsidRPr="00721773" w:rsidRDefault="002D0FD1" w:rsidP="00721773">
      <w:pPr>
        <w:pStyle w:val="Heading1"/>
        <w:numPr>
          <w:ilvl w:val="0"/>
          <w:numId w:val="0"/>
        </w:numPr>
        <w:spacing w:before="0" w:after="0" w:line="360" w:lineRule="auto"/>
        <w:jc w:val="both"/>
        <w:rPr>
          <w:rFonts w:ascii="Lato" w:hAnsi="Lato" w:cs="Arial"/>
          <w:color w:val="000000" w:themeColor="text1"/>
          <w:sz w:val="24"/>
          <w:szCs w:val="24"/>
          <w:lang w:val="en-AU"/>
        </w:rPr>
      </w:pPr>
      <w:bookmarkStart w:id="9" w:name="_Toc497484386"/>
      <w:r w:rsidRPr="00721773">
        <w:rPr>
          <w:rFonts w:ascii="Lato" w:hAnsi="Lato" w:cs="Arial"/>
          <w:color w:val="000000" w:themeColor="text1"/>
          <w:sz w:val="24"/>
          <w:szCs w:val="24"/>
          <w:lang w:val="en-AU"/>
        </w:rPr>
        <w:t>RESEARCH DESIGN</w:t>
      </w:r>
      <w:bookmarkEnd w:id="9"/>
    </w:p>
    <w:p w14:paraId="4598D13D" w14:textId="77777777" w:rsidR="001F3BEE" w:rsidRPr="00721773" w:rsidRDefault="001F3BEE" w:rsidP="00721773">
      <w:pPr>
        <w:pStyle w:val="Para"/>
        <w:spacing w:line="360" w:lineRule="auto"/>
        <w:rPr>
          <w:rFonts w:ascii="Lato" w:hAnsi="Lato"/>
          <w:color w:val="000000" w:themeColor="text1"/>
          <w:szCs w:val="24"/>
          <w:lang w:val="en-AU"/>
        </w:rPr>
      </w:pPr>
    </w:p>
    <w:p w14:paraId="129FEB4D" w14:textId="77777777" w:rsidR="007C343B" w:rsidRPr="00721773" w:rsidRDefault="00091A97" w:rsidP="00721773">
      <w:pPr>
        <w:pStyle w:val="Heading2"/>
        <w:spacing w:before="0" w:after="0" w:line="360" w:lineRule="auto"/>
        <w:jc w:val="both"/>
        <w:rPr>
          <w:rFonts w:ascii="Lato" w:hAnsi="Lato" w:cs="Arial"/>
          <w:color w:val="000000" w:themeColor="text1"/>
          <w:szCs w:val="24"/>
          <w:lang w:val="en-AU"/>
        </w:rPr>
      </w:pPr>
      <w:bookmarkStart w:id="10" w:name="_Toc497484387"/>
      <w:r w:rsidRPr="00721773">
        <w:rPr>
          <w:rFonts w:ascii="Lato" w:hAnsi="Lato" w:cs="Arial"/>
          <w:color w:val="000000" w:themeColor="text1"/>
          <w:szCs w:val="24"/>
          <w:lang w:val="en-AU"/>
        </w:rPr>
        <w:t>Overview</w:t>
      </w:r>
      <w:bookmarkEnd w:id="10"/>
    </w:p>
    <w:p w14:paraId="1C12B028" w14:textId="77777777" w:rsidR="00687224" w:rsidRPr="00721773" w:rsidRDefault="008400BE" w:rsidP="00721773">
      <w:pPr>
        <w:pStyle w:val="Para"/>
        <w:spacing w:line="360" w:lineRule="auto"/>
        <w:rPr>
          <w:rFonts w:ascii="Lato" w:hAnsi="Lato" w:cs="Arial"/>
          <w:b/>
          <w:color w:val="000000" w:themeColor="text1"/>
          <w:szCs w:val="24"/>
          <w:lang w:val="en-GB"/>
        </w:rPr>
      </w:pPr>
      <w:r w:rsidRPr="00721773">
        <w:rPr>
          <w:rFonts w:ascii="Lato" w:hAnsi="Lato" w:cs="Arial"/>
          <w:color w:val="000000" w:themeColor="text1"/>
          <w:szCs w:val="24"/>
          <w:lang w:val="en-AU"/>
        </w:rPr>
        <w:t xml:space="preserve">Roy Morgan Research </w:t>
      </w:r>
      <w:r w:rsidR="00E02B76" w:rsidRPr="00721773">
        <w:rPr>
          <w:rFonts w:ascii="Lato" w:hAnsi="Lato" w:cs="Arial"/>
          <w:color w:val="000000" w:themeColor="text1"/>
          <w:szCs w:val="24"/>
          <w:lang w:val="en-AU"/>
        </w:rPr>
        <w:t>completed</w:t>
      </w:r>
      <w:r w:rsidRPr="00721773">
        <w:rPr>
          <w:rFonts w:ascii="Lato" w:hAnsi="Lato" w:cs="Arial"/>
          <w:color w:val="000000" w:themeColor="text1"/>
          <w:szCs w:val="24"/>
          <w:lang w:val="en-AU"/>
        </w:rPr>
        <w:t xml:space="preserve"> the following three </w:t>
      </w:r>
      <w:r w:rsidR="0050704D" w:rsidRPr="00721773">
        <w:rPr>
          <w:rFonts w:ascii="Lato" w:hAnsi="Lato" w:cs="Arial"/>
          <w:color w:val="000000" w:themeColor="text1"/>
          <w:szCs w:val="24"/>
          <w:lang w:val="en-AU"/>
        </w:rPr>
        <w:t>stages of the project:</w:t>
      </w:r>
      <w:r w:rsidRPr="00721773">
        <w:rPr>
          <w:rFonts w:ascii="Lato" w:hAnsi="Lato" w:cs="Arial"/>
          <w:color w:val="000000" w:themeColor="text1"/>
          <w:szCs w:val="24"/>
          <w:lang w:val="en-AU"/>
        </w:rPr>
        <w:t xml:space="preserve">  </w:t>
      </w:r>
    </w:p>
    <w:p w14:paraId="13FCB771" w14:textId="77777777" w:rsidR="00317684" w:rsidRPr="00721773" w:rsidRDefault="00317684" w:rsidP="00721773">
      <w:pPr>
        <w:spacing w:before="0" w:after="0" w:line="360" w:lineRule="auto"/>
        <w:jc w:val="both"/>
        <w:rPr>
          <w:rFonts w:ascii="Lato" w:hAnsi="Lato" w:cs="Arial"/>
          <w:b/>
          <w:i/>
          <w:color w:val="000000" w:themeColor="text1"/>
          <w:szCs w:val="24"/>
          <w:lang w:val="en-AU"/>
        </w:rPr>
      </w:pPr>
    </w:p>
    <w:p w14:paraId="61161369" w14:textId="77777777" w:rsidR="00687224" w:rsidRPr="00721773" w:rsidRDefault="00687224" w:rsidP="00721773">
      <w:pPr>
        <w:spacing w:before="0" w:after="0" w:line="360" w:lineRule="auto"/>
        <w:jc w:val="both"/>
        <w:rPr>
          <w:rFonts w:ascii="Lato" w:hAnsi="Lato" w:cs="Arial"/>
          <w:b/>
          <w:i/>
          <w:color w:val="000000" w:themeColor="text1"/>
          <w:szCs w:val="24"/>
          <w:lang w:val="en-AU"/>
        </w:rPr>
      </w:pPr>
      <w:r w:rsidRPr="00721773">
        <w:rPr>
          <w:rFonts w:ascii="Lato" w:hAnsi="Lato" w:cs="Arial"/>
          <w:b/>
          <w:i/>
          <w:color w:val="000000" w:themeColor="text1"/>
          <w:szCs w:val="24"/>
          <w:lang w:val="en-AU"/>
        </w:rPr>
        <w:t>Stage 1:</w:t>
      </w:r>
      <w:r w:rsidRPr="00721773">
        <w:rPr>
          <w:rFonts w:ascii="Lato" w:hAnsi="Lato" w:cs="Arial"/>
          <w:b/>
          <w:i/>
          <w:color w:val="000000" w:themeColor="text1"/>
          <w:szCs w:val="24"/>
          <w:lang w:val="en-AU"/>
        </w:rPr>
        <w:tab/>
        <w:t>Project Design and Set-Up</w:t>
      </w:r>
    </w:p>
    <w:p w14:paraId="26F3872D" w14:textId="77777777" w:rsidR="00687224" w:rsidRPr="00721773" w:rsidRDefault="00687224" w:rsidP="00721773">
      <w:pPr>
        <w:numPr>
          <w:ilvl w:val="0"/>
          <w:numId w:val="3"/>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Questionnaire </w:t>
      </w:r>
      <w:r w:rsidR="00707C02" w:rsidRPr="00721773">
        <w:rPr>
          <w:rFonts w:ascii="Lato" w:hAnsi="Lato" w:cs="Arial"/>
          <w:color w:val="000000" w:themeColor="text1"/>
          <w:szCs w:val="24"/>
          <w:lang w:val="en-AU"/>
        </w:rPr>
        <w:t>d</w:t>
      </w:r>
      <w:r w:rsidRPr="00721773">
        <w:rPr>
          <w:rFonts w:ascii="Lato" w:hAnsi="Lato" w:cs="Arial"/>
          <w:color w:val="000000" w:themeColor="text1"/>
          <w:szCs w:val="24"/>
          <w:lang w:val="en-AU"/>
        </w:rPr>
        <w:t xml:space="preserve">esign </w:t>
      </w:r>
    </w:p>
    <w:p w14:paraId="67958FA1" w14:textId="77777777" w:rsidR="00687224" w:rsidRPr="00721773" w:rsidRDefault="00687224" w:rsidP="00721773">
      <w:pPr>
        <w:numPr>
          <w:ilvl w:val="0"/>
          <w:numId w:val="3"/>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Questionnaire </w:t>
      </w:r>
      <w:r w:rsidR="00707C02" w:rsidRPr="00721773">
        <w:rPr>
          <w:rFonts w:ascii="Lato" w:hAnsi="Lato" w:cs="Arial"/>
          <w:color w:val="000000" w:themeColor="text1"/>
          <w:szCs w:val="24"/>
          <w:lang w:val="en-AU"/>
        </w:rPr>
        <w:t>s</w:t>
      </w:r>
      <w:r w:rsidRPr="00721773">
        <w:rPr>
          <w:rFonts w:ascii="Lato" w:hAnsi="Lato" w:cs="Arial"/>
          <w:color w:val="000000" w:themeColor="text1"/>
          <w:szCs w:val="24"/>
          <w:lang w:val="en-AU"/>
        </w:rPr>
        <w:t xml:space="preserve">cripting and </w:t>
      </w:r>
      <w:r w:rsidR="00707C02" w:rsidRPr="00721773">
        <w:rPr>
          <w:rFonts w:ascii="Lato" w:hAnsi="Lato" w:cs="Arial"/>
          <w:color w:val="000000" w:themeColor="text1"/>
          <w:szCs w:val="24"/>
          <w:lang w:val="en-AU"/>
        </w:rPr>
        <w:t>c</w:t>
      </w:r>
      <w:r w:rsidRPr="00721773">
        <w:rPr>
          <w:rFonts w:ascii="Lato" w:hAnsi="Lato" w:cs="Arial"/>
          <w:color w:val="000000" w:themeColor="text1"/>
          <w:szCs w:val="24"/>
          <w:lang w:val="en-AU"/>
        </w:rPr>
        <w:t>hecking</w:t>
      </w:r>
    </w:p>
    <w:p w14:paraId="6FB3FBDC" w14:textId="77777777" w:rsidR="002D6950" w:rsidRPr="00721773" w:rsidRDefault="002D6950" w:rsidP="00721773">
      <w:pPr>
        <w:numPr>
          <w:ilvl w:val="0"/>
          <w:numId w:val="3"/>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Pilot test</w:t>
      </w:r>
    </w:p>
    <w:p w14:paraId="66D22819" w14:textId="77777777" w:rsidR="00687224" w:rsidRPr="00721773" w:rsidRDefault="00687224" w:rsidP="00721773">
      <w:pPr>
        <w:spacing w:before="0" w:after="0" w:line="360" w:lineRule="auto"/>
        <w:jc w:val="both"/>
        <w:rPr>
          <w:rFonts w:ascii="Lato" w:hAnsi="Lato" w:cs="Arial"/>
          <w:color w:val="000000" w:themeColor="text1"/>
          <w:szCs w:val="24"/>
          <w:lang w:val="en-AU"/>
        </w:rPr>
      </w:pPr>
    </w:p>
    <w:p w14:paraId="2759269E" w14:textId="77777777" w:rsidR="00687224" w:rsidRPr="00721773" w:rsidRDefault="00687224" w:rsidP="00721773">
      <w:pPr>
        <w:spacing w:before="0" w:after="0" w:line="360" w:lineRule="auto"/>
        <w:jc w:val="both"/>
        <w:rPr>
          <w:rFonts w:ascii="Lato" w:hAnsi="Lato" w:cs="Arial"/>
          <w:b/>
          <w:i/>
          <w:color w:val="000000" w:themeColor="text1"/>
          <w:szCs w:val="24"/>
          <w:lang w:val="en-AU"/>
        </w:rPr>
      </w:pPr>
      <w:r w:rsidRPr="00721773">
        <w:rPr>
          <w:rFonts w:ascii="Lato" w:hAnsi="Lato" w:cs="Arial"/>
          <w:b/>
          <w:i/>
          <w:color w:val="000000" w:themeColor="text1"/>
          <w:szCs w:val="24"/>
          <w:lang w:val="en-AU"/>
        </w:rPr>
        <w:t>Stage 2:</w:t>
      </w:r>
      <w:r w:rsidRPr="00721773">
        <w:rPr>
          <w:rFonts w:ascii="Lato" w:hAnsi="Lato" w:cs="Arial"/>
          <w:b/>
          <w:i/>
          <w:color w:val="000000" w:themeColor="text1"/>
          <w:szCs w:val="24"/>
          <w:lang w:val="en-AU"/>
        </w:rPr>
        <w:tab/>
        <w:t xml:space="preserve">Data Collection </w:t>
      </w:r>
    </w:p>
    <w:p w14:paraId="222B4594" w14:textId="77777777" w:rsidR="00687224" w:rsidRPr="00721773" w:rsidRDefault="002D6950" w:rsidP="00721773">
      <w:pPr>
        <w:numPr>
          <w:ilvl w:val="0"/>
          <w:numId w:val="4"/>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Online </w:t>
      </w:r>
      <w:r w:rsidR="00E02B76" w:rsidRPr="00721773">
        <w:rPr>
          <w:rFonts w:ascii="Lato" w:hAnsi="Lato" w:cs="Arial"/>
          <w:color w:val="000000" w:themeColor="text1"/>
          <w:szCs w:val="24"/>
          <w:lang w:val="en-AU"/>
        </w:rPr>
        <w:t>Fieldwork</w:t>
      </w:r>
    </w:p>
    <w:p w14:paraId="711911DC" w14:textId="77777777" w:rsidR="00687224" w:rsidRPr="00721773" w:rsidRDefault="00687224" w:rsidP="00721773">
      <w:pPr>
        <w:spacing w:before="0" w:after="0" w:line="360" w:lineRule="auto"/>
        <w:jc w:val="both"/>
        <w:rPr>
          <w:rFonts w:ascii="Lato" w:hAnsi="Lato" w:cs="Arial"/>
          <w:color w:val="000000" w:themeColor="text1"/>
          <w:szCs w:val="24"/>
          <w:lang w:val="en-AU"/>
        </w:rPr>
      </w:pPr>
    </w:p>
    <w:p w14:paraId="69CF0F9E" w14:textId="77777777" w:rsidR="00687224" w:rsidRPr="00721773" w:rsidRDefault="00687224" w:rsidP="00721773">
      <w:pPr>
        <w:spacing w:before="0" w:after="0" w:line="360" w:lineRule="auto"/>
        <w:jc w:val="both"/>
        <w:rPr>
          <w:rFonts w:ascii="Lato" w:hAnsi="Lato" w:cs="Arial"/>
          <w:b/>
          <w:i/>
          <w:color w:val="000000" w:themeColor="text1"/>
          <w:szCs w:val="24"/>
          <w:lang w:val="en-AU"/>
        </w:rPr>
      </w:pPr>
      <w:r w:rsidRPr="00721773">
        <w:rPr>
          <w:rFonts w:ascii="Lato" w:hAnsi="Lato" w:cs="Arial"/>
          <w:b/>
          <w:i/>
          <w:color w:val="000000" w:themeColor="text1"/>
          <w:szCs w:val="24"/>
          <w:lang w:val="en-AU"/>
        </w:rPr>
        <w:t>Stage 3:</w:t>
      </w:r>
      <w:r w:rsidRPr="00721773">
        <w:rPr>
          <w:rFonts w:ascii="Lato" w:hAnsi="Lato" w:cs="Arial"/>
          <w:b/>
          <w:i/>
          <w:color w:val="000000" w:themeColor="text1"/>
          <w:szCs w:val="24"/>
          <w:lang w:val="en-AU"/>
        </w:rPr>
        <w:tab/>
        <w:t xml:space="preserve">Data </w:t>
      </w:r>
      <w:r w:rsidR="00E02B76" w:rsidRPr="00721773">
        <w:rPr>
          <w:rFonts w:ascii="Lato" w:hAnsi="Lato" w:cs="Arial"/>
          <w:b/>
          <w:i/>
          <w:color w:val="000000" w:themeColor="text1"/>
          <w:szCs w:val="24"/>
          <w:lang w:val="en-AU"/>
        </w:rPr>
        <w:t xml:space="preserve">Processing </w:t>
      </w:r>
      <w:r w:rsidR="00524B24" w:rsidRPr="00721773">
        <w:rPr>
          <w:rFonts w:ascii="Lato" w:hAnsi="Lato" w:cs="Arial"/>
          <w:b/>
          <w:i/>
          <w:color w:val="000000" w:themeColor="text1"/>
          <w:szCs w:val="24"/>
          <w:lang w:val="en-AU"/>
        </w:rPr>
        <w:t xml:space="preserve">and </w:t>
      </w:r>
      <w:r w:rsidR="002816CA" w:rsidRPr="00721773">
        <w:rPr>
          <w:rFonts w:ascii="Lato" w:hAnsi="Lato" w:cs="Arial"/>
          <w:b/>
          <w:i/>
          <w:color w:val="000000" w:themeColor="text1"/>
          <w:szCs w:val="24"/>
          <w:lang w:val="en-AU"/>
        </w:rPr>
        <w:t>Outputs</w:t>
      </w:r>
    </w:p>
    <w:p w14:paraId="4797136A" w14:textId="77777777" w:rsidR="006655D5" w:rsidRPr="00721773" w:rsidRDefault="00E02B76" w:rsidP="00721773">
      <w:pPr>
        <w:numPr>
          <w:ilvl w:val="0"/>
          <w:numId w:val="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Coding of “Other specify</w:t>
      </w:r>
      <w:r w:rsidR="006655D5" w:rsidRPr="00721773">
        <w:rPr>
          <w:rFonts w:ascii="Lato" w:hAnsi="Lato" w:cs="Arial"/>
          <w:color w:val="000000" w:themeColor="text1"/>
          <w:szCs w:val="24"/>
          <w:lang w:val="en-AU"/>
        </w:rPr>
        <w:t xml:space="preserve">” </w:t>
      </w:r>
      <w:r w:rsidRPr="00721773">
        <w:rPr>
          <w:rFonts w:ascii="Lato" w:hAnsi="Lato" w:cs="Arial"/>
          <w:color w:val="000000" w:themeColor="text1"/>
          <w:szCs w:val="24"/>
          <w:lang w:val="en-AU"/>
        </w:rPr>
        <w:t>responses</w:t>
      </w:r>
    </w:p>
    <w:p w14:paraId="09D09C62" w14:textId="77777777" w:rsidR="00026393" w:rsidRPr="00721773" w:rsidRDefault="00026393" w:rsidP="00721773">
      <w:pPr>
        <w:numPr>
          <w:ilvl w:val="0"/>
          <w:numId w:val="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Data Weighting</w:t>
      </w:r>
    </w:p>
    <w:p w14:paraId="230C0B09" w14:textId="77777777" w:rsidR="00687224" w:rsidRPr="00721773" w:rsidRDefault="00E02B76" w:rsidP="00721773">
      <w:pPr>
        <w:numPr>
          <w:ilvl w:val="0"/>
          <w:numId w:val="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Creation of excel </w:t>
      </w:r>
      <w:r w:rsidR="00687224" w:rsidRPr="00721773">
        <w:rPr>
          <w:rFonts w:ascii="Lato" w:hAnsi="Lato" w:cs="Arial"/>
          <w:color w:val="000000" w:themeColor="text1"/>
          <w:szCs w:val="24"/>
          <w:lang w:val="en-AU"/>
        </w:rPr>
        <w:t xml:space="preserve">data </w:t>
      </w:r>
      <w:r w:rsidRPr="00721773">
        <w:rPr>
          <w:rFonts w:ascii="Lato" w:hAnsi="Lato" w:cs="Arial"/>
          <w:color w:val="000000" w:themeColor="text1"/>
          <w:szCs w:val="24"/>
          <w:lang w:val="en-AU"/>
        </w:rPr>
        <w:t>file</w:t>
      </w:r>
    </w:p>
    <w:p w14:paraId="20100AEC" w14:textId="77777777" w:rsidR="006655D5" w:rsidRPr="00721773" w:rsidRDefault="006655D5" w:rsidP="00721773">
      <w:pPr>
        <w:numPr>
          <w:ilvl w:val="0"/>
          <w:numId w:val="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Preparation of </w:t>
      </w:r>
      <w:r w:rsidR="00483912" w:rsidRPr="00721773">
        <w:rPr>
          <w:rFonts w:ascii="Lato" w:hAnsi="Lato" w:cs="Arial"/>
          <w:color w:val="000000" w:themeColor="text1"/>
          <w:szCs w:val="24"/>
          <w:lang w:val="en-AU"/>
        </w:rPr>
        <w:t>this</w:t>
      </w:r>
      <w:r w:rsidR="0050704D" w:rsidRPr="00721773">
        <w:rPr>
          <w:rFonts w:ascii="Lato" w:hAnsi="Lato" w:cs="Arial"/>
          <w:color w:val="000000" w:themeColor="text1"/>
          <w:szCs w:val="24"/>
          <w:lang w:val="en-AU"/>
        </w:rPr>
        <w:t xml:space="preserve"> </w:t>
      </w:r>
      <w:r w:rsidR="008A35EB" w:rsidRPr="00721773">
        <w:rPr>
          <w:rFonts w:ascii="Lato" w:hAnsi="Lato" w:cs="Arial"/>
          <w:color w:val="000000" w:themeColor="text1"/>
          <w:szCs w:val="24"/>
          <w:lang w:val="en-AU"/>
        </w:rPr>
        <w:t>T</w:t>
      </w:r>
      <w:r w:rsidR="0050704D" w:rsidRPr="00721773">
        <w:rPr>
          <w:rFonts w:ascii="Lato" w:hAnsi="Lato" w:cs="Arial"/>
          <w:color w:val="000000" w:themeColor="text1"/>
          <w:szCs w:val="24"/>
          <w:lang w:val="en-AU"/>
        </w:rPr>
        <w:t xml:space="preserve">echnical </w:t>
      </w:r>
      <w:r w:rsidR="008A35EB" w:rsidRPr="00721773">
        <w:rPr>
          <w:rFonts w:ascii="Lato" w:hAnsi="Lato" w:cs="Arial"/>
          <w:color w:val="000000" w:themeColor="text1"/>
          <w:szCs w:val="24"/>
          <w:lang w:val="en-AU"/>
        </w:rPr>
        <w:t>R</w:t>
      </w:r>
      <w:r w:rsidRPr="00721773">
        <w:rPr>
          <w:rFonts w:ascii="Lato" w:hAnsi="Lato" w:cs="Arial"/>
          <w:color w:val="000000" w:themeColor="text1"/>
          <w:szCs w:val="24"/>
          <w:lang w:val="en-AU"/>
        </w:rPr>
        <w:t>eport</w:t>
      </w:r>
    </w:p>
    <w:p w14:paraId="227FD17C" w14:textId="77777777" w:rsidR="00687224" w:rsidRPr="00721773" w:rsidRDefault="00687224" w:rsidP="00721773">
      <w:pPr>
        <w:spacing w:before="0" w:after="0" w:line="360" w:lineRule="auto"/>
        <w:jc w:val="both"/>
        <w:rPr>
          <w:rFonts w:ascii="Lato" w:hAnsi="Lato" w:cs="Arial"/>
          <w:color w:val="000000" w:themeColor="text1"/>
          <w:szCs w:val="24"/>
          <w:lang w:val="en-AU"/>
        </w:rPr>
      </w:pPr>
    </w:p>
    <w:p w14:paraId="1C943C0B" w14:textId="77777777" w:rsidR="001F3BEE" w:rsidRPr="00721773" w:rsidRDefault="001F3BEE" w:rsidP="00721773">
      <w:pPr>
        <w:spacing w:before="0" w:after="0" w:line="360" w:lineRule="auto"/>
        <w:jc w:val="both"/>
        <w:rPr>
          <w:rFonts w:ascii="Lato" w:hAnsi="Lato" w:cs="Arial"/>
          <w:color w:val="000000" w:themeColor="text1"/>
          <w:szCs w:val="24"/>
          <w:lang w:val="en-AU"/>
        </w:rPr>
      </w:pPr>
    </w:p>
    <w:p w14:paraId="7DD03C19" w14:textId="77777777" w:rsidR="007C343B" w:rsidRPr="00721773" w:rsidRDefault="007C343B" w:rsidP="00721773">
      <w:pPr>
        <w:pStyle w:val="Heading2"/>
        <w:spacing w:before="0" w:after="0" w:line="360" w:lineRule="auto"/>
        <w:jc w:val="both"/>
        <w:rPr>
          <w:rFonts w:ascii="Lato" w:hAnsi="Lato" w:cs="Arial"/>
          <w:color w:val="000000" w:themeColor="text1"/>
          <w:szCs w:val="24"/>
          <w:lang w:val="en-AU"/>
        </w:rPr>
      </w:pPr>
      <w:bookmarkStart w:id="11" w:name="_Toc497484388"/>
      <w:r w:rsidRPr="00721773">
        <w:rPr>
          <w:rFonts w:ascii="Lato" w:hAnsi="Lato" w:cs="Arial"/>
          <w:color w:val="000000" w:themeColor="text1"/>
          <w:szCs w:val="24"/>
          <w:lang w:val="en-AU"/>
        </w:rPr>
        <w:t>Pr</w:t>
      </w:r>
      <w:r w:rsidR="008E3715" w:rsidRPr="00721773">
        <w:rPr>
          <w:rFonts w:ascii="Lato" w:hAnsi="Lato" w:cs="Arial"/>
          <w:color w:val="000000" w:themeColor="text1"/>
          <w:szCs w:val="24"/>
          <w:lang w:val="en-AU"/>
        </w:rPr>
        <w:t xml:space="preserve">oject </w:t>
      </w:r>
      <w:r w:rsidR="00300226" w:rsidRPr="00721773">
        <w:rPr>
          <w:rFonts w:ascii="Lato" w:hAnsi="Lato" w:cs="Arial"/>
          <w:color w:val="000000" w:themeColor="text1"/>
          <w:szCs w:val="24"/>
          <w:lang w:val="en-AU"/>
        </w:rPr>
        <w:t>Design and S</w:t>
      </w:r>
      <w:r w:rsidR="008E3715" w:rsidRPr="00721773">
        <w:rPr>
          <w:rFonts w:ascii="Lato" w:hAnsi="Lato" w:cs="Arial"/>
          <w:color w:val="000000" w:themeColor="text1"/>
          <w:szCs w:val="24"/>
          <w:lang w:val="en-AU"/>
        </w:rPr>
        <w:t>et-</w:t>
      </w:r>
      <w:r w:rsidR="00300226" w:rsidRPr="00721773">
        <w:rPr>
          <w:rFonts w:ascii="Lato" w:hAnsi="Lato" w:cs="Arial"/>
          <w:color w:val="000000" w:themeColor="text1"/>
          <w:szCs w:val="24"/>
          <w:lang w:val="en-AU"/>
        </w:rPr>
        <w:t>U</w:t>
      </w:r>
      <w:r w:rsidR="008E3715" w:rsidRPr="00721773">
        <w:rPr>
          <w:rFonts w:ascii="Lato" w:hAnsi="Lato" w:cs="Arial"/>
          <w:color w:val="000000" w:themeColor="text1"/>
          <w:szCs w:val="24"/>
          <w:lang w:val="en-AU"/>
        </w:rPr>
        <w:t>p</w:t>
      </w:r>
      <w:bookmarkEnd w:id="11"/>
      <w:r w:rsidR="00300226" w:rsidRPr="00721773">
        <w:rPr>
          <w:rFonts w:ascii="Lato" w:hAnsi="Lato" w:cs="Arial"/>
          <w:color w:val="000000" w:themeColor="text1"/>
          <w:szCs w:val="24"/>
          <w:lang w:val="en-AU"/>
        </w:rPr>
        <w:t xml:space="preserve"> </w:t>
      </w:r>
    </w:p>
    <w:p w14:paraId="389E7D93" w14:textId="77777777" w:rsidR="001F3BEE" w:rsidRPr="00721773" w:rsidRDefault="001F3BEE" w:rsidP="00721773">
      <w:pPr>
        <w:pStyle w:val="Heading3"/>
        <w:spacing w:before="0" w:after="0" w:line="360" w:lineRule="auto"/>
        <w:jc w:val="both"/>
        <w:rPr>
          <w:rFonts w:ascii="Lato" w:hAnsi="Lato" w:cs="Arial"/>
          <w:color w:val="000000" w:themeColor="text1"/>
          <w:szCs w:val="24"/>
          <w:lang w:val="en-AU"/>
        </w:rPr>
      </w:pPr>
      <w:bookmarkStart w:id="12" w:name="_Toc497484389"/>
      <w:r w:rsidRPr="00721773">
        <w:rPr>
          <w:rFonts w:ascii="Lato" w:hAnsi="Lato" w:cs="Arial"/>
          <w:color w:val="000000" w:themeColor="text1"/>
          <w:szCs w:val="24"/>
          <w:lang w:val="en-AU"/>
        </w:rPr>
        <w:t>Respondent Selection</w:t>
      </w:r>
      <w:bookmarkEnd w:id="12"/>
    </w:p>
    <w:p w14:paraId="334438DC" w14:textId="77777777" w:rsidR="006C404D" w:rsidRPr="00721773" w:rsidRDefault="001F3BEE" w:rsidP="00721773">
      <w:pPr>
        <w:pStyle w:val="Para"/>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People age</w:t>
      </w:r>
      <w:r w:rsidR="006C404D" w:rsidRPr="00721773">
        <w:rPr>
          <w:rFonts w:ascii="Lato" w:hAnsi="Lato" w:cs="Arial"/>
          <w:color w:val="000000" w:themeColor="text1"/>
          <w:szCs w:val="24"/>
          <w:lang w:val="en-AU"/>
        </w:rPr>
        <w:t>d</w:t>
      </w:r>
      <w:r w:rsidRPr="00721773">
        <w:rPr>
          <w:rFonts w:ascii="Lato" w:hAnsi="Lato" w:cs="Arial"/>
          <w:color w:val="000000" w:themeColor="text1"/>
          <w:szCs w:val="24"/>
          <w:lang w:val="en-AU"/>
        </w:rPr>
        <w:t xml:space="preserve"> 15+ years who were the owners of superannuation and/or retirement products qualified for the survey. </w:t>
      </w:r>
    </w:p>
    <w:p w14:paraId="5B461C33" w14:textId="77777777" w:rsidR="001F3BEE" w:rsidRPr="00721773" w:rsidRDefault="001F3BEE" w:rsidP="00721773">
      <w:pPr>
        <w:pStyle w:val="Heading3"/>
        <w:numPr>
          <w:ilvl w:val="0"/>
          <w:numId w:val="0"/>
        </w:numPr>
        <w:spacing w:before="0" w:after="0" w:line="360" w:lineRule="auto"/>
        <w:jc w:val="both"/>
        <w:rPr>
          <w:rFonts w:ascii="Lato" w:hAnsi="Lato" w:cs="Arial"/>
          <w:color w:val="000000" w:themeColor="text1"/>
          <w:szCs w:val="24"/>
          <w:lang w:val="en-AU"/>
        </w:rPr>
      </w:pPr>
    </w:p>
    <w:p w14:paraId="2BB4A6EC" w14:textId="77777777" w:rsidR="00830882" w:rsidRPr="00721773" w:rsidRDefault="00830882" w:rsidP="00721773">
      <w:pPr>
        <w:pStyle w:val="Heading3"/>
        <w:spacing w:before="0" w:after="0" w:line="360" w:lineRule="auto"/>
        <w:jc w:val="both"/>
        <w:rPr>
          <w:rFonts w:ascii="Lato" w:hAnsi="Lato" w:cs="Arial"/>
          <w:color w:val="000000" w:themeColor="text1"/>
          <w:szCs w:val="24"/>
          <w:lang w:val="en-AU"/>
        </w:rPr>
      </w:pPr>
      <w:bookmarkStart w:id="13" w:name="_Toc497484390"/>
      <w:r w:rsidRPr="00721773">
        <w:rPr>
          <w:rFonts w:ascii="Lato" w:hAnsi="Lato" w:cs="Arial"/>
          <w:color w:val="000000" w:themeColor="text1"/>
          <w:szCs w:val="24"/>
          <w:lang w:val="en-AU"/>
        </w:rPr>
        <w:t>S</w:t>
      </w:r>
      <w:r w:rsidR="00091A97" w:rsidRPr="00721773">
        <w:rPr>
          <w:rFonts w:ascii="Lato" w:hAnsi="Lato" w:cs="Arial"/>
          <w:color w:val="000000" w:themeColor="text1"/>
          <w:szCs w:val="24"/>
          <w:lang w:val="en-AU"/>
        </w:rPr>
        <w:t>ampling</w:t>
      </w:r>
      <w:bookmarkEnd w:id="13"/>
      <w:r w:rsidRPr="00721773">
        <w:rPr>
          <w:rFonts w:ascii="Lato" w:hAnsi="Lato" w:cs="Arial"/>
          <w:color w:val="000000" w:themeColor="text1"/>
          <w:szCs w:val="24"/>
          <w:lang w:val="en-AU"/>
        </w:rPr>
        <w:t xml:space="preserve"> </w:t>
      </w:r>
    </w:p>
    <w:p w14:paraId="4C746FC5" w14:textId="4B39432F" w:rsidR="00317684" w:rsidRDefault="00F34B0A"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The primary sample source for the survey was Roy Morgan Research consumer panel. It was supplemented by an external panel provider, SSI, for the hard-to-</w:t>
      </w:r>
      <w:r w:rsidR="00D952E4" w:rsidRPr="00721773">
        <w:rPr>
          <w:rFonts w:ascii="Lato" w:hAnsi="Lato" w:cs="Arial"/>
          <w:color w:val="000000" w:themeColor="text1"/>
          <w:szCs w:val="24"/>
          <w:lang w:val="en-AU"/>
        </w:rPr>
        <w:t>reach</w:t>
      </w:r>
      <w:r w:rsidRPr="00721773">
        <w:rPr>
          <w:rFonts w:ascii="Lato" w:hAnsi="Lato" w:cs="Arial"/>
          <w:color w:val="000000" w:themeColor="text1"/>
          <w:szCs w:val="24"/>
          <w:lang w:val="en-AU"/>
        </w:rPr>
        <w:t xml:space="preserve"> young respondents (Males 15-34 and Females 15-24). </w:t>
      </w:r>
    </w:p>
    <w:p w14:paraId="6ED34F9E" w14:textId="77777777" w:rsidR="00721773" w:rsidRPr="00721773" w:rsidRDefault="00721773" w:rsidP="00721773">
      <w:pPr>
        <w:pStyle w:val="Para"/>
        <w:spacing w:line="360" w:lineRule="auto"/>
        <w:rPr>
          <w:rFonts w:ascii="Lato" w:hAnsi="Lato" w:cs="Arial"/>
          <w:color w:val="000000" w:themeColor="text1"/>
          <w:szCs w:val="24"/>
          <w:lang w:val="en-AU"/>
        </w:rPr>
      </w:pPr>
    </w:p>
    <w:p w14:paraId="29F0AFB6" w14:textId="77777777" w:rsidR="00DA13A2" w:rsidRPr="00721773" w:rsidRDefault="00830882"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Random selection of sample and quotas by age and gender ensured the sample was broadly representative.  </w:t>
      </w:r>
      <w:r w:rsidR="00DA13A2" w:rsidRPr="00721773">
        <w:rPr>
          <w:rFonts w:ascii="Lato" w:hAnsi="Lato" w:cs="Arial"/>
          <w:color w:val="000000" w:themeColor="text1"/>
          <w:szCs w:val="24"/>
          <w:lang w:val="en-AU"/>
        </w:rPr>
        <w:t xml:space="preserve">Details of the quotas can be found below.  </w:t>
      </w:r>
    </w:p>
    <w:p w14:paraId="1191961D" w14:textId="77777777" w:rsidR="00F2706F" w:rsidRPr="00721773" w:rsidRDefault="00F2706F" w:rsidP="00721773">
      <w:pPr>
        <w:pStyle w:val="Para"/>
        <w:spacing w:line="360" w:lineRule="auto"/>
        <w:rPr>
          <w:rFonts w:ascii="Lato" w:hAnsi="Lato" w:cs="Arial"/>
          <w:color w:val="000000" w:themeColor="text1"/>
          <w:szCs w:val="24"/>
          <w:lang w:val="en-AU"/>
        </w:rPr>
      </w:pPr>
    </w:p>
    <w:p w14:paraId="19388478" w14:textId="77777777" w:rsidR="00A5450B" w:rsidRPr="00721773" w:rsidRDefault="00AD51FE" w:rsidP="00721773">
      <w:pPr>
        <w:pStyle w:val="Heading3"/>
        <w:spacing w:before="0" w:after="0" w:line="360" w:lineRule="auto"/>
        <w:jc w:val="both"/>
        <w:rPr>
          <w:rFonts w:ascii="Lato" w:hAnsi="Lato" w:cs="Arial"/>
          <w:color w:val="000000" w:themeColor="text1"/>
          <w:szCs w:val="24"/>
          <w:lang w:val="en-AU"/>
        </w:rPr>
      </w:pPr>
      <w:bookmarkStart w:id="14" w:name="_Toc497484391"/>
      <w:r w:rsidRPr="00721773">
        <w:rPr>
          <w:rFonts w:ascii="Lato" w:hAnsi="Lato" w:cs="Arial"/>
          <w:color w:val="000000" w:themeColor="text1"/>
          <w:szCs w:val="24"/>
          <w:lang w:val="en-AU"/>
        </w:rPr>
        <w:t>Quotas</w:t>
      </w:r>
      <w:bookmarkEnd w:id="14"/>
    </w:p>
    <w:p w14:paraId="283EB055" w14:textId="754243F6" w:rsidR="00A5450B" w:rsidRDefault="00AD51FE"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Quotas were set as follows:</w:t>
      </w:r>
    </w:p>
    <w:p w14:paraId="0A36321A" w14:textId="77777777" w:rsidR="00721773" w:rsidRPr="00721773" w:rsidRDefault="00721773" w:rsidP="00721773">
      <w:pPr>
        <w:pStyle w:val="Para"/>
        <w:spacing w:line="360" w:lineRule="auto"/>
        <w:rPr>
          <w:rFonts w:ascii="Lato" w:hAnsi="Lato" w:cs="Arial"/>
          <w:color w:val="000000" w:themeColor="text1"/>
          <w:szCs w:val="24"/>
          <w:lang w:val="en-AU"/>
        </w:rPr>
      </w:pPr>
    </w:p>
    <w:p w14:paraId="07FF8453" w14:textId="75423748" w:rsidR="00CE122D" w:rsidRDefault="00926E6B" w:rsidP="00721773">
      <w:pPr>
        <w:pStyle w:val="Para"/>
        <w:numPr>
          <w:ilvl w:val="0"/>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Product</w:t>
      </w:r>
      <w:r w:rsidR="004945FF" w:rsidRPr="00721773">
        <w:rPr>
          <w:rFonts w:ascii="Lato" w:hAnsi="Lato" w:cs="Arial"/>
          <w:color w:val="000000" w:themeColor="text1"/>
          <w:szCs w:val="24"/>
          <w:lang w:val="en-AU"/>
        </w:rPr>
        <w:t>/ fund</w:t>
      </w:r>
      <w:r w:rsidRPr="00721773">
        <w:rPr>
          <w:rFonts w:ascii="Lato" w:hAnsi="Lato" w:cs="Arial"/>
          <w:color w:val="000000" w:themeColor="text1"/>
          <w:szCs w:val="24"/>
          <w:lang w:val="en-AU"/>
        </w:rPr>
        <w:t xml:space="preserve"> Type</w:t>
      </w:r>
      <w:r w:rsidR="00CE122D" w:rsidRPr="00721773">
        <w:rPr>
          <w:rFonts w:ascii="Lato" w:hAnsi="Lato" w:cs="Arial"/>
          <w:color w:val="000000" w:themeColor="text1"/>
          <w:szCs w:val="24"/>
          <w:lang w:val="en-AU"/>
        </w:rPr>
        <w:t>:</w:t>
      </w:r>
      <w:r w:rsidR="00317684" w:rsidRPr="00721773">
        <w:rPr>
          <w:rFonts w:ascii="Lato" w:hAnsi="Lato" w:cs="Arial"/>
          <w:color w:val="000000" w:themeColor="text1"/>
          <w:szCs w:val="24"/>
          <w:lang w:val="en-AU"/>
        </w:rPr>
        <w:t xml:space="preserve"> </w:t>
      </w:r>
    </w:p>
    <w:p w14:paraId="084FB793" w14:textId="77777777" w:rsidR="00721773" w:rsidRPr="00721773" w:rsidRDefault="00721773" w:rsidP="00721773">
      <w:pPr>
        <w:pStyle w:val="Para"/>
        <w:spacing w:line="360" w:lineRule="auto"/>
        <w:ind w:left="1080"/>
        <w:rPr>
          <w:rFonts w:ascii="Lato" w:hAnsi="Lato" w:cs="Arial"/>
          <w:color w:val="000000" w:themeColor="text1"/>
          <w:szCs w:val="24"/>
          <w:lang w:val="en-AU"/>
        </w:rPr>
      </w:pPr>
    </w:p>
    <w:p w14:paraId="708416A7" w14:textId="5C2CBB21" w:rsidR="00CE122D" w:rsidRDefault="00317684"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b/>
          <w:color w:val="000000" w:themeColor="text1"/>
          <w:szCs w:val="24"/>
          <w:lang w:val="en-AU"/>
        </w:rPr>
        <w:t>Superannuation Funds:</w:t>
      </w:r>
      <w:r w:rsidRPr="00721773">
        <w:rPr>
          <w:rFonts w:ascii="Lato" w:hAnsi="Lato" w:cs="Arial"/>
          <w:color w:val="000000" w:themeColor="text1"/>
          <w:szCs w:val="24"/>
          <w:lang w:val="en-AU"/>
        </w:rPr>
        <w:t xml:space="preserve"> </w:t>
      </w:r>
      <w:r w:rsidR="004945FF" w:rsidRPr="00721773">
        <w:rPr>
          <w:rFonts w:ascii="Lato" w:hAnsi="Lato" w:cs="Arial"/>
          <w:color w:val="000000" w:themeColor="text1"/>
          <w:szCs w:val="24"/>
          <w:lang w:val="en-AU"/>
        </w:rPr>
        <w:t xml:space="preserve"> Quotas were set for the 5 types of superannuation funds </w:t>
      </w:r>
      <w:proofErr w:type="gramStart"/>
      <w:r w:rsidR="004945FF" w:rsidRPr="00721773">
        <w:rPr>
          <w:rFonts w:ascii="Lato" w:hAnsi="Lato" w:cs="Arial"/>
          <w:color w:val="000000" w:themeColor="text1"/>
          <w:szCs w:val="24"/>
          <w:lang w:val="en-AU"/>
        </w:rPr>
        <w:t>i.e.</w:t>
      </w:r>
      <w:proofErr w:type="gramEnd"/>
      <w:r w:rsidR="004945FF" w:rsidRPr="00721773">
        <w:rPr>
          <w:rFonts w:ascii="Lato" w:hAnsi="Lato" w:cs="Arial"/>
          <w:color w:val="000000" w:themeColor="text1"/>
          <w:szCs w:val="24"/>
          <w:lang w:val="en-AU"/>
        </w:rPr>
        <w:t xml:space="preserve"> </w:t>
      </w:r>
      <w:r w:rsidR="00B7393D" w:rsidRPr="00721773">
        <w:rPr>
          <w:rFonts w:ascii="Lato" w:hAnsi="Lato" w:cs="Arial"/>
          <w:color w:val="000000" w:themeColor="text1"/>
          <w:szCs w:val="24"/>
          <w:lang w:val="en-AU"/>
        </w:rPr>
        <w:t xml:space="preserve">Industry </w:t>
      </w:r>
      <w:r w:rsidR="00926E6B" w:rsidRPr="00721773">
        <w:rPr>
          <w:rFonts w:ascii="Lato" w:hAnsi="Lato" w:cs="Arial"/>
          <w:color w:val="000000" w:themeColor="text1"/>
          <w:szCs w:val="24"/>
          <w:lang w:val="en-AU"/>
        </w:rPr>
        <w:t>Funds</w:t>
      </w:r>
      <w:r w:rsidRPr="00721773">
        <w:rPr>
          <w:rFonts w:ascii="Lato" w:hAnsi="Lato" w:cs="Arial"/>
          <w:color w:val="000000" w:themeColor="text1"/>
          <w:szCs w:val="24"/>
          <w:lang w:val="en-AU"/>
        </w:rPr>
        <w:t xml:space="preserve">, </w:t>
      </w:r>
      <w:r w:rsidR="00CE122D" w:rsidRPr="00721773">
        <w:rPr>
          <w:rFonts w:ascii="Lato" w:hAnsi="Lato" w:cs="Arial"/>
          <w:color w:val="000000" w:themeColor="text1"/>
          <w:szCs w:val="24"/>
          <w:lang w:val="en-AU"/>
        </w:rPr>
        <w:t>Retail Funds</w:t>
      </w:r>
      <w:r w:rsidRPr="00721773">
        <w:rPr>
          <w:rFonts w:ascii="Lato" w:hAnsi="Lato" w:cs="Arial"/>
          <w:color w:val="000000" w:themeColor="text1"/>
          <w:szCs w:val="24"/>
          <w:lang w:val="en-AU"/>
        </w:rPr>
        <w:t xml:space="preserve">, </w:t>
      </w:r>
      <w:r w:rsidR="00CE122D" w:rsidRPr="00721773">
        <w:rPr>
          <w:rFonts w:ascii="Lato" w:hAnsi="Lato" w:cs="Arial"/>
          <w:color w:val="000000" w:themeColor="text1"/>
          <w:szCs w:val="24"/>
          <w:lang w:val="en-AU"/>
        </w:rPr>
        <w:t>Public sector Funds</w:t>
      </w:r>
      <w:r w:rsidRPr="00721773">
        <w:rPr>
          <w:rFonts w:ascii="Lato" w:hAnsi="Lato" w:cs="Arial"/>
          <w:color w:val="000000" w:themeColor="text1"/>
          <w:szCs w:val="24"/>
          <w:lang w:val="en-AU"/>
        </w:rPr>
        <w:t xml:space="preserve">, </w:t>
      </w:r>
      <w:r w:rsidR="00CE122D" w:rsidRPr="00721773">
        <w:rPr>
          <w:rFonts w:ascii="Lato" w:hAnsi="Lato" w:cs="Arial"/>
          <w:color w:val="000000" w:themeColor="text1"/>
          <w:szCs w:val="24"/>
          <w:lang w:val="en-AU"/>
        </w:rPr>
        <w:t>Corporate Funds</w:t>
      </w:r>
      <w:r w:rsidR="004945FF" w:rsidRPr="00721773">
        <w:rPr>
          <w:rFonts w:ascii="Lato" w:hAnsi="Lato" w:cs="Arial"/>
          <w:color w:val="000000" w:themeColor="text1"/>
          <w:szCs w:val="24"/>
          <w:lang w:val="en-AU"/>
        </w:rPr>
        <w:t xml:space="preserve"> and </w:t>
      </w:r>
      <w:r w:rsidR="00CE122D" w:rsidRPr="00721773">
        <w:rPr>
          <w:rFonts w:ascii="Lato" w:hAnsi="Lato" w:cs="Arial"/>
          <w:color w:val="000000" w:themeColor="text1"/>
          <w:szCs w:val="24"/>
          <w:lang w:val="en-AU"/>
        </w:rPr>
        <w:t xml:space="preserve">Self-managed </w:t>
      </w:r>
      <w:r w:rsidR="00926E6B" w:rsidRPr="00721773">
        <w:rPr>
          <w:rFonts w:ascii="Lato" w:hAnsi="Lato" w:cs="Arial"/>
          <w:color w:val="000000" w:themeColor="text1"/>
          <w:szCs w:val="24"/>
          <w:lang w:val="en-AU"/>
        </w:rPr>
        <w:t>Super Funds</w:t>
      </w:r>
      <w:r w:rsidR="00B0479E" w:rsidRPr="00721773">
        <w:rPr>
          <w:rFonts w:ascii="Lato" w:hAnsi="Lato" w:cs="Arial"/>
          <w:color w:val="000000" w:themeColor="text1"/>
          <w:szCs w:val="24"/>
          <w:lang w:val="en-AU"/>
        </w:rPr>
        <w:t>.</w:t>
      </w:r>
      <w:r w:rsidR="00926E6B" w:rsidRPr="00721773">
        <w:rPr>
          <w:rFonts w:ascii="Lato" w:hAnsi="Lato" w:cs="Arial"/>
          <w:color w:val="000000" w:themeColor="text1"/>
          <w:szCs w:val="24"/>
          <w:lang w:val="en-AU"/>
        </w:rPr>
        <w:t xml:space="preserve"> </w:t>
      </w:r>
      <w:r w:rsidR="00B0479E" w:rsidRPr="00721773">
        <w:rPr>
          <w:rFonts w:ascii="Lato" w:hAnsi="Lato" w:cs="Arial"/>
          <w:color w:val="000000" w:themeColor="text1"/>
          <w:szCs w:val="24"/>
          <w:lang w:val="en-AU"/>
        </w:rPr>
        <w:t xml:space="preserve">In cases where respondents had more than one </w:t>
      </w:r>
      <w:r w:rsidR="004945FF" w:rsidRPr="00721773">
        <w:rPr>
          <w:rFonts w:ascii="Lato" w:hAnsi="Lato" w:cs="Arial"/>
          <w:color w:val="000000" w:themeColor="text1"/>
          <w:szCs w:val="24"/>
          <w:lang w:val="en-AU"/>
        </w:rPr>
        <w:t>fund</w:t>
      </w:r>
      <w:r w:rsidR="00B0479E" w:rsidRPr="00721773">
        <w:rPr>
          <w:rFonts w:ascii="Lato" w:hAnsi="Lato" w:cs="Arial"/>
          <w:color w:val="000000" w:themeColor="text1"/>
          <w:szCs w:val="24"/>
          <w:lang w:val="en-AU"/>
        </w:rPr>
        <w:t xml:space="preserve">, the </w:t>
      </w:r>
      <w:r w:rsidR="006C6C9F" w:rsidRPr="00721773">
        <w:rPr>
          <w:rFonts w:ascii="Lato" w:hAnsi="Lato" w:cs="Arial"/>
          <w:color w:val="000000" w:themeColor="text1"/>
          <w:szCs w:val="24"/>
          <w:lang w:val="en-AU"/>
        </w:rPr>
        <w:t xml:space="preserve">quota was based on </w:t>
      </w:r>
      <w:r w:rsidR="00B0479E" w:rsidRPr="00721773">
        <w:rPr>
          <w:rFonts w:ascii="Lato" w:hAnsi="Lato" w:cs="Arial"/>
          <w:color w:val="000000" w:themeColor="text1"/>
          <w:szCs w:val="24"/>
          <w:lang w:val="en-AU"/>
        </w:rPr>
        <w:t>the ‘main</w:t>
      </w:r>
      <w:r w:rsidR="004945FF" w:rsidRPr="00721773">
        <w:rPr>
          <w:rFonts w:ascii="Lato" w:hAnsi="Lato" w:cs="Arial"/>
          <w:color w:val="000000" w:themeColor="text1"/>
          <w:szCs w:val="24"/>
          <w:lang w:val="en-AU"/>
        </w:rPr>
        <w:t>’</w:t>
      </w:r>
      <w:r w:rsidR="00B0479E" w:rsidRPr="00721773">
        <w:rPr>
          <w:rFonts w:ascii="Lato" w:hAnsi="Lato" w:cs="Arial"/>
          <w:color w:val="000000" w:themeColor="text1"/>
          <w:szCs w:val="24"/>
          <w:lang w:val="en-AU"/>
        </w:rPr>
        <w:t xml:space="preserve"> </w:t>
      </w:r>
      <w:r w:rsidR="00537014" w:rsidRPr="00721773">
        <w:rPr>
          <w:rFonts w:ascii="Lato" w:hAnsi="Lato" w:cs="Arial"/>
          <w:color w:val="000000" w:themeColor="text1"/>
          <w:szCs w:val="24"/>
          <w:lang w:val="en-AU"/>
        </w:rPr>
        <w:t>fund</w:t>
      </w:r>
      <w:r w:rsidR="00B0479E" w:rsidRPr="00721773">
        <w:rPr>
          <w:rFonts w:ascii="Lato" w:hAnsi="Lato" w:cs="Arial"/>
          <w:color w:val="000000" w:themeColor="text1"/>
          <w:szCs w:val="24"/>
          <w:lang w:val="en-AU"/>
        </w:rPr>
        <w:t>.</w:t>
      </w:r>
    </w:p>
    <w:p w14:paraId="3B13B6DB" w14:textId="77777777" w:rsidR="00721773" w:rsidRPr="00721773" w:rsidRDefault="00721773" w:rsidP="00721773">
      <w:pPr>
        <w:pStyle w:val="Para"/>
        <w:spacing w:line="360" w:lineRule="auto"/>
        <w:ind w:left="1800"/>
        <w:rPr>
          <w:rFonts w:ascii="Lato" w:hAnsi="Lato" w:cs="Arial"/>
          <w:color w:val="000000" w:themeColor="text1"/>
          <w:szCs w:val="24"/>
          <w:lang w:val="en-AU"/>
        </w:rPr>
      </w:pPr>
    </w:p>
    <w:p w14:paraId="1665EED8" w14:textId="77777777" w:rsidR="00B12D30" w:rsidRPr="00721773" w:rsidRDefault="00317684"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b/>
          <w:color w:val="000000" w:themeColor="text1"/>
          <w:szCs w:val="24"/>
          <w:lang w:val="en-AU"/>
        </w:rPr>
        <w:t>Retirement Products:</w:t>
      </w:r>
      <w:r w:rsidRPr="00721773">
        <w:rPr>
          <w:rFonts w:ascii="Lato" w:hAnsi="Lato" w:cs="Arial"/>
          <w:color w:val="000000" w:themeColor="text1"/>
          <w:szCs w:val="24"/>
          <w:lang w:val="en-AU"/>
        </w:rPr>
        <w:t xml:space="preserve"> </w:t>
      </w:r>
      <w:r w:rsidR="00CE122D" w:rsidRPr="00721773">
        <w:rPr>
          <w:rFonts w:ascii="Lato" w:hAnsi="Lato" w:cs="Arial"/>
          <w:color w:val="000000" w:themeColor="text1"/>
          <w:szCs w:val="24"/>
          <w:lang w:val="en-AU"/>
        </w:rPr>
        <w:t>O</w:t>
      </w:r>
      <w:r w:rsidR="00220587" w:rsidRPr="00721773">
        <w:rPr>
          <w:rFonts w:ascii="Lato" w:hAnsi="Lato" w:cs="Arial"/>
          <w:color w:val="000000" w:themeColor="text1"/>
          <w:szCs w:val="24"/>
          <w:lang w:val="en-AU"/>
        </w:rPr>
        <w:t xml:space="preserve">wners of </w:t>
      </w:r>
      <w:r w:rsidR="00537014" w:rsidRPr="00721773">
        <w:rPr>
          <w:rFonts w:ascii="Lato" w:hAnsi="Lato" w:cs="Arial"/>
          <w:color w:val="000000" w:themeColor="text1"/>
          <w:szCs w:val="24"/>
          <w:lang w:val="en-AU"/>
        </w:rPr>
        <w:t>pensions, annuities etc. (not having super)</w:t>
      </w:r>
      <w:r w:rsidR="00B12D30" w:rsidRPr="00721773">
        <w:rPr>
          <w:rFonts w:ascii="Lato" w:hAnsi="Lato" w:cs="Arial"/>
          <w:color w:val="000000" w:themeColor="text1"/>
          <w:szCs w:val="24"/>
          <w:lang w:val="en-AU"/>
        </w:rPr>
        <w:t>.</w:t>
      </w:r>
      <w:r w:rsidR="00B0479E" w:rsidRPr="00721773">
        <w:rPr>
          <w:rFonts w:ascii="Lato" w:hAnsi="Lato" w:cs="Arial"/>
          <w:color w:val="000000" w:themeColor="text1"/>
          <w:szCs w:val="24"/>
          <w:lang w:val="en-AU"/>
        </w:rPr>
        <w:t xml:space="preserve"> </w:t>
      </w:r>
      <w:r w:rsidR="00B12D30" w:rsidRPr="00721773">
        <w:rPr>
          <w:rFonts w:ascii="Lato" w:hAnsi="Lato" w:cs="Arial"/>
          <w:color w:val="000000" w:themeColor="text1"/>
          <w:szCs w:val="24"/>
          <w:lang w:val="en-AU"/>
        </w:rPr>
        <w:t xml:space="preserve"> </w:t>
      </w:r>
    </w:p>
    <w:p w14:paraId="5F8896C7" w14:textId="77777777" w:rsidR="0019289E" w:rsidRPr="00721773" w:rsidRDefault="0019289E" w:rsidP="00721773">
      <w:pPr>
        <w:pStyle w:val="Para"/>
        <w:spacing w:line="360" w:lineRule="auto"/>
        <w:ind w:left="1080"/>
        <w:rPr>
          <w:rFonts w:ascii="Lato" w:hAnsi="Lato" w:cs="Arial"/>
          <w:color w:val="000000" w:themeColor="text1"/>
          <w:szCs w:val="24"/>
          <w:lang w:val="en-AU"/>
        </w:rPr>
        <w:sectPr w:rsidR="0019289E" w:rsidRPr="00721773" w:rsidSect="00642D5D">
          <w:headerReference w:type="default" r:id="rId12"/>
          <w:pgSz w:w="11907" w:h="16840" w:code="9"/>
          <w:pgMar w:top="1418" w:right="1418" w:bottom="851" w:left="1701" w:header="851" w:footer="0" w:gutter="0"/>
          <w:pgNumType w:start="1"/>
          <w:cols w:space="720"/>
          <w:formProt w:val="0"/>
        </w:sectPr>
      </w:pPr>
    </w:p>
    <w:p w14:paraId="160D46FB" w14:textId="77777777" w:rsidR="00B0479E" w:rsidRPr="00721773" w:rsidRDefault="00B0479E"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lastRenderedPageBreak/>
        <w:t xml:space="preserve">The table below shows the funds that fall under each of the </w:t>
      </w:r>
      <w:r w:rsidR="003E69E5" w:rsidRPr="00721773">
        <w:rPr>
          <w:rFonts w:ascii="Lato" w:hAnsi="Lato" w:cs="Arial"/>
          <w:color w:val="000000" w:themeColor="text1"/>
          <w:szCs w:val="24"/>
          <w:lang w:val="en-AU"/>
        </w:rPr>
        <w:t xml:space="preserve">5 </w:t>
      </w:r>
      <w:r w:rsidRPr="00721773">
        <w:rPr>
          <w:rFonts w:ascii="Lato" w:hAnsi="Lato" w:cs="Arial"/>
          <w:color w:val="000000" w:themeColor="text1"/>
          <w:szCs w:val="24"/>
          <w:lang w:val="en-AU"/>
        </w:rPr>
        <w:t>superannuation fund type</w:t>
      </w:r>
      <w:r w:rsidR="00E11329" w:rsidRPr="00721773">
        <w:rPr>
          <w:rFonts w:ascii="Lato" w:hAnsi="Lato" w:cs="Arial"/>
          <w:color w:val="000000" w:themeColor="text1"/>
          <w:szCs w:val="24"/>
          <w:lang w:val="en-AU"/>
        </w:rPr>
        <w:t>s</w:t>
      </w:r>
      <w:r w:rsidRPr="00721773">
        <w:rPr>
          <w:rFonts w:ascii="Lato" w:hAnsi="Lato" w:cs="Arial"/>
          <w:color w:val="000000" w:themeColor="text1"/>
          <w:szCs w:val="24"/>
          <w:lang w:val="en-AU"/>
        </w:rPr>
        <w:t>.</w:t>
      </w:r>
    </w:p>
    <w:p w14:paraId="1668DA3C" w14:textId="77777777" w:rsidR="00B0479E" w:rsidRPr="00721773" w:rsidRDefault="00B0479E" w:rsidP="00721773">
      <w:pPr>
        <w:pStyle w:val="Para"/>
        <w:spacing w:line="360" w:lineRule="auto"/>
        <w:ind w:left="1080"/>
        <w:rPr>
          <w:rFonts w:ascii="Lato" w:hAnsi="Lato" w:cs="Arial"/>
          <w:color w:val="000000" w:themeColor="text1"/>
          <w:szCs w:val="24"/>
          <w:lang w:val="en-AU"/>
        </w:rPr>
      </w:pPr>
    </w:p>
    <w:tbl>
      <w:tblPr>
        <w:tblW w:w="15323" w:type="dxa"/>
        <w:jc w:val="center"/>
        <w:tblLayout w:type="fixed"/>
        <w:tblLook w:val="0000" w:firstRow="0" w:lastRow="0" w:firstColumn="0" w:lastColumn="0" w:noHBand="0" w:noVBand="0"/>
      </w:tblPr>
      <w:tblGrid>
        <w:gridCol w:w="3778"/>
        <w:gridCol w:w="3119"/>
        <w:gridCol w:w="3402"/>
        <w:gridCol w:w="2126"/>
        <w:gridCol w:w="2898"/>
      </w:tblGrid>
      <w:tr w:rsidR="00721773" w:rsidRPr="00721773" w14:paraId="1E982F98" w14:textId="77777777" w:rsidTr="00721773">
        <w:trPr>
          <w:trHeight w:val="2"/>
          <w:tblHeader/>
          <w:jc w:val="center"/>
        </w:trPr>
        <w:tc>
          <w:tcPr>
            <w:tcW w:w="3778" w:type="dxa"/>
            <w:tcBorders>
              <w:top w:val="single" w:sz="8" w:space="0" w:color="auto"/>
              <w:left w:val="single" w:sz="8" w:space="0" w:color="auto"/>
              <w:bottom w:val="single" w:sz="4" w:space="0" w:color="auto"/>
              <w:right w:val="single" w:sz="4" w:space="0" w:color="auto"/>
            </w:tcBorders>
            <w:shd w:val="clear" w:color="auto" w:fill="D9E2F3" w:themeFill="accent1" w:themeFillTint="33"/>
            <w:vAlign w:val="center"/>
          </w:tcPr>
          <w:p w14:paraId="4F88FB79" w14:textId="77777777" w:rsidR="00B0479E" w:rsidRPr="00721773" w:rsidRDefault="00B0479E" w:rsidP="00721773">
            <w:pPr>
              <w:spacing w:line="360" w:lineRule="auto"/>
              <w:jc w:val="both"/>
              <w:rPr>
                <w:rFonts w:ascii="Lato" w:hAnsi="Lato" w:cs="Arial"/>
                <w:b/>
                <w:bCs/>
                <w:color w:val="000000" w:themeColor="text1"/>
                <w:szCs w:val="24"/>
              </w:rPr>
            </w:pPr>
            <w:r w:rsidRPr="00721773">
              <w:rPr>
                <w:rFonts w:ascii="Lato" w:hAnsi="Lato" w:cs="Arial"/>
                <w:b/>
                <w:bCs/>
                <w:color w:val="000000" w:themeColor="text1"/>
                <w:szCs w:val="24"/>
              </w:rPr>
              <w:t>INDUSTRY FUNDS</w:t>
            </w:r>
          </w:p>
        </w:tc>
        <w:tc>
          <w:tcPr>
            <w:tcW w:w="3119" w:type="dxa"/>
            <w:tcBorders>
              <w:top w:val="single" w:sz="8" w:space="0" w:color="auto"/>
              <w:left w:val="single" w:sz="8" w:space="0" w:color="auto"/>
              <w:bottom w:val="single" w:sz="4" w:space="0" w:color="auto"/>
              <w:right w:val="single" w:sz="8" w:space="0" w:color="auto"/>
            </w:tcBorders>
            <w:shd w:val="clear" w:color="auto" w:fill="D9E2F3" w:themeFill="accent1" w:themeFillTint="33"/>
            <w:vAlign w:val="center"/>
          </w:tcPr>
          <w:p w14:paraId="55243C54" w14:textId="77777777" w:rsidR="00B0479E" w:rsidRPr="00721773" w:rsidRDefault="00B0479E" w:rsidP="00721773">
            <w:pPr>
              <w:spacing w:line="360" w:lineRule="auto"/>
              <w:jc w:val="both"/>
              <w:rPr>
                <w:rFonts w:ascii="Lato" w:hAnsi="Lato" w:cs="Arial"/>
                <w:b/>
                <w:bCs/>
                <w:color w:val="000000" w:themeColor="text1"/>
                <w:szCs w:val="24"/>
              </w:rPr>
            </w:pPr>
            <w:r w:rsidRPr="00721773">
              <w:rPr>
                <w:rFonts w:ascii="Lato" w:hAnsi="Lato" w:cs="Arial"/>
                <w:b/>
                <w:bCs/>
                <w:color w:val="000000" w:themeColor="text1"/>
                <w:szCs w:val="24"/>
              </w:rPr>
              <w:t>RETAIL FUNDS</w:t>
            </w:r>
          </w:p>
        </w:tc>
        <w:tc>
          <w:tcPr>
            <w:tcW w:w="3402" w:type="dxa"/>
            <w:tcBorders>
              <w:top w:val="single" w:sz="8" w:space="0" w:color="auto"/>
              <w:left w:val="single" w:sz="8" w:space="0" w:color="auto"/>
              <w:bottom w:val="single" w:sz="4" w:space="0" w:color="auto"/>
              <w:right w:val="single" w:sz="8" w:space="0" w:color="auto"/>
            </w:tcBorders>
            <w:shd w:val="clear" w:color="auto" w:fill="D9E2F3" w:themeFill="accent1" w:themeFillTint="33"/>
            <w:vAlign w:val="center"/>
          </w:tcPr>
          <w:p w14:paraId="6A2B4784" w14:textId="77777777" w:rsidR="00B0479E" w:rsidRPr="00721773" w:rsidRDefault="00B0479E" w:rsidP="00721773">
            <w:pPr>
              <w:spacing w:line="360" w:lineRule="auto"/>
              <w:jc w:val="both"/>
              <w:rPr>
                <w:rFonts w:ascii="Lato" w:hAnsi="Lato" w:cs="Arial"/>
                <w:b/>
                <w:bCs/>
                <w:color w:val="000000" w:themeColor="text1"/>
                <w:szCs w:val="24"/>
              </w:rPr>
            </w:pPr>
            <w:r w:rsidRPr="00721773">
              <w:rPr>
                <w:rFonts w:ascii="Lato" w:eastAsia="Arial" w:hAnsi="Lato" w:cs="Arial"/>
                <w:b/>
                <w:bCs/>
                <w:color w:val="000000" w:themeColor="text1"/>
                <w:szCs w:val="24"/>
              </w:rPr>
              <w:t>PUBLIC SECTOR FUNDS</w:t>
            </w:r>
          </w:p>
        </w:tc>
        <w:tc>
          <w:tcPr>
            <w:tcW w:w="2126" w:type="dxa"/>
            <w:tcBorders>
              <w:top w:val="single" w:sz="8" w:space="0" w:color="auto"/>
              <w:left w:val="single" w:sz="8" w:space="0" w:color="auto"/>
              <w:bottom w:val="single" w:sz="4" w:space="0" w:color="auto"/>
              <w:right w:val="single" w:sz="8" w:space="0" w:color="auto"/>
            </w:tcBorders>
            <w:shd w:val="clear" w:color="auto" w:fill="D9E2F3" w:themeFill="accent1" w:themeFillTint="33"/>
            <w:vAlign w:val="center"/>
          </w:tcPr>
          <w:p w14:paraId="19638D77" w14:textId="77777777" w:rsidR="00B0479E" w:rsidRPr="00721773" w:rsidRDefault="00B0479E" w:rsidP="00721773">
            <w:pPr>
              <w:spacing w:line="360" w:lineRule="auto"/>
              <w:jc w:val="both"/>
              <w:rPr>
                <w:rFonts w:ascii="Lato" w:hAnsi="Lato" w:cs="Arial"/>
                <w:b/>
                <w:bCs/>
                <w:color w:val="000000" w:themeColor="text1"/>
                <w:szCs w:val="24"/>
              </w:rPr>
            </w:pPr>
            <w:r w:rsidRPr="00721773">
              <w:rPr>
                <w:rFonts w:ascii="Lato" w:eastAsia="Arial" w:hAnsi="Lato" w:cs="Arial"/>
                <w:b/>
                <w:bCs/>
                <w:color w:val="000000" w:themeColor="text1"/>
                <w:szCs w:val="24"/>
              </w:rPr>
              <w:t>CORPORATE FUNDS</w:t>
            </w:r>
          </w:p>
        </w:tc>
        <w:tc>
          <w:tcPr>
            <w:tcW w:w="2898" w:type="dxa"/>
            <w:tcBorders>
              <w:top w:val="single" w:sz="8" w:space="0" w:color="auto"/>
              <w:left w:val="single" w:sz="8" w:space="0" w:color="auto"/>
              <w:bottom w:val="single" w:sz="4" w:space="0" w:color="auto"/>
              <w:right w:val="single" w:sz="4" w:space="0" w:color="auto"/>
            </w:tcBorders>
            <w:shd w:val="clear" w:color="auto" w:fill="D9E2F3" w:themeFill="accent1" w:themeFillTint="33"/>
            <w:vAlign w:val="center"/>
          </w:tcPr>
          <w:p w14:paraId="1B36C109" w14:textId="77777777" w:rsidR="00B0479E" w:rsidRPr="00721773" w:rsidRDefault="00B0479E" w:rsidP="00721773">
            <w:pPr>
              <w:spacing w:line="360" w:lineRule="auto"/>
              <w:jc w:val="both"/>
              <w:rPr>
                <w:rFonts w:ascii="Lato" w:hAnsi="Lato" w:cs="Arial"/>
                <w:b/>
                <w:bCs/>
                <w:color w:val="000000" w:themeColor="text1"/>
                <w:szCs w:val="24"/>
              </w:rPr>
            </w:pPr>
            <w:r w:rsidRPr="00721773">
              <w:rPr>
                <w:rFonts w:ascii="Lato" w:eastAsia="Arial" w:hAnsi="Lato" w:cs="Arial"/>
                <w:b/>
                <w:bCs/>
                <w:color w:val="000000" w:themeColor="text1"/>
                <w:szCs w:val="24"/>
              </w:rPr>
              <w:t>SELF-MANAGED SUPER FUND</w:t>
            </w:r>
          </w:p>
        </w:tc>
      </w:tr>
      <w:tr w:rsidR="00131582" w:rsidRPr="00721773" w14:paraId="2F27D7F2" w14:textId="77777777" w:rsidTr="0086725B">
        <w:trPr>
          <w:trHeight w:val="47"/>
          <w:jc w:val="center"/>
        </w:trPr>
        <w:tc>
          <w:tcPr>
            <w:tcW w:w="3778" w:type="dxa"/>
            <w:tcBorders>
              <w:top w:val="single" w:sz="4" w:space="0" w:color="auto"/>
              <w:left w:val="single" w:sz="8" w:space="0" w:color="auto"/>
              <w:bottom w:val="single" w:sz="4" w:space="0" w:color="auto"/>
              <w:right w:val="single" w:sz="4" w:space="0" w:color="auto"/>
            </w:tcBorders>
            <w:vAlign w:val="center"/>
          </w:tcPr>
          <w:p w14:paraId="4F668BF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Australian Catholic</w:t>
            </w:r>
          </w:p>
        </w:tc>
        <w:tc>
          <w:tcPr>
            <w:tcW w:w="3119" w:type="dxa"/>
            <w:tcBorders>
              <w:top w:val="single" w:sz="4" w:space="0" w:color="auto"/>
              <w:left w:val="single" w:sz="8" w:space="0" w:color="auto"/>
              <w:bottom w:val="single" w:sz="4" w:space="0" w:color="auto"/>
              <w:right w:val="single" w:sz="8" w:space="0" w:color="auto"/>
            </w:tcBorders>
            <w:vAlign w:val="center"/>
          </w:tcPr>
          <w:p w14:paraId="2C149A5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AIA</w:t>
            </w:r>
          </w:p>
        </w:tc>
        <w:tc>
          <w:tcPr>
            <w:tcW w:w="3402" w:type="dxa"/>
            <w:tcBorders>
              <w:top w:val="single" w:sz="4" w:space="0" w:color="auto"/>
              <w:left w:val="single" w:sz="8" w:space="0" w:color="auto"/>
              <w:bottom w:val="single" w:sz="4" w:space="0" w:color="auto"/>
              <w:right w:val="single" w:sz="8" w:space="0" w:color="auto"/>
            </w:tcBorders>
            <w:vAlign w:val="center"/>
          </w:tcPr>
          <w:p w14:paraId="2D70B42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 Post Superannuation Scheme</w:t>
            </w:r>
          </w:p>
        </w:tc>
        <w:tc>
          <w:tcPr>
            <w:tcW w:w="2126" w:type="dxa"/>
            <w:tcBorders>
              <w:top w:val="single" w:sz="4" w:space="0" w:color="auto"/>
              <w:left w:val="single" w:sz="8" w:space="0" w:color="auto"/>
              <w:bottom w:val="single" w:sz="4" w:space="0" w:color="auto"/>
              <w:right w:val="single" w:sz="8" w:space="0" w:color="auto"/>
            </w:tcBorders>
            <w:vAlign w:val="center"/>
          </w:tcPr>
          <w:p w14:paraId="57BBDB6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ANZ</w:t>
            </w:r>
          </w:p>
        </w:tc>
        <w:tc>
          <w:tcPr>
            <w:tcW w:w="2898" w:type="dxa"/>
            <w:tcBorders>
              <w:top w:val="single" w:sz="4" w:space="0" w:color="auto"/>
              <w:left w:val="single" w:sz="8" w:space="0" w:color="auto"/>
              <w:bottom w:val="single" w:sz="4" w:space="0" w:color="auto"/>
              <w:right w:val="single" w:sz="4" w:space="0" w:color="auto"/>
            </w:tcBorders>
            <w:vAlign w:val="center"/>
          </w:tcPr>
          <w:p w14:paraId="5CDD418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Self-managed Super Fund</w:t>
            </w:r>
          </w:p>
        </w:tc>
      </w:tr>
      <w:tr w:rsidR="00131582" w:rsidRPr="00721773" w14:paraId="46D255C8" w14:textId="77777777" w:rsidTr="0086725B">
        <w:trPr>
          <w:trHeight w:val="82"/>
          <w:jc w:val="center"/>
        </w:trPr>
        <w:tc>
          <w:tcPr>
            <w:tcW w:w="3778" w:type="dxa"/>
            <w:tcBorders>
              <w:top w:val="single" w:sz="4" w:space="0" w:color="auto"/>
              <w:left w:val="single" w:sz="8" w:space="0" w:color="auto"/>
              <w:bottom w:val="single" w:sz="4" w:space="0" w:color="auto"/>
              <w:right w:val="single" w:sz="4" w:space="0" w:color="auto"/>
            </w:tcBorders>
            <w:vAlign w:val="center"/>
          </w:tcPr>
          <w:p w14:paraId="26943B1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Australian Meat Industry Superannuation Trust</w:t>
            </w:r>
          </w:p>
        </w:tc>
        <w:tc>
          <w:tcPr>
            <w:tcW w:w="3119" w:type="dxa"/>
            <w:tcBorders>
              <w:top w:val="single" w:sz="4" w:space="0" w:color="auto"/>
              <w:left w:val="single" w:sz="8" w:space="0" w:color="auto"/>
              <w:bottom w:val="single" w:sz="4" w:space="0" w:color="auto"/>
              <w:right w:val="single" w:sz="8" w:space="0" w:color="auto"/>
            </w:tcBorders>
            <w:vAlign w:val="center"/>
          </w:tcPr>
          <w:p w14:paraId="1FAB31C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AMP</w:t>
            </w:r>
          </w:p>
        </w:tc>
        <w:tc>
          <w:tcPr>
            <w:tcW w:w="3402" w:type="dxa"/>
            <w:tcBorders>
              <w:top w:val="single" w:sz="4" w:space="0" w:color="auto"/>
              <w:left w:val="single" w:sz="8" w:space="0" w:color="auto"/>
              <w:bottom w:val="single" w:sz="4" w:space="0" w:color="auto"/>
              <w:right w:val="single" w:sz="8" w:space="0" w:color="auto"/>
            </w:tcBorders>
            <w:vAlign w:val="center"/>
          </w:tcPr>
          <w:p w14:paraId="05A16C0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Australian Defence Force Superannuation Scheme</w:t>
            </w:r>
          </w:p>
        </w:tc>
        <w:tc>
          <w:tcPr>
            <w:tcW w:w="2126" w:type="dxa"/>
            <w:tcBorders>
              <w:top w:val="single" w:sz="4" w:space="0" w:color="auto"/>
              <w:left w:val="single" w:sz="8" w:space="0" w:color="auto"/>
              <w:bottom w:val="single" w:sz="4" w:space="0" w:color="auto"/>
              <w:right w:val="single" w:sz="8" w:space="0" w:color="auto"/>
            </w:tcBorders>
            <w:vAlign w:val="center"/>
          </w:tcPr>
          <w:p w14:paraId="1CB9D5A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Citibank</w:t>
            </w:r>
          </w:p>
        </w:tc>
        <w:tc>
          <w:tcPr>
            <w:tcW w:w="2898" w:type="dxa"/>
            <w:tcBorders>
              <w:top w:val="single" w:sz="4" w:space="0" w:color="auto"/>
              <w:left w:val="single" w:sz="8" w:space="0" w:color="auto"/>
              <w:bottom w:val="single" w:sz="4" w:space="0" w:color="auto"/>
              <w:right w:val="single" w:sz="4" w:space="0" w:color="auto"/>
            </w:tcBorders>
            <w:vAlign w:val="center"/>
          </w:tcPr>
          <w:p w14:paraId="20465FB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A97E314"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0E31A7E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AustralianSuper</w:t>
            </w:r>
          </w:p>
        </w:tc>
        <w:tc>
          <w:tcPr>
            <w:tcW w:w="3119" w:type="dxa"/>
            <w:tcBorders>
              <w:top w:val="single" w:sz="4" w:space="0" w:color="auto"/>
              <w:left w:val="single" w:sz="8" w:space="0" w:color="auto"/>
              <w:bottom w:val="single" w:sz="4" w:space="0" w:color="auto"/>
              <w:right w:val="single" w:sz="8" w:space="0" w:color="auto"/>
            </w:tcBorders>
            <w:vAlign w:val="center"/>
          </w:tcPr>
          <w:p w14:paraId="220254D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AON</w:t>
            </w:r>
          </w:p>
        </w:tc>
        <w:tc>
          <w:tcPr>
            <w:tcW w:w="3402" w:type="dxa"/>
            <w:tcBorders>
              <w:top w:val="single" w:sz="4" w:space="0" w:color="auto"/>
              <w:left w:val="single" w:sz="8" w:space="0" w:color="auto"/>
              <w:bottom w:val="single" w:sz="4" w:space="0" w:color="auto"/>
              <w:right w:val="single" w:sz="8" w:space="0" w:color="auto"/>
            </w:tcBorders>
            <w:vAlign w:val="center"/>
          </w:tcPr>
          <w:p w14:paraId="4E7E218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CSS Fund</w:t>
            </w:r>
          </w:p>
        </w:tc>
        <w:tc>
          <w:tcPr>
            <w:tcW w:w="2126" w:type="dxa"/>
            <w:tcBorders>
              <w:top w:val="single" w:sz="4" w:space="0" w:color="auto"/>
              <w:left w:val="single" w:sz="8" w:space="0" w:color="auto"/>
              <w:bottom w:val="single" w:sz="4" w:space="0" w:color="auto"/>
              <w:right w:val="single" w:sz="8" w:space="0" w:color="auto"/>
            </w:tcBorders>
            <w:vAlign w:val="center"/>
          </w:tcPr>
          <w:p w14:paraId="57D965A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Commonwealth Bank</w:t>
            </w:r>
          </w:p>
        </w:tc>
        <w:tc>
          <w:tcPr>
            <w:tcW w:w="2898" w:type="dxa"/>
            <w:tcBorders>
              <w:top w:val="single" w:sz="4" w:space="0" w:color="auto"/>
              <w:left w:val="single" w:sz="8" w:space="0" w:color="auto"/>
              <w:bottom w:val="single" w:sz="4" w:space="0" w:color="auto"/>
              <w:right w:val="single" w:sz="4" w:space="0" w:color="auto"/>
            </w:tcBorders>
            <w:vAlign w:val="center"/>
          </w:tcPr>
          <w:p w14:paraId="4A1D8C3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4FEB4587" w14:textId="77777777" w:rsidTr="0086725B">
        <w:trPr>
          <w:trHeight w:val="82"/>
          <w:jc w:val="center"/>
        </w:trPr>
        <w:tc>
          <w:tcPr>
            <w:tcW w:w="3778" w:type="dxa"/>
            <w:tcBorders>
              <w:top w:val="single" w:sz="4" w:space="0" w:color="auto"/>
              <w:left w:val="single" w:sz="8" w:space="0" w:color="auto"/>
              <w:bottom w:val="single" w:sz="4" w:space="0" w:color="auto"/>
              <w:right w:val="single" w:sz="4" w:space="0" w:color="auto"/>
            </w:tcBorders>
            <w:vAlign w:val="center"/>
          </w:tcPr>
          <w:p w14:paraId="5FEF67B5" w14:textId="77777777" w:rsidR="00B0479E" w:rsidRPr="00721773" w:rsidRDefault="00B0479E" w:rsidP="00721773">
            <w:pPr>
              <w:spacing w:line="360" w:lineRule="auto"/>
              <w:jc w:val="both"/>
              <w:rPr>
                <w:rFonts w:ascii="Lato" w:hAnsi="Lato" w:cs="Arial"/>
                <w:color w:val="000000" w:themeColor="text1"/>
                <w:szCs w:val="24"/>
              </w:rPr>
            </w:pPr>
            <w:proofErr w:type="spellStart"/>
            <w:r w:rsidRPr="00721773">
              <w:rPr>
                <w:rFonts w:ascii="Lato" w:hAnsi="Lato" w:cs="Arial"/>
                <w:color w:val="000000" w:themeColor="text1"/>
                <w:szCs w:val="24"/>
              </w:rPr>
              <w:t>Austsafe</w:t>
            </w:r>
            <w:proofErr w:type="spellEnd"/>
          </w:p>
        </w:tc>
        <w:tc>
          <w:tcPr>
            <w:tcW w:w="3119" w:type="dxa"/>
            <w:tcBorders>
              <w:top w:val="single" w:sz="4" w:space="0" w:color="auto"/>
              <w:left w:val="single" w:sz="8" w:space="0" w:color="auto"/>
              <w:bottom w:val="single" w:sz="4" w:space="0" w:color="auto"/>
              <w:right w:val="single" w:sz="8" w:space="0" w:color="auto"/>
            </w:tcBorders>
            <w:vAlign w:val="center"/>
          </w:tcPr>
          <w:p w14:paraId="7E6A64B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ASGARD</w:t>
            </w:r>
          </w:p>
        </w:tc>
        <w:tc>
          <w:tcPr>
            <w:tcW w:w="3402" w:type="dxa"/>
            <w:tcBorders>
              <w:top w:val="single" w:sz="4" w:space="0" w:color="auto"/>
              <w:left w:val="single" w:sz="8" w:space="0" w:color="auto"/>
              <w:bottom w:val="single" w:sz="4" w:space="0" w:color="auto"/>
              <w:right w:val="single" w:sz="8" w:space="0" w:color="auto"/>
            </w:tcBorders>
            <w:vAlign w:val="center"/>
          </w:tcPr>
          <w:p w14:paraId="52A7ACA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Energy Industries Superannuation Scheme</w:t>
            </w:r>
          </w:p>
        </w:tc>
        <w:tc>
          <w:tcPr>
            <w:tcW w:w="2126" w:type="dxa"/>
            <w:tcBorders>
              <w:top w:val="single" w:sz="4" w:space="0" w:color="auto"/>
              <w:left w:val="single" w:sz="8" w:space="0" w:color="auto"/>
              <w:bottom w:val="single" w:sz="4" w:space="0" w:color="auto"/>
              <w:right w:val="single" w:sz="8" w:space="0" w:color="auto"/>
            </w:tcBorders>
            <w:vAlign w:val="center"/>
          </w:tcPr>
          <w:p w14:paraId="0596940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IAG &amp; NRMA</w:t>
            </w:r>
          </w:p>
        </w:tc>
        <w:tc>
          <w:tcPr>
            <w:tcW w:w="2898" w:type="dxa"/>
            <w:tcBorders>
              <w:top w:val="single" w:sz="4" w:space="0" w:color="auto"/>
              <w:left w:val="single" w:sz="8" w:space="0" w:color="auto"/>
              <w:bottom w:val="single" w:sz="4" w:space="0" w:color="auto"/>
              <w:right w:val="single" w:sz="4" w:space="0" w:color="auto"/>
            </w:tcBorders>
            <w:vAlign w:val="center"/>
          </w:tcPr>
          <w:p w14:paraId="7CB892F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CCFCA1A" w14:textId="77777777" w:rsidTr="0086725B">
        <w:trPr>
          <w:trHeight w:val="50"/>
          <w:jc w:val="center"/>
        </w:trPr>
        <w:tc>
          <w:tcPr>
            <w:tcW w:w="3778" w:type="dxa"/>
            <w:tcBorders>
              <w:top w:val="single" w:sz="4" w:space="0" w:color="auto"/>
              <w:left w:val="single" w:sz="8" w:space="0" w:color="auto"/>
              <w:bottom w:val="single" w:sz="4" w:space="0" w:color="auto"/>
              <w:right w:val="single" w:sz="4" w:space="0" w:color="auto"/>
            </w:tcBorders>
            <w:vAlign w:val="center"/>
          </w:tcPr>
          <w:p w14:paraId="0FD73B9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Building Unions Superannuation Scheme</w:t>
            </w:r>
          </w:p>
        </w:tc>
        <w:tc>
          <w:tcPr>
            <w:tcW w:w="3119" w:type="dxa"/>
            <w:tcBorders>
              <w:top w:val="single" w:sz="4" w:space="0" w:color="auto"/>
              <w:left w:val="single" w:sz="8" w:space="0" w:color="auto"/>
              <w:bottom w:val="single" w:sz="4" w:space="0" w:color="auto"/>
              <w:right w:val="single" w:sz="8" w:space="0" w:color="auto"/>
            </w:tcBorders>
            <w:vAlign w:val="center"/>
          </w:tcPr>
          <w:p w14:paraId="4F16BB4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Australian Eligible Rollover Fund</w:t>
            </w:r>
          </w:p>
        </w:tc>
        <w:tc>
          <w:tcPr>
            <w:tcW w:w="3402" w:type="dxa"/>
            <w:tcBorders>
              <w:top w:val="single" w:sz="4" w:space="0" w:color="auto"/>
              <w:left w:val="single" w:sz="8" w:space="0" w:color="auto"/>
              <w:bottom w:val="single" w:sz="4" w:space="0" w:color="auto"/>
              <w:right w:val="single" w:sz="8" w:space="0" w:color="auto"/>
            </w:tcBorders>
            <w:vAlign w:val="center"/>
          </w:tcPr>
          <w:p w14:paraId="361B199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ESSSuper</w:t>
            </w:r>
          </w:p>
        </w:tc>
        <w:tc>
          <w:tcPr>
            <w:tcW w:w="2126" w:type="dxa"/>
            <w:tcBorders>
              <w:top w:val="single" w:sz="4" w:space="0" w:color="auto"/>
              <w:left w:val="single" w:sz="8" w:space="0" w:color="auto"/>
              <w:bottom w:val="single" w:sz="4" w:space="0" w:color="auto"/>
              <w:right w:val="single" w:sz="8" w:space="0" w:color="auto"/>
            </w:tcBorders>
            <w:vAlign w:val="center"/>
          </w:tcPr>
          <w:p w14:paraId="48B263D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Qantas</w:t>
            </w:r>
          </w:p>
        </w:tc>
        <w:tc>
          <w:tcPr>
            <w:tcW w:w="2898" w:type="dxa"/>
            <w:tcBorders>
              <w:top w:val="single" w:sz="4" w:space="0" w:color="auto"/>
              <w:left w:val="single" w:sz="8" w:space="0" w:color="auto"/>
              <w:bottom w:val="single" w:sz="4" w:space="0" w:color="auto"/>
              <w:right w:val="single" w:sz="4" w:space="0" w:color="auto"/>
            </w:tcBorders>
            <w:vAlign w:val="center"/>
          </w:tcPr>
          <w:p w14:paraId="7EAC233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5279105"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A89081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CARE Super</w:t>
            </w:r>
          </w:p>
        </w:tc>
        <w:tc>
          <w:tcPr>
            <w:tcW w:w="3119" w:type="dxa"/>
            <w:tcBorders>
              <w:top w:val="single" w:sz="4" w:space="0" w:color="auto"/>
              <w:left w:val="single" w:sz="8" w:space="0" w:color="auto"/>
              <w:bottom w:val="single" w:sz="4" w:space="0" w:color="auto"/>
              <w:right w:val="single" w:sz="8" w:space="0" w:color="auto"/>
            </w:tcBorders>
            <w:vAlign w:val="center"/>
          </w:tcPr>
          <w:p w14:paraId="3608EAA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Australian Ethical Investment</w:t>
            </w:r>
          </w:p>
        </w:tc>
        <w:tc>
          <w:tcPr>
            <w:tcW w:w="3402" w:type="dxa"/>
            <w:tcBorders>
              <w:top w:val="single" w:sz="4" w:space="0" w:color="auto"/>
              <w:left w:val="single" w:sz="8" w:space="0" w:color="auto"/>
              <w:bottom w:val="single" w:sz="4" w:space="0" w:color="auto"/>
              <w:right w:val="single" w:sz="8" w:space="0" w:color="auto"/>
            </w:tcBorders>
            <w:vAlign w:val="center"/>
          </w:tcPr>
          <w:p w14:paraId="0F1E98E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First State</w:t>
            </w:r>
          </w:p>
        </w:tc>
        <w:tc>
          <w:tcPr>
            <w:tcW w:w="2126" w:type="dxa"/>
            <w:tcBorders>
              <w:top w:val="single" w:sz="4" w:space="0" w:color="auto"/>
              <w:left w:val="single" w:sz="8" w:space="0" w:color="auto"/>
              <w:bottom w:val="single" w:sz="4" w:space="0" w:color="auto"/>
              <w:right w:val="single" w:sz="8" w:space="0" w:color="auto"/>
            </w:tcBorders>
            <w:vAlign w:val="center"/>
          </w:tcPr>
          <w:p w14:paraId="23DDA5E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Telstra superannuation scheme</w:t>
            </w:r>
          </w:p>
        </w:tc>
        <w:tc>
          <w:tcPr>
            <w:tcW w:w="2898" w:type="dxa"/>
            <w:tcBorders>
              <w:top w:val="single" w:sz="4" w:space="0" w:color="auto"/>
              <w:left w:val="single" w:sz="8" w:space="0" w:color="auto"/>
              <w:bottom w:val="single" w:sz="4" w:space="0" w:color="auto"/>
              <w:right w:val="single" w:sz="4" w:space="0" w:color="auto"/>
            </w:tcBorders>
            <w:vAlign w:val="center"/>
          </w:tcPr>
          <w:p w14:paraId="09322E5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8A3C34C"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9F3647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Catholic Super</w:t>
            </w:r>
          </w:p>
        </w:tc>
        <w:tc>
          <w:tcPr>
            <w:tcW w:w="3119" w:type="dxa"/>
            <w:tcBorders>
              <w:top w:val="single" w:sz="4" w:space="0" w:color="auto"/>
              <w:left w:val="single" w:sz="8" w:space="0" w:color="auto"/>
              <w:bottom w:val="single" w:sz="4" w:space="0" w:color="auto"/>
              <w:right w:val="single" w:sz="8" w:space="0" w:color="auto"/>
            </w:tcBorders>
            <w:vAlign w:val="center"/>
          </w:tcPr>
          <w:p w14:paraId="4962793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Australia's Unclaimed Super Fund</w:t>
            </w:r>
          </w:p>
        </w:tc>
        <w:tc>
          <w:tcPr>
            <w:tcW w:w="3402" w:type="dxa"/>
            <w:tcBorders>
              <w:top w:val="single" w:sz="4" w:space="0" w:color="auto"/>
              <w:left w:val="single" w:sz="8" w:space="0" w:color="auto"/>
              <w:bottom w:val="single" w:sz="4" w:space="0" w:color="auto"/>
              <w:right w:val="single" w:sz="8" w:space="0" w:color="auto"/>
            </w:tcBorders>
            <w:vAlign w:val="center"/>
          </w:tcPr>
          <w:p w14:paraId="61D1AF4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GESB</w:t>
            </w:r>
          </w:p>
        </w:tc>
        <w:tc>
          <w:tcPr>
            <w:tcW w:w="2126" w:type="dxa"/>
            <w:tcBorders>
              <w:top w:val="single" w:sz="4" w:space="0" w:color="auto"/>
              <w:left w:val="single" w:sz="8" w:space="0" w:color="auto"/>
              <w:bottom w:val="single" w:sz="4" w:space="0" w:color="auto"/>
              <w:right w:val="single" w:sz="8" w:space="0" w:color="auto"/>
            </w:tcBorders>
            <w:vAlign w:val="center"/>
          </w:tcPr>
          <w:p w14:paraId="443D8D9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Other Corporate Fund</w:t>
            </w:r>
          </w:p>
        </w:tc>
        <w:tc>
          <w:tcPr>
            <w:tcW w:w="2898" w:type="dxa"/>
            <w:tcBorders>
              <w:top w:val="single" w:sz="4" w:space="0" w:color="auto"/>
              <w:left w:val="single" w:sz="8" w:space="0" w:color="auto"/>
              <w:bottom w:val="single" w:sz="4" w:space="0" w:color="auto"/>
              <w:right w:val="single" w:sz="4" w:space="0" w:color="auto"/>
            </w:tcBorders>
            <w:vAlign w:val="center"/>
          </w:tcPr>
          <w:p w14:paraId="086D6AB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15E4E0E"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D882C2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Cbus</w:t>
            </w:r>
          </w:p>
        </w:tc>
        <w:tc>
          <w:tcPr>
            <w:tcW w:w="3119" w:type="dxa"/>
            <w:tcBorders>
              <w:top w:val="single" w:sz="4" w:space="0" w:color="auto"/>
              <w:left w:val="single" w:sz="8" w:space="0" w:color="auto"/>
              <w:bottom w:val="single" w:sz="4" w:space="0" w:color="auto"/>
              <w:right w:val="single" w:sz="8" w:space="0" w:color="auto"/>
            </w:tcBorders>
            <w:vAlign w:val="center"/>
          </w:tcPr>
          <w:p w14:paraId="1C11A89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xml:space="preserve">Avanteos </w:t>
            </w:r>
          </w:p>
        </w:tc>
        <w:tc>
          <w:tcPr>
            <w:tcW w:w="3402" w:type="dxa"/>
            <w:tcBorders>
              <w:top w:val="single" w:sz="4" w:space="0" w:color="auto"/>
              <w:left w:val="single" w:sz="8" w:space="0" w:color="auto"/>
              <w:bottom w:val="single" w:sz="4" w:space="0" w:color="auto"/>
              <w:right w:val="single" w:sz="8" w:space="0" w:color="auto"/>
            </w:tcBorders>
            <w:vAlign w:val="center"/>
          </w:tcPr>
          <w:p w14:paraId="6C7D37C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Government Superannuation Fund/ Public sector superannuation plan</w:t>
            </w:r>
          </w:p>
        </w:tc>
        <w:tc>
          <w:tcPr>
            <w:tcW w:w="2126" w:type="dxa"/>
            <w:tcBorders>
              <w:top w:val="single" w:sz="4" w:space="0" w:color="auto"/>
              <w:left w:val="single" w:sz="8" w:space="0" w:color="auto"/>
              <w:bottom w:val="single" w:sz="4" w:space="0" w:color="auto"/>
              <w:right w:val="single" w:sz="8" w:space="0" w:color="auto"/>
            </w:tcBorders>
            <w:vAlign w:val="center"/>
          </w:tcPr>
          <w:p w14:paraId="1AD139A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79DF21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75AF7406"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09E52AC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Christian Super</w:t>
            </w:r>
          </w:p>
        </w:tc>
        <w:tc>
          <w:tcPr>
            <w:tcW w:w="3119" w:type="dxa"/>
            <w:tcBorders>
              <w:top w:val="single" w:sz="4" w:space="0" w:color="auto"/>
              <w:left w:val="single" w:sz="8" w:space="0" w:color="auto"/>
              <w:bottom w:val="single" w:sz="4" w:space="0" w:color="auto"/>
              <w:right w:val="single" w:sz="8" w:space="0" w:color="auto"/>
            </w:tcBorders>
            <w:vAlign w:val="center"/>
          </w:tcPr>
          <w:p w14:paraId="37A7F1C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Bendigo Bank</w:t>
            </w:r>
          </w:p>
        </w:tc>
        <w:tc>
          <w:tcPr>
            <w:tcW w:w="3402" w:type="dxa"/>
            <w:tcBorders>
              <w:top w:val="single" w:sz="4" w:space="0" w:color="auto"/>
              <w:left w:val="single" w:sz="8" w:space="0" w:color="auto"/>
              <w:bottom w:val="single" w:sz="4" w:space="0" w:color="auto"/>
              <w:right w:val="single" w:sz="8" w:space="0" w:color="auto"/>
            </w:tcBorders>
            <w:vAlign w:val="center"/>
          </w:tcPr>
          <w:p w14:paraId="40F27FE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Local Govt Superannuation Scheme</w:t>
            </w:r>
          </w:p>
        </w:tc>
        <w:tc>
          <w:tcPr>
            <w:tcW w:w="2126" w:type="dxa"/>
            <w:tcBorders>
              <w:top w:val="single" w:sz="4" w:space="0" w:color="auto"/>
              <w:left w:val="single" w:sz="8" w:space="0" w:color="auto"/>
              <w:bottom w:val="single" w:sz="4" w:space="0" w:color="auto"/>
              <w:right w:val="single" w:sz="8" w:space="0" w:color="auto"/>
            </w:tcBorders>
            <w:vAlign w:val="center"/>
          </w:tcPr>
          <w:p w14:paraId="3221DEB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586A00D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4F829E36"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702F94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Club Super</w:t>
            </w:r>
          </w:p>
        </w:tc>
        <w:tc>
          <w:tcPr>
            <w:tcW w:w="3119" w:type="dxa"/>
            <w:tcBorders>
              <w:top w:val="single" w:sz="4" w:space="0" w:color="auto"/>
              <w:left w:val="single" w:sz="8" w:space="0" w:color="auto"/>
              <w:bottom w:val="single" w:sz="4" w:space="0" w:color="auto"/>
              <w:right w:val="single" w:sz="8" w:space="0" w:color="auto"/>
            </w:tcBorders>
            <w:vAlign w:val="center"/>
          </w:tcPr>
          <w:p w14:paraId="7822C0D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BT</w:t>
            </w:r>
          </w:p>
        </w:tc>
        <w:tc>
          <w:tcPr>
            <w:tcW w:w="3402" w:type="dxa"/>
            <w:tcBorders>
              <w:top w:val="single" w:sz="4" w:space="0" w:color="auto"/>
              <w:left w:val="single" w:sz="8" w:space="0" w:color="auto"/>
              <w:bottom w:val="single" w:sz="4" w:space="0" w:color="auto"/>
              <w:right w:val="single" w:sz="8" w:space="0" w:color="auto"/>
            </w:tcBorders>
            <w:vAlign w:val="center"/>
          </w:tcPr>
          <w:p w14:paraId="684C9E9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Military Superannuation and Benefits Scheme</w:t>
            </w:r>
          </w:p>
        </w:tc>
        <w:tc>
          <w:tcPr>
            <w:tcW w:w="2126" w:type="dxa"/>
            <w:tcBorders>
              <w:top w:val="single" w:sz="4" w:space="0" w:color="auto"/>
              <w:left w:val="single" w:sz="8" w:space="0" w:color="auto"/>
              <w:bottom w:val="single" w:sz="4" w:space="0" w:color="auto"/>
              <w:right w:val="single" w:sz="8" w:space="0" w:color="auto"/>
            </w:tcBorders>
            <w:vAlign w:val="center"/>
          </w:tcPr>
          <w:p w14:paraId="5E6DFB5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3C4F768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52C911B9"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0FC6BE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Clubplus</w:t>
            </w:r>
          </w:p>
        </w:tc>
        <w:tc>
          <w:tcPr>
            <w:tcW w:w="3119" w:type="dxa"/>
            <w:tcBorders>
              <w:top w:val="single" w:sz="4" w:space="0" w:color="auto"/>
              <w:left w:val="single" w:sz="8" w:space="0" w:color="auto"/>
              <w:bottom w:val="single" w:sz="4" w:space="0" w:color="auto"/>
              <w:right w:val="single" w:sz="8" w:space="0" w:color="auto"/>
            </w:tcBorders>
            <w:vAlign w:val="center"/>
          </w:tcPr>
          <w:p w14:paraId="4EC4B1D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Challenger</w:t>
            </w:r>
          </w:p>
        </w:tc>
        <w:tc>
          <w:tcPr>
            <w:tcW w:w="3402" w:type="dxa"/>
            <w:tcBorders>
              <w:top w:val="single" w:sz="4" w:space="0" w:color="auto"/>
              <w:left w:val="single" w:sz="8" w:space="0" w:color="auto"/>
              <w:bottom w:val="single" w:sz="4" w:space="0" w:color="auto"/>
              <w:right w:val="single" w:sz="8" w:space="0" w:color="auto"/>
            </w:tcBorders>
            <w:vAlign w:val="center"/>
          </w:tcPr>
          <w:p w14:paraId="6AE884E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QSuper</w:t>
            </w:r>
          </w:p>
        </w:tc>
        <w:tc>
          <w:tcPr>
            <w:tcW w:w="2126" w:type="dxa"/>
            <w:tcBorders>
              <w:top w:val="single" w:sz="4" w:space="0" w:color="auto"/>
              <w:left w:val="single" w:sz="8" w:space="0" w:color="auto"/>
              <w:bottom w:val="single" w:sz="4" w:space="0" w:color="auto"/>
              <w:right w:val="single" w:sz="8" w:space="0" w:color="auto"/>
            </w:tcBorders>
            <w:vAlign w:val="center"/>
          </w:tcPr>
          <w:p w14:paraId="753EE03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082D740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4C31AD3"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06B9D69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Concept One</w:t>
            </w:r>
          </w:p>
        </w:tc>
        <w:tc>
          <w:tcPr>
            <w:tcW w:w="3119" w:type="dxa"/>
            <w:tcBorders>
              <w:top w:val="single" w:sz="4" w:space="0" w:color="auto"/>
              <w:left w:val="single" w:sz="8" w:space="0" w:color="auto"/>
              <w:bottom w:val="single" w:sz="4" w:space="0" w:color="auto"/>
              <w:right w:val="single" w:sz="8" w:space="0" w:color="auto"/>
            </w:tcBorders>
            <w:vAlign w:val="center"/>
          </w:tcPr>
          <w:p w14:paraId="226A971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ClearView</w:t>
            </w:r>
          </w:p>
        </w:tc>
        <w:tc>
          <w:tcPr>
            <w:tcW w:w="3402" w:type="dxa"/>
            <w:tcBorders>
              <w:top w:val="single" w:sz="4" w:space="0" w:color="auto"/>
              <w:left w:val="single" w:sz="8" w:space="0" w:color="auto"/>
              <w:bottom w:val="single" w:sz="4" w:space="0" w:color="auto"/>
              <w:right w:val="single" w:sz="8" w:space="0" w:color="auto"/>
            </w:tcBorders>
            <w:vAlign w:val="center"/>
          </w:tcPr>
          <w:p w14:paraId="6E33B36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State Public Sector Superannuation</w:t>
            </w:r>
          </w:p>
        </w:tc>
        <w:tc>
          <w:tcPr>
            <w:tcW w:w="2126" w:type="dxa"/>
            <w:tcBorders>
              <w:top w:val="single" w:sz="4" w:space="0" w:color="auto"/>
              <w:left w:val="single" w:sz="8" w:space="0" w:color="auto"/>
              <w:bottom w:val="single" w:sz="4" w:space="0" w:color="auto"/>
              <w:right w:val="single" w:sz="8" w:space="0" w:color="auto"/>
            </w:tcBorders>
            <w:vAlign w:val="center"/>
          </w:tcPr>
          <w:p w14:paraId="5075A8D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4CDC26A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5FC5AC65" w14:textId="77777777" w:rsidTr="0086725B">
        <w:trPr>
          <w:trHeight w:val="331"/>
          <w:jc w:val="center"/>
        </w:trPr>
        <w:tc>
          <w:tcPr>
            <w:tcW w:w="3778" w:type="dxa"/>
            <w:tcBorders>
              <w:top w:val="single" w:sz="4" w:space="0" w:color="auto"/>
              <w:left w:val="single" w:sz="8" w:space="0" w:color="auto"/>
              <w:bottom w:val="single" w:sz="4" w:space="0" w:color="auto"/>
              <w:right w:val="single" w:sz="4" w:space="0" w:color="auto"/>
            </w:tcBorders>
            <w:vAlign w:val="center"/>
          </w:tcPr>
          <w:p w14:paraId="3BE8E1C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Construction &amp; Building Unions Superannuation</w:t>
            </w:r>
          </w:p>
        </w:tc>
        <w:tc>
          <w:tcPr>
            <w:tcW w:w="3119" w:type="dxa"/>
            <w:tcBorders>
              <w:top w:val="single" w:sz="4" w:space="0" w:color="auto"/>
              <w:left w:val="single" w:sz="8" w:space="0" w:color="auto"/>
              <w:bottom w:val="single" w:sz="4" w:space="0" w:color="auto"/>
              <w:right w:val="single" w:sz="8" w:space="0" w:color="auto"/>
            </w:tcBorders>
            <w:vAlign w:val="center"/>
          </w:tcPr>
          <w:p w14:paraId="702B447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Colonial First State</w:t>
            </w:r>
          </w:p>
        </w:tc>
        <w:tc>
          <w:tcPr>
            <w:tcW w:w="3402" w:type="dxa"/>
            <w:tcBorders>
              <w:top w:val="single" w:sz="4" w:space="0" w:color="auto"/>
              <w:left w:val="single" w:sz="8" w:space="0" w:color="auto"/>
              <w:bottom w:val="single" w:sz="4" w:space="0" w:color="auto"/>
              <w:right w:val="single" w:sz="8" w:space="0" w:color="auto"/>
            </w:tcBorders>
            <w:vAlign w:val="center"/>
          </w:tcPr>
          <w:p w14:paraId="46EDB47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SuperSA</w:t>
            </w:r>
          </w:p>
        </w:tc>
        <w:tc>
          <w:tcPr>
            <w:tcW w:w="2126" w:type="dxa"/>
            <w:tcBorders>
              <w:top w:val="single" w:sz="4" w:space="0" w:color="auto"/>
              <w:left w:val="single" w:sz="8" w:space="0" w:color="auto"/>
              <w:bottom w:val="single" w:sz="4" w:space="0" w:color="auto"/>
              <w:right w:val="single" w:sz="8" w:space="0" w:color="auto"/>
            </w:tcBorders>
            <w:vAlign w:val="center"/>
          </w:tcPr>
          <w:p w14:paraId="2831E89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DB5BAA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6773EB5"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D738CD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Energy Super</w:t>
            </w:r>
          </w:p>
        </w:tc>
        <w:tc>
          <w:tcPr>
            <w:tcW w:w="3119" w:type="dxa"/>
            <w:tcBorders>
              <w:top w:val="single" w:sz="4" w:space="0" w:color="auto"/>
              <w:left w:val="single" w:sz="8" w:space="0" w:color="auto"/>
              <w:bottom w:val="single" w:sz="4" w:space="0" w:color="auto"/>
              <w:right w:val="single" w:sz="8" w:space="0" w:color="auto"/>
            </w:tcBorders>
            <w:vAlign w:val="center"/>
          </w:tcPr>
          <w:p w14:paraId="14EEC80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Commonwealth Bank</w:t>
            </w:r>
          </w:p>
        </w:tc>
        <w:tc>
          <w:tcPr>
            <w:tcW w:w="3402" w:type="dxa"/>
            <w:tcBorders>
              <w:top w:val="single" w:sz="4" w:space="0" w:color="auto"/>
              <w:left w:val="single" w:sz="8" w:space="0" w:color="auto"/>
              <w:bottom w:val="single" w:sz="4" w:space="0" w:color="auto"/>
              <w:right w:val="single" w:sz="8" w:space="0" w:color="auto"/>
            </w:tcBorders>
            <w:vAlign w:val="center"/>
          </w:tcPr>
          <w:p w14:paraId="277CB00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Victorian Superannuation Fund / VicSuper</w:t>
            </w:r>
          </w:p>
        </w:tc>
        <w:tc>
          <w:tcPr>
            <w:tcW w:w="2126" w:type="dxa"/>
            <w:tcBorders>
              <w:top w:val="single" w:sz="4" w:space="0" w:color="auto"/>
              <w:left w:val="single" w:sz="8" w:space="0" w:color="auto"/>
              <w:bottom w:val="single" w:sz="4" w:space="0" w:color="auto"/>
              <w:right w:val="single" w:sz="8" w:space="0" w:color="auto"/>
            </w:tcBorders>
            <w:vAlign w:val="center"/>
          </w:tcPr>
          <w:p w14:paraId="7579BD3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5A5C6AB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7EDB2C4B"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47AD772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Equipsuper</w:t>
            </w:r>
          </w:p>
        </w:tc>
        <w:tc>
          <w:tcPr>
            <w:tcW w:w="3119" w:type="dxa"/>
            <w:tcBorders>
              <w:top w:val="single" w:sz="4" w:space="0" w:color="auto"/>
              <w:left w:val="single" w:sz="8" w:space="0" w:color="auto"/>
              <w:bottom w:val="single" w:sz="4" w:space="0" w:color="auto"/>
              <w:right w:val="single" w:sz="8" w:space="0" w:color="auto"/>
            </w:tcBorders>
            <w:vAlign w:val="center"/>
          </w:tcPr>
          <w:p w14:paraId="64BFEA8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EmPlus</w:t>
            </w:r>
          </w:p>
        </w:tc>
        <w:tc>
          <w:tcPr>
            <w:tcW w:w="3402" w:type="dxa"/>
            <w:tcBorders>
              <w:top w:val="single" w:sz="4" w:space="0" w:color="auto"/>
              <w:left w:val="single" w:sz="8" w:space="0" w:color="auto"/>
              <w:bottom w:val="single" w:sz="4" w:space="0" w:color="auto"/>
              <w:right w:val="single" w:sz="8" w:space="0" w:color="auto"/>
            </w:tcBorders>
            <w:vAlign w:val="center"/>
          </w:tcPr>
          <w:p w14:paraId="3194359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WA Local Government Superannuation Plan</w:t>
            </w:r>
          </w:p>
        </w:tc>
        <w:tc>
          <w:tcPr>
            <w:tcW w:w="2126" w:type="dxa"/>
            <w:tcBorders>
              <w:top w:val="single" w:sz="4" w:space="0" w:color="auto"/>
              <w:left w:val="single" w:sz="8" w:space="0" w:color="auto"/>
              <w:bottom w:val="single" w:sz="4" w:space="0" w:color="auto"/>
              <w:right w:val="single" w:sz="8" w:space="0" w:color="auto"/>
            </w:tcBorders>
            <w:vAlign w:val="center"/>
          </w:tcPr>
          <w:p w14:paraId="1DD812A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0550911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DEFE778"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93F2CA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First Super</w:t>
            </w:r>
          </w:p>
        </w:tc>
        <w:tc>
          <w:tcPr>
            <w:tcW w:w="3119" w:type="dxa"/>
            <w:tcBorders>
              <w:top w:val="single" w:sz="4" w:space="0" w:color="auto"/>
              <w:left w:val="single" w:sz="8" w:space="0" w:color="auto"/>
              <w:bottom w:val="single" w:sz="4" w:space="0" w:color="auto"/>
              <w:right w:val="single" w:sz="8" w:space="0" w:color="auto"/>
            </w:tcBorders>
            <w:vAlign w:val="center"/>
          </w:tcPr>
          <w:p w14:paraId="47A0389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Fiducian</w:t>
            </w:r>
          </w:p>
        </w:tc>
        <w:tc>
          <w:tcPr>
            <w:tcW w:w="3402" w:type="dxa"/>
            <w:tcBorders>
              <w:top w:val="single" w:sz="4" w:space="0" w:color="auto"/>
              <w:left w:val="single" w:sz="8" w:space="0" w:color="auto"/>
              <w:bottom w:val="single" w:sz="4" w:space="0" w:color="auto"/>
              <w:right w:val="single" w:sz="8" w:space="0" w:color="auto"/>
            </w:tcBorders>
            <w:vAlign w:val="center"/>
          </w:tcPr>
          <w:p w14:paraId="68A6D3D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Other Government Fund (i.e. Allocated Pension Fund)</w:t>
            </w:r>
          </w:p>
        </w:tc>
        <w:tc>
          <w:tcPr>
            <w:tcW w:w="2126" w:type="dxa"/>
            <w:tcBorders>
              <w:top w:val="single" w:sz="4" w:space="0" w:color="auto"/>
              <w:left w:val="single" w:sz="8" w:space="0" w:color="auto"/>
              <w:bottom w:val="single" w:sz="4" w:space="0" w:color="auto"/>
              <w:right w:val="single" w:sz="8" w:space="0" w:color="auto"/>
            </w:tcBorders>
            <w:vAlign w:val="center"/>
          </w:tcPr>
          <w:p w14:paraId="631AA02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0F7F9E7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F4068B8"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78FBA1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Health Super</w:t>
            </w:r>
          </w:p>
        </w:tc>
        <w:tc>
          <w:tcPr>
            <w:tcW w:w="3119" w:type="dxa"/>
            <w:tcBorders>
              <w:top w:val="single" w:sz="4" w:space="0" w:color="auto"/>
              <w:left w:val="single" w:sz="8" w:space="0" w:color="auto"/>
              <w:bottom w:val="single" w:sz="4" w:space="0" w:color="auto"/>
              <w:right w:val="single" w:sz="8" w:space="0" w:color="auto"/>
            </w:tcBorders>
            <w:vAlign w:val="center"/>
          </w:tcPr>
          <w:p w14:paraId="0FE1DEF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Guild super</w:t>
            </w:r>
          </w:p>
        </w:tc>
        <w:tc>
          <w:tcPr>
            <w:tcW w:w="3402" w:type="dxa"/>
            <w:tcBorders>
              <w:top w:val="single" w:sz="4" w:space="0" w:color="auto"/>
              <w:left w:val="single" w:sz="8" w:space="0" w:color="auto"/>
              <w:bottom w:val="single" w:sz="4" w:space="0" w:color="auto"/>
              <w:right w:val="single" w:sz="8" w:space="0" w:color="auto"/>
            </w:tcBorders>
            <w:vAlign w:val="center"/>
          </w:tcPr>
          <w:p w14:paraId="67346E5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6179148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7D158FF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085F356"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24FE360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HESTA</w:t>
            </w:r>
          </w:p>
        </w:tc>
        <w:tc>
          <w:tcPr>
            <w:tcW w:w="3119" w:type="dxa"/>
            <w:tcBorders>
              <w:top w:val="single" w:sz="4" w:space="0" w:color="auto"/>
              <w:left w:val="single" w:sz="8" w:space="0" w:color="auto"/>
              <w:bottom w:val="single" w:sz="4" w:space="0" w:color="auto"/>
              <w:right w:val="single" w:sz="8" w:space="0" w:color="auto"/>
            </w:tcBorders>
            <w:vAlign w:val="center"/>
          </w:tcPr>
          <w:p w14:paraId="476BACE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ING (now OnePath)</w:t>
            </w:r>
          </w:p>
        </w:tc>
        <w:tc>
          <w:tcPr>
            <w:tcW w:w="3402" w:type="dxa"/>
            <w:tcBorders>
              <w:top w:val="single" w:sz="4" w:space="0" w:color="auto"/>
              <w:left w:val="single" w:sz="8" w:space="0" w:color="auto"/>
              <w:bottom w:val="single" w:sz="4" w:space="0" w:color="auto"/>
              <w:right w:val="single" w:sz="8" w:space="0" w:color="auto"/>
            </w:tcBorders>
            <w:vAlign w:val="center"/>
          </w:tcPr>
          <w:p w14:paraId="08D58F5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03E79EA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7BEDF3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45F1F3F"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4DD4E01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HOSTPLUS</w:t>
            </w:r>
          </w:p>
        </w:tc>
        <w:tc>
          <w:tcPr>
            <w:tcW w:w="3119" w:type="dxa"/>
            <w:tcBorders>
              <w:top w:val="single" w:sz="4" w:space="0" w:color="auto"/>
              <w:left w:val="single" w:sz="8" w:space="0" w:color="auto"/>
              <w:bottom w:val="single" w:sz="4" w:space="0" w:color="auto"/>
              <w:right w:val="single" w:sz="8" w:space="0" w:color="auto"/>
            </w:tcBorders>
            <w:vAlign w:val="center"/>
          </w:tcPr>
          <w:p w14:paraId="7AA6A96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IOOF</w:t>
            </w:r>
          </w:p>
        </w:tc>
        <w:tc>
          <w:tcPr>
            <w:tcW w:w="3402" w:type="dxa"/>
            <w:tcBorders>
              <w:top w:val="single" w:sz="4" w:space="0" w:color="auto"/>
              <w:left w:val="single" w:sz="8" w:space="0" w:color="auto"/>
              <w:bottom w:val="single" w:sz="4" w:space="0" w:color="auto"/>
              <w:right w:val="single" w:sz="8" w:space="0" w:color="auto"/>
            </w:tcBorders>
            <w:vAlign w:val="center"/>
          </w:tcPr>
          <w:p w14:paraId="66BCB6D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0BF56C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7770259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AD5FA35"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703E846F" w14:textId="77777777" w:rsidR="00B0479E" w:rsidRPr="00721773" w:rsidRDefault="00B0479E" w:rsidP="00721773">
            <w:pPr>
              <w:spacing w:line="360" w:lineRule="auto"/>
              <w:jc w:val="both"/>
              <w:rPr>
                <w:rFonts w:ascii="Lato" w:hAnsi="Lato" w:cs="Arial"/>
                <w:color w:val="000000" w:themeColor="text1"/>
                <w:szCs w:val="24"/>
              </w:rPr>
            </w:pPr>
            <w:proofErr w:type="spellStart"/>
            <w:r w:rsidRPr="00721773">
              <w:rPr>
                <w:rFonts w:ascii="Lato" w:hAnsi="Lato" w:cs="Arial"/>
                <w:color w:val="000000" w:themeColor="text1"/>
                <w:szCs w:val="24"/>
              </w:rPr>
              <w:t>Intrust</w:t>
            </w:r>
            <w:proofErr w:type="spellEnd"/>
            <w:r w:rsidRPr="00721773">
              <w:rPr>
                <w:rFonts w:ascii="Lato" w:hAnsi="Lato" w:cs="Arial"/>
                <w:color w:val="000000" w:themeColor="text1"/>
                <w:szCs w:val="24"/>
              </w:rPr>
              <w:t xml:space="preserve"> Super</w:t>
            </w:r>
          </w:p>
        </w:tc>
        <w:tc>
          <w:tcPr>
            <w:tcW w:w="3119" w:type="dxa"/>
            <w:tcBorders>
              <w:top w:val="single" w:sz="4" w:space="0" w:color="auto"/>
              <w:left w:val="single" w:sz="8" w:space="0" w:color="auto"/>
              <w:bottom w:val="single" w:sz="4" w:space="0" w:color="auto"/>
              <w:right w:val="single" w:sz="8" w:space="0" w:color="auto"/>
            </w:tcBorders>
            <w:vAlign w:val="center"/>
          </w:tcPr>
          <w:p w14:paraId="296B7A4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LESF Super</w:t>
            </w:r>
          </w:p>
        </w:tc>
        <w:tc>
          <w:tcPr>
            <w:tcW w:w="3402" w:type="dxa"/>
            <w:tcBorders>
              <w:top w:val="single" w:sz="4" w:space="0" w:color="auto"/>
              <w:left w:val="single" w:sz="8" w:space="0" w:color="auto"/>
              <w:bottom w:val="single" w:sz="4" w:space="0" w:color="auto"/>
              <w:right w:val="single" w:sz="8" w:space="0" w:color="auto"/>
            </w:tcBorders>
            <w:vAlign w:val="center"/>
          </w:tcPr>
          <w:p w14:paraId="1B3EDBA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557C36D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9505B9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7E7B2D7"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DEC9AF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Kinetic Super</w:t>
            </w:r>
          </w:p>
        </w:tc>
        <w:tc>
          <w:tcPr>
            <w:tcW w:w="3119" w:type="dxa"/>
            <w:tcBorders>
              <w:top w:val="single" w:sz="4" w:space="0" w:color="auto"/>
              <w:left w:val="single" w:sz="8" w:space="0" w:color="auto"/>
              <w:bottom w:val="single" w:sz="4" w:space="0" w:color="auto"/>
              <w:right w:val="single" w:sz="8" w:space="0" w:color="auto"/>
            </w:tcBorders>
            <w:vAlign w:val="center"/>
          </w:tcPr>
          <w:p w14:paraId="3902F70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Macquarie</w:t>
            </w:r>
          </w:p>
        </w:tc>
        <w:tc>
          <w:tcPr>
            <w:tcW w:w="3402" w:type="dxa"/>
            <w:tcBorders>
              <w:top w:val="single" w:sz="4" w:space="0" w:color="auto"/>
              <w:left w:val="single" w:sz="8" w:space="0" w:color="auto"/>
              <w:bottom w:val="single" w:sz="4" w:space="0" w:color="auto"/>
              <w:right w:val="single" w:sz="8" w:space="0" w:color="auto"/>
            </w:tcBorders>
            <w:vAlign w:val="center"/>
          </w:tcPr>
          <w:p w14:paraId="41CB07C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24F6476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71DA8F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5AF8EAEF"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EC4DB4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legalsuper</w:t>
            </w:r>
          </w:p>
        </w:tc>
        <w:tc>
          <w:tcPr>
            <w:tcW w:w="3119" w:type="dxa"/>
            <w:tcBorders>
              <w:top w:val="single" w:sz="4" w:space="0" w:color="auto"/>
              <w:left w:val="single" w:sz="8" w:space="0" w:color="auto"/>
              <w:bottom w:val="single" w:sz="4" w:space="0" w:color="auto"/>
              <w:right w:val="single" w:sz="8" w:space="0" w:color="auto"/>
            </w:tcBorders>
            <w:vAlign w:val="center"/>
          </w:tcPr>
          <w:p w14:paraId="211C8E8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Mercer</w:t>
            </w:r>
          </w:p>
        </w:tc>
        <w:tc>
          <w:tcPr>
            <w:tcW w:w="3402" w:type="dxa"/>
            <w:tcBorders>
              <w:top w:val="single" w:sz="4" w:space="0" w:color="auto"/>
              <w:left w:val="single" w:sz="8" w:space="0" w:color="auto"/>
              <w:bottom w:val="single" w:sz="4" w:space="0" w:color="auto"/>
              <w:right w:val="single" w:sz="8" w:space="0" w:color="auto"/>
            </w:tcBorders>
            <w:vAlign w:val="center"/>
          </w:tcPr>
          <w:p w14:paraId="5F94AE2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65EAEC1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006FC58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14019D9E" w14:textId="77777777" w:rsidTr="0086725B">
        <w:trPr>
          <w:trHeight w:val="354"/>
          <w:jc w:val="center"/>
        </w:trPr>
        <w:tc>
          <w:tcPr>
            <w:tcW w:w="3778" w:type="dxa"/>
            <w:tcBorders>
              <w:top w:val="single" w:sz="4" w:space="0" w:color="auto"/>
              <w:left w:val="single" w:sz="8" w:space="0" w:color="auto"/>
              <w:bottom w:val="single" w:sz="4" w:space="0" w:color="auto"/>
              <w:right w:val="single" w:sz="4" w:space="0" w:color="auto"/>
            </w:tcBorders>
            <w:vAlign w:val="center"/>
          </w:tcPr>
          <w:p w14:paraId="1A59C37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LUCRF Super/ Labour Union Co-Operative Retirement Fund</w:t>
            </w:r>
          </w:p>
        </w:tc>
        <w:tc>
          <w:tcPr>
            <w:tcW w:w="3119" w:type="dxa"/>
            <w:tcBorders>
              <w:top w:val="single" w:sz="4" w:space="0" w:color="auto"/>
              <w:left w:val="single" w:sz="8" w:space="0" w:color="auto"/>
              <w:bottom w:val="single" w:sz="4" w:space="0" w:color="auto"/>
              <w:right w:val="single" w:sz="8" w:space="0" w:color="auto"/>
            </w:tcBorders>
            <w:vAlign w:val="center"/>
          </w:tcPr>
          <w:p w14:paraId="00ABAB9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MLC</w:t>
            </w:r>
          </w:p>
        </w:tc>
        <w:tc>
          <w:tcPr>
            <w:tcW w:w="3402" w:type="dxa"/>
            <w:tcBorders>
              <w:top w:val="single" w:sz="4" w:space="0" w:color="auto"/>
              <w:left w:val="single" w:sz="8" w:space="0" w:color="auto"/>
              <w:bottom w:val="single" w:sz="4" w:space="0" w:color="auto"/>
              <w:right w:val="single" w:sz="8" w:space="0" w:color="auto"/>
            </w:tcBorders>
            <w:vAlign w:val="center"/>
          </w:tcPr>
          <w:p w14:paraId="54E22B5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03A4F1D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9DE662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6D5E19F"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1D0879C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Maritime Super</w:t>
            </w:r>
          </w:p>
        </w:tc>
        <w:tc>
          <w:tcPr>
            <w:tcW w:w="3119" w:type="dxa"/>
            <w:tcBorders>
              <w:top w:val="single" w:sz="4" w:space="0" w:color="auto"/>
              <w:left w:val="single" w:sz="8" w:space="0" w:color="auto"/>
              <w:bottom w:val="single" w:sz="4" w:space="0" w:color="auto"/>
              <w:right w:val="single" w:sz="8" w:space="0" w:color="auto"/>
            </w:tcBorders>
            <w:vAlign w:val="center"/>
          </w:tcPr>
          <w:p w14:paraId="6933ECA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National Mutual Retirement Fund</w:t>
            </w:r>
          </w:p>
        </w:tc>
        <w:tc>
          <w:tcPr>
            <w:tcW w:w="3402" w:type="dxa"/>
            <w:tcBorders>
              <w:top w:val="single" w:sz="4" w:space="0" w:color="auto"/>
              <w:left w:val="single" w:sz="8" w:space="0" w:color="auto"/>
              <w:bottom w:val="single" w:sz="4" w:space="0" w:color="auto"/>
              <w:right w:val="single" w:sz="8" w:space="0" w:color="auto"/>
            </w:tcBorders>
            <w:vAlign w:val="center"/>
          </w:tcPr>
          <w:p w14:paraId="0809BE9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8E0B7F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5FFE38C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0B40D825"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463D5FB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Meat Industry Employees Superannuation Fund</w:t>
            </w:r>
          </w:p>
        </w:tc>
        <w:tc>
          <w:tcPr>
            <w:tcW w:w="3119" w:type="dxa"/>
            <w:tcBorders>
              <w:top w:val="single" w:sz="4" w:space="0" w:color="auto"/>
              <w:left w:val="single" w:sz="8" w:space="0" w:color="auto"/>
              <w:bottom w:val="single" w:sz="4" w:space="0" w:color="auto"/>
              <w:right w:val="single" w:sz="8" w:space="0" w:color="auto"/>
            </w:tcBorders>
            <w:vAlign w:val="center"/>
          </w:tcPr>
          <w:p w14:paraId="3B8E9A5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Netwealth</w:t>
            </w:r>
          </w:p>
        </w:tc>
        <w:tc>
          <w:tcPr>
            <w:tcW w:w="3402" w:type="dxa"/>
            <w:tcBorders>
              <w:top w:val="single" w:sz="4" w:space="0" w:color="auto"/>
              <w:left w:val="single" w:sz="8" w:space="0" w:color="auto"/>
              <w:bottom w:val="single" w:sz="4" w:space="0" w:color="auto"/>
              <w:right w:val="single" w:sz="8" w:space="0" w:color="auto"/>
            </w:tcBorders>
            <w:vAlign w:val="center"/>
          </w:tcPr>
          <w:p w14:paraId="68C4F7A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675D333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7D824FE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0895FD97"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51B0BAF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Media Super</w:t>
            </w:r>
          </w:p>
        </w:tc>
        <w:tc>
          <w:tcPr>
            <w:tcW w:w="3119" w:type="dxa"/>
            <w:tcBorders>
              <w:top w:val="single" w:sz="4" w:space="0" w:color="auto"/>
              <w:left w:val="single" w:sz="8" w:space="0" w:color="auto"/>
              <w:bottom w:val="single" w:sz="4" w:space="0" w:color="auto"/>
              <w:right w:val="single" w:sz="8" w:space="0" w:color="auto"/>
            </w:tcBorders>
            <w:vAlign w:val="center"/>
          </w:tcPr>
          <w:p w14:paraId="0401601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Oasis</w:t>
            </w:r>
          </w:p>
        </w:tc>
        <w:tc>
          <w:tcPr>
            <w:tcW w:w="3402" w:type="dxa"/>
            <w:tcBorders>
              <w:top w:val="single" w:sz="4" w:space="0" w:color="auto"/>
              <w:left w:val="single" w:sz="8" w:space="0" w:color="auto"/>
              <w:bottom w:val="single" w:sz="4" w:space="0" w:color="auto"/>
              <w:right w:val="single" w:sz="8" w:space="0" w:color="auto"/>
            </w:tcBorders>
            <w:vAlign w:val="center"/>
          </w:tcPr>
          <w:p w14:paraId="43CF007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752512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2BFF9F7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4F425D9"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7D2E3D6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Mine Wealth and Wellbeing (incl. AUSCOAL Super)</w:t>
            </w:r>
          </w:p>
        </w:tc>
        <w:tc>
          <w:tcPr>
            <w:tcW w:w="3119" w:type="dxa"/>
            <w:tcBorders>
              <w:top w:val="single" w:sz="4" w:space="0" w:color="auto"/>
              <w:left w:val="single" w:sz="8" w:space="0" w:color="auto"/>
              <w:bottom w:val="single" w:sz="4" w:space="0" w:color="auto"/>
              <w:right w:val="single" w:sz="8" w:space="0" w:color="auto"/>
            </w:tcBorders>
            <w:vAlign w:val="center"/>
          </w:tcPr>
          <w:p w14:paraId="71F6976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OnePath</w:t>
            </w:r>
          </w:p>
        </w:tc>
        <w:tc>
          <w:tcPr>
            <w:tcW w:w="3402" w:type="dxa"/>
            <w:tcBorders>
              <w:top w:val="single" w:sz="4" w:space="0" w:color="auto"/>
              <w:left w:val="single" w:sz="8" w:space="0" w:color="auto"/>
              <w:bottom w:val="single" w:sz="4" w:space="0" w:color="auto"/>
              <w:right w:val="single" w:sz="8" w:space="0" w:color="auto"/>
            </w:tcBorders>
            <w:vAlign w:val="center"/>
          </w:tcPr>
          <w:p w14:paraId="1C1BDF9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45D066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2FCBB53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43B7389"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155CBD0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MTAA Super</w:t>
            </w:r>
          </w:p>
        </w:tc>
        <w:tc>
          <w:tcPr>
            <w:tcW w:w="3119" w:type="dxa"/>
            <w:tcBorders>
              <w:top w:val="single" w:sz="4" w:space="0" w:color="auto"/>
              <w:left w:val="single" w:sz="8" w:space="0" w:color="auto"/>
              <w:bottom w:val="single" w:sz="4" w:space="0" w:color="auto"/>
              <w:right w:val="single" w:sz="8" w:space="0" w:color="auto"/>
            </w:tcBorders>
            <w:vAlign w:val="center"/>
          </w:tcPr>
          <w:p w14:paraId="21CC0B5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Perpetual</w:t>
            </w:r>
          </w:p>
        </w:tc>
        <w:tc>
          <w:tcPr>
            <w:tcW w:w="3402" w:type="dxa"/>
            <w:tcBorders>
              <w:top w:val="single" w:sz="4" w:space="0" w:color="auto"/>
              <w:left w:val="single" w:sz="8" w:space="0" w:color="auto"/>
              <w:bottom w:val="single" w:sz="4" w:space="0" w:color="auto"/>
              <w:right w:val="single" w:sz="8" w:space="0" w:color="auto"/>
            </w:tcBorders>
            <w:vAlign w:val="center"/>
          </w:tcPr>
          <w:p w14:paraId="2BDC982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48C5A77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1B6933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46698EAD"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7CC299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MyLifeMyMoney</w:t>
            </w:r>
          </w:p>
        </w:tc>
        <w:tc>
          <w:tcPr>
            <w:tcW w:w="3119" w:type="dxa"/>
            <w:tcBorders>
              <w:top w:val="single" w:sz="4" w:space="0" w:color="auto"/>
              <w:left w:val="single" w:sz="8" w:space="0" w:color="auto"/>
              <w:bottom w:val="single" w:sz="4" w:space="0" w:color="auto"/>
              <w:right w:val="single" w:sz="8" w:space="0" w:color="auto"/>
            </w:tcBorders>
            <w:vAlign w:val="center"/>
          </w:tcPr>
          <w:p w14:paraId="1E6418A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Plum</w:t>
            </w:r>
          </w:p>
        </w:tc>
        <w:tc>
          <w:tcPr>
            <w:tcW w:w="3402" w:type="dxa"/>
            <w:tcBorders>
              <w:top w:val="single" w:sz="4" w:space="0" w:color="auto"/>
              <w:left w:val="single" w:sz="8" w:space="0" w:color="auto"/>
              <w:bottom w:val="single" w:sz="4" w:space="0" w:color="auto"/>
              <w:right w:val="single" w:sz="8" w:space="0" w:color="auto"/>
            </w:tcBorders>
            <w:vAlign w:val="center"/>
          </w:tcPr>
          <w:p w14:paraId="0112FBF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5057F94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5A0329D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0F95BEA8"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5A934DB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xml:space="preserve">Nationwide </w:t>
            </w:r>
          </w:p>
        </w:tc>
        <w:tc>
          <w:tcPr>
            <w:tcW w:w="3119" w:type="dxa"/>
            <w:tcBorders>
              <w:top w:val="single" w:sz="4" w:space="0" w:color="auto"/>
              <w:left w:val="single" w:sz="8" w:space="0" w:color="auto"/>
              <w:bottom w:val="single" w:sz="4" w:space="0" w:color="auto"/>
              <w:right w:val="single" w:sz="8" w:space="0" w:color="auto"/>
            </w:tcBorders>
            <w:vAlign w:val="center"/>
          </w:tcPr>
          <w:p w14:paraId="6018B77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Retirement Wrap</w:t>
            </w:r>
          </w:p>
        </w:tc>
        <w:tc>
          <w:tcPr>
            <w:tcW w:w="3402" w:type="dxa"/>
            <w:tcBorders>
              <w:top w:val="single" w:sz="4" w:space="0" w:color="auto"/>
              <w:left w:val="single" w:sz="8" w:space="0" w:color="auto"/>
              <w:bottom w:val="single" w:sz="4" w:space="0" w:color="auto"/>
              <w:right w:val="single" w:sz="8" w:space="0" w:color="auto"/>
            </w:tcBorders>
            <w:vAlign w:val="center"/>
          </w:tcPr>
          <w:p w14:paraId="2F4388E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4CE8E27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D45889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5623C155"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7EBFF68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NGS Super</w:t>
            </w:r>
          </w:p>
        </w:tc>
        <w:tc>
          <w:tcPr>
            <w:tcW w:w="3119" w:type="dxa"/>
            <w:tcBorders>
              <w:top w:val="single" w:sz="4" w:space="0" w:color="auto"/>
              <w:left w:val="single" w:sz="8" w:space="0" w:color="auto"/>
              <w:bottom w:val="single" w:sz="4" w:space="0" w:color="auto"/>
              <w:right w:val="single" w:sz="8" w:space="0" w:color="auto"/>
            </w:tcBorders>
            <w:vAlign w:val="center"/>
          </w:tcPr>
          <w:p w14:paraId="2561FF3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Russell Super Solution</w:t>
            </w:r>
          </w:p>
        </w:tc>
        <w:tc>
          <w:tcPr>
            <w:tcW w:w="3402" w:type="dxa"/>
            <w:tcBorders>
              <w:top w:val="single" w:sz="4" w:space="0" w:color="auto"/>
              <w:left w:val="single" w:sz="8" w:space="0" w:color="auto"/>
              <w:bottom w:val="single" w:sz="4" w:space="0" w:color="auto"/>
              <w:right w:val="single" w:sz="8" w:space="0" w:color="auto"/>
            </w:tcBorders>
            <w:vAlign w:val="center"/>
          </w:tcPr>
          <w:p w14:paraId="3B89078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12F3578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C71D5C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44862409"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4BCCBF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Prime Super</w:t>
            </w:r>
          </w:p>
        </w:tc>
        <w:tc>
          <w:tcPr>
            <w:tcW w:w="3119" w:type="dxa"/>
            <w:tcBorders>
              <w:top w:val="single" w:sz="4" w:space="0" w:color="auto"/>
              <w:left w:val="single" w:sz="8" w:space="0" w:color="auto"/>
              <w:bottom w:val="single" w:sz="4" w:space="0" w:color="auto"/>
              <w:right w:val="single" w:sz="8" w:space="0" w:color="auto"/>
            </w:tcBorders>
            <w:vAlign w:val="center"/>
          </w:tcPr>
          <w:p w14:paraId="49EAC19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SMF</w:t>
            </w:r>
          </w:p>
        </w:tc>
        <w:tc>
          <w:tcPr>
            <w:tcW w:w="3402" w:type="dxa"/>
            <w:tcBorders>
              <w:top w:val="single" w:sz="4" w:space="0" w:color="auto"/>
              <w:left w:val="single" w:sz="8" w:space="0" w:color="auto"/>
              <w:bottom w:val="single" w:sz="4" w:space="0" w:color="auto"/>
              <w:right w:val="single" w:sz="8" w:space="0" w:color="auto"/>
            </w:tcBorders>
            <w:vAlign w:val="center"/>
          </w:tcPr>
          <w:p w14:paraId="4E1284E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3781FFE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142A37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337DFBE"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921474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Queensland Independent Education &amp; Care Superannuation</w:t>
            </w:r>
          </w:p>
        </w:tc>
        <w:tc>
          <w:tcPr>
            <w:tcW w:w="3119" w:type="dxa"/>
            <w:tcBorders>
              <w:top w:val="single" w:sz="4" w:space="0" w:color="auto"/>
              <w:left w:val="single" w:sz="8" w:space="0" w:color="auto"/>
              <w:bottom w:val="single" w:sz="4" w:space="0" w:color="auto"/>
              <w:right w:val="single" w:sz="8" w:space="0" w:color="auto"/>
            </w:tcBorders>
            <w:vAlign w:val="center"/>
          </w:tcPr>
          <w:p w14:paraId="3CB78E9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StatePlus - Formerly State Super Financial Services</w:t>
            </w:r>
          </w:p>
        </w:tc>
        <w:tc>
          <w:tcPr>
            <w:tcW w:w="3402" w:type="dxa"/>
            <w:tcBorders>
              <w:top w:val="single" w:sz="4" w:space="0" w:color="auto"/>
              <w:left w:val="single" w:sz="8" w:space="0" w:color="auto"/>
              <w:bottom w:val="single" w:sz="4" w:space="0" w:color="auto"/>
              <w:right w:val="single" w:sz="8" w:space="0" w:color="auto"/>
            </w:tcBorders>
            <w:vAlign w:val="center"/>
          </w:tcPr>
          <w:p w14:paraId="68E5E1A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560E1F8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76DD4F4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8529108"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318F3A4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Rei Super</w:t>
            </w:r>
          </w:p>
        </w:tc>
        <w:tc>
          <w:tcPr>
            <w:tcW w:w="3119" w:type="dxa"/>
            <w:tcBorders>
              <w:top w:val="single" w:sz="4" w:space="0" w:color="auto"/>
              <w:left w:val="single" w:sz="8" w:space="0" w:color="auto"/>
              <w:bottom w:val="single" w:sz="4" w:space="0" w:color="auto"/>
              <w:right w:val="single" w:sz="8" w:space="0" w:color="auto"/>
            </w:tcBorders>
            <w:vAlign w:val="center"/>
          </w:tcPr>
          <w:p w14:paraId="5EBC008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Suncorp Superannuation</w:t>
            </w:r>
          </w:p>
        </w:tc>
        <w:tc>
          <w:tcPr>
            <w:tcW w:w="3402" w:type="dxa"/>
            <w:tcBorders>
              <w:top w:val="single" w:sz="4" w:space="0" w:color="auto"/>
              <w:left w:val="single" w:sz="8" w:space="0" w:color="auto"/>
              <w:bottom w:val="single" w:sz="4" w:space="0" w:color="auto"/>
              <w:right w:val="single" w:sz="8" w:space="0" w:color="auto"/>
            </w:tcBorders>
            <w:vAlign w:val="center"/>
          </w:tcPr>
          <w:p w14:paraId="6D6DE8A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2C82464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1CCFBB5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1A5CEE8A"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4292C1F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REST Super / Retail Employees Superannuation Trust</w:t>
            </w:r>
          </w:p>
        </w:tc>
        <w:tc>
          <w:tcPr>
            <w:tcW w:w="3119" w:type="dxa"/>
            <w:tcBorders>
              <w:top w:val="single" w:sz="4" w:space="0" w:color="auto"/>
              <w:left w:val="single" w:sz="8" w:space="0" w:color="auto"/>
              <w:bottom w:val="single" w:sz="4" w:space="0" w:color="auto"/>
              <w:right w:val="single" w:sz="8" w:space="0" w:color="auto"/>
            </w:tcBorders>
            <w:vAlign w:val="center"/>
          </w:tcPr>
          <w:p w14:paraId="1328D7D6"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Super Directions Fund</w:t>
            </w:r>
          </w:p>
        </w:tc>
        <w:tc>
          <w:tcPr>
            <w:tcW w:w="3402" w:type="dxa"/>
            <w:tcBorders>
              <w:top w:val="single" w:sz="4" w:space="0" w:color="auto"/>
              <w:left w:val="single" w:sz="8" w:space="0" w:color="auto"/>
              <w:bottom w:val="single" w:sz="4" w:space="0" w:color="auto"/>
              <w:right w:val="single" w:sz="8" w:space="0" w:color="auto"/>
            </w:tcBorders>
            <w:vAlign w:val="center"/>
          </w:tcPr>
          <w:p w14:paraId="20ECE6D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3B5F8AA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5B56573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0577FA44"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7A37ECE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Statewide</w:t>
            </w:r>
          </w:p>
        </w:tc>
        <w:tc>
          <w:tcPr>
            <w:tcW w:w="3119" w:type="dxa"/>
            <w:tcBorders>
              <w:top w:val="single" w:sz="4" w:space="0" w:color="auto"/>
              <w:left w:val="single" w:sz="8" w:space="0" w:color="auto"/>
              <w:bottom w:val="single" w:sz="4" w:space="0" w:color="auto"/>
              <w:right w:val="single" w:sz="8" w:space="0" w:color="auto"/>
            </w:tcBorders>
            <w:vAlign w:val="center"/>
          </w:tcPr>
          <w:p w14:paraId="4E87A89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Super Safeguard Fund</w:t>
            </w:r>
          </w:p>
        </w:tc>
        <w:tc>
          <w:tcPr>
            <w:tcW w:w="3402" w:type="dxa"/>
            <w:tcBorders>
              <w:top w:val="single" w:sz="4" w:space="0" w:color="auto"/>
              <w:left w:val="single" w:sz="8" w:space="0" w:color="auto"/>
              <w:bottom w:val="single" w:sz="4" w:space="0" w:color="auto"/>
              <w:right w:val="single" w:sz="8" w:space="0" w:color="auto"/>
            </w:tcBorders>
            <w:vAlign w:val="center"/>
          </w:tcPr>
          <w:p w14:paraId="455C7B7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07F90AF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7826D9A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1109FF4"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6C8B11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Sunsuper</w:t>
            </w:r>
          </w:p>
        </w:tc>
        <w:tc>
          <w:tcPr>
            <w:tcW w:w="3119" w:type="dxa"/>
            <w:tcBorders>
              <w:top w:val="single" w:sz="4" w:space="0" w:color="auto"/>
              <w:left w:val="single" w:sz="8" w:space="0" w:color="auto"/>
              <w:bottom w:val="single" w:sz="4" w:space="0" w:color="auto"/>
              <w:right w:val="single" w:sz="8" w:space="0" w:color="auto"/>
            </w:tcBorders>
            <w:vAlign w:val="center"/>
          </w:tcPr>
          <w:p w14:paraId="3C3E5D2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SuperTrace Eligible Rollover Fund</w:t>
            </w:r>
          </w:p>
        </w:tc>
        <w:tc>
          <w:tcPr>
            <w:tcW w:w="3402" w:type="dxa"/>
            <w:tcBorders>
              <w:top w:val="single" w:sz="4" w:space="0" w:color="auto"/>
              <w:left w:val="single" w:sz="8" w:space="0" w:color="auto"/>
              <w:bottom w:val="single" w:sz="4" w:space="0" w:color="auto"/>
              <w:right w:val="single" w:sz="8" w:space="0" w:color="auto"/>
            </w:tcBorders>
            <w:vAlign w:val="center"/>
          </w:tcPr>
          <w:p w14:paraId="3F896C6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16116CB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3584572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09C1186E"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65D5283C"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Tasplan</w:t>
            </w:r>
          </w:p>
        </w:tc>
        <w:tc>
          <w:tcPr>
            <w:tcW w:w="3119" w:type="dxa"/>
            <w:tcBorders>
              <w:top w:val="single" w:sz="4" w:space="0" w:color="auto"/>
              <w:left w:val="single" w:sz="8" w:space="0" w:color="auto"/>
              <w:bottom w:val="single" w:sz="4" w:space="0" w:color="auto"/>
              <w:right w:val="single" w:sz="8" w:space="0" w:color="auto"/>
            </w:tcBorders>
            <w:vAlign w:val="center"/>
          </w:tcPr>
          <w:p w14:paraId="3D756269"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TAL (incl. Tower)</w:t>
            </w:r>
          </w:p>
        </w:tc>
        <w:tc>
          <w:tcPr>
            <w:tcW w:w="3402" w:type="dxa"/>
            <w:tcBorders>
              <w:top w:val="single" w:sz="4" w:space="0" w:color="auto"/>
              <w:left w:val="single" w:sz="8" w:space="0" w:color="auto"/>
              <w:bottom w:val="single" w:sz="4" w:space="0" w:color="auto"/>
              <w:right w:val="single" w:sz="8" w:space="0" w:color="auto"/>
            </w:tcBorders>
            <w:vAlign w:val="center"/>
          </w:tcPr>
          <w:p w14:paraId="5B4D1D1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386248C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2D90094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73C31AEB"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4FD2DE7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TWUSuper</w:t>
            </w:r>
          </w:p>
        </w:tc>
        <w:tc>
          <w:tcPr>
            <w:tcW w:w="3119" w:type="dxa"/>
            <w:tcBorders>
              <w:top w:val="single" w:sz="4" w:space="0" w:color="auto"/>
              <w:left w:val="single" w:sz="8" w:space="0" w:color="auto"/>
              <w:bottom w:val="single" w:sz="4" w:space="0" w:color="auto"/>
              <w:right w:val="single" w:sz="8" w:space="0" w:color="auto"/>
            </w:tcBorders>
            <w:vAlign w:val="center"/>
          </w:tcPr>
          <w:p w14:paraId="67AC94E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The Executive Superannuation Fund</w:t>
            </w:r>
          </w:p>
        </w:tc>
        <w:tc>
          <w:tcPr>
            <w:tcW w:w="3402" w:type="dxa"/>
            <w:tcBorders>
              <w:top w:val="single" w:sz="4" w:space="0" w:color="auto"/>
              <w:left w:val="single" w:sz="8" w:space="0" w:color="auto"/>
              <w:bottom w:val="single" w:sz="4" w:space="0" w:color="auto"/>
              <w:right w:val="single" w:sz="8" w:space="0" w:color="auto"/>
            </w:tcBorders>
            <w:vAlign w:val="center"/>
          </w:tcPr>
          <w:p w14:paraId="62D850E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1FA5A87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313C5CD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0C514FFD"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1EEC8FA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Unisuper</w:t>
            </w:r>
          </w:p>
        </w:tc>
        <w:tc>
          <w:tcPr>
            <w:tcW w:w="3119" w:type="dxa"/>
            <w:tcBorders>
              <w:top w:val="single" w:sz="4" w:space="0" w:color="auto"/>
              <w:left w:val="single" w:sz="8" w:space="0" w:color="auto"/>
              <w:bottom w:val="single" w:sz="4" w:space="0" w:color="auto"/>
              <w:right w:val="single" w:sz="8" w:space="0" w:color="auto"/>
            </w:tcBorders>
            <w:vAlign w:val="center"/>
          </w:tcPr>
          <w:p w14:paraId="744FAAE5"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The Retirement Plan</w:t>
            </w:r>
          </w:p>
        </w:tc>
        <w:tc>
          <w:tcPr>
            <w:tcW w:w="3402" w:type="dxa"/>
            <w:tcBorders>
              <w:top w:val="single" w:sz="4" w:space="0" w:color="auto"/>
              <w:left w:val="single" w:sz="8" w:space="0" w:color="auto"/>
              <w:bottom w:val="single" w:sz="4" w:space="0" w:color="auto"/>
              <w:right w:val="single" w:sz="8" w:space="0" w:color="auto"/>
            </w:tcBorders>
            <w:vAlign w:val="center"/>
          </w:tcPr>
          <w:p w14:paraId="2F5BF9F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692673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98E1F3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51C88023"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267654C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Other Industry Fund</w:t>
            </w:r>
          </w:p>
        </w:tc>
        <w:tc>
          <w:tcPr>
            <w:tcW w:w="3119" w:type="dxa"/>
            <w:tcBorders>
              <w:top w:val="single" w:sz="4" w:space="0" w:color="auto"/>
              <w:left w:val="single" w:sz="8" w:space="0" w:color="auto"/>
              <w:bottom w:val="single" w:sz="4" w:space="0" w:color="auto"/>
              <w:right w:val="single" w:sz="8" w:space="0" w:color="auto"/>
            </w:tcBorders>
            <w:vAlign w:val="center"/>
          </w:tcPr>
          <w:p w14:paraId="24A05002"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The Super Money Eligible Rollover Fund (SMERF)</w:t>
            </w:r>
          </w:p>
        </w:tc>
        <w:tc>
          <w:tcPr>
            <w:tcW w:w="3402" w:type="dxa"/>
            <w:tcBorders>
              <w:top w:val="single" w:sz="4" w:space="0" w:color="auto"/>
              <w:left w:val="single" w:sz="8" w:space="0" w:color="auto"/>
              <w:bottom w:val="single" w:sz="4" w:space="0" w:color="auto"/>
              <w:right w:val="single" w:sz="8" w:space="0" w:color="auto"/>
            </w:tcBorders>
            <w:vAlign w:val="center"/>
          </w:tcPr>
          <w:p w14:paraId="352A292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2D79A18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2E35674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2F6EF840"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13E89B0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3119" w:type="dxa"/>
            <w:tcBorders>
              <w:top w:val="single" w:sz="4" w:space="0" w:color="auto"/>
              <w:left w:val="single" w:sz="8" w:space="0" w:color="auto"/>
              <w:bottom w:val="single" w:sz="4" w:space="0" w:color="auto"/>
              <w:right w:val="single" w:sz="8" w:space="0" w:color="auto"/>
            </w:tcBorders>
            <w:vAlign w:val="center"/>
          </w:tcPr>
          <w:p w14:paraId="5D902CF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Virgin Superannuation</w:t>
            </w:r>
          </w:p>
        </w:tc>
        <w:tc>
          <w:tcPr>
            <w:tcW w:w="3402" w:type="dxa"/>
            <w:tcBorders>
              <w:top w:val="single" w:sz="4" w:space="0" w:color="auto"/>
              <w:left w:val="single" w:sz="8" w:space="0" w:color="auto"/>
              <w:bottom w:val="single" w:sz="4" w:space="0" w:color="auto"/>
              <w:right w:val="single" w:sz="8" w:space="0" w:color="auto"/>
            </w:tcBorders>
            <w:vAlign w:val="center"/>
          </w:tcPr>
          <w:p w14:paraId="7F1AD0C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42C77D11"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7A15BFE0"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72845C28"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4F367D1A" w14:textId="77777777" w:rsidR="00B0479E" w:rsidRPr="00721773" w:rsidRDefault="00B0479E" w:rsidP="00721773">
            <w:pPr>
              <w:spacing w:line="360" w:lineRule="auto"/>
              <w:jc w:val="both"/>
              <w:rPr>
                <w:rFonts w:ascii="Lato" w:hAnsi="Lato" w:cs="Arial"/>
                <w:color w:val="000000" w:themeColor="text1"/>
                <w:szCs w:val="24"/>
              </w:rPr>
            </w:pPr>
          </w:p>
        </w:tc>
        <w:tc>
          <w:tcPr>
            <w:tcW w:w="3119" w:type="dxa"/>
            <w:tcBorders>
              <w:top w:val="single" w:sz="4" w:space="0" w:color="auto"/>
              <w:left w:val="single" w:sz="8" w:space="0" w:color="auto"/>
              <w:bottom w:val="single" w:sz="4" w:space="0" w:color="auto"/>
              <w:right w:val="single" w:sz="8" w:space="0" w:color="auto"/>
            </w:tcBorders>
            <w:vAlign w:val="center"/>
          </w:tcPr>
          <w:p w14:paraId="786A1DB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Wealth Personal Superannuation and Pension Fund</w:t>
            </w:r>
          </w:p>
        </w:tc>
        <w:tc>
          <w:tcPr>
            <w:tcW w:w="3402" w:type="dxa"/>
            <w:tcBorders>
              <w:top w:val="single" w:sz="4" w:space="0" w:color="auto"/>
              <w:left w:val="single" w:sz="8" w:space="0" w:color="auto"/>
              <w:bottom w:val="single" w:sz="4" w:space="0" w:color="auto"/>
              <w:right w:val="single" w:sz="8" w:space="0" w:color="auto"/>
            </w:tcBorders>
            <w:vAlign w:val="center"/>
          </w:tcPr>
          <w:p w14:paraId="1A02FC6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F9AC0A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EDEC04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EDF15FC"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5AD0530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3119" w:type="dxa"/>
            <w:tcBorders>
              <w:top w:val="single" w:sz="4" w:space="0" w:color="auto"/>
              <w:left w:val="single" w:sz="8" w:space="0" w:color="auto"/>
              <w:bottom w:val="single" w:sz="4" w:space="0" w:color="auto"/>
              <w:right w:val="single" w:sz="8" w:space="0" w:color="auto"/>
            </w:tcBorders>
            <w:vAlign w:val="center"/>
          </w:tcPr>
          <w:p w14:paraId="050F28EA"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Westpac</w:t>
            </w:r>
          </w:p>
        </w:tc>
        <w:tc>
          <w:tcPr>
            <w:tcW w:w="3402" w:type="dxa"/>
            <w:tcBorders>
              <w:top w:val="single" w:sz="4" w:space="0" w:color="auto"/>
              <w:left w:val="single" w:sz="8" w:space="0" w:color="auto"/>
              <w:bottom w:val="single" w:sz="4" w:space="0" w:color="auto"/>
              <w:right w:val="single" w:sz="8" w:space="0" w:color="auto"/>
            </w:tcBorders>
            <w:vAlign w:val="center"/>
          </w:tcPr>
          <w:p w14:paraId="31A150E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14A99B17"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49AF8DC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341DB60D" w14:textId="77777777" w:rsidTr="0086725B">
        <w:trPr>
          <w:trHeight w:val="71"/>
          <w:jc w:val="center"/>
        </w:trPr>
        <w:tc>
          <w:tcPr>
            <w:tcW w:w="3778" w:type="dxa"/>
            <w:tcBorders>
              <w:top w:val="single" w:sz="4" w:space="0" w:color="auto"/>
              <w:left w:val="single" w:sz="8" w:space="0" w:color="auto"/>
              <w:bottom w:val="single" w:sz="4" w:space="0" w:color="auto"/>
              <w:right w:val="single" w:sz="4" w:space="0" w:color="auto"/>
            </w:tcBorders>
            <w:vAlign w:val="center"/>
          </w:tcPr>
          <w:p w14:paraId="7F5B46B3"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3119" w:type="dxa"/>
            <w:tcBorders>
              <w:top w:val="single" w:sz="4" w:space="0" w:color="auto"/>
              <w:left w:val="single" w:sz="8" w:space="0" w:color="auto"/>
              <w:bottom w:val="single" w:sz="4" w:space="0" w:color="auto"/>
              <w:right w:val="single" w:sz="8" w:space="0" w:color="auto"/>
            </w:tcBorders>
            <w:vAlign w:val="center"/>
          </w:tcPr>
          <w:p w14:paraId="6BB43F6E"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Zurich</w:t>
            </w:r>
          </w:p>
        </w:tc>
        <w:tc>
          <w:tcPr>
            <w:tcW w:w="3402" w:type="dxa"/>
            <w:tcBorders>
              <w:top w:val="single" w:sz="4" w:space="0" w:color="auto"/>
              <w:left w:val="single" w:sz="8" w:space="0" w:color="auto"/>
              <w:bottom w:val="single" w:sz="4" w:space="0" w:color="auto"/>
              <w:right w:val="single" w:sz="8" w:space="0" w:color="auto"/>
            </w:tcBorders>
            <w:vAlign w:val="center"/>
          </w:tcPr>
          <w:p w14:paraId="7CF2494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75F245C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A6B5EB8"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r w:rsidR="00131582" w:rsidRPr="00721773" w14:paraId="645E2471" w14:textId="77777777" w:rsidTr="0086725B">
        <w:trPr>
          <w:trHeight w:val="2"/>
          <w:jc w:val="center"/>
        </w:trPr>
        <w:tc>
          <w:tcPr>
            <w:tcW w:w="3778" w:type="dxa"/>
            <w:tcBorders>
              <w:top w:val="single" w:sz="4" w:space="0" w:color="auto"/>
              <w:left w:val="single" w:sz="8" w:space="0" w:color="auto"/>
              <w:bottom w:val="single" w:sz="4" w:space="0" w:color="auto"/>
              <w:right w:val="single" w:sz="4" w:space="0" w:color="auto"/>
            </w:tcBorders>
            <w:vAlign w:val="center"/>
          </w:tcPr>
          <w:p w14:paraId="72DDD834"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 </w:t>
            </w:r>
          </w:p>
        </w:tc>
        <w:tc>
          <w:tcPr>
            <w:tcW w:w="3119" w:type="dxa"/>
            <w:tcBorders>
              <w:top w:val="single" w:sz="4" w:space="0" w:color="auto"/>
              <w:left w:val="single" w:sz="8" w:space="0" w:color="auto"/>
              <w:bottom w:val="single" w:sz="4" w:space="0" w:color="auto"/>
              <w:right w:val="single" w:sz="8" w:space="0" w:color="auto"/>
            </w:tcBorders>
            <w:vAlign w:val="center"/>
          </w:tcPr>
          <w:p w14:paraId="43BC27A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Other Retail Fund</w:t>
            </w:r>
          </w:p>
        </w:tc>
        <w:tc>
          <w:tcPr>
            <w:tcW w:w="3402" w:type="dxa"/>
            <w:tcBorders>
              <w:top w:val="single" w:sz="4" w:space="0" w:color="auto"/>
              <w:left w:val="single" w:sz="8" w:space="0" w:color="auto"/>
              <w:bottom w:val="single" w:sz="4" w:space="0" w:color="auto"/>
              <w:right w:val="single" w:sz="8" w:space="0" w:color="auto"/>
            </w:tcBorders>
            <w:vAlign w:val="center"/>
          </w:tcPr>
          <w:p w14:paraId="244AB0CD"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126" w:type="dxa"/>
            <w:tcBorders>
              <w:top w:val="single" w:sz="4" w:space="0" w:color="auto"/>
              <w:left w:val="single" w:sz="8" w:space="0" w:color="auto"/>
              <w:bottom w:val="single" w:sz="4" w:space="0" w:color="auto"/>
              <w:right w:val="single" w:sz="8" w:space="0" w:color="auto"/>
            </w:tcBorders>
            <w:vAlign w:val="center"/>
          </w:tcPr>
          <w:p w14:paraId="606D6E9B"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c>
          <w:tcPr>
            <w:tcW w:w="2898" w:type="dxa"/>
            <w:tcBorders>
              <w:top w:val="single" w:sz="4" w:space="0" w:color="auto"/>
              <w:left w:val="single" w:sz="8" w:space="0" w:color="auto"/>
              <w:bottom w:val="single" w:sz="4" w:space="0" w:color="auto"/>
              <w:right w:val="single" w:sz="4" w:space="0" w:color="auto"/>
            </w:tcBorders>
            <w:vAlign w:val="center"/>
          </w:tcPr>
          <w:p w14:paraId="61390ABF" w14:textId="77777777" w:rsidR="00B0479E" w:rsidRPr="00721773" w:rsidRDefault="00B0479E" w:rsidP="00721773">
            <w:pPr>
              <w:spacing w:line="360" w:lineRule="auto"/>
              <w:jc w:val="both"/>
              <w:rPr>
                <w:rFonts w:ascii="Lato" w:hAnsi="Lato" w:cs="Arial"/>
                <w:color w:val="000000" w:themeColor="text1"/>
                <w:szCs w:val="24"/>
              </w:rPr>
            </w:pPr>
            <w:r w:rsidRPr="00721773">
              <w:rPr>
                <w:rFonts w:ascii="Lato" w:hAnsi="Lato" w:cs="Arial"/>
                <w:color w:val="000000" w:themeColor="text1"/>
                <w:szCs w:val="24"/>
              </w:rPr>
              <w:t> </w:t>
            </w:r>
          </w:p>
        </w:tc>
      </w:tr>
    </w:tbl>
    <w:p w14:paraId="0AA8E1D7" w14:textId="77777777" w:rsidR="00B0479E" w:rsidRPr="00721773" w:rsidRDefault="00B0479E" w:rsidP="00721773">
      <w:pPr>
        <w:pStyle w:val="Para"/>
        <w:spacing w:line="360" w:lineRule="auto"/>
        <w:ind w:left="1080"/>
        <w:rPr>
          <w:rFonts w:ascii="Lato" w:hAnsi="Lato" w:cs="Arial"/>
          <w:color w:val="000000" w:themeColor="text1"/>
          <w:szCs w:val="24"/>
          <w:lang w:val="en-AU"/>
        </w:rPr>
        <w:sectPr w:rsidR="00B0479E" w:rsidRPr="00721773" w:rsidSect="00B0479E">
          <w:pgSz w:w="16840" w:h="11907" w:orient="landscape" w:code="9"/>
          <w:pgMar w:top="1701" w:right="1418" w:bottom="1135" w:left="851" w:header="851" w:footer="0" w:gutter="0"/>
          <w:cols w:space="720"/>
          <w:formProt w:val="0"/>
          <w:docGrid w:linePitch="326"/>
        </w:sectPr>
      </w:pPr>
    </w:p>
    <w:p w14:paraId="0BEC9FF8" w14:textId="77777777" w:rsidR="00CE122D" w:rsidRPr="00721773" w:rsidRDefault="00317684" w:rsidP="00721773">
      <w:pPr>
        <w:pStyle w:val="Para"/>
        <w:numPr>
          <w:ilvl w:val="0"/>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lastRenderedPageBreak/>
        <w:t xml:space="preserve">Age * Gender quotas within fund types </w:t>
      </w:r>
      <w:r w:rsidR="00B12D30" w:rsidRPr="00721773">
        <w:rPr>
          <w:rFonts w:ascii="Lato" w:hAnsi="Lato" w:cs="Arial"/>
          <w:color w:val="000000" w:themeColor="text1"/>
          <w:szCs w:val="24"/>
          <w:lang w:val="en-AU"/>
        </w:rPr>
        <w:t>–</w:t>
      </w:r>
      <w:r w:rsidR="001552BF" w:rsidRPr="00721773">
        <w:rPr>
          <w:rFonts w:ascii="Lato" w:hAnsi="Lato" w:cs="Arial"/>
          <w:color w:val="000000" w:themeColor="text1"/>
          <w:szCs w:val="24"/>
          <w:lang w:val="en-AU"/>
        </w:rPr>
        <w:t xml:space="preserve"> </w:t>
      </w:r>
      <w:r w:rsidR="00EC4F96" w:rsidRPr="00721773">
        <w:rPr>
          <w:rFonts w:ascii="Lato" w:hAnsi="Lato" w:cs="Arial"/>
          <w:color w:val="000000" w:themeColor="text1"/>
          <w:szCs w:val="24"/>
          <w:lang w:val="en-AU"/>
        </w:rPr>
        <w:t>Q</w:t>
      </w:r>
      <w:r w:rsidR="00B12D30" w:rsidRPr="00721773">
        <w:rPr>
          <w:rFonts w:ascii="Lato" w:hAnsi="Lato" w:cs="Arial"/>
          <w:color w:val="000000" w:themeColor="text1"/>
          <w:szCs w:val="24"/>
          <w:lang w:val="en-AU"/>
        </w:rPr>
        <w:t>uotas were also placed on age and gender within each fund type.</w:t>
      </w:r>
      <w:r w:rsidR="00566E0C" w:rsidRPr="00721773">
        <w:rPr>
          <w:rFonts w:ascii="Lato" w:hAnsi="Lato" w:cs="Arial"/>
          <w:color w:val="000000" w:themeColor="text1"/>
          <w:szCs w:val="24"/>
          <w:lang w:val="en-AU"/>
        </w:rPr>
        <w:t xml:space="preserve"> </w:t>
      </w:r>
    </w:p>
    <w:p w14:paraId="0FC19CAD" w14:textId="77777777" w:rsidR="00926E6B" w:rsidRPr="00721773" w:rsidRDefault="00566E0C"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 </w:t>
      </w:r>
      <w:r w:rsidR="00926E6B" w:rsidRPr="00721773">
        <w:rPr>
          <w:rFonts w:ascii="Lato" w:hAnsi="Lato" w:cs="Arial"/>
          <w:color w:val="000000" w:themeColor="text1"/>
          <w:szCs w:val="24"/>
          <w:lang w:val="en-AU"/>
        </w:rPr>
        <w:t>Male 15-24</w:t>
      </w:r>
    </w:p>
    <w:p w14:paraId="11A45970"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Male 25-34</w:t>
      </w:r>
    </w:p>
    <w:p w14:paraId="6907E731"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Male 35-49</w:t>
      </w:r>
    </w:p>
    <w:p w14:paraId="6F3D23E8"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Male 50-64</w:t>
      </w:r>
    </w:p>
    <w:p w14:paraId="179764B5"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Male 65+</w:t>
      </w:r>
    </w:p>
    <w:p w14:paraId="25FF3D1C"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Female 15-24</w:t>
      </w:r>
    </w:p>
    <w:p w14:paraId="4BD82E58"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Female 25-34</w:t>
      </w:r>
    </w:p>
    <w:p w14:paraId="3F76B146"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Female 35-49</w:t>
      </w:r>
    </w:p>
    <w:p w14:paraId="477B92F6" w14:textId="77777777" w:rsidR="00926E6B"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Female 50-64</w:t>
      </w:r>
    </w:p>
    <w:p w14:paraId="6AC1BA9C" w14:textId="77777777" w:rsidR="001552BF" w:rsidRPr="00721773" w:rsidRDefault="00926E6B" w:rsidP="00721773">
      <w:pPr>
        <w:pStyle w:val="Para"/>
        <w:numPr>
          <w:ilvl w:val="1"/>
          <w:numId w:val="7"/>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Female 65+</w:t>
      </w:r>
    </w:p>
    <w:p w14:paraId="2520EB4F" w14:textId="77777777" w:rsidR="001F3BEE" w:rsidRPr="00721773" w:rsidRDefault="001F3BEE" w:rsidP="00721773">
      <w:pPr>
        <w:pStyle w:val="Para"/>
        <w:spacing w:line="360" w:lineRule="auto"/>
        <w:ind w:left="1080"/>
        <w:rPr>
          <w:rFonts w:ascii="Lato" w:hAnsi="Lato" w:cs="Arial"/>
          <w:color w:val="000000" w:themeColor="text1"/>
          <w:szCs w:val="24"/>
          <w:lang w:val="en-AU"/>
        </w:rPr>
      </w:pPr>
    </w:p>
    <w:p w14:paraId="7AEFFA1B" w14:textId="77777777" w:rsidR="007863F7" w:rsidRPr="00721773" w:rsidRDefault="006C6C9F" w:rsidP="00721773">
      <w:pPr>
        <w:pStyle w:val="Para"/>
        <w:spacing w:line="360" w:lineRule="auto"/>
        <w:ind w:left="1080"/>
        <w:rPr>
          <w:rFonts w:ascii="Lato" w:hAnsi="Lato" w:cs="Arial"/>
          <w:color w:val="000000" w:themeColor="text1"/>
          <w:szCs w:val="24"/>
          <w:lang w:val="en-AU"/>
        </w:rPr>
      </w:pPr>
      <w:r w:rsidRPr="00721773">
        <w:rPr>
          <w:rFonts w:ascii="Lato" w:hAnsi="Lato" w:cs="Arial"/>
          <w:color w:val="000000" w:themeColor="text1"/>
          <w:szCs w:val="24"/>
          <w:lang w:val="en-AU"/>
        </w:rPr>
        <w:t xml:space="preserve">Please note that a </w:t>
      </w:r>
      <w:r w:rsidR="00F33BF4" w:rsidRPr="00721773">
        <w:rPr>
          <w:rFonts w:ascii="Lato" w:hAnsi="Lato" w:cs="Arial"/>
          <w:color w:val="000000" w:themeColor="text1"/>
          <w:szCs w:val="24"/>
          <w:lang w:val="en-AU"/>
        </w:rPr>
        <w:t xml:space="preserve">small </w:t>
      </w:r>
      <w:r w:rsidRPr="00721773">
        <w:rPr>
          <w:rFonts w:ascii="Lato" w:hAnsi="Lato" w:cs="Arial"/>
          <w:color w:val="000000" w:themeColor="text1"/>
          <w:szCs w:val="24"/>
          <w:lang w:val="en-AU"/>
        </w:rPr>
        <w:t xml:space="preserve">set of respondents didn’t qualify under any of the superannuation fund type as they didn’t provide the fund name. </w:t>
      </w:r>
    </w:p>
    <w:p w14:paraId="635AD7CA" w14:textId="77777777" w:rsidR="007863F7" w:rsidRPr="00721773" w:rsidRDefault="007863F7" w:rsidP="00721773">
      <w:pPr>
        <w:pStyle w:val="Para"/>
        <w:spacing w:line="360" w:lineRule="auto"/>
        <w:ind w:left="1080"/>
        <w:rPr>
          <w:rFonts w:ascii="Lato" w:hAnsi="Lato" w:cs="Arial"/>
          <w:color w:val="000000" w:themeColor="text1"/>
          <w:szCs w:val="24"/>
          <w:lang w:val="en-AU"/>
        </w:rPr>
      </w:pPr>
    </w:p>
    <w:p w14:paraId="2F15557F" w14:textId="77777777" w:rsidR="006C6C9F" w:rsidRPr="00721773" w:rsidRDefault="00F33BF4" w:rsidP="00721773">
      <w:pPr>
        <w:pStyle w:val="Para"/>
        <w:spacing w:line="360" w:lineRule="auto"/>
        <w:ind w:left="1080"/>
        <w:rPr>
          <w:rFonts w:ascii="Lato" w:hAnsi="Lato" w:cs="Arial"/>
          <w:color w:val="000000" w:themeColor="text1"/>
          <w:szCs w:val="24"/>
          <w:lang w:val="en-AU"/>
        </w:rPr>
      </w:pPr>
      <w:r w:rsidRPr="00721773">
        <w:rPr>
          <w:rFonts w:ascii="Lato" w:hAnsi="Lato" w:cs="Arial"/>
          <w:color w:val="000000" w:themeColor="text1"/>
          <w:szCs w:val="24"/>
          <w:lang w:val="en-AU"/>
        </w:rPr>
        <w:t>I</w:t>
      </w:r>
      <w:r w:rsidR="006C6C9F" w:rsidRPr="00721773">
        <w:rPr>
          <w:rFonts w:ascii="Lato" w:hAnsi="Lato" w:cs="Arial"/>
          <w:color w:val="000000" w:themeColor="text1"/>
          <w:szCs w:val="24"/>
          <w:lang w:val="en-AU"/>
        </w:rPr>
        <w:t xml:space="preserve">n the final stages of fieldwork, age and gender quotas within the fund type were relaxed so that </w:t>
      </w:r>
      <w:r w:rsidRPr="00721773">
        <w:rPr>
          <w:rFonts w:ascii="Lato" w:hAnsi="Lato" w:cs="Arial"/>
          <w:color w:val="000000" w:themeColor="text1"/>
          <w:szCs w:val="24"/>
          <w:lang w:val="en-AU"/>
        </w:rPr>
        <w:t>more interviews could be achieved in the hard-to-reach cells at the overall level</w:t>
      </w:r>
      <w:r w:rsidR="006C6C9F" w:rsidRPr="00721773">
        <w:rPr>
          <w:rFonts w:ascii="Lato" w:hAnsi="Lato" w:cs="Arial"/>
          <w:color w:val="000000" w:themeColor="text1"/>
          <w:szCs w:val="24"/>
          <w:lang w:val="en-AU"/>
        </w:rPr>
        <w:t>.</w:t>
      </w:r>
    </w:p>
    <w:p w14:paraId="607DBF4D" w14:textId="77777777" w:rsidR="006C6C9F" w:rsidRPr="00721773" w:rsidRDefault="006C6C9F" w:rsidP="00721773">
      <w:pPr>
        <w:pStyle w:val="Para"/>
        <w:spacing w:line="360" w:lineRule="auto"/>
        <w:ind w:left="1080"/>
        <w:rPr>
          <w:rFonts w:ascii="Lato" w:hAnsi="Lato" w:cs="Arial"/>
          <w:color w:val="000000" w:themeColor="text1"/>
          <w:szCs w:val="24"/>
          <w:lang w:val="en-AU"/>
        </w:rPr>
      </w:pPr>
    </w:p>
    <w:p w14:paraId="5320E8D4" w14:textId="77777777" w:rsidR="00492B49" w:rsidRPr="00721773" w:rsidRDefault="00B12D30" w:rsidP="00721773">
      <w:pPr>
        <w:pStyle w:val="Para"/>
        <w:numPr>
          <w:ilvl w:val="0"/>
          <w:numId w:val="8"/>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Retirement Products</w:t>
      </w:r>
      <w:r w:rsidR="001249DE" w:rsidRPr="00721773">
        <w:rPr>
          <w:rFonts w:ascii="Lato" w:hAnsi="Lato" w:cs="Arial"/>
          <w:color w:val="000000" w:themeColor="text1"/>
          <w:szCs w:val="24"/>
          <w:lang w:val="en-AU"/>
        </w:rPr>
        <w:t xml:space="preserve"> </w:t>
      </w:r>
      <w:r w:rsidR="00492B49" w:rsidRPr="00721773">
        <w:rPr>
          <w:rFonts w:ascii="Lato" w:hAnsi="Lato" w:cs="Arial"/>
          <w:color w:val="000000" w:themeColor="text1"/>
          <w:szCs w:val="24"/>
          <w:lang w:val="en-AU"/>
        </w:rPr>
        <w:t xml:space="preserve">– No </w:t>
      </w:r>
      <w:r w:rsidRPr="00721773">
        <w:rPr>
          <w:rFonts w:ascii="Lato" w:hAnsi="Lato" w:cs="Arial"/>
          <w:color w:val="000000" w:themeColor="text1"/>
          <w:szCs w:val="24"/>
          <w:lang w:val="en-AU"/>
        </w:rPr>
        <w:t xml:space="preserve">age*gender </w:t>
      </w:r>
      <w:r w:rsidR="00492B49" w:rsidRPr="00721773">
        <w:rPr>
          <w:rFonts w:ascii="Lato" w:hAnsi="Lato" w:cs="Arial"/>
          <w:color w:val="000000" w:themeColor="text1"/>
          <w:szCs w:val="24"/>
          <w:lang w:val="en-AU"/>
        </w:rPr>
        <w:t>quotas</w:t>
      </w:r>
      <w:r w:rsidR="00B84AA0" w:rsidRPr="00721773">
        <w:rPr>
          <w:rFonts w:ascii="Lato" w:hAnsi="Lato" w:cs="Arial"/>
          <w:color w:val="000000" w:themeColor="text1"/>
          <w:szCs w:val="24"/>
          <w:lang w:val="en-AU"/>
        </w:rPr>
        <w:t xml:space="preserve"> were set</w:t>
      </w:r>
      <w:r w:rsidR="00220587" w:rsidRPr="00721773">
        <w:rPr>
          <w:rFonts w:ascii="Lato" w:hAnsi="Lato" w:cs="Arial"/>
          <w:color w:val="000000" w:themeColor="text1"/>
          <w:szCs w:val="24"/>
          <w:lang w:val="en-AU"/>
        </w:rPr>
        <w:t xml:space="preserve"> for retirement products</w:t>
      </w:r>
      <w:r w:rsidR="00B84AA0" w:rsidRPr="00721773">
        <w:rPr>
          <w:rFonts w:ascii="Lato" w:hAnsi="Lato" w:cs="Arial"/>
          <w:color w:val="000000" w:themeColor="text1"/>
          <w:szCs w:val="24"/>
          <w:lang w:val="en-AU"/>
        </w:rPr>
        <w:t>.</w:t>
      </w:r>
    </w:p>
    <w:p w14:paraId="3090F086" w14:textId="77777777" w:rsidR="007863F7" w:rsidRPr="00721773" w:rsidRDefault="007863F7" w:rsidP="00721773">
      <w:pPr>
        <w:pStyle w:val="Para"/>
        <w:spacing w:line="360" w:lineRule="auto"/>
        <w:ind w:left="1080"/>
        <w:rPr>
          <w:rFonts w:ascii="Lato" w:hAnsi="Lato" w:cs="Arial"/>
          <w:color w:val="000000" w:themeColor="text1"/>
          <w:szCs w:val="24"/>
          <w:lang w:val="en-AU"/>
        </w:rPr>
      </w:pPr>
    </w:p>
    <w:p w14:paraId="4368008C" w14:textId="77777777" w:rsidR="007863F7" w:rsidRPr="00721773" w:rsidRDefault="007863F7" w:rsidP="00721773">
      <w:pPr>
        <w:pStyle w:val="Para"/>
        <w:numPr>
          <w:ilvl w:val="0"/>
          <w:numId w:val="8"/>
        </w:numPr>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Fund Balance </w:t>
      </w:r>
      <w:r w:rsidR="00D623DE" w:rsidRPr="00721773">
        <w:rPr>
          <w:rFonts w:ascii="Lato" w:hAnsi="Lato" w:cs="Arial"/>
          <w:color w:val="000000" w:themeColor="text1"/>
          <w:szCs w:val="24"/>
          <w:lang w:val="en-AU"/>
        </w:rPr>
        <w:t xml:space="preserve">– </w:t>
      </w:r>
      <w:r w:rsidRPr="00721773">
        <w:rPr>
          <w:rFonts w:ascii="Lato" w:hAnsi="Lato" w:cs="Arial"/>
          <w:color w:val="000000" w:themeColor="text1"/>
          <w:szCs w:val="24"/>
          <w:lang w:val="en-AU"/>
        </w:rPr>
        <w:t>For monitoring purposes, we had also set counters to monitor the fund balance</w:t>
      </w:r>
      <w:r w:rsidR="00D623DE" w:rsidRPr="00721773">
        <w:rPr>
          <w:rFonts w:ascii="Lato" w:hAnsi="Lato" w:cs="Arial"/>
          <w:color w:val="000000" w:themeColor="text1"/>
          <w:szCs w:val="24"/>
          <w:lang w:val="en-AU"/>
        </w:rPr>
        <w:t>s</w:t>
      </w:r>
      <w:r w:rsidRPr="00721773">
        <w:rPr>
          <w:rFonts w:ascii="Lato" w:hAnsi="Lato" w:cs="Arial"/>
          <w:color w:val="000000" w:themeColor="text1"/>
          <w:szCs w:val="24"/>
          <w:lang w:val="en-AU"/>
        </w:rPr>
        <w:t xml:space="preserve"> for respondents </w:t>
      </w:r>
      <w:r w:rsidR="00D623DE" w:rsidRPr="00721773">
        <w:rPr>
          <w:rFonts w:ascii="Lato" w:hAnsi="Lato" w:cs="Arial"/>
          <w:color w:val="000000" w:themeColor="text1"/>
          <w:szCs w:val="24"/>
          <w:lang w:val="en-AU"/>
        </w:rPr>
        <w:t>belonging to different fund types</w:t>
      </w:r>
      <w:r w:rsidR="009D4C8E" w:rsidRPr="00721773">
        <w:rPr>
          <w:rFonts w:ascii="Lato" w:hAnsi="Lato" w:cs="Arial"/>
          <w:color w:val="000000" w:themeColor="text1"/>
          <w:szCs w:val="24"/>
          <w:lang w:val="en-AU"/>
        </w:rPr>
        <w:t xml:space="preserve">, </w:t>
      </w:r>
      <w:r w:rsidR="00BC620E" w:rsidRPr="00721773">
        <w:rPr>
          <w:rFonts w:ascii="Lato" w:hAnsi="Lato" w:cs="Arial"/>
          <w:color w:val="000000" w:themeColor="text1"/>
          <w:szCs w:val="24"/>
          <w:lang w:val="en-AU"/>
        </w:rPr>
        <w:t>especially</w:t>
      </w:r>
      <w:r w:rsidR="009D4C8E" w:rsidRPr="00721773">
        <w:rPr>
          <w:rFonts w:ascii="Lato" w:hAnsi="Lato" w:cs="Arial"/>
          <w:color w:val="000000" w:themeColor="text1"/>
          <w:szCs w:val="24"/>
          <w:lang w:val="en-AU"/>
        </w:rPr>
        <w:t xml:space="preserve"> SMSF</w:t>
      </w:r>
      <w:r w:rsidR="00D623DE" w:rsidRPr="00721773">
        <w:rPr>
          <w:rFonts w:ascii="Lato" w:hAnsi="Lato" w:cs="Arial"/>
          <w:color w:val="000000" w:themeColor="text1"/>
          <w:szCs w:val="24"/>
          <w:lang w:val="en-AU"/>
        </w:rPr>
        <w:t>.</w:t>
      </w:r>
    </w:p>
    <w:p w14:paraId="07E9D9B9" w14:textId="77777777" w:rsidR="00EC4F96" w:rsidRPr="00721773" w:rsidRDefault="00EC4F96" w:rsidP="00721773">
      <w:pPr>
        <w:pStyle w:val="Para"/>
        <w:spacing w:line="360" w:lineRule="auto"/>
        <w:ind w:left="1080"/>
        <w:rPr>
          <w:rFonts w:ascii="Lato" w:hAnsi="Lato" w:cs="Arial"/>
          <w:color w:val="000000" w:themeColor="text1"/>
          <w:szCs w:val="24"/>
          <w:lang w:val="en-AU"/>
        </w:rPr>
      </w:pPr>
    </w:p>
    <w:p w14:paraId="3B6F6B18" w14:textId="77777777" w:rsidR="002A011F" w:rsidRPr="00721773" w:rsidRDefault="002A011F" w:rsidP="00721773">
      <w:pPr>
        <w:pStyle w:val="Heading3"/>
        <w:numPr>
          <w:ilvl w:val="0"/>
          <w:numId w:val="0"/>
        </w:numPr>
        <w:spacing w:before="0" w:after="0" w:line="360" w:lineRule="auto"/>
        <w:jc w:val="both"/>
        <w:rPr>
          <w:rFonts w:ascii="Lato" w:hAnsi="Lato" w:cs="Arial"/>
          <w:color w:val="000000" w:themeColor="text1"/>
          <w:sz w:val="28"/>
          <w:szCs w:val="28"/>
          <w:lang w:val="en-AU"/>
        </w:rPr>
      </w:pPr>
      <w:bookmarkStart w:id="15" w:name="_Toc497484392"/>
      <w:r w:rsidRPr="00721773">
        <w:rPr>
          <w:rFonts w:ascii="Lato" w:hAnsi="Lato" w:cs="Arial"/>
          <w:color w:val="000000" w:themeColor="text1"/>
          <w:sz w:val="28"/>
          <w:szCs w:val="28"/>
          <w:lang w:val="en-AU"/>
        </w:rPr>
        <w:t xml:space="preserve">Questionnaire </w:t>
      </w:r>
      <w:r w:rsidR="003B7A53" w:rsidRPr="00721773">
        <w:rPr>
          <w:rFonts w:ascii="Lato" w:hAnsi="Lato" w:cs="Arial"/>
          <w:color w:val="000000" w:themeColor="text1"/>
          <w:sz w:val="28"/>
          <w:szCs w:val="28"/>
          <w:lang w:val="en-AU"/>
        </w:rPr>
        <w:t>D</w:t>
      </w:r>
      <w:r w:rsidRPr="00721773">
        <w:rPr>
          <w:rFonts w:ascii="Lato" w:hAnsi="Lato" w:cs="Arial"/>
          <w:color w:val="000000" w:themeColor="text1"/>
          <w:sz w:val="28"/>
          <w:szCs w:val="28"/>
          <w:lang w:val="en-AU"/>
        </w:rPr>
        <w:t>esign</w:t>
      </w:r>
      <w:bookmarkEnd w:id="15"/>
    </w:p>
    <w:p w14:paraId="3C6C38AF" w14:textId="77777777" w:rsidR="002D6950" w:rsidRPr="00721773" w:rsidRDefault="002D6950" w:rsidP="00721773">
      <w:pPr>
        <w:pStyle w:val="Para"/>
        <w:spacing w:line="360" w:lineRule="auto"/>
        <w:rPr>
          <w:rFonts w:ascii="Lato" w:hAnsi="Lato"/>
          <w:color w:val="000000" w:themeColor="text1"/>
          <w:szCs w:val="24"/>
          <w:lang w:val="en-AU"/>
        </w:rPr>
      </w:pPr>
    </w:p>
    <w:p w14:paraId="1EC7578F" w14:textId="77777777" w:rsidR="002D6950" w:rsidRPr="00721773" w:rsidRDefault="002D6950"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The questionnaire evolved from discussions between Productivity Commission and Roy Morgan Research, and was converted into a format suitable for online interviewing. </w:t>
      </w:r>
    </w:p>
    <w:p w14:paraId="6076D573" w14:textId="77777777" w:rsidR="002D6950" w:rsidRPr="00721773" w:rsidRDefault="002D6950" w:rsidP="00721773">
      <w:pPr>
        <w:pStyle w:val="Para"/>
        <w:spacing w:line="360" w:lineRule="auto"/>
        <w:rPr>
          <w:rFonts w:ascii="Lato" w:hAnsi="Lato" w:cs="Arial"/>
          <w:color w:val="000000" w:themeColor="text1"/>
          <w:szCs w:val="24"/>
          <w:lang w:val="en-AU"/>
        </w:rPr>
      </w:pPr>
    </w:p>
    <w:p w14:paraId="49E78813" w14:textId="77777777" w:rsidR="006C404D" w:rsidRPr="00721773" w:rsidRDefault="002D6950"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lastRenderedPageBreak/>
        <w:t xml:space="preserve">The questionnaire then went through Roy Morgan Research’s Quality Approval process.  This process aims to minimise any inherent bias in the questionnaire in relation to question wording and question ordering.  After being programmed into an online survey format, the questionnaire also went through a computerised self-testing phase (autopilot).  The questionnaire was put into field once Roy Morgan Research received formal written approval of the questionnaire from Productivity Commission.  </w:t>
      </w:r>
    </w:p>
    <w:p w14:paraId="525C1EF0" w14:textId="77777777" w:rsidR="006C404D" w:rsidRPr="00721773" w:rsidRDefault="006C404D" w:rsidP="00721773">
      <w:pPr>
        <w:pStyle w:val="Para"/>
        <w:spacing w:line="360" w:lineRule="auto"/>
        <w:rPr>
          <w:rFonts w:ascii="Lato" w:hAnsi="Lato" w:cs="Arial"/>
          <w:color w:val="000000" w:themeColor="text1"/>
          <w:szCs w:val="24"/>
          <w:lang w:val="en-AU"/>
        </w:rPr>
      </w:pPr>
    </w:p>
    <w:p w14:paraId="331BB574" w14:textId="77777777" w:rsidR="002D6950" w:rsidRPr="00721773" w:rsidRDefault="002D6950"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Please refer to Appendix for </w:t>
      </w:r>
      <w:r w:rsidR="00D63304" w:rsidRPr="00721773">
        <w:rPr>
          <w:rFonts w:ascii="Lato" w:hAnsi="Lato" w:cs="Arial"/>
          <w:color w:val="000000" w:themeColor="text1"/>
          <w:szCs w:val="24"/>
          <w:lang w:val="en-AU"/>
        </w:rPr>
        <w:t>copy of the final questionnaire</w:t>
      </w:r>
      <w:r w:rsidRPr="00721773">
        <w:rPr>
          <w:rFonts w:ascii="Lato" w:hAnsi="Lato" w:cs="Arial"/>
          <w:color w:val="000000" w:themeColor="text1"/>
          <w:szCs w:val="24"/>
          <w:lang w:val="en-AU"/>
        </w:rPr>
        <w:t>.</w:t>
      </w:r>
    </w:p>
    <w:p w14:paraId="1C374BE5" w14:textId="77777777" w:rsidR="00721773" w:rsidRDefault="00721773" w:rsidP="00721773">
      <w:pPr>
        <w:pStyle w:val="Para"/>
        <w:spacing w:line="360" w:lineRule="auto"/>
        <w:rPr>
          <w:rFonts w:ascii="Lato" w:hAnsi="Lato" w:cs="Arial"/>
          <w:color w:val="000000" w:themeColor="text1"/>
          <w:szCs w:val="24"/>
          <w:lang w:val="en-AU"/>
        </w:rPr>
      </w:pPr>
    </w:p>
    <w:p w14:paraId="1229BCAB" w14:textId="2C4989C6" w:rsidR="002D6950" w:rsidRPr="00721773" w:rsidRDefault="002D6950"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Broad areas covered in the questionnaire included:</w:t>
      </w:r>
    </w:p>
    <w:p w14:paraId="6637B27A"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Screening and quota building</w:t>
      </w:r>
    </w:p>
    <w:p w14:paraId="01C6E1AB"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Superannuation and insurance literacy</w:t>
      </w:r>
    </w:p>
    <w:p w14:paraId="45CC0D73"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Retirement</w:t>
      </w:r>
    </w:p>
    <w:p w14:paraId="402CD4B0"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Satisfaction, member services and information on funds</w:t>
      </w:r>
    </w:p>
    <w:p w14:paraId="12E8419A"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Use of adviser, account monitoring, intra-fund advice, beneficiaries etc.</w:t>
      </w:r>
    </w:p>
    <w:p w14:paraId="7329665E"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Change in insurance options, claims</w:t>
      </w:r>
    </w:p>
    <w:p w14:paraId="1649118C"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Switching and rolling over</w:t>
      </w:r>
    </w:p>
    <w:p w14:paraId="0C32E2D5"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Financial literacy</w:t>
      </w:r>
    </w:p>
    <w:p w14:paraId="1734B6FC" w14:textId="77777777" w:rsidR="001F3BEE" w:rsidRPr="00721773" w:rsidRDefault="001F3BEE"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Choice Experiment</w:t>
      </w:r>
    </w:p>
    <w:p w14:paraId="5C5C9E76" w14:textId="77777777" w:rsidR="002D6950" w:rsidRPr="00721773" w:rsidRDefault="002D6950" w:rsidP="00721773">
      <w:pPr>
        <w:pStyle w:val="Para"/>
        <w:numPr>
          <w:ilvl w:val="0"/>
          <w:numId w:val="8"/>
        </w:numPr>
        <w:spacing w:line="360" w:lineRule="auto"/>
        <w:ind w:right="44"/>
        <w:rPr>
          <w:rFonts w:ascii="Lato" w:hAnsi="Lato" w:cs="Arial"/>
          <w:color w:val="000000" w:themeColor="text1"/>
          <w:szCs w:val="24"/>
          <w:lang w:val="en-AU"/>
        </w:rPr>
      </w:pPr>
      <w:r w:rsidRPr="00721773">
        <w:rPr>
          <w:rFonts w:ascii="Lato" w:hAnsi="Lato" w:cs="Arial"/>
          <w:color w:val="000000" w:themeColor="text1"/>
          <w:szCs w:val="24"/>
          <w:lang w:val="en-AU"/>
        </w:rPr>
        <w:t>Demographics</w:t>
      </w:r>
    </w:p>
    <w:p w14:paraId="6838088E" w14:textId="77777777" w:rsidR="00E474FB" w:rsidRPr="00721773" w:rsidRDefault="00E474FB" w:rsidP="00721773">
      <w:pPr>
        <w:pStyle w:val="Para"/>
        <w:spacing w:line="360" w:lineRule="auto"/>
        <w:ind w:right="44"/>
        <w:rPr>
          <w:rFonts w:ascii="Lato" w:hAnsi="Lato" w:cs="Arial"/>
          <w:color w:val="000000" w:themeColor="text1"/>
          <w:szCs w:val="24"/>
          <w:lang w:val="en-AU"/>
        </w:rPr>
      </w:pPr>
    </w:p>
    <w:p w14:paraId="48AD1ACF" w14:textId="77777777" w:rsidR="002D6950" w:rsidRPr="00721773" w:rsidRDefault="002D6950" w:rsidP="00721773">
      <w:pPr>
        <w:pStyle w:val="Para"/>
        <w:spacing w:line="360" w:lineRule="auto"/>
        <w:rPr>
          <w:rFonts w:ascii="Lato" w:hAnsi="Lato"/>
          <w:color w:val="000000" w:themeColor="text1"/>
          <w:szCs w:val="24"/>
          <w:lang w:val="en-AU"/>
        </w:rPr>
      </w:pPr>
    </w:p>
    <w:p w14:paraId="33EA4E44" w14:textId="77777777" w:rsidR="002D6950" w:rsidRPr="00721773" w:rsidRDefault="002D6950" w:rsidP="00721773">
      <w:pPr>
        <w:pStyle w:val="Heading3"/>
        <w:spacing w:before="0" w:after="0" w:line="360" w:lineRule="auto"/>
        <w:jc w:val="both"/>
        <w:rPr>
          <w:rFonts w:ascii="Lato" w:hAnsi="Lato" w:cs="Arial"/>
          <w:color w:val="000000" w:themeColor="text1"/>
          <w:szCs w:val="24"/>
          <w:lang w:val="en-AU"/>
        </w:rPr>
      </w:pPr>
      <w:bookmarkStart w:id="16" w:name="_Toc497484393"/>
      <w:r w:rsidRPr="00721773">
        <w:rPr>
          <w:rFonts w:ascii="Lato" w:hAnsi="Lato" w:cs="Arial"/>
          <w:color w:val="000000" w:themeColor="text1"/>
          <w:szCs w:val="24"/>
          <w:lang w:val="en-AU"/>
        </w:rPr>
        <w:t>Pilot Test</w:t>
      </w:r>
      <w:bookmarkEnd w:id="16"/>
    </w:p>
    <w:p w14:paraId="3EC96317" w14:textId="77777777" w:rsidR="002D6950" w:rsidRPr="00721773" w:rsidRDefault="002D6950"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A pilot test was conducted on </w:t>
      </w:r>
      <w:r w:rsidR="001E41D1" w:rsidRPr="00721773">
        <w:rPr>
          <w:rFonts w:ascii="Lato" w:hAnsi="Lato" w:cs="Arial"/>
          <w:color w:val="000000" w:themeColor="text1"/>
          <w:szCs w:val="24"/>
          <w:lang w:val="en-AU"/>
        </w:rPr>
        <w:t>October 28</w:t>
      </w:r>
      <w:r w:rsidRPr="00721773">
        <w:rPr>
          <w:rFonts w:ascii="Lato" w:hAnsi="Lato" w:cs="Arial"/>
          <w:color w:val="000000" w:themeColor="text1"/>
          <w:szCs w:val="24"/>
          <w:lang w:val="en-AU"/>
        </w:rPr>
        <w:t>th</w:t>
      </w:r>
      <w:r w:rsidR="001E41D1" w:rsidRPr="00721773">
        <w:rPr>
          <w:rFonts w:ascii="Lato" w:hAnsi="Lato" w:cs="Arial"/>
          <w:color w:val="000000" w:themeColor="text1"/>
          <w:szCs w:val="24"/>
          <w:lang w:val="en-AU"/>
        </w:rPr>
        <w:t xml:space="preserve"> 2017</w:t>
      </w:r>
      <w:r w:rsidRPr="00721773">
        <w:rPr>
          <w:rFonts w:ascii="Lato" w:hAnsi="Lato" w:cs="Arial"/>
          <w:color w:val="000000" w:themeColor="text1"/>
          <w:szCs w:val="24"/>
          <w:lang w:val="en-AU"/>
        </w:rPr>
        <w:t xml:space="preserve"> before the start of the main data collection stage. The aim of the pilot was to test the programed questionnaire’s operational functioning to ensure that the data from the study would produce accurate and high quality data. </w:t>
      </w:r>
    </w:p>
    <w:p w14:paraId="4EEB41C5" w14:textId="77777777" w:rsidR="002D6950" w:rsidRPr="00721773" w:rsidRDefault="002D6950" w:rsidP="00721773">
      <w:pPr>
        <w:pStyle w:val="Para"/>
        <w:spacing w:line="360" w:lineRule="auto"/>
        <w:rPr>
          <w:rFonts w:ascii="Lato" w:hAnsi="Lato" w:cs="Arial"/>
          <w:color w:val="000000" w:themeColor="text1"/>
          <w:szCs w:val="24"/>
          <w:lang w:val="en-AU"/>
        </w:rPr>
      </w:pPr>
    </w:p>
    <w:p w14:paraId="3247094B" w14:textId="77777777" w:rsidR="002D6950" w:rsidRPr="00721773" w:rsidRDefault="002D6950"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The pilot was based on 50 completes and the results indicated that the survey was correctly asking all appropriate questions in the intended order.</w:t>
      </w:r>
    </w:p>
    <w:p w14:paraId="6A3C5D35" w14:textId="77777777" w:rsidR="00091A97" w:rsidRPr="00721773" w:rsidRDefault="00760BA2" w:rsidP="00721773">
      <w:pPr>
        <w:pStyle w:val="Heading1"/>
        <w:spacing w:before="0" w:after="0" w:line="360" w:lineRule="auto"/>
        <w:jc w:val="both"/>
        <w:rPr>
          <w:rFonts w:ascii="Lato" w:hAnsi="Lato" w:cs="Arial"/>
          <w:color w:val="000000" w:themeColor="text1"/>
          <w:sz w:val="24"/>
          <w:szCs w:val="24"/>
          <w:lang w:val="en-AU"/>
        </w:rPr>
      </w:pPr>
      <w:r w:rsidRPr="00721773">
        <w:rPr>
          <w:rFonts w:ascii="Lato" w:hAnsi="Lato" w:cs="Arial"/>
          <w:color w:val="000000" w:themeColor="text1"/>
          <w:sz w:val="24"/>
          <w:szCs w:val="24"/>
          <w:lang w:val="en-AU"/>
        </w:rPr>
        <w:br w:type="page"/>
      </w:r>
      <w:bookmarkStart w:id="17" w:name="_Toc497484394"/>
      <w:r w:rsidR="00205D9F" w:rsidRPr="00721773">
        <w:rPr>
          <w:rFonts w:ascii="Lato" w:hAnsi="Lato" w:cs="Arial"/>
          <w:color w:val="000000" w:themeColor="text1"/>
          <w:sz w:val="24"/>
          <w:szCs w:val="24"/>
          <w:lang w:val="en-AU"/>
        </w:rPr>
        <w:lastRenderedPageBreak/>
        <w:t>data collection (</w:t>
      </w:r>
      <w:r w:rsidR="00091A97" w:rsidRPr="00721773">
        <w:rPr>
          <w:rFonts w:ascii="Lato" w:hAnsi="Lato" w:cs="Arial"/>
          <w:color w:val="000000" w:themeColor="text1"/>
          <w:sz w:val="24"/>
          <w:szCs w:val="24"/>
          <w:lang w:val="en-AU"/>
        </w:rPr>
        <w:t>fieldwork</w:t>
      </w:r>
      <w:r w:rsidR="00205D9F" w:rsidRPr="00721773">
        <w:rPr>
          <w:rFonts w:ascii="Lato" w:hAnsi="Lato" w:cs="Arial"/>
          <w:color w:val="000000" w:themeColor="text1"/>
          <w:sz w:val="24"/>
          <w:szCs w:val="24"/>
          <w:lang w:val="en-AU"/>
        </w:rPr>
        <w:t>)</w:t>
      </w:r>
      <w:bookmarkEnd w:id="17"/>
    </w:p>
    <w:p w14:paraId="28D0A7BA" w14:textId="77777777" w:rsidR="00337DCF" w:rsidRPr="00721773" w:rsidRDefault="00337DCF" w:rsidP="00721773">
      <w:pPr>
        <w:pStyle w:val="Para"/>
        <w:spacing w:line="360" w:lineRule="auto"/>
        <w:rPr>
          <w:rFonts w:ascii="Lato" w:hAnsi="Lato"/>
          <w:color w:val="000000" w:themeColor="text1"/>
          <w:szCs w:val="24"/>
          <w:lang w:val="en-AU"/>
        </w:rPr>
      </w:pPr>
    </w:p>
    <w:p w14:paraId="67BF4C81" w14:textId="77777777" w:rsidR="00D64A05" w:rsidRPr="00721773" w:rsidRDefault="00EA3427" w:rsidP="00721773">
      <w:pPr>
        <w:pStyle w:val="Heading2"/>
        <w:spacing w:before="0" w:after="0" w:line="360" w:lineRule="auto"/>
        <w:jc w:val="both"/>
        <w:rPr>
          <w:rFonts w:ascii="Lato" w:hAnsi="Lato" w:cs="Arial"/>
          <w:color w:val="000000" w:themeColor="text1"/>
          <w:szCs w:val="24"/>
          <w:lang w:val="en-AU"/>
        </w:rPr>
      </w:pPr>
      <w:bookmarkStart w:id="18" w:name="_Toc497484395"/>
      <w:r w:rsidRPr="00721773">
        <w:rPr>
          <w:rFonts w:ascii="Lato" w:hAnsi="Lato" w:cs="Arial"/>
          <w:color w:val="000000" w:themeColor="text1"/>
          <w:szCs w:val="24"/>
          <w:lang w:val="en-AU"/>
        </w:rPr>
        <w:t>Interview L</w:t>
      </w:r>
      <w:r w:rsidR="00D64A05" w:rsidRPr="00721773">
        <w:rPr>
          <w:rFonts w:ascii="Lato" w:hAnsi="Lato" w:cs="Arial"/>
          <w:color w:val="000000" w:themeColor="text1"/>
          <w:szCs w:val="24"/>
          <w:lang w:val="en-AU"/>
        </w:rPr>
        <w:t>ength</w:t>
      </w:r>
      <w:bookmarkEnd w:id="18"/>
    </w:p>
    <w:p w14:paraId="641D780B" w14:textId="678CE6E8" w:rsidR="00123C35" w:rsidRPr="00721773" w:rsidRDefault="00EA3427"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T</w:t>
      </w:r>
      <w:r w:rsidR="00D64A05" w:rsidRPr="00721773">
        <w:rPr>
          <w:rFonts w:ascii="Lato" w:hAnsi="Lato" w:cs="Arial"/>
          <w:color w:val="000000" w:themeColor="text1"/>
          <w:szCs w:val="24"/>
          <w:lang w:val="en-AU"/>
        </w:rPr>
        <w:t xml:space="preserve">he average interview length </w:t>
      </w:r>
      <w:r w:rsidRPr="00721773">
        <w:rPr>
          <w:rFonts w:ascii="Lato" w:hAnsi="Lato" w:cs="Arial"/>
          <w:color w:val="000000" w:themeColor="text1"/>
          <w:szCs w:val="24"/>
          <w:lang w:val="en-AU"/>
        </w:rPr>
        <w:t xml:space="preserve">for the </w:t>
      </w:r>
      <w:r w:rsidR="00FC6E74" w:rsidRPr="00721773">
        <w:rPr>
          <w:rFonts w:ascii="Lato" w:hAnsi="Lato" w:cs="Arial"/>
          <w:color w:val="000000" w:themeColor="text1"/>
          <w:szCs w:val="24"/>
          <w:lang w:val="en-AU"/>
        </w:rPr>
        <w:t xml:space="preserve">superannuation </w:t>
      </w:r>
      <w:r w:rsidR="008406E6" w:rsidRPr="00721773">
        <w:rPr>
          <w:rFonts w:ascii="Lato" w:hAnsi="Lato" w:cs="Arial"/>
          <w:color w:val="000000" w:themeColor="text1"/>
          <w:szCs w:val="24"/>
          <w:lang w:val="en-AU"/>
        </w:rPr>
        <w:t xml:space="preserve">members </w:t>
      </w:r>
      <w:r w:rsidR="00D64A05" w:rsidRPr="00721773">
        <w:rPr>
          <w:rFonts w:ascii="Lato" w:hAnsi="Lato" w:cs="Arial"/>
          <w:color w:val="000000" w:themeColor="text1"/>
          <w:szCs w:val="24"/>
          <w:lang w:val="en-AU"/>
        </w:rPr>
        <w:t xml:space="preserve">was </w:t>
      </w:r>
      <w:r w:rsidR="008406E6" w:rsidRPr="00721773">
        <w:rPr>
          <w:rFonts w:ascii="Lato" w:hAnsi="Lato" w:cs="Arial"/>
          <w:color w:val="000000" w:themeColor="text1"/>
          <w:szCs w:val="24"/>
          <w:lang w:val="en-AU"/>
        </w:rPr>
        <w:t>approximately 21</w:t>
      </w:r>
      <w:r w:rsidR="00C277D7" w:rsidRPr="00721773">
        <w:rPr>
          <w:rFonts w:ascii="Lato" w:hAnsi="Lato" w:cs="Arial"/>
          <w:color w:val="000000" w:themeColor="text1"/>
          <w:szCs w:val="24"/>
          <w:lang w:val="en-AU"/>
        </w:rPr>
        <w:t>.4</w:t>
      </w:r>
      <w:r w:rsidR="004D7870" w:rsidRPr="00721773">
        <w:rPr>
          <w:rFonts w:ascii="Lato" w:hAnsi="Lato" w:cs="Arial"/>
          <w:color w:val="000000" w:themeColor="text1"/>
          <w:szCs w:val="24"/>
          <w:lang w:val="en-AU"/>
        </w:rPr>
        <w:t xml:space="preserve"> minutes</w:t>
      </w:r>
      <w:r w:rsidR="00D64A05" w:rsidRPr="00721773">
        <w:rPr>
          <w:rFonts w:ascii="Lato" w:hAnsi="Lato" w:cs="Arial"/>
          <w:color w:val="000000" w:themeColor="text1"/>
          <w:szCs w:val="24"/>
          <w:lang w:val="en-AU"/>
        </w:rPr>
        <w:t xml:space="preserve">.  The </w:t>
      </w:r>
      <w:r w:rsidR="008406E6" w:rsidRPr="00721773">
        <w:rPr>
          <w:rFonts w:ascii="Lato" w:hAnsi="Lato" w:cs="Arial"/>
          <w:color w:val="000000" w:themeColor="text1"/>
          <w:szCs w:val="24"/>
          <w:lang w:val="en-AU"/>
        </w:rPr>
        <w:t xml:space="preserve">retirement product owners </w:t>
      </w:r>
      <w:r w:rsidR="00D64A05" w:rsidRPr="00721773">
        <w:rPr>
          <w:rFonts w:ascii="Lato" w:hAnsi="Lato" w:cs="Arial"/>
          <w:color w:val="000000" w:themeColor="text1"/>
          <w:szCs w:val="24"/>
          <w:lang w:val="en-AU"/>
        </w:rPr>
        <w:t xml:space="preserve">took less time to complete with an average interview length of </w:t>
      </w:r>
      <w:r w:rsidR="004D7870" w:rsidRPr="00721773">
        <w:rPr>
          <w:rFonts w:ascii="Lato" w:hAnsi="Lato" w:cs="Arial"/>
          <w:color w:val="000000" w:themeColor="text1"/>
          <w:szCs w:val="24"/>
          <w:lang w:val="en-AU"/>
        </w:rPr>
        <w:t xml:space="preserve">approximately </w:t>
      </w:r>
      <w:r w:rsidR="00C277D7" w:rsidRPr="00721773">
        <w:rPr>
          <w:rFonts w:ascii="Lato" w:hAnsi="Lato" w:cs="Arial"/>
          <w:color w:val="000000" w:themeColor="text1"/>
          <w:szCs w:val="24"/>
          <w:lang w:val="en-AU"/>
        </w:rPr>
        <w:t>13.3</w:t>
      </w:r>
      <w:r w:rsidR="008406E6" w:rsidRPr="00721773">
        <w:rPr>
          <w:rFonts w:ascii="Lato" w:hAnsi="Lato" w:cs="Arial"/>
          <w:color w:val="000000" w:themeColor="text1"/>
          <w:szCs w:val="24"/>
          <w:lang w:val="en-AU"/>
        </w:rPr>
        <w:t xml:space="preserve"> </w:t>
      </w:r>
      <w:r w:rsidR="00D64A05" w:rsidRPr="00721773">
        <w:rPr>
          <w:rFonts w:ascii="Lato" w:hAnsi="Lato" w:cs="Arial"/>
          <w:color w:val="000000" w:themeColor="text1"/>
          <w:szCs w:val="24"/>
          <w:lang w:val="en-AU"/>
        </w:rPr>
        <w:t xml:space="preserve">minutes. </w:t>
      </w:r>
    </w:p>
    <w:p w14:paraId="599318E2" w14:textId="77777777" w:rsidR="004C3EBB" w:rsidRPr="00721773" w:rsidRDefault="004C3EBB" w:rsidP="00721773">
      <w:pPr>
        <w:pStyle w:val="Para"/>
        <w:spacing w:line="360" w:lineRule="auto"/>
        <w:rPr>
          <w:rFonts w:ascii="Lato" w:hAnsi="Lato" w:cs="Arial"/>
          <w:color w:val="000000" w:themeColor="text1"/>
          <w:szCs w:val="24"/>
          <w:lang w:val="en-AU"/>
        </w:rPr>
      </w:pPr>
    </w:p>
    <w:p w14:paraId="7B2E7C9A" w14:textId="77777777" w:rsidR="00F84B54" w:rsidRPr="00721773" w:rsidRDefault="008F057A" w:rsidP="00721773">
      <w:pPr>
        <w:pStyle w:val="Heading2"/>
        <w:spacing w:before="0" w:after="0" w:line="360" w:lineRule="auto"/>
        <w:jc w:val="both"/>
        <w:rPr>
          <w:rFonts w:ascii="Lato" w:hAnsi="Lato" w:cs="Arial"/>
          <w:color w:val="000000" w:themeColor="text1"/>
          <w:szCs w:val="24"/>
          <w:lang w:val="en-AU"/>
        </w:rPr>
      </w:pPr>
      <w:bookmarkStart w:id="19" w:name="_Toc497484397"/>
      <w:r w:rsidRPr="00721773">
        <w:rPr>
          <w:rFonts w:ascii="Lato" w:hAnsi="Lato" w:cs="Arial"/>
          <w:color w:val="000000" w:themeColor="text1"/>
          <w:szCs w:val="24"/>
          <w:lang w:val="en-AU"/>
        </w:rPr>
        <w:t>Response R</w:t>
      </w:r>
      <w:r w:rsidR="00F84B54" w:rsidRPr="00721773">
        <w:rPr>
          <w:rFonts w:ascii="Lato" w:hAnsi="Lato" w:cs="Arial"/>
          <w:color w:val="000000" w:themeColor="text1"/>
          <w:szCs w:val="24"/>
          <w:lang w:val="en-AU"/>
        </w:rPr>
        <w:t>ate</w:t>
      </w:r>
      <w:bookmarkEnd w:id="19"/>
    </w:p>
    <w:p w14:paraId="416F0C5E" w14:textId="77777777" w:rsidR="00074224" w:rsidRPr="00721773" w:rsidRDefault="00074224" w:rsidP="00721773">
      <w:pPr>
        <w:pStyle w:val="Para"/>
        <w:spacing w:line="360" w:lineRule="auto"/>
        <w:rPr>
          <w:rFonts w:ascii="Lato" w:hAnsi="Lato" w:cs="Arial"/>
          <w:color w:val="000000" w:themeColor="text1"/>
          <w:szCs w:val="24"/>
          <w:lang w:val="en-AU"/>
        </w:rPr>
      </w:pPr>
    </w:p>
    <w:p w14:paraId="5C3A45B1" w14:textId="77777777" w:rsidR="00FC6E74" w:rsidRPr="00721773" w:rsidRDefault="00AE4E83"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A response rate of </w:t>
      </w:r>
      <w:r w:rsidR="00B91617" w:rsidRPr="00721773">
        <w:rPr>
          <w:rFonts w:ascii="Lato" w:hAnsi="Lato" w:cs="Arial"/>
          <w:color w:val="000000" w:themeColor="text1"/>
          <w:szCs w:val="24"/>
          <w:lang w:val="en-AU"/>
        </w:rPr>
        <w:t>5</w:t>
      </w:r>
      <w:r w:rsidRPr="00721773">
        <w:rPr>
          <w:rFonts w:ascii="Lato" w:hAnsi="Lato" w:cs="Arial"/>
          <w:color w:val="000000" w:themeColor="text1"/>
          <w:szCs w:val="24"/>
          <w:lang w:val="en-AU"/>
        </w:rPr>
        <w:t>% was achieved</w:t>
      </w:r>
      <w:r w:rsidR="007B0D5E" w:rsidRPr="00721773">
        <w:rPr>
          <w:rFonts w:ascii="Lato" w:hAnsi="Lato" w:cs="Arial"/>
          <w:color w:val="000000" w:themeColor="text1"/>
          <w:szCs w:val="24"/>
          <w:lang w:val="en-AU"/>
        </w:rPr>
        <w:t xml:space="preserve"> </w:t>
      </w:r>
      <w:r w:rsidR="008975BC" w:rsidRPr="00721773">
        <w:rPr>
          <w:rFonts w:ascii="Lato" w:hAnsi="Lato" w:cs="Arial"/>
          <w:color w:val="000000" w:themeColor="text1"/>
          <w:szCs w:val="24"/>
          <w:lang w:val="en-AU"/>
        </w:rPr>
        <w:t>for the survey</w:t>
      </w:r>
      <w:r w:rsidR="001D5DE2" w:rsidRPr="00721773">
        <w:rPr>
          <w:rFonts w:ascii="Lato" w:hAnsi="Lato" w:cs="Arial"/>
          <w:color w:val="000000" w:themeColor="text1"/>
          <w:szCs w:val="24"/>
          <w:lang w:val="en-AU"/>
        </w:rPr>
        <w:t xml:space="preserve">. </w:t>
      </w:r>
    </w:p>
    <w:p w14:paraId="42908572" w14:textId="77777777" w:rsidR="00074224" w:rsidRPr="00721773" w:rsidRDefault="00074224" w:rsidP="00721773">
      <w:pPr>
        <w:pStyle w:val="Para"/>
        <w:spacing w:line="360" w:lineRule="auto"/>
        <w:rPr>
          <w:rFonts w:ascii="Lato" w:hAnsi="Lato" w:cs="Arial"/>
          <w:color w:val="000000" w:themeColor="text1"/>
          <w:szCs w:val="24"/>
          <w:lang w:val="en-AU"/>
        </w:rPr>
      </w:pPr>
    </w:p>
    <w:p w14:paraId="3D5C40B4" w14:textId="7F1A3B10" w:rsidR="00074224" w:rsidRDefault="00074224"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The response rate </w:t>
      </w:r>
      <w:r w:rsidR="00FC6E74" w:rsidRPr="00721773">
        <w:rPr>
          <w:rFonts w:ascii="Lato" w:hAnsi="Lato" w:cs="Arial"/>
          <w:color w:val="000000" w:themeColor="text1"/>
          <w:szCs w:val="24"/>
          <w:lang w:val="en-AU"/>
        </w:rPr>
        <w:t xml:space="preserve">is based on the </w:t>
      </w:r>
      <w:r w:rsidR="00BC620E" w:rsidRPr="00721773">
        <w:rPr>
          <w:rFonts w:ascii="Lato" w:hAnsi="Lato" w:cs="Arial"/>
          <w:color w:val="000000" w:themeColor="text1"/>
          <w:szCs w:val="24"/>
          <w:lang w:val="en-AU"/>
        </w:rPr>
        <w:t xml:space="preserve">interviews conducted using </w:t>
      </w:r>
      <w:r w:rsidR="00FC6E74" w:rsidRPr="00721773">
        <w:rPr>
          <w:rFonts w:ascii="Lato" w:hAnsi="Lato" w:cs="Arial"/>
          <w:color w:val="000000" w:themeColor="text1"/>
          <w:szCs w:val="24"/>
          <w:lang w:val="en-AU"/>
        </w:rPr>
        <w:t>Roy Morgan</w:t>
      </w:r>
      <w:r w:rsidR="001D5DE2" w:rsidRPr="00721773">
        <w:rPr>
          <w:rFonts w:ascii="Lato" w:hAnsi="Lato" w:cs="Arial"/>
          <w:color w:val="000000" w:themeColor="text1"/>
          <w:szCs w:val="24"/>
          <w:lang w:val="en-AU"/>
        </w:rPr>
        <w:t xml:space="preserve"> </w:t>
      </w:r>
      <w:r w:rsidR="00FC6E74" w:rsidRPr="00721773">
        <w:rPr>
          <w:rFonts w:ascii="Lato" w:hAnsi="Lato" w:cs="Arial"/>
          <w:color w:val="000000" w:themeColor="text1"/>
          <w:szCs w:val="24"/>
          <w:lang w:val="en-AU"/>
        </w:rPr>
        <w:t xml:space="preserve">sample </w:t>
      </w:r>
      <w:r w:rsidR="00BC620E" w:rsidRPr="00721773">
        <w:rPr>
          <w:rFonts w:ascii="Lato" w:hAnsi="Lato" w:cs="Arial"/>
          <w:color w:val="000000" w:themeColor="text1"/>
          <w:szCs w:val="24"/>
          <w:lang w:val="en-AU"/>
        </w:rPr>
        <w:t xml:space="preserve">(2,133 interviews out of </w:t>
      </w:r>
      <w:r w:rsidR="001532D9" w:rsidRPr="00721773">
        <w:rPr>
          <w:rFonts w:ascii="Lato" w:hAnsi="Lato" w:cs="Arial"/>
          <w:color w:val="000000" w:themeColor="text1"/>
          <w:szCs w:val="24"/>
          <w:lang w:val="en-AU"/>
        </w:rPr>
        <w:t xml:space="preserve">the </w:t>
      </w:r>
      <w:r w:rsidR="00BC620E" w:rsidRPr="00721773">
        <w:rPr>
          <w:rFonts w:ascii="Lato" w:hAnsi="Lato" w:cs="Arial"/>
          <w:color w:val="000000" w:themeColor="text1"/>
          <w:szCs w:val="24"/>
          <w:lang w:val="en-AU"/>
        </w:rPr>
        <w:t xml:space="preserve">total 2,294 interviews) </w:t>
      </w:r>
      <w:r w:rsidR="00FC6E74" w:rsidRPr="00721773">
        <w:rPr>
          <w:rFonts w:ascii="Lato" w:hAnsi="Lato" w:cs="Arial"/>
          <w:color w:val="000000" w:themeColor="text1"/>
          <w:szCs w:val="24"/>
          <w:lang w:val="en-AU"/>
        </w:rPr>
        <w:t xml:space="preserve">as the information on the response rate from SSI sample is not available. This is because the survey invitation at SSI is not a direct invite </w:t>
      </w:r>
      <w:r w:rsidR="006C404D" w:rsidRPr="00721773">
        <w:rPr>
          <w:rFonts w:ascii="Lato" w:hAnsi="Lato" w:cs="Arial"/>
          <w:color w:val="000000" w:themeColor="text1"/>
          <w:szCs w:val="24"/>
          <w:lang w:val="en-AU"/>
        </w:rPr>
        <w:t>but an ‘</w:t>
      </w:r>
      <w:r w:rsidR="00FC6E74" w:rsidRPr="00721773">
        <w:rPr>
          <w:rFonts w:ascii="Lato" w:hAnsi="Lato" w:cs="Arial"/>
          <w:color w:val="000000" w:themeColor="text1"/>
          <w:szCs w:val="24"/>
          <w:lang w:val="en-AU"/>
        </w:rPr>
        <w:t>open invitation</w:t>
      </w:r>
      <w:r w:rsidR="006C404D" w:rsidRPr="00721773">
        <w:rPr>
          <w:rFonts w:ascii="Lato" w:hAnsi="Lato" w:cs="Arial"/>
          <w:color w:val="000000" w:themeColor="text1"/>
          <w:szCs w:val="24"/>
          <w:lang w:val="en-AU"/>
        </w:rPr>
        <w:t>’</w:t>
      </w:r>
      <w:r w:rsidR="00FC6E74" w:rsidRPr="00721773">
        <w:rPr>
          <w:rFonts w:ascii="Lato" w:hAnsi="Lato" w:cs="Arial"/>
          <w:color w:val="000000" w:themeColor="text1"/>
          <w:szCs w:val="24"/>
          <w:lang w:val="en-AU"/>
        </w:rPr>
        <w:t xml:space="preserve"> to the pool of panelists available at the time.</w:t>
      </w:r>
    </w:p>
    <w:p w14:paraId="2C58C4FB" w14:textId="77777777" w:rsidR="00721773" w:rsidRPr="00721773" w:rsidRDefault="00721773" w:rsidP="00721773">
      <w:pPr>
        <w:pStyle w:val="Para"/>
        <w:spacing w:line="360" w:lineRule="auto"/>
        <w:rPr>
          <w:rFonts w:ascii="Lato" w:hAnsi="Lato" w:cs="Arial"/>
          <w:color w:val="000000" w:themeColor="text1"/>
          <w:szCs w:val="24"/>
          <w:lang w:val="en-AU"/>
        </w:rPr>
      </w:pPr>
    </w:p>
    <w:p w14:paraId="172B0E83" w14:textId="23834C7E" w:rsidR="0062453F" w:rsidRPr="00721773" w:rsidRDefault="00604C9B" w:rsidP="00721773">
      <w:pPr>
        <w:pStyle w:val="Heading1"/>
        <w:numPr>
          <w:ilvl w:val="0"/>
          <w:numId w:val="0"/>
        </w:numPr>
        <w:spacing w:before="0" w:after="0" w:line="360" w:lineRule="auto"/>
        <w:jc w:val="both"/>
        <w:rPr>
          <w:rFonts w:ascii="Lato" w:hAnsi="Lato"/>
          <w:color w:val="000000" w:themeColor="text1"/>
          <w:sz w:val="24"/>
          <w:szCs w:val="24"/>
          <w:lang w:val="en-AU"/>
        </w:rPr>
      </w:pPr>
      <w:bookmarkStart w:id="20" w:name="_Toc497484398"/>
      <w:r w:rsidRPr="00721773">
        <w:rPr>
          <w:rFonts w:ascii="Lato" w:hAnsi="Lato" w:cs="Arial"/>
          <w:color w:val="000000" w:themeColor="text1"/>
          <w:sz w:val="24"/>
          <w:szCs w:val="24"/>
          <w:lang w:val="en-AU"/>
        </w:rPr>
        <w:t>Data</w:t>
      </w:r>
      <w:r w:rsidR="00B511CC" w:rsidRPr="00721773">
        <w:rPr>
          <w:rFonts w:ascii="Lato" w:hAnsi="Lato" w:cs="Arial"/>
          <w:color w:val="000000" w:themeColor="text1"/>
          <w:sz w:val="24"/>
          <w:szCs w:val="24"/>
          <w:lang w:val="en-AU"/>
        </w:rPr>
        <w:t xml:space="preserve"> </w:t>
      </w:r>
      <w:r w:rsidR="002816CA" w:rsidRPr="00721773">
        <w:rPr>
          <w:rFonts w:ascii="Lato" w:hAnsi="Lato" w:cs="Arial"/>
          <w:color w:val="000000" w:themeColor="text1"/>
          <w:sz w:val="24"/>
          <w:szCs w:val="24"/>
          <w:lang w:val="en-AU"/>
        </w:rPr>
        <w:t>PROCESSING</w:t>
      </w:r>
      <w:r w:rsidR="00CA4249" w:rsidRPr="00721773">
        <w:rPr>
          <w:rFonts w:ascii="Lato" w:hAnsi="Lato" w:cs="Arial"/>
          <w:color w:val="000000" w:themeColor="text1"/>
          <w:sz w:val="24"/>
          <w:szCs w:val="24"/>
          <w:lang w:val="en-AU"/>
        </w:rPr>
        <w:t xml:space="preserve"> </w:t>
      </w:r>
      <w:r w:rsidR="00B511CC" w:rsidRPr="00721773">
        <w:rPr>
          <w:rFonts w:ascii="Lato" w:hAnsi="Lato" w:cs="Arial"/>
          <w:color w:val="000000" w:themeColor="text1"/>
          <w:sz w:val="24"/>
          <w:szCs w:val="24"/>
          <w:lang w:val="en-AU"/>
        </w:rPr>
        <w:t>and outputs</w:t>
      </w:r>
      <w:bookmarkEnd w:id="20"/>
    </w:p>
    <w:p w14:paraId="69D87840" w14:textId="77777777" w:rsidR="00FA09DB" w:rsidRPr="00721773" w:rsidRDefault="00FA09DB" w:rsidP="00721773">
      <w:pPr>
        <w:pStyle w:val="Heading2"/>
        <w:numPr>
          <w:ilvl w:val="0"/>
          <w:numId w:val="0"/>
        </w:numPr>
        <w:spacing w:before="0" w:after="0" w:line="360" w:lineRule="auto"/>
        <w:jc w:val="both"/>
        <w:rPr>
          <w:rFonts w:ascii="Lato" w:hAnsi="Lato" w:cs="Arial"/>
          <w:color w:val="000000" w:themeColor="text1"/>
          <w:szCs w:val="24"/>
          <w:lang w:val="en-AU"/>
        </w:rPr>
      </w:pPr>
    </w:p>
    <w:p w14:paraId="308A2616" w14:textId="77777777" w:rsidR="007C343B" w:rsidRPr="00721773" w:rsidRDefault="00D05710" w:rsidP="00721773">
      <w:pPr>
        <w:pStyle w:val="Heading2"/>
        <w:spacing w:before="0" w:after="0" w:line="360" w:lineRule="auto"/>
        <w:jc w:val="both"/>
        <w:rPr>
          <w:rFonts w:ascii="Lato" w:hAnsi="Lato" w:cs="Arial"/>
          <w:color w:val="000000" w:themeColor="text1"/>
          <w:szCs w:val="24"/>
          <w:lang w:val="en-AU"/>
        </w:rPr>
      </w:pPr>
      <w:bookmarkStart w:id="21" w:name="_Toc497484399"/>
      <w:r w:rsidRPr="00721773">
        <w:rPr>
          <w:rFonts w:ascii="Lato" w:hAnsi="Lato" w:cs="Arial"/>
          <w:color w:val="000000" w:themeColor="text1"/>
          <w:szCs w:val="24"/>
          <w:lang w:val="en-AU"/>
        </w:rPr>
        <w:t xml:space="preserve">Data </w:t>
      </w:r>
      <w:r w:rsidR="00E37AEC" w:rsidRPr="00721773">
        <w:rPr>
          <w:rFonts w:ascii="Lato" w:hAnsi="Lato" w:cs="Arial"/>
          <w:color w:val="000000" w:themeColor="text1"/>
          <w:szCs w:val="24"/>
          <w:lang w:val="en-AU"/>
        </w:rPr>
        <w:t>Coding</w:t>
      </w:r>
      <w:bookmarkEnd w:id="21"/>
    </w:p>
    <w:p w14:paraId="3EE3F6FB" w14:textId="77777777" w:rsidR="00632641" w:rsidRPr="00721773" w:rsidRDefault="00632641" w:rsidP="00721773">
      <w:p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On completion of fieldwork, coding was conducted for ‘other specify’ questions.  </w:t>
      </w:r>
    </w:p>
    <w:p w14:paraId="4A86BE9E" w14:textId="77777777" w:rsidR="00632641" w:rsidRPr="00721773" w:rsidRDefault="00632641" w:rsidP="00721773">
      <w:pPr>
        <w:pStyle w:val="Para"/>
        <w:spacing w:line="360" w:lineRule="auto"/>
        <w:rPr>
          <w:rFonts w:ascii="Lato" w:hAnsi="Lato"/>
          <w:color w:val="000000" w:themeColor="text1"/>
          <w:szCs w:val="24"/>
          <w:lang w:val="en-AU"/>
        </w:rPr>
      </w:pPr>
    </w:p>
    <w:p w14:paraId="26338F47" w14:textId="77777777" w:rsidR="00632641" w:rsidRPr="00721773" w:rsidRDefault="00E37AEC" w:rsidP="00721773">
      <w:pPr>
        <w:pStyle w:val="Heading2"/>
        <w:numPr>
          <w:ilvl w:val="0"/>
          <w:numId w:val="0"/>
        </w:numPr>
        <w:spacing w:before="0" w:after="0" w:line="360" w:lineRule="auto"/>
        <w:jc w:val="both"/>
        <w:rPr>
          <w:rFonts w:ascii="Lato" w:hAnsi="Lato" w:cs="Arial"/>
          <w:color w:val="000000" w:themeColor="text1"/>
          <w:szCs w:val="24"/>
          <w:lang w:val="en-AU"/>
        </w:rPr>
      </w:pPr>
      <w:bookmarkStart w:id="22" w:name="_Toc497484400"/>
      <w:r w:rsidRPr="00721773">
        <w:rPr>
          <w:rFonts w:ascii="Lato" w:hAnsi="Lato" w:cs="Arial"/>
          <w:color w:val="000000" w:themeColor="text1"/>
          <w:szCs w:val="24"/>
          <w:lang w:val="en-AU"/>
        </w:rPr>
        <w:t>Data Weighting</w:t>
      </w:r>
      <w:bookmarkEnd w:id="22"/>
    </w:p>
    <w:p w14:paraId="230C6818" w14:textId="77777777" w:rsidR="00766A5C" w:rsidRPr="00721773" w:rsidRDefault="002902FC" w:rsidP="00721773">
      <w:pPr>
        <w:spacing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Weighting is the process of applying a multiplying factor to the survey data of each respondent. The sum of the applied weighting factors is equal to target population estimates sourced from Roy Morgan Single Source.</w:t>
      </w:r>
      <w:r w:rsidR="00861722" w:rsidRPr="00721773">
        <w:rPr>
          <w:rFonts w:ascii="Lato" w:hAnsi="Lato" w:cs="Arial"/>
          <w:color w:val="000000" w:themeColor="text1"/>
          <w:szCs w:val="24"/>
          <w:lang w:val="en-AU"/>
        </w:rPr>
        <w:t xml:space="preserve"> </w:t>
      </w:r>
      <w:r w:rsidR="00766A5C" w:rsidRPr="00721773">
        <w:rPr>
          <w:rFonts w:ascii="Lato" w:hAnsi="Lato" w:cs="Arial"/>
          <w:color w:val="000000" w:themeColor="text1"/>
          <w:szCs w:val="24"/>
          <w:lang w:val="en-AU"/>
        </w:rPr>
        <w:t>Each year in Australia, Roy Morgan Single Source conducts interviews with approximately 50,000 people aged 14 or more from both city and country areas. Interviews are primarily conducted face-to-face, spread over 12 month period. Results are weighted to the age, gender and geographic distribution of the Australian 14 or more population using the latest data from the Australian Bureau of Statistics.</w:t>
      </w:r>
    </w:p>
    <w:p w14:paraId="2E021745" w14:textId="77777777" w:rsidR="004B4A39" w:rsidRPr="00721773" w:rsidRDefault="004B4A39" w:rsidP="00721773">
      <w:pPr>
        <w:spacing w:before="0" w:after="0" w:line="360" w:lineRule="auto"/>
        <w:jc w:val="both"/>
        <w:rPr>
          <w:rFonts w:ascii="Lato" w:hAnsi="Lato" w:cs="Arial"/>
          <w:color w:val="000000" w:themeColor="text1"/>
          <w:szCs w:val="24"/>
          <w:lang w:val="en-AU"/>
        </w:rPr>
      </w:pPr>
    </w:p>
    <w:p w14:paraId="21436E89" w14:textId="77777777" w:rsidR="00482C31" w:rsidRPr="00721773" w:rsidRDefault="00482C31" w:rsidP="00721773">
      <w:p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lastRenderedPageBreak/>
        <w:t xml:space="preserve">Cell-weighting and rim-weighting have been used in the weighting of the survey sample so that the composition of the weighted sample matches the composition of the population in terms of age, gender and product/ fund type. </w:t>
      </w:r>
    </w:p>
    <w:p w14:paraId="32F447A6" w14:textId="77777777" w:rsidR="00482C31" w:rsidRPr="00721773" w:rsidRDefault="00482C31" w:rsidP="00721773">
      <w:pPr>
        <w:spacing w:before="0" w:after="0" w:line="360" w:lineRule="auto"/>
        <w:jc w:val="both"/>
        <w:rPr>
          <w:rFonts w:ascii="Lato" w:hAnsi="Lato" w:cs="Arial"/>
          <w:color w:val="000000" w:themeColor="text1"/>
          <w:szCs w:val="24"/>
          <w:lang w:val="en-AU"/>
        </w:rPr>
      </w:pPr>
    </w:p>
    <w:p w14:paraId="606D88E3" w14:textId="77777777" w:rsidR="00753005" w:rsidRPr="00721773" w:rsidRDefault="00482C31" w:rsidP="00721773">
      <w:pPr>
        <w:numPr>
          <w:ilvl w:val="0"/>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Cell Weighting for </w:t>
      </w:r>
      <w:r w:rsidR="00BF7CC1" w:rsidRPr="00721773">
        <w:rPr>
          <w:rFonts w:ascii="Lato" w:hAnsi="Lato" w:cs="Arial"/>
          <w:color w:val="000000" w:themeColor="text1"/>
          <w:szCs w:val="24"/>
          <w:lang w:val="en-AU"/>
        </w:rPr>
        <w:t xml:space="preserve">Product Type, </w:t>
      </w:r>
      <w:r w:rsidRPr="00721773">
        <w:rPr>
          <w:rFonts w:ascii="Lato" w:hAnsi="Lato" w:cs="Arial"/>
          <w:color w:val="000000" w:themeColor="text1"/>
          <w:szCs w:val="24"/>
          <w:lang w:val="en-AU"/>
        </w:rPr>
        <w:t>Age</w:t>
      </w:r>
      <w:r w:rsidR="00BF7CC1" w:rsidRPr="00721773">
        <w:rPr>
          <w:rFonts w:ascii="Lato" w:hAnsi="Lato" w:cs="Arial"/>
          <w:color w:val="000000" w:themeColor="text1"/>
          <w:szCs w:val="24"/>
          <w:lang w:val="en-AU"/>
        </w:rPr>
        <w:t xml:space="preserve"> and</w:t>
      </w:r>
      <w:r w:rsidRPr="00721773">
        <w:rPr>
          <w:rFonts w:ascii="Lato" w:hAnsi="Lato" w:cs="Arial"/>
          <w:color w:val="000000" w:themeColor="text1"/>
          <w:szCs w:val="24"/>
          <w:lang w:val="en-AU"/>
        </w:rPr>
        <w:t xml:space="preserve"> Gender.</w:t>
      </w:r>
    </w:p>
    <w:p w14:paraId="652967A5" w14:textId="77777777" w:rsidR="00BF7CC1" w:rsidRPr="00721773" w:rsidRDefault="00BF7CC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10 cells for superannuation members: Male 15-24, Male 25-34, Male 35-49, Male 50-64, Male 65+, Female 15-24, Female 25-34, Female 35-49, Female 50-64</w:t>
      </w:r>
      <w:r w:rsidR="001C4702" w:rsidRPr="00721773">
        <w:rPr>
          <w:rFonts w:ascii="Lato" w:hAnsi="Lato" w:cs="Arial"/>
          <w:color w:val="000000" w:themeColor="text1"/>
          <w:szCs w:val="24"/>
          <w:lang w:val="en-AU"/>
        </w:rPr>
        <w:t>,</w:t>
      </w:r>
      <w:r w:rsidRPr="00721773">
        <w:rPr>
          <w:rFonts w:ascii="Lato" w:hAnsi="Lato" w:cs="Arial"/>
          <w:color w:val="000000" w:themeColor="text1"/>
          <w:szCs w:val="24"/>
          <w:lang w:val="en-AU"/>
        </w:rPr>
        <w:t xml:space="preserve"> and </w:t>
      </w:r>
    </w:p>
    <w:p w14:paraId="007A1676" w14:textId="77777777" w:rsidR="00753005" w:rsidRPr="00721773" w:rsidRDefault="00BF7CC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2 cells for Pensions &amp; Annuities</w:t>
      </w:r>
      <w:r w:rsidR="00482C31" w:rsidRPr="00721773">
        <w:rPr>
          <w:rFonts w:ascii="Lato" w:hAnsi="Lato" w:cs="Arial"/>
          <w:color w:val="000000" w:themeColor="text1"/>
          <w:szCs w:val="24"/>
          <w:lang w:val="en-AU"/>
        </w:rPr>
        <w:t xml:space="preserve">: </w:t>
      </w:r>
      <w:r w:rsidRPr="00721773">
        <w:rPr>
          <w:rFonts w:ascii="Lato" w:hAnsi="Lato" w:cs="Arial"/>
          <w:color w:val="000000" w:themeColor="text1"/>
          <w:szCs w:val="24"/>
          <w:lang w:val="en-AU"/>
        </w:rPr>
        <w:t>Males and Females. Due to the low sample sizes, all males were merged in 1 cell and females in another.</w:t>
      </w:r>
    </w:p>
    <w:p w14:paraId="66BC6776" w14:textId="77777777" w:rsidR="00C02CFF" w:rsidRPr="00721773" w:rsidRDefault="00C02CFF" w:rsidP="00721773">
      <w:pPr>
        <w:spacing w:before="0" w:after="0" w:line="360" w:lineRule="auto"/>
        <w:ind w:left="1440"/>
        <w:jc w:val="both"/>
        <w:rPr>
          <w:rFonts w:ascii="Lato" w:hAnsi="Lato" w:cs="Arial"/>
          <w:color w:val="000000" w:themeColor="text1"/>
          <w:szCs w:val="24"/>
          <w:lang w:val="en-AU"/>
        </w:rPr>
      </w:pPr>
    </w:p>
    <w:p w14:paraId="64D9F55B" w14:textId="77777777" w:rsidR="00753005" w:rsidRPr="00721773" w:rsidRDefault="00482C31" w:rsidP="00721773">
      <w:pPr>
        <w:numPr>
          <w:ilvl w:val="0"/>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Rim Weighting for the </w:t>
      </w:r>
      <w:r w:rsidR="00C02CFF" w:rsidRPr="00721773">
        <w:rPr>
          <w:rFonts w:ascii="Lato" w:hAnsi="Lato" w:cs="Arial"/>
          <w:color w:val="000000" w:themeColor="text1"/>
          <w:szCs w:val="24"/>
          <w:lang w:val="en-AU"/>
        </w:rPr>
        <w:t xml:space="preserve">below </w:t>
      </w:r>
      <w:r w:rsidRPr="00721773">
        <w:rPr>
          <w:rFonts w:ascii="Lato" w:hAnsi="Lato" w:cs="Arial"/>
          <w:color w:val="000000" w:themeColor="text1"/>
          <w:szCs w:val="24"/>
          <w:lang w:val="en-AU"/>
        </w:rPr>
        <w:t>5 superannuation fund types</w:t>
      </w:r>
      <w:r w:rsidR="00C02CFF" w:rsidRPr="00721773">
        <w:rPr>
          <w:rFonts w:ascii="Lato" w:hAnsi="Lato" w:cs="Arial"/>
          <w:color w:val="000000" w:themeColor="text1"/>
          <w:szCs w:val="24"/>
          <w:lang w:val="en-AU"/>
        </w:rPr>
        <w:t xml:space="preserve"> was applied</w:t>
      </w:r>
      <w:r w:rsidRPr="00721773">
        <w:rPr>
          <w:rFonts w:ascii="Lato" w:hAnsi="Lato" w:cs="Arial"/>
          <w:color w:val="000000" w:themeColor="text1"/>
          <w:szCs w:val="24"/>
          <w:lang w:val="en-AU"/>
        </w:rPr>
        <w:t>.</w:t>
      </w:r>
    </w:p>
    <w:p w14:paraId="18A6810C" w14:textId="77777777" w:rsidR="00482C31" w:rsidRPr="00721773" w:rsidRDefault="00482C3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Industry Funds</w:t>
      </w:r>
    </w:p>
    <w:p w14:paraId="46B16CCB" w14:textId="77777777" w:rsidR="00482C31" w:rsidRPr="00721773" w:rsidRDefault="00482C3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Retail Funds</w:t>
      </w:r>
    </w:p>
    <w:p w14:paraId="1FA793DF" w14:textId="77777777" w:rsidR="00482C31" w:rsidRPr="00721773" w:rsidRDefault="00482C3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Public sector Funds</w:t>
      </w:r>
    </w:p>
    <w:p w14:paraId="7AE0899B" w14:textId="77777777" w:rsidR="00482C31" w:rsidRPr="00721773" w:rsidRDefault="00482C3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Corporate Funds</w:t>
      </w:r>
    </w:p>
    <w:p w14:paraId="130BF6F9" w14:textId="77777777" w:rsidR="00482C31" w:rsidRPr="00721773" w:rsidRDefault="00482C31" w:rsidP="00721773">
      <w:pPr>
        <w:numPr>
          <w:ilvl w:val="1"/>
          <w:numId w:val="125"/>
        </w:num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Self-managed super funds </w:t>
      </w:r>
    </w:p>
    <w:p w14:paraId="7E47C3D6" w14:textId="66D9C851" w:rsidR="004B4A39" w:rsidRPr="00721773" w:rsidRDefault="00721773" w:rsidP="00721773">
      <w:p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 </w:t>
      </w:r>
    </w:p>
    <w:p w14:paraId="2230F1DD" w14:textId="77777777" w:rsidR="004B4A39" w:rsidRPr="00721773" w:rsidRDefault="004B4A39" w:rsidP="00721773">
      <w:p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 xml:space="preserve">The population numbers in the data for some age*gender cells </w:t>
      </w:r>
      <w:r w:rsidR="001C4702" w:rsidRPr="00721773">
        <w:rPr>
          <w:rFonts w:ascii="Lato" w:hAnsi="Lato" w:cs="Arial"/>
          <w:color w:val="000000" w:themeColor="text1"/>
          <w:szCs w:val="24"/>
          <w:lang w:val="en-AU"/>
        </w:rPr>
        <w:t xml:space="preserve">will </w:t>
      </w:r>
      <w:r w:rsidRPr="00721773">
        <w:rPr>
          <w:rFonts w:ascii="Lato" w:hAnsi="Lato" w:cs="Arial"/>
          <w:color w:val="000000" w:themeColor="text1"/>
          <w:szCs w:val="24"/>
          <w:lang w:val="en-AU"/>
        </w:rPr>
        <w:t xml:space="preserve">differ slightly from the numbers shown in the above table because of cell merging in cases where we didn’t get </w:t>
      </w:r>
      <w:r w:rsidR="00C33842" w:rsidRPr="00721773">
        <w:rPr>
          <w:rFonts w:ascii="Lato" w:hAnsi="Lato" w:cs="Arial"/>
          <w:color w:val="000000" w:themeColor="text1"/>
          <w:szCs w:val="24"/>
          <w:lang w:val="en-AU"/>
        </w:rPr>
        <w:t>enough</w:t>
      </w:r>
      <w:r w:rsidRPr="00721773">
        <w:rPr>
          <w:rFonts w:ascii="Lato" w:hAnsi="Lato" w:cs="Arial"/>
          <w:color w:val="000000" w:themeColor="text1"/>
          <w:szCs w:val="24"/>
          <w:lang w:val="en-AU"/>
        </w:rPr>
        <w:t xml:space="preserve"> respondent in the survey, for example, </w:t>
      </w:r>
      <w:r w:rsidR="00023521" w:rsidRPr="00721773">
        <w:rPr>
          <w:rFonts w:ascii="Lato" w:hAnsi="Lato" w:cs="Arial"/>
          <w:color w:val="000000" w:themeColor="text1"/>
          <w:szCs w:val="24"/>
          <w:lang w:val="en-AU"/>
        </w:rPr>
        <w:t xml:space="preserve">SMSF </w:t>
      </w:r>
      <w:r w:rsidR="00733B1A" w:rsidRPr="00721773">
        <w:rPr>
          <w:rFonts w:ascii="Lato" w:hAnsi="Lato" w:cs="Arial"/>
          <w:color w:val="000000" w:themeColor="text1"/>
          <w:szCs w:val="24"/>
          <w:lang w:val="en-AU"/>
        </w:rPr>
        <w:t xml:space="preserve">Female </w:t>
      </w:r>
      <w:r w:rsidR="00023521" w:rsidRPr="00721773">
        <w:rPr>
          <w:rFonts w:ascii="Lato" w:hAnsi="Lato" w:cs="Arial"/>
          <w:color w:val="000000" w:themeColor="text1"/>
          <w:szCs w:val="24"/>
          <w:lang w:val="en-AU"/>
        </w:rPr>
        <w:t>15</w:t>
      </w:r>
      <w:r w:rsidRPr="00721773">
        <w:rPr>
          <w:rFonts w:ascii="Lato" w:hAnsi="Lato" w:cs="Arial"/>
          <w:color w:val="000000" w:themeColor="text1"/>
          <w:szCs w:val="24"/>
          <w:lang w:val="en-AU"/>
        </w:rPr>
        <w:t>-</w:t>
      </w:r>
      <w:r w:rsidR="00733B1A" w:rsidRPr="00721773">
        <w:rPr>
          <w:rFonts w:ascii="Lato" w:hAnsi="Lato" w:cs="Arial"/>
          <w:color w:val="000000" w:themeColor="text1"/>
          <w:szCs w:val="24"/>
          <w:lang w:val="en-AU"/>
        </w:rPr>
        <w:t>3</w:t>
      </w:r>
      <w:r w:rsidR="00023521" w:rsidRPr="00721773">
        <w:rPr>
          <w:rFonts w:ascii="Lato" w:hAnsi="Lato" w:cs="Arial"/>
          <w:color w:val="000000" w:themeColor="text1"/>
          <w:szCs w:val="24"/>
          <w:lang w:val="en-AU"/>
        </w:rPr>
        <w:t>4</w:t>
      </w:r>
      <w:r w:rsidRPr="00721773">
        <w:rPr>
          <w:rFonts w:ascii="Lato" w:hAnsi="Lato" w:cs="Arial"/>
          <w:color w:val="000000" w:themeColor="text1"/>
          <w:szCs w:val="24"/>
          <w:lang w:val="en-AU"/>
        </w:rPr>
        <w:t xml:space="preserve">, </w:t>
      </w:r>
      <w:r w:rsidR="00733B1A" w:rsidRPr="00721773">
        <w:rPr>
          <w:rFonts w:ascii="Lato" w:hAnsi="Lato" w:cs="Arial"/>
          <w:color w:val="000000" w:themeColor="text1"/>
          <w:szCs w:val="24"/>
          <w:lang w:val="en-AU"/>
        </w:rPr>
        <w:t xml:space="preserve">Corporate funds Male 50+.  </w:t>
      </w:r>
    </w:p>
    <w:p w14:paraId="4ABB6E58" w14:textId="77777777" w:rsidR="001C4702" w:rsidRPr="00721773" w:rsidRDefault="001C4702" w:rsidP="00721773">
      <w:pPr>
        <w:pStyle w:val="Para"/>
        <w:spacing w:line="360" w:lineRule="auto"/>
        <w:rPr>
          <w:rFonts w:ascii="Lato" w:hAnsi="Lato"/>
          <w:color w:val="000000" w:themeColor="text1"/>
          <w:szCs w:val="24"/>
          <w:lang w:val="en-AU"/>
        </w:rPr>
      </w:pPr>
    </w:p>
    <w:p w14:paraId="739AF43C" w14:textId="77777777" w:rsidR="00632641" w:rsidRPr="00721773" w:rsidRDefault="00E37AEC" w:rsidP="00721773">
      <w:pPr>
        <w:pStyle w:val="Heading2"/>
        <w:numPr>
          <w:ilvl w:val="0"/>
          <w:numId w:val="0"/>
        </w:numPr>
        <w:spacing w:before="0" w:after="0" w:line="360" w:lineRule="auto"/>
        <w:jc w:val="both"/>
        <w:rPr>
          <w:rFonts w:ascii="Lato" w:hAnsi="Lato" w:cs="Arial"/>
          <w:color w:val="000000" w:themeColor="text1"/>
          <w:szCs w:val="24"/>
          <w:lang w:val="en-AU"/>
        </w:rPr>
      </w:pPr>
      <w:bookmarkStart w:id="23" w:name="_Toc497484401"/>
      <w:r w:rsidRPr="00721773">
        <w:rPr>
          <w:rFonts w:ascii="Lato" w:hAnsi="Lato" w:cs="Arial"/>
          <w:color w:val="000000" w:themeColor="text1"/>
          <w:szCs w:val="24"/>
          <w:lang w:val="en-AU"/>
        </w:rPr>
        <w:t>Excel data file</w:t>
      </w:r>
      <w:bookmarkEnd w:id="23"/>
    </w:p>
    <w:p w14:paraId="1A989796" w14:textId="77777777" w:rsidR="00A857CD" w:rsidRPr="00721773" w:rsidRDefault="007C343B" w:rsidP="00721773">
      <w:pPr>
        <w:spacing w:before="0" w:after="0" w:line="360" w:lineRule="auto"/>
        <w:jc w:val="both"/>
        <w:rPr>
          <w:rFonts w:ascii="Lato" w:hAnsi="Lato" w:cs="Arial"/>
          <w:color w:val="000000" w:themeColor="text1"/>
          <w:szCs w:val="24"/>
          <w:lang w:val="en-AU"/>
        </w:rPr>
      </w:pPr>
      <w:r w:rsidRPr="00721773">
        <w:rPr>
          <w:rFonts w:ascii="Lato" w:hAnsi="Lato" w:cs="Arial"/>
          <w:color w:val="000000" w:themeColor="text1"/>
          <w:szCs w:val="24"/>
          <w:lang w:val="en-AU"/>
        </w:rPr>
        <w:t>Following coding</w:t>
      </w:r>
      <w:r w:rsidR="00E37AEC" w:rsidRPr="00721773">
        <w:rPr>
          <w:rFonts w:ascii="Lato" w:hAnsi="Lato" w:cs="Arial"/>
          <w:color w:val="000000" w:themeColor="text1"/>
          <w:szCs w:val="24"/>
          <w:lang w:val="en-AU"/>
        </w:rPr>
        <w:t xml:space="preserve"> and data weighting</w:t>
      </w:r>
      <w:r w:rsidRPr="00721773">
        <w:rPr>
          <w:rFonts w:ascii="Lato" w:hAnsi="Lato" w:cs="Arial"/>
          <w:color w:val="000000" w:themeColor="text1"/>
          <w:szCs w:val="24"/>
          <w:lang w:val="en-AU"/>
        </w:rPr>
        <w:t>, the</w:t>
      </w:r>
      <w:r w:rsidR="007A071E" w:rsidRPr="00721773">
        <w:rPr>
          <w:rFonts w:ascii="Lato" w:hAnsi="Lato" w:cs="Arial"/>
          <w:color w:val="000000" w:themeColor="text1"/>
          <w:szCs w:val="24"/>
          <w:lang w:val="en-AU"/>
        </w:rPr>
        <w:t xml:space="preserve"> </w:t>
      </w:r>
      <w:r w:rsidR="00E37AEC" w:rsidRPr="00721773">
        <w:rPr>
          <w:rFonts w:ascii="Lato" w:hAnsi="Lato" w:cs="Arial"/>
          <w:color w:val="000000" w:themeColor="text1"/>
          <w:szCs w:val="24"/>
          <w:lang w:val="en-AU"/>
        </w:rPr>
        <w:t xml:space="preserve">final </w:t>
      </w:r>
      <w:r w:rsidR="007A071E" w:rsidRPr="00721773">
        <w:rPr>
          <w:rFonts w:ascii="Lato" w:hAnsi="Lato" w:cs="Arial"/>
          <w:color w:val="000000" w:themeColor="text1"/>
          <w:szCs w:val="24"/>
          <w:lang w:val="en-AU"/>
        </w:rPr>
        <w:t xml:space="preserve">data </w:t>
      </w:r>
      <w:r w:rsidR="00205D9F" w:rsidRPr="00721773">
        <w:rPr>
          <w:rFonts w:ascii="Lato" w:hAnsi="Lato" w:cs="Arial"/>
          <w:color w:val="000000" w:themeColor="text1"/>
          <w:szCs w:val="24"/>
          <w:lang w:val="en-AU"/>
        </w:rPr>
        <w:t>w</w:t>
      </w:r>
      <w:r w:rsidRPr="00721773">
        <w:rPr>
          <w:rFonts w:ascii="Lato" w:hAnsi="Lato" w:cs="Arial"/>
          <w:color w:val="000000" w:themeColor="text1"/>
          <w:szCs w:val="24"/>
          <w:lang w:val="en-AU"/>
        </w:rPr>
        <w:t xml:space="preserve">as provided to </w:t>
      </w:r>
      <w:r w:rsidR="00702C75" w:rsidRPr="00721773">
        <w:rPr>
          <w:rFonts w:ascii="Lato" w:hAnsi="Lato" w:cs="Arial"/>
          <w:color w:val="000000" w:themeColor="text1"/>
          <w:szCs w:val="24"/>
          <w:lang w:val="en-AU"/>
        </w:rPr>
        <w:t>Productivity Commission</w:t>
      </w:r>
      <w:r w:rsidRPr="00721773">
        <w:rPr>
          <w:rFonts w:ascii="Lato" w:hAnsi="Lato" w:cs="Arial"/>
          <w:color w:val="000000" w:themeColor="text1"/>
          <w:szCs w:val="24"/>
          <w:lang w:val="en-AU"/>
        </w:rPr>
        <w:t xml:space="preserve"> </w:t>
      </w:r>
      <w:r w:rsidR="00A857CD" w:rsidRPr="00721773">
        <w:rPr>
          <w:rFonts w:ascii="Lato" w:hAnsi="Lato" w:cs="Arial"/>
          <w:color w:val="000000" w:themeColor="text1"/>
          <w:szCs w:val="24"/>
          <w:lang w:val="en-AU"/>
        </w:rPr>
        <w:t xml:space="preserve">as an </w:t>
      </w:r>
      <w:r w:rsidR="00702C75" w:rsidRPr="00721773">
        <w:rPr>
          <w:rFonts w:ascii="Lato" w:hAnsi="Lato" w:cs="Arial"/>
          <w:color w:val="000000" w:themeColor="text1"/>
          <w:szCs w:val="24"/>
          <w:lang w:val="en-AU"/>
        </w:rPr>
        <w:t xml:space="preserve">Excel </w:t>
      </w:r>
      <w:r w:rsidR="00A857CD" w:rsidRPr="00721773">
        <w:rPr>
          <w:rFonts w:ascii="Lato" w:hAnsi="Lato" w:cs="Arial"/>
          <w:color w:val="000000" w:themeColor="text1"/>
          <w:szCs w:val="24"/>
          <w:lang w:val="en-AU"/>
        </w:rPr>
        <w:t>file.</w:t>
      </w:r>
    </w:p>
    <w:p w14:paraId="5548D991" w14:textId="77777777" w:rsidR="007B69FB" w:rsidRPr="00721773" w:rsidRDefault="007B69FB" w:rsidP="00721773">
      <w:pPr>
        <w:spacing w:before="0" w:after="0" w:line="360" w:lineRule="auto"/>
        <w:jc w:val="both"/>
        <w:rPr>
          <w:rFonts w:ascii="Lato" w:hAnsi="Lato" w:cs="Arial"/>
          <w:color w:val="000000" w:themeColor="text1"/>
          <w:szCs w:val="24"/>
          <w:highlight w:val="green"/>
          <w:lang w:val="en-AU"/>
        </w:rPr>
      </w:pPr>
    </w:p>
    <w:p w14:paraId="66CF6026" w14:textId="77777777" w:rsidR="00DF5E0E" w:rsidRPr="00721773" w:rsidRDefault="00DF5E0E" w:rsidP="00721773">
      <w:pPr>
        <w:pStyle w:val="Heading1"/>
        <w:spacing w:before="0" w:after="0" w:line="360" w:lineRule="auto"/>
        <w:ind w:right="-851"/>
        <w:jc w:val="both"/>
        <w:rPr>
          <w:rFonts w:ascii="Lato" w:hAnsi="Lato" w:cs="Arial"/>
          <w:color w:val="000000" w:themeColor="text1"/>
          <w:sz w:val="24"/>
          <w:szCs w:val="24"/>
          <w:lang w:val="en-AU"/>
        </w:rPr>
      </w:pPr>
      <w:bookmarkStart w:id="24" w:name="_Toc497484402"/>
      <w:r w:rsidRPr="00721773">
        <w:rPr>
          <w:rFonts w:ascii="Lato" w:hAnsi="Lato" w:cs="Arial"/>
          <w:color w:val="000000" w:themeColor="text1"/>
          <w:sz w:val="24"/>
          <w:szCs w:val="24"/>
          <w:lang w:val="en-AU"/>
        </w:rPr>
        <w:t>Prize Draw</w:t>
      </w:r>
      <w:bookmarkEnd w:id="24"/>
    </w:p>
    <w:p w14:paraId="3CA86ECB" w14:textId="77777777" w:rsidR="00555058" w:rsidRPr="00721773" w:rsidRDefault="006F6A83"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In order to increase the response rate of the survey, the survey included a prize draw. </w:t>
      </w:r>
    </w:p>
    <w:p w14:paraId="24AF252F" w14:textId="77777777" w:rsidR="006F6A83" w:rsidRPr="00721773" w:rsidRDefault="00555058"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The prize draw would be conducted by Roy Morgan Research on Nov 06, 2017 and the first four entries drawn in the draw will each receive a Coles Group and Myer gift card valued at $250.</w:t>
      </w:r>
    </w:p>
    <w:p w14:paraId="6E3241D4" w14:textId="77777777" w:rsidR="009836F1" w:rsidRPr="00721773" w:rsidRDefault="00555058" w:rsidP="00721773">
      <w:pPr>
        <w:pStyle w:val="Para"/>
        <w:spacing w:line="360" w:lineRule="auto"/>
        <w:rPr>
          <w:rFonts w:ascii="Lato" w:hAnsi="Lato" w:cs="Arial"/>
          <w:color w:val="000000" w:themeColor="text1"/>
          <w:szCs w:val="24"/>
          <w:lang w:val="en-AU"/>
        </w:rPr>
      </w:pPr>
      <w:r w:rsidRPr="00721773">
        <w:rPr>
          <w:rFonts w:ascii="Lato" w:hAnsi="Lato" w:cs="Arial"/>
          <w:color w:val="000000" w:themeColor="text1"/>
          <w:szCs w:val="24"/>
          <w:lang w:val="en-AU"/>
        </w:rPr>
        <w:t xml:space="preserve">The draw would be conducted </w:t>
      </w:r>
      <w:r w:rsidR="006F6A83" w:rsidRPr="00721773">
        <w:rPr>
          <w:rFonts w:ascii="Lato" w:hAnsi="Lato" w:cs="Arial"/>
          <w:color w:val="000000" w:themeColor="text1"/>
          <w:szCs w:val="24"/>
          <w:lang w:val="en-AU"/>
        </w:rPr>
        <w:t xml:space="preserve">using an electronic draw system (computerised device) DrawMyComp. DrawMyComp is used in generating a random winner from a list of </w:t>
      </w:r>
      <w:r w:rsidR="006F6A83" w:rsidRPr="00721773">
        <w:rPr>
          <w:rFonts w:ascii="Lato" w:hAnsi="Lato" w:cs="Arial"/>
          <w:color w:val="000000" w:themeColor="text1"/>
          <w:szCs w:val="24"/>
          <w:lang w:val="en-AU"/>
        </w:rPr>
        <w:lastRenderedPageBreak/>
        <w:t>trade promotion and competition entrants. It is approved by all relevant lottery commissions to use.</w:t>
      </w:r>
      <w:r w:rsidR="009836F1" w:rsidRPr="00721773">
        <w:rPr>
          <w:rFonts w:ascii="Lato" w:hAnsi="Lato" w:cs="Arial"/>
          <w:color w:val="000000" w:themeColor="text1"/>
          <w:szCs w:val="24"/>
          <w:lang w:val="en-AU"/>
        </w:rPr>
        <w:t xml:space="preserve">  </w:t>
      </w:r>
    </w:p>
    <w:p w14:paraId="2E75EA79" w14:textId="77777777" w:rsidR="00E37AEC" w:rsidRPr="00721773" w:rsidRDefault="00E37AEC" w:rsidP="00721773">
      <w:pPr>
        <w:pStyle w:val="Heading1"/>
        <w:numPr>
          <w:ilvl w:val="0"/>
          <w:numId w:val="0"/>
        </w:numPr>
        <w:spacing w:before="0" w:after="0" w:line="360" w:lineRule="auto"/>
        <w:jc w:val="both"/>
        <w:rPr>
          <w:rFonts w:ascii="Lato" w:hAnsi="Lato" w:cs="Arial"/>
          <w:color w:val="000000" w:themeColor="text1"/>
          <w:sz w:val="24"/>
          <w:szCs w:val="24"/>
        </w:rPr>
      </w:pPr>
      <w:bookmarkStart w:id="25" w:name="_Toc496704198"/>
      <w:bookmarkStart w:id="26" w:name="_Toc496704342"/>
    </w:p>
    <w:p w14:paraId="7CB0E49E" w14:textId="77777777" w:rsidR="00C062F6" w:rsidRPr="00721773" w:rsidRDefault="00C062F6" w:rsidP="00721773">
      <w:pPr>
        <w:pStyle w:val="Heading1"/>
        <w:numPr>
          <w:ilvl w:val="0"/>
          <w:numId w:val="0"/>
        </w:numPr>
        <w:spacing w:before="0" w:after="0" w:line="360" w:lineRule="auto"/>
        <w:ind w:left="1440" w:firstLine="720"/>
        <w:jc w:val="both"/>
        <w:rPr>
          <w:rFonts w:ascii="Lato" w:hAnsi="Lato" w:cs="Arial"/>
          <w:color w:val="000000" w:themeColor="text1"/>
          <w:sz w:val="24"/>
          <w:szCs w:val="24"/>
        </w:rPr>
      </w:pPr>
      <w:bookmarkStart w:id="27" w:name="_Toc497484403"/>
      <w:r w:rsidRPr="00721773">
        <w:rPr>
          <w:rFonts w:ascii="Lato" w:hAnsi="Lato" w:cs="Arial"/>
          <w:color w:val="000000" w:themeColor="text1"/>
          <w:sz w:val="24"/>
          <w:szCs w:val="24"/>
        </w:rPr>
        <w:t>APPENDIX 1 – QUESTIONNAIRE</w:t>
      </w:r>
      <w:bookmarkEnd w:id="27"/>
    </w:p>
    <w:p w14:paraId="293F783D" w14:textId="77777777" w:rsidR="00C062F6" w:rsidRPr="00721773" w:rsidRDefault="00C062F6" w:rsidP="00721773">
      <w:pPr>
        <w:pStyle w:val="Heading1"/>
        <w:numPr>
          <w:ilvl w:val="0"/>
          <w:numId w:val="0"/>
        </w:numPr>
        <w:spacing w:before="0" w:after="0" w:line="360" w:lineRule="auto"/>
        <w:ind w:left="1440" w:firstLine="720"/>
        <w:jc w:val="both"/>
        <w:rPr>
          <w:rFonts w:ascii="Lato" w:hAnsi="Lato" w:cs="Arial"/>
          <w:color w:val="000000" w:themeColor="text1"/>
          <w:sz w:val="24"/>
          <w:szCs w:val="24"/>
        </w:rPr>
      </w:pPr>
    </w:p>
    <w:bookmarkEnd w:id="25"/>
    <w:bookmarkEnd w:id="26"/>
    <w:p w14:paraId="17C5844F" w14:textId="4BE6B2E7" w:rsidR="00BB0BEC" w:rsidRPr="00721773" w:rsidRDefault="00BB0BEC"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SCREENING AND QUOTA BUILDING</w:t>
      </w:r>
    </w:p>
    <w:p w14:paraId="0F717F3A" w14:textId="77777777" w:rsidR="00BB0BEC" w:rsidRPr="00721773" w:rsidRDefault="00BB0BEC" w:rsidP="00721773">
      <w:pPr>
        <w:spacing w:before="0" w:after="0" w:line="360" w:lineRule="auto"/>
        <w:jc w:val="both"/>
        <w:rPr>
          <w:rFonts w:ascii="Lato" w:hAnsi="Lato" w:cs="Arial"/>
          <w:color w:val="000000" w:themeColor="text1"/>
          <w:szCs w:val="24"/>
        </w:rPr>
      </w:pPr>
    </w:p>
    <w:p w14:paraId="102A943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[Single] </w:t>
      </w:r>
    </w:p>
    <w:p w14:paraId="4C84A1A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S1a. Please select your gender.</w:t>
      </w:r>
    </w:p>
    <w:p w14:paraId="173B3D52" w14:textId="77777777" w:rsidR="002326CD" w:rsidRPr="00721773" w:rsidRDefault="002326CD" w:rsidP="00721773">
      <w:pPr>
        <w:numPr>
          <w:ilvl w:val="0"/>
          <w:numId w:val="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Male</w:t>
      </w:r>
    </w:p>
    <w:p w14:paraId="56AC339A" w14:textId="77777777" w:rsidR="002326CD" w:rsidRPr="00721773" w:rsidRDefault="002326CD" w:rsidP="00721773">
      <w:pPr>
        <w:numPr>
          <w:ilvl w:val="0"/>
          <w:numId w:val="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Female</w:t>
      </w:r>
    </w:p>
    <w:p w14:paraId="2744795B" w14:textId="77777777" w:rsidR="002326CD" w:rsidRPr="00721773" w:rsidRDefault="002326CD" w:rsidP="00721773">
      <w:pPr>
        <w:spacing w:before="0" w:after="0" w:line="360" w:lineRule="auto"/>
        <w:jc w:val="both"/>
        <w:rPr>
          <w:rFonts w:ascii="Lato" w:hAnsi="Lato" w:cs="Arial"/>
          <w:color w:val="000000" w:themeColor="text1"/>
          <w:szCs w:val="24"/>
        </w:rPr>
      </w:pPr>
    </w:p>
    <w:p w14:paraId="0A8ADF0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[Single] </w:t>
      </w:r>
    </w:p>
    <w:p w14:paraId="0C9AA7E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S1b.  Please choose your age from the following ranges:</w:t>
      </w:r>
    </w:p>
    <w:p w14:paraId="2427D74E"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 </w:t>
      </w:r>
    </w:p>
    <w:p w14:paraId="277BA062"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Less than 15</w:t>
      </w:r>
    </w:p>
    <w:p w14:paraId="4CC4894C"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15-19</w:t>
      </w:r>
    </w:p>
    <w:p w14:paraId="2AD3FD34"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20-24</w:t>
      </w:r>
    </w:p>
    <w:p w14:paraId="21A59081"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25-29</w:t>
      </w:r>
    </w:p>
    <w:p w14:paraId="67A56BD1"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30-34</w:t>
      </w:r>
    </w:p>
    <w:p w14:paraId="502631A7"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35-39</w:t>
      </w:r>
    </w:p>
    <w:p w14:paraId="644BAFC1"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40-44</w:t>
      </w:r>
    </w:p>
    <w:p w14:paraId="46A26205"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45-49</w:t>
      </w:r>
    </w:p>
    <w:p w14:paraId="5E972AAA"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50-54</w:t>
      </w:r>
    </w:p>
    <w:p w14:paraId="684C9538"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55-59</w:t>
      </w:r>
    </w:p>
    <w:p w14:paraId="5D0580E6"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60-64</w:t>
      </w:r>
    </w:p>
    <w:p w14:paraId="372EE58D"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65-69</w:t>
      </w:r>
    </w:p>
    <w:p w14:paraId="1D291E94" w14:textId="77777777" w:rsidR="002326CD" w:rsidRPr="00721773" w:rsidRDefault="002326CD" w:rsidP="00721773">
      <w:pPr>
        <w:numPr>
          <w:ilvl w:val="0"/>
          <w:numId w:val="10"/>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70+</w:t>
      </w:r>
    </w:p>
    <w:p w14:paraId="4D86CAC3" w14:textId="77777777" w:rsidR="002326CD" w:rsidRPr="00721773" w:rsidRDefault="002326CD" w:rsidP="00721773">
      <w:pPr>
        <w:spacing w:before="0" w:after="0" w:line="360" w:lineRule="auto"/>
        <w:ind w:firstLine="360"/>
        <w:jc w:val="both"/>
        <w:rPr>
          <w:rFonts w:ascii="Lato" w:hAnsi="Lato" w:cs="Arial"/>
          <w:color w:val="000000" w:themeColor="text1"/>
          <w:szCs w:val="24"/>
        </w:rPr>
      </w:pPr>
      <w:r w:rsidRPr="00721773">
        <w:rPr>
          <w:rFonts w:ascii="Lato" w:hAnsi="Lato" w:cs="Arial"/>
          <w:color w:val="000000" w:themeColor="text1"/>
          <w:szCs w:val="24"/>
        </w:rPr>
        <w:t>99. Prefer not to say</w:t>
      </w:r>
      <w:r w:rsidRPr="00721773">
        <w:rPr>
          <w:rFonts w:ascii="Lato" w:hAnsi="Lato" w:cs="Arial"/>
          <w:color w:val="000000" w:themeColor="text1"/>
          <w:szCs w:val="24"/>
        </w:rPr>
        <w:tab/>
      </w:r>
    </w:p>
    <w:p w14:paraId="471D811E" w14:textId="77777777" w:rsidR="002326CD" w:rsidRPr="00721773" w:rsidRDefault="002326CD" w:rsidP="00721773">
      <w:pPr>
        <w:spacing w:before="0" w:after="0" w:line="360" w:lineRule="auto"/>
        <w:jc w:val="both"/>
        <w:rPr>
          <w:rFonts w:ascii="Lato" w:hAnsi="Lato" w:cs="Arial"/>
          <w:color w:val="000000" w:themeColor="text1"/>
          <w:szCs w:val="24"/>
        </w:rPr>
      </w:pPr>
    </w:p>
    <w:p w14:paraId="51EF336A"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 xml:space="preserve">IF S1b=1 OR 99 </w:t>
      </w:r>
      <w:r w:rsidRPr="00721773">
        <w:rPr>
          <w:rFonts w:ascii="Lato" w:hAnsi="Lato" w:cs="Arial"/>
          <w:b/>
          <w:color w:val="000000" w:themeColor="text1"/>
          <w:szCs w:val="24"/>
          <w:u w:val="single"/>
        </w:rPr>
        <w:t>TERMINATE</w:t>
      </w:r>
    </w:p>
    <w:p w14:paraId="60944957" w14:textId="77777777" w:rsidR="002326CD" w:rsidRPr="00721773" w:rsidRDefault="002326CD" w:rsidP="00721773">
      <w:pPr>
        <w:spacing w:before="0" w:after="0" w:line="360" w:lineRule="auto"/>
        <w:jc w:val="both"/>
        <w:rPr>
          <w:rFonts w:ascii="Lato" w:hAnsi="Lato" w:cs="Arial"/>
          <w:color w:val="000000" w:themeColor="text1"/>
          <w:szCs w:val="24"/>
        </w:rPr>
      </w:pPr>
    </w:p>
    <w:p w14:paraId="33CE74A9" w14:textId="77777777" w:rsidR="002326CD" w:rsidRPr="00721773" w:rsidRDefault="002326CD" w:rsidP="00721773">
      <w:pPr>
        <w:spacing w:before="0" w:after="0" w:line="360" w:lineRule="auto"/>
        <w:jc w:val="both"/>
        <w:rPr>
          <w:rFonts w:ascii="Lato" w:hAnsi="Lato" w:cs="Arial"/>
          <w:color w:val="000000" w:themeColor="text1"/>
          <w:szCs w:val="24"/>
        </w:rPr>
      </w:pPr>
    </w:p>
    <w:p w14:paraId="125E3A02"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[Single] </w:t>
      </w:r>
    </w:p>
    <w:p w14:paraId="43E4248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S1c. Do you live…</w:t>
      </w:r>
    </w:p>
    <w:p w14:paraId="225B66E1" w14:textId="77777777" w:rsidR="002326CD" w:rsidRPr="00721773" w:rsidRDefault="002326CD" w:rsidP="00721773">
      <w:pPr>
        <w:numPr>
          <w:ilvl w:val="0"/>
          <w:numId w:val="11"/>
        </w:numPr>
        <w:spacing w:before="0" w:after="0" w:line="360" w:lineRule="auto"/>
        <w:jc w:val="both"/>
        <w:rPr>
          <w:rFonts w:ascii="Lato" w:hAnsi="Lato" w:cs="Arial"/>
          <w:color w:val="000000" w:themeColor="text1"/>
          <w:szCs w:val="24"/>
        </w:rPr>
      </w:pPr>
      <w:r w:rsidRPr="00721773">
        <w:rPr>
          <w:rStyle w:val="Answertextfont"/>
          <w:rFonts w:ascii="Lato" w:hAnsi="Lato" w:cs="Arial"/>
          <w:color w:val="000000" w:themeColor="text1"/>
          <w:sz w:val="24"/>
          <w:szCs w:val="24"/>
        </w:rPr>
        <w:t>In Australia</w:t>
      </w:r>
    </w:p>
    <w:p w14:paraId="278692EB" w14:textId="77777777" w:rsidR="002326CD" w:rsidRPr="00721773" w:rsidRDefault="002326CD" w:rsidP="00721773">
      <w:pPr>
        <w:numPr>
          <w:ilvl w:val="0"/>
          <w:numId w:val="11"/>
        </w:numPr>
        <w:spacing w:before="0" w:after="0" w:line="360" w:lineRule="auto"/>
        <w:jc w:val="both"/>
        <w:rPr>
          <w:rStyle w:val="Answertextfont"/>
          <w:rFonts w:ascii="Lato" w:hAnsi="Lato" w:cs="Arial"/>
          <w:color w:val="000000" w:themeColor="text1"/>
          <w:sz w:val="24"/>
          <w:szCs w:val="24"/>
        </w:rPr>
      </w:pPr>
      <w:r w:rsidRPr="00721773">
        <w:rPr>
          <w:rStyle w:val="Answertextfont"/>
          <w:rFonts w:ascii="Lato" w:hAnsi="Lato" w:cs="Arial"/>
          <w:color w:val="000000" w:themeColor="text1"/>
          <w:sz w:val="24"/>
          <w:szCs w:val="24"/>
        </w:rPr>
        <w:t>Outside Australia</w:t>
      </w:r>
    </w:p>
    <w:p w14:paraId="70BEF84A" w14:textId="77777777" w:rsidR="002326CD" w:rsidRPr="00721773" w:rsidRDefault="002326CD" w:rsidP="00721773">
      <w:pPr>
        <w:spacing w:before="0" w:after="0" w:line="360" w:lineRule="auto"/>
        <w:jc w:val="both"/>
        <w:rPr>
          <w:rStyle w:val="Answertextfont"/>
          <w:rFonts w:ascii="Lato" w:hAnsi="Lato" w:cs="Arial"/>
          <w:color w:val="000000" w:themeColor="text1"/>
          <w:sz w:val="24"/>
          <w:szCs w:val="24"/>
        </w:rPr>
      </w:pPr>
    </w:p>
    <w:p w14:paraId="6948348D"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 xml:space="preserve">IF S1c=2 </w:t>
      </w:r>
      <w:r w:rsidRPr="00721773">
        <w:rPr>
          <w:rFonts w:ascii="Lato" w:hAnsi="Lato" w:cs="Arial"/>
          <w:b/>
          <w:color w:val="000000" w:themeColor="text1"/>
          <w:szCs w:val="24"/>
          <w:u w:val="single"/>
        </w:rPr>
        <w:t>TERMINATE</w:t>
      </w:r>
    </w:p>
    <w:p w14:paraId="1215073A" w14:textId="77777777" w:rsidR="002326CD" w:rsidRPr="00721773" w:rsidRDefault="002326CD" w:rsidP="00721773">
      <w:pPr>
        <w:spacing w:before="0" w:after="0" w:line="360" w:lineRule="auto"/>
        <w:ind w:firstLine="720"/>
        <w:jc w:val="both"/>
        <w:rPr>
          <w:rFonts w:ascii="Lato" w:hAnsi="Lato" w:cs="Arial"/>
          <w:color w:val="000000" w:themeColor="text1"/>
          <w:szCs w:val="24"/>
        </w:rPr>
      </w:pPr>
    </w:p>
    <w:p w14:paraId="4BC2F52A" w14:textId="77777777" w:rsidR="002326CD" w:rsidRPr="00721773" w:rsidRDefault="002326CD" w:rsidP="00721773">
      <w:pPr>
        <w:spacing w:before="0" w:after="0" w:line="360" w:lineRule="auto"/>
        <w:jc w:val="both"/>
        <w:rPr>
          <w:rFonts w:ascii="Lato" w:hAnsi="Lato" w:cs="Arial"/>
          <w:color w:val="000000" w:themeColor="text1"/>
          <w:szCs w:val="24"/>
        </w:rPr>
      </w:pPr>
    </w:p>
    <w:p w14:paraId="114435D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[Multiple] </w:t>
      </w:r>
    </w:p>
    <w:p w14:paraId="00D2039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S2a. Which of the following do you currently have yourself or jointly with someone else? </w:t>
      </w:r>
    </w:p>
    <w:p w14:paraId="13E0C88C" w14:textId="77777777" w:rsidR="002326CD" w:rsidRPr="00721773" w:rsidRDefault="002326CD" w:rsidP="00721773">
      <w:pPr>
        <w:spacing w:before="0" w:after="0" w:line="360" w:lineRule="auto"/>
        <w:jc w:val="both"/>
        <w:rPr>
          <w:rFonts w:ascii="Lato" w:hAnsi="Lato" w:cs="Arial"/>
          <w:color w:val="000000" w:themeColor="text1"/>
          <w:szCs w:val="24"/>
        </w:rPr>
      </w:pPr>
    </w:p>
    <w:p w14:paraId="317A4CA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We appreciate that this information is sensitive, but please remember that any response that you make will be </w:t>
      </w:r>
      <w:r w:rsidRPr="00721773">
        <w:rPr>
          <w:rFonts w:ascii="Lato" w:hAnsi="Lato" w:cs="Arial"/>
          <w:b/>
          <w:color w:val="000000" w:themeColor="text1"/>
          <w:szCs w:val="24"/>
          <w:u w:val="single"/>
        </w:rPr>
        <w:t>STRICTLY CONFIDENTIAL</w:t>
      </w:r>
      <w:r w:rsidRPr="00721773">
        <w:rPr>
          <w:rFonts w:ascii="Lato" w:hAnsi="Lato" w:cs="Arial"/>
          <w:color w:val="000000" w:themeColor="text1"/>
          <w:szCs w:val="24"/>
        </w:rPr>
        <w:t xml:space="preserve"> and will be used to compile statistical information only.</w:t>
      </w:r>
    </w:p>
    <w:p w14:paraId="3BDC2F19" w14:textId="77777777" w:rsidR="002326CD" w:rsidRPr="00721773" w:rsidRDefault="002326CD" w:rsidP="00721773">
      <w:pPr>
        <w:spacing w:before="0" w:after="0" w:line="360" w:lineRule="auto"/>
        <w:jc w:val="both"/>
        <w:rPr>
          <w:rFonts w:ascii="Lato" w:hAnsi="Lato" w:cs="Arial"/>
          <w:color w:val="000000" w:themeColor="text1"/>
          <w:szCs w:val="24"/>
        </w:rPr>
      </w:pPr>
    </w:p>
    <w:p w14:paraId="0907B4A7" w14:textId="77777777" w:rsidR="002326CD" w:rsidRPr="00721773" w:rsidRDefault="002326CD" w:rsidP="00721773">
      <w:pPr>
        <w:spacing w:before="0" w:after="0" w:line="360" w:lineRule="auto"/>
        <w:jc w:val="both"/>
        <w:rPr>
          <w:rFonts w:ascii="Lato" w:hAnsi="Lato" w:cs="Arial"/>
          <w:color w:val="000000" w:themeColor="text1"/>
          <w:szCs w:val="24"/>
        </w:rPr>
      </w:pPr>
    </w:p>
    <w:p w14:paraId="07AA2F4E"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Please select all that apply. </w:t>
      </w:r>
    </w:p>
    <w:p w14:paraId="26E58580" w14:textId="77777777" w:rsidR="002326CD" w:rsidRPr="00721773" w:rsidRDefault="002326CD" w:rsidP="00721773">
      <w:pPr>
        <w:spacing w:before="0" w:after="0" w:line="360" w:lineRule="auto"/>
        <w:jc w:val="both"/>
        <w:rPr>
          <w:rFonts w:ascii="Lato" w:hAnsi="Lato" w:cs="Arial"/>
          <w:color w:val="000000" w:themeColor="text1"/>
          <w:szCs w:val="24"/>
        </w:rPr>
      </w:pPr>
    </w:p>
    <w:p w14:paraId="4E3F41E3"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 savings account with a bank, building society, credit union, or any other financial institution</w:t>
      </w:r>
    </w:p>
    <w:p w14:paraId="6BCF78C1"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Any other type of account with a financial institution</w:t>
      </w:r>
    </w:p>
    <w:p w14:paraId="11587568"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Superannuation, including self-managed /DIY – EXCLUDING self-managed/DIY in pension phase</w:t>
      </w:r>
    </w:p>
    <w:p w14:paraId="099CE2D6"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 xml:space="preserve">An account-based pension and/or  annuity, including self-managed/DIY in pension phase </w:t>
      </w:r>
    </w:p>
    <w:p w14:paraId="62B6ED3A"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 credit, debit or charge card such as VISA, Diner’s Club, MasterCard, American Express or department store charge card</w:t>
      </w:r>
    </w:p>
    <w:p w14:paraId="1EB7C0D6"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 home loan with any financial institution</w:t>
      </w:r>
    </w:p>
    <w:p w14:paraId="0A6D8166"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 personal loan with any financial institution</w:t>
      </w:r>
    </w:p>
    <w:p w14:paraId="2609ED9D"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 car loan</w:t>
      </w:r>
    </w:p>
    <w:p w14:paraId="65ED656B"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 managed investment (such as Equity Fund, Growth Fund)</w:t>
      </w:r>
    </w:p>
    <w:p w14:paraId="5F589B5A"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Life &amp; Personal Insurance (e.g. Life, Term, Trauma, Income Protection, Disability) – EXCLUDING those covered under your superannuation fund and/or retirement products</w:t>
      </w:r>
    </w:p>
    <w:p w14:paraId="654CB199"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lastRenderedPageBreak/>
        <w:t>A motor or home Insurance</w:t>
      </w:r>
    </w:p>
    <w:p w14:paraId="4A46159F" w14:textId="77777777" w:rsidR="002326CD" w:rsidRPr="00721773" w:rsidRDefault="002326CD" w:rsidP="00721773">
      <w:pPr>
        <w:numPr>
          <w:ilvl w:val="0"/>
          <w:numId w:val="12"/>
        </w:numPr>
        <w:spacing w:before="0" w:after="0" w:line="360" w:lineRule="auto"/>
        <w:ind w:left="360"/>
        <w:jc w:val="both"/>
        <w:rPr>
          <w:rFonts w:ascii="Lato" w:hAnsi="Lato" w:cs="Arial"/>
          <w:color w:val="000000" w:themeColor="text1"/>
          <w:szCs w:val="24"/>
        </w:rPr>
      </w:pPr>
      <w:r w:rsidRPr="00721773">
        <w:rPr>
          <w:rFonts w:ascii="Lato" w:hAnsi="Lato" w:cs="Arial"/>
          <w:color w:val="000000" w:themeColor="text1"/>
          <w:szCs w:val="24"/>
        </w:rPr>
        <w:t>Any direct investments (e.g. shares, bonds or investment in real estate – EXCLUDING your own home)</w:t>
      </w:r>
    </w:p>
    <w:p w14:paraId="7DB842D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98. None of these (single choice)</w:t>
      </w:r>
    </w:p>
    <w:p w14:paraId="20E8EFE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 Can’t Say (single choice)</w:t>
      </w:r>
    </w:p>
    <w:p w14:paraId="23490508" w14:textId="77777777" w:rsidR="002326CD" w:rsidRPr="00721773" w:rsidRDefault="002326CD" w:rsidP="00721773">
      <w:pPr>
        <w:spacing w:before="0" w:after="0" w:line="360" w:lineRule="auto"/>
        <w:ind w:firstLine="720"/>
        <w:jc w:val="both"/>
        <w:rPr>
          <w:rFonts w:ascii="Lato" w:hAnsi="Lato" w:cs="Arial"/>
          <w:color w:val="000000" w:themeColor="text1"/>
          <w:szCs w:val="24"/>
        </w:rPr>
      </w:pPr>
    </w:p>
    <w:p w14:paraId="4352C4A5"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 xml:space="preserve">IF S2a≠3 OR 4, </w:t>
      </w:r>
      <w:r w:rsidRPr="00721773">
        <w:rPr>
          <w:rFonts w:ascii="Lato" w:hAnsi="Lato" w:cs="Arial"/>
          <w:b/>
          <w:color w:val="000000" w:themeColor="text1"/>
          <w:szCs w:val="24"/>
          <w:u w:val="single"/>
        </w:rPr>
        <w:t>TERMINATE</w:t>
      </w:r>
    </w:p>
    <w:p w14:paraId="594EC562" w14:textId="77777777" w:rsidR="002326CD" w:rsidRPr="00721773" w:rsidRDefault="002326CD" w:rsidP="00721773">
      <w:pPr>
        <w:spacing w:before="0" w:after="0" w:line="360" w:lineRule="auto"/>
        <w:ind w:left="720"/>
        <w:jc w:val="both"/>
        <w:rPr>
          <w:rFonts w:ascii="Lato" w:hAnsi="Lato" w:cs="Arial"/>
          <w:color w:val="000000" w:themeColor="text1"/>
          <w:szCs w:val="24"/>
        </w:rPr>
      </w:pPr>
    </w:p>
    <w:p w14:paraId="3DF71978"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p>
    <w:p w14:paraId="4B98D467"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S3a IF CODED 3 (SUPERANNUATION FUND) AT S2a</w:t>
      </w:r>
    </w:p>
    <w:p w14:paraId="41195C05"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[Multiple]</w:t>
      </w:r>
    </w:p>
    <w:p w14:paraId="04EBF52D"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S3a. Which if any of these types of superannuation funds do you have?</w:t>
      </w:r>
    </w:p>
    <w:p w14:paraId="6B296C27"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p>
    <w:p w14:paraId="2F2705D6"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Please select all that apply</w:t>
      </w:r>
    </w:p>
    <w:p w14:paraId="0717AB5A"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p>
    <w:p w14:paraId="32154F8C" w14:textId="77777777" w:rsidR="002326CD" w:rsidRPr="00721773" w:rsidRDefault="002326CD" w:rsidP="00721773">
      <w:pPr>
        <w:numPr>
          <w:ilvl w:val="0"/>
          <w:numId w:val="13"/>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fund that had been selected by my employer (known as the employer’s default fund)</w:t>
      </w:r>
    </w:p>
    <w:p w14:paraId="76997C02" w14:textId="77777777" w:rsidR="002326CD" w:rsidRPr="00721773" w:rsidRDefault="002326CD" w:rsidP="00721773">
      <w:pPr>
        <w:numPr>
          <w:ilvl w:val="0"/>
          <w:numId w:val="13"/>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 looked around / had other funds I could use but ended up choosing the fund selected by my employer</w:t>
      </w:r>
    </w:p>
    <w:p w14:paraId="793743DF" w14:textId="77777777" w:rsidR="002326CD" w:rsidRPr="00721773" w:rsidRDefault="002326CD" w:rsidP="00721773">
      <w:pPr>
        <w:numPr>
          <w:ilvl w:val="0"/>
          <w:numId w:val="13"/>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Another fund that  I </w:t>
      </w:r>
      <w:r w:rsidRPr="00721773">
        <w:rPr>
          <w:rFonts w:ascii="Lato" w:hAnsi="Lato" w:cs="Arial"/>
          <w:snapToGrid w:val="0"/>
          <w:color w:val="000000" w:themeColor="text1"/>
          <w:szCs w:val="24"/>
        </w:rPr>
        <w:t xml:space="preserve">chose myself </w:t>
      </w:r>
      <w:r w:rsidRPr="00721773">
        <w:rPr>
          <w:rFonts w:ascii="Lato" w:hAnsi="Lato" w:cs="Arial"/>
          <w:color w:val="000000" w:themeColor="text1"/>
          <w:szCs w:val="24"/>
        </w:rPr>
        <w:t>(known as a personal superannuation fund)</w:t>
      </w:r>
    </w:p>
    <w:p w14:paraId="5833B89F" w14:textId="77777777" w:rsidR="002326CD" w:rsidRPr="00721773" w:rsidRDefault="002326CD" w:rsidP="00721773">
      <w:pPr>
        <w:numPr>
          <w:ilvl w:val="0"/>
          <w:numId w:val="13"/>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self-managed superannuation fund / DIY in accumulation phase (i.e. I am contributing to it)</w:t>
      </w:r>
    </w:p>
    <w:p w14:paraId="533E9A48" w14:textId="77777777" w:rsidR="002326CD" w:rsidRPr="00721773" w:rsidRDefault="002326CD" w:rsidP="00721773">
      <w:pPr>
        <w:numPr>
          <w:ilvl w:val="0"/>
          <w:numId w:val="13"/>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None of these</w:t>
      </w:r>
    </w:p>
    <w:p w14:paraId="23B192ED" w14:textId="77777777" w:rsidR="002326CD" w:rsidRPr="00721773" w:rsidRDefault="002326CD" w:rsidP="00721773">
      <w:pPr>
        <w:numPr>
          <w:ilvl w:val="0"/>
          <w:numId w:val="13"/>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(Single code)</w:t>
      </w:r>
      <w:r w:rsidRPr="00721773">
        <w:rPr>
          <w:rFonts w:ascii="Lato" w:hAnsi="Lato" w:cs="Arial"/>
          <w:color w:val="000000" w:themeColor="text1"/>
          <w:szCs w:val="24"/>
        </w:rPr>
        <w:tab/>
      </w:r>
    </w:p>
    <w:p w14:paraId="6E5E4E9C" w14:textId="77777777" w:rsidR="002326CD" w:rsidRPr="00721773" w:rsidRDefault="002326CD" w:rsidP="00721773">
      <w:pPr>
        <w:spacing w:before="0" w:after="0" w:line="360" w:lineRule="auto"/>
        <w:jc w:val="both"/>
        <w:rPr>
          <w:rFonts w:ascii="Lato" w:hAnsi="Lato" w:cs="Arial"/>
          <w:b/>
          <w:color w:val="000000" w:themeColor="text1"/>
          <w:szCs w:val="24"/>
        </w:rPr>
      </w:pPr>
    </w:p>
    <w:p w14:paraId="32FA9F93"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 xml:space="preserve">IF S3a≠1 to 4 AND S2a≠4 (No superannuation or retirement product), </w:t>
      </w:r>
      <w:r w:rsidRPr="00721773">
        <w:rPr>
          <w:rFonts w:ascii="Lato" w:hAnsi="Lato" w:cs="Arial"/>
          <w:b/>
          <w:color w:val="000000" w:themeColor="text1"/>
          <w:szCs w:val="24"/>
          <w:u w:val="single"/>
        </w:rPr>
        <w:t>TERMINATE</w:t>
      </w:r>
    </w:p>
    <w:p w14:paraId="53C88944" w14:textId="77777777" w:rsidR="002326CD" w:rsidRPr="00721773" w:rsidRDefault="002326CD" w:rsidP="00721773">
      <w:pPr>
        <w:spacing w:before="0" w:after="0" w:line="360" w:lineRule="auto"/>
        <w:jc w:val="both"/>
        <w:rPr>
          <w:rFonts w:ascii="Lato" w:hAnsi="Lato" w:cs="Arial"/>
          <w:b/>
          <w:color w:val="000000" w:themeColor="text1"/>
          <w:szCs w:val="24"/>
        </w:rPr>
      </w:pPr>
    </w:p>
    <w:p w14:paraId="4F46DEC1"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 xml:space="preserve">ASK S3b IF 1 OR 2 OR 3 SELECTED AT S3a. IF 4 SELECTED AT S3A, AUTOPUNCH 1 FOR ‘SELF-MANAGED SUPERANNUATION FUND IN ACCUMULATION PHASE’ </w:t>
      </w:r>
    </w:p>
    <w:p w14:paraId="6CDC5EE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[Number]</w:t>
      </w:r>
    </w:p>
    <w:p w14:paraId="5D3217D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S3b.</w:t>
      </w:r>
      <w:r w:rsidRPr="00721773">
        <w:rPr>
          <w:rFonts w:ascii="Lato" w:hAnsi="Lato" w:cs="Arial"/>
          <w:b/>
          <w:color w:val="000000" w:themeColor="text1"/>
          <w:szCs w:val="24"/>
        </w:rPr>
        <w:t xml:space="preserve"> SHOW IF 1 OR 2 </w:t>
      </w:r>
      <w:r w:rsidRPr="00721773">
        <w:rPr>
          <w:rFonts w:ascii="Lato" w:hAnsi="Lato" w:cs="Arial"/>
          <w:b/>
          <w:color w:val="000000" w:themeColor="text1"/>
          <w:szCs w:val="24"/>
          <w:u w:val="single"/>
        </w:rPr>
        <w:t>BUT</w:t>
      </w:r>
      <w:r w:rsidRPr="00721773">
        <w:rPr>
          <w:rFonts w:ascii="Lato" w:hAnsi="Lato" w:cs="Arial"/>
          <w:b/>
          <w:color w:val="000000" w:themeColor="text1"/>
          <w:szCs w:val="24"/>
        </w:rPr>
        <w:t xml:space="preserve"> NOT 3 SELECTED AT S3a</w:t>
      </w:r>
      <w:r w:rsidRPr="00721773">
        <w:rPr>
          <w:rFonts w:ascii="Lato" w:hAnsi="Lato" w:cs="Arial"/>
          <w:color w:val="000000" w:themeColor="text1"/>
          <w:szCs w:val="24"/>
        </w:rPr>
        <w:t>: How many employer’s default funds (where your employer is contributing) do you have? Please type the number in the box below. If you are not sure, please give your best estimate.</w:t>
      </w:r>
    </w:p>
    <w:p w14:paraId="65C87A79" w14:textId="77777777" w:rsidR="002326CD" w:rsidRPr="00721773" w:rsidRDefault="002326CD" w:rsidP="00721773">
      <w:pPr>
        <w:spacing w:before="0" w:after="0" w:line="360" w:lineRule="auto"/>
        <w:jc w:val="both"/>
        <w:rPr>
          <w:rFonts w:ascii="Lato" w:hAnsi="Lato" w:cs="Arial"/>
          <w:color w:val="000000" w:themeColor="text1"/>
          <w:szCs w:val="24"/>
        </w:rPr>
      </w:pPr>
    </w:p>
    <w:p w14:paraId="570F741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b/>
          <w:color w:val="000000" w:themeColor="text1"/>
          <w:szCs w:val="24"/>
        </w:rPr>
        <w:lastRenderedPageBreak/>
        <w:t xml:space="preserve">SHOW IF 3 </w:t>
      </w:r>
      <w:r w:rsidRPr="00721773">
        <w:rPr>
          <w:rFonts w:ascii="Lato" w:hAnsi="Lato" w:cs="Arial"/>
          <w:b/>
          <w:color w:val="000000" w:themeColor="text1"/>
          <w:szCs w:val="24"/>
          <w:u w:val="single"/>
        </w:rPr>
        <w:t>BUT</w:t>
      </w:r>
      <w:r w:rsidRPr="00721773">
        <w:rPr>
          <w:rFonts w:ascii="Lato" w:hAnsi="Lato" w:cs="Arial"/>
          <w:b/>
          <w:color w:val="000000" w:themeColor="text1"/>
          <w:szCs w:val="24"/>
        </w:rPr>
        <w:t xml:space="preserve"> NOT 1 OR 2 SELECTED AT S3a:</w:t>
      </w:r>
      <w:r w:rsidRPr="00721773">
        <w:rPr>
          <w:rFonts w:ascii="Lato" w:hAnsi="Lato" w:cs="Arial"/>
          <w:color w:val="000000" w:themeColor="text1"/>
          <w:szCs w:val="24"/>
        </w:rPr>
        <w:t xml:space="preserve"> How many personal superannuation funds (i.e. not employer default funds) do you currently have? Please type the number in the box below. If you are not sure, please give your best estimate.</w:t>
      </w:r>
    </w:p>
    <w:p w14:paraId="06E53AB3" w14:textId="77777777" w:rsidR="002326CD" w:rsidRPr="00721773" w:rsidRDefault="002326CD" w:rsidP="00721773">
      <w:pPr>
        <w:spacing w:before="0" w:after="0" w:line="360" w:lineRule="auto"/>
        <w:jc w:val="both"/>
        <w:rPr>
          <w:rFonts w:ascii="Lato" w:hAnsi="Lato" w:cs="Arial"/>
          <w:color w:val="000000" w:themeColor="text1"/>
          <w:szCs w:val="24"/>
        </w:rPr>
      </w:pPr>
    </w:p>
    <w:p w14:paraId="23099C2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b/>
          <w:color w:val="000000" w:themeColor="text1"/>
          <w:szCs w:val="24"/>
        </w:rPr>
        <w:t xml:space="preserve">SHOW IF 1 OR 2 </w:t>
      </w:r>
      <w:r w:rsidRPr="00721773">
        <w:rPr>
          <w:rFonts w:ascii="Lato" w:hAnsi="Lato" w:cs="Arial"/>
          <w:b/>
          <w:color w:val="000000" w:themeColor="text1"/>
          <w:szCs w:val="24"/>
          <w:u w:val="single"/>
        </w:rPr>
        <w:t>AND</w:t>
      </w:r>
      <w:r w:rsidRPr="00721773">
        <w:rPr>
          <w:rFonts w:ascii="Lato" w:hAnsi="Lato" w:cs="Arial"/>
          <w:b/>
          <w:color w:val="000000" w:themeColor="text1"/>
          <w:szCs w:val="24"/>
        </w:rPr>
        <w:t xml:space="preserve"> 3 SELECTED AT S3a: </w:t>
      </w:r>
      <w:r w:rsidRPr="00721773">
        <w:rPr>
          <w:rFonts w:ascii="Lato" w:hAnsi="Lato" w:cs="Arial"/>
          <w:color w:val="000000" w:themeColor="text1"/>
          <w:szCs w:val="24"/>
        </w:rPr>
        <w:t>How many employer’s default funds and personal superannuation funds do you currently have? If you are not sure, please give your best estimate.</w:t>
      </w:r>
    </w:p>
    <w:p w14:paraId="42B93833" w14:textId="77777777" w:rsidR="002326CD" w:rsidRPr="00721773" w:rsidRDefault="002326CD" w:rsidP="00721773">
      <w:pPr>
        <w:spacing w:before="0" w:after="0" w:line="360" w:lineRule="auto"/>
        <w:jc w:val="both"/>
        <w:rPr>
          <w:rFonts w:ascii="Lato" w:hAnsi="Lato" w:cs="Arial"/>
          <w:color w:val="000000" w:themeColor="text1"/>
          <w:szCs w:val="24"/>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4"/>
        <w:gridCol w:w="929"/>
        <w:gridCol w:w="757"/>
      </w:tblGrid>
      <w:tr w:rsidR="00131582" w:rsidRPr="00721773" w14:paraId="1D7DAED9" w14:textId="77777777" w:rsidTr="00792315">
        <w:trPr>
          <w:trHeight w:val="139"/>
          <w:jc w:val="center"/>
        </w:trPr>
        <w:tc>
          <w:tcPr>
            <w:tcW w:w="8084" w:type="dxa"/>
          </w:tcPr>
          <w:p w14:paraId="56ADCBCD" w14:textId="77777777" w:rsidR="002326CD" w:rsidRPr="00721773" w:rsidRDefault="002326CD" w:rsidP="00721773">
            <w:pPr>
              <w:spacing w:before="0" w:after="0" w:line="360" w:lineRule="auto"/>
              <w:jc w:val="both"/>
              <w:rPr>
                <w:rFonts w:ascii="Lato" w:hAnsi="Lato" w:cs="Arial"/>
                <w:b/>
                <w:color w:val="000000" w:themeColor="text1"/>
                <w:szCs w:val="24"/>
              </w:rPr>
            </w:pPr>
          </w:p>
        </w:tc>
        <w:tc>
          <w:tcPr>
            <w:tcW w:w="929" w:type="dxa"/>
          </w:tcPr>
          <w:p w14:paraId="6470580E"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NUMBER OF FUNDS</w:t>
            </w:r>
          </w:p>
        </w:tc>
        <w:tc>
          <w:tcPr>
            <w:tcW w:w="757" w:type="dxa"/>
          </w:tcPr>
          <w:p w14:paraId="44EEF018"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CAN’T SAY</w:t>
            </w:r>
          </w:p>
        </w:tc>
      </w:tr>
      <w:tr w:rsidR="00131582" w:rsidRPr="00721773" w14:paraId="0A0A9DD0" w14:textId="77777777" w:rsidTr="00792315">
        <w:trPr>
          <w:trHeight w:val="99"/>
          <w:jc w:val="center"/>
        </w:trPr>
        <w:tc>
          <w:tcPr>
            <w:tcW w:w="8084" w:type="dxa"/>
          </w:tcPr>
          <w:p w14:paraId="79A98469" w14:textId="77777777" w:rsidR="002326CD" w:rsidRPr="00721773" w:rsidRDefault="002326CD" w:rsidP="00721773">
            <w:pPr>
              <w:spacing w:before="0" w:after="0" w:line="360" w:lineRule="auto"/>
              <w:jc w:val="both"/>
              <w:rPr>
                <w:rFonts w:ascii="Lato" w:hAnsi="Lato" w:cs="Arial"/>
                <w:snapToGrid w:val="0"/>
                <w:color w:val="000000" w:themeColor="text1"/>
                <w:szCs w:val="24"/>
              </w:rPr>
            </w:pPr>
            <w:r w:rsidRPr="00721773">
              <w:rPr>
                <w:rFonts w:ascii="Lato" w:hAnsi="Lato" w:cs="Arial"/>
                <w:color w:val="000000" w:themeColor="text1"/>
                <w:szCs w:val="24"/>
              </w:rPr>
              <w:t xml:space="preserve">Employer’s default funds i.e. </w:t>
            </w:r>
            <w:r w:rsidRPr="00721773">
              <w:rPr>
                <w:rFonts w:ascii="Lato" w:hAnsi="Lato" w:cs="Arial"/>
                <w:snapToGrid w:val="0"/>
                <w:color w:val="000000" w:themeColor="text1"/>
                <w:szCs w:val="24"/>
              </w:rPr>
              <w:t xml:space="preserve">employer selected superannuation fund </w:t>
            </w:r>
          </w:p>
          <w:p w14:paraId="7749983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snapToGrid w:val="0"/>
                <w:color w:val="000000" w:themeColor="text1"/>
                <w:szCs w:val="24"/>
              </w:rPr>
              <w:t>(</w:t>
            </w:r>
            <w:r w:rsidRPr="00721773">
              <w:rPr>
                <w:rFonts w:ascii="Lato" w:hAnsi="Lato" w:cs="Arial"/>
                <w:b/>
                <w:color w:val="000000" w:themeColor="text1"/>
                <w:szCs w:val="24"/>
              </w:rPr>
              <w:t>DISPLAY IF 1 or 2 SELECTED AT S3a)</w:t>
            </w:r>
          </w:p>
        </w:tc>
        <w:tc>
          <w:tcPr>
            <w:tcW w:w="929" w:type="dxa"/>
          </w:tcPr>
          <w:p w14:paraId="5D6181B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757" w:type="dxa"/>
          </w:tcPr>
          <w:p w14:paraId="00BA66E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w:t>
            </w:r>
          </w:p>
        </w:tc>
      </w:tr>
      <w:tr w:rsidR="00131582" w:rsidRPr="00721773" w14:paraId="5A8908C0" w14:textId="77777777" w:rsidTr="00792315">
        <w:trPr>
          <w:trHeight w:val="99"/>
          <w:jc w:val="center"/>
        </w:trPr>
        <w:tc>
          <w:tcPr>
            <w:tcW w:w="8084" w:type="dxa"/>
          </w:tcPr>
          <w:p w14:paraId="5454EBA3"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Personal superannuation funds i.e. the fund that you have </w:t>
            </w:r>
            <w:r w:rsidRPr="00721773">
              <w:rPr>
                <w:rFonts w:ascii="Lato" w:hAnsi="Lato" w:cs="Arial"/>
                <w:snapToGrid w:val="0"/>
                <w:color w:val="000000" w:themeColor="text1"/>
                <w:szCs w:val="24"/>
              </w:rPr>
              <w:t xml:space="preserve">chosen yourself </w:t>
            </w:r>
            <w:r w:rsidRPr="00721773">
              <w:rPr>
                <w:rFonts w:ascii="Lato" w:hAnsi="Lato" w:cs="Arial"/>
                <w:color w:val="000000" w:themeColor="text1"/>
                <w:szCs w:val="24"/>
              </w:rPr>
              <w:t xml:space="preserve"> </w:t>
            </w:r>
          </w:p>
          <w:p w14:paraId="58E09E99"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snapToGrid w:val="0"/>
                <w:color w:val="000000" w:themeColor="text1"/>
                <w:szCs w:val="24"/>
              </w:rPr>
              <w:t>(</w:t>
            </w:r>
            <w:r w:rsidRPr="00721773">
              <w:rPr>
                <w:rFonts w:ascii="Lato" w:hAnsi="Lato" w:cs="Arial"/>
                <w:b/>
                <w:color w:val="000000" w:themeColor="text1"/>
                <w:szCs w:val="24"/>
              </w:rPr>
              <w:t>DISPLAY IF 3 SELECTED AT S3a)</w:t>
            </w:r>
          </w:p>
        </w:tc>
        <w:tc>
          <w:tcPr>
            <w:tcW w:w="929" w:type="dxa"/>
          </w:tcPr>
          <w:p w14:paraId="3C313597"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757" w:type="dxa"/>
          </w:tcPr>
          <w:p w14:paraId="46E1ABC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w:t>
            </w:r>
          </w:p>
        </w:tc>
      </w:tr>
      <w:tr w:rsidR="00721773" w:rsidRPr="00721773" w14:paraId="6EA9DBE2" w14:textId="77777777" w:rsidTr="00721773">
        <w:trPr>
          <w:trHeight w:val="99"/>
          <w:jc w:val="center"/>
        </w:trPr>
        <w:tc>
          <w:tcPr>
            <w:tcW w:w="8084" w:type="dxa"/>
            <w:shd w:val="clear" w:color="auto" w:fill="auto"/>
          </w:tcPr>
          <w:p w14:paraId="5621A4CF"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Self-managed superannuation fund in accumulation phase </w:t>
            </w:r>
          </w:p>
          <w:p w14:paraId="63BC8B17"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snapToGrid w:val="0"/>
                <w:color w:val="000000" w:themeColor="text1"/>
                <w:szCs w:val="24"/>
              </w:rPr>
              <w:t>(</w:t>
            </w:r>
            <w:r w:rsidRPr="00721773">
              <w:rPr>
                <w:rFonts w:ascii="Lato" w:hAnsi="Lato" w:cs="Arial"/>
                <w:b/>
                <w:color w:val="000000" w:themeColor="text1"/>
                <w:szCs w:val="24"/>
              </w:rPr>
              <w:t>IF 4 SELECTED AT S3A, AUTOPUNCH 1 HERE, THIS ROW NOT TO BE SHOWN TO THE RESPONDENT)</w:t>
            </w:r>
          </w:p>
        </w:tc>
        <w:tc>
          <w:tcPr>
            <w:tcW w:w="929" w:type="dxa"/>
            <w:shd w:val="clear" w:color="auto" w:fill="auto"/>
          </w:tcPr>
          <w:p w14:paraId="5330CECA"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757" w:type="dxa"/>
            <w:shd w:val="clear" w:color="auto" w:fill="D9E2F3" w:themeFill="accent1" w:themeFillTint="33"/>
          </w:tcPr>
          <w:p w14:paraId="127A08A2" w14:textId="77777777" w:rsidR="002326CD" w:rsidRPr="00721773" w:rsidRDefault="002326CD" w:rsidP="00721773">
            <w:pPr>
              <w:spacing w:before="0" w:after="0" w:line="360" w:lineRule="auto"/>
              <w:jc w:val="both"/>
              <w:rPr>
                <w:rFonts w:ascii="Lato" w:hAnsi="Lato" w:cs="Arial"/>
                <w:color w:val="000000" w:themeColor="text1"/>
                <w:szCs w:val="24"/>
              </w:rPr>
            </w:pPr>
          </w:p>
        </w:tc>
      </w:tr>
    </w:tbl>
    <w:p w14:paraId="05654D50" w14:textId="77777777" w:rsidR="002326CD" w:rsidRPr="00721773" w:rsidRDefault="002326CD" w:rsidP="00721773">
      <w:pPr>
        <w:spacing w:before="0" w:after="0" w:line="360" w:lineRule="auto"/>
        <w:jc w:val="both"/>
        <w:rPr>
          <w:rFonts w:ascii="Lato" w:hAnsi="Lato" w:cs="Arial"/>
          <w:b/>
          <w:color w:val="000000" w:themeColor="text1"/>
          <w:szCs w:val="24"/>
        </w:rPr>
      </w:pPr>
    </w:p>
    <w:p w14:paraId="1A53B23C"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S4a IF CODED 4 (ANNUITY OR ACCOUNT-BASED PENSION) AT S2a</w:t>
      </w:r>
    </w:p>
    <w:p w14:paraId="17E955CE"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[Multiple]</w:t>
      </w:r>
    </w:p>
    <w:p w14:paraId="6D8D878A"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S4a. Which if any of these do you have?</w:t>
      </w:r>
    </w:p>
    <w:p w14:paraId="6995B2D0"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p>
    <w:p w14:paraId="2EF9D52B"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Please select all that apply</w:t>
      </w:r>
    </w:p>
    <w:p w14:paraId="417392E9"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Account-based pension i.e. a pension paid from superannuation savings on retirement</w:t>
      </w:r>
    </w:p>
    <w:p w14:paraId="09D7C8A5"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Annuities (i.e. a regular income stream purchased with superannuation savings money on retirement)</w:t>
      </w:r>
    </w:p>
    <w:p w14:paraId="363906CF"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Transition to retirement (TTR) pension</w:t>
      </w:r>
    </w:p>
    <w:p w14:paraId="44C6F4C3"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Self-managed superannuation fund in pension phase </w:t>
      </w:r>
    </w:p>
    <w:p w14:paraId="1FA8B435"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Other retirement income product (please specify)</w:t>
      </w:r>
    </w:p>
    <w:p w14:paraId="26162727"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None of these</w:t>
      </w:r>
    </w:p>
    <w:p w14:paraId="3AE8CB1A" w14:textId="77777777" w:rsidR="002326CD" w:rsidRPr="00721773" w:rsidRDefault="002326CD" w:rsidP="00721773">
      <w:pPr>
        <w:numPr>
          <w:ilvl w:val="0"/>
          <w:numId w:val="14"/>
        </w:num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(Single code)</w:t>
      </w:r>
      <w:r w:rsidRPr="00721773">
        <w:rPr>
          <w:rFonts w:ascii="Lato" w:hAnsi="Lato" w:cs="Arial"/>
          <w:color w:val="000000" w:themeColor="text1"/>
          <w:szCs w:val="24"/>
        </w:rPr>
        <w:tab/>
      </w:r>
      <w:r w:rsidRPr="00721773">
        <w:rPr>
          <w:rFonts w:ascii="Lato" w:hAnsi="Lato" w:cs="Arial"/>
          <w:color w:val="000000" w:themeColor="text1"/>
          <w:szCs w:val="24"/>
        </w:rPr>
        <w:tab/>
      </w:r>
    </w:p>
    <w:p w14:paraId="0FC46650"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p>
    <w:p w14:paraId="7C95B193" w14:textId="77777777" w:rsidR="002326CD" w:rsidRPr="00721773" w:rsidRDefault="002326CD" w:rsidP="00721773">
      <w:pPr>
        <w:spacing w:before="0" w:after="0" w:line="360" w:lineRule="auto"/>
        <w:jc w:val="both"/>
        <w:rPr>
          <w:rFonts w:ascii="Lato" w:hAnsi="Lato" w:cs="Arial"/>
          <w:b/>
          <w:color w:val="000000" w:themeColor="text1"/>
          <w:szCs w:val="24"/>
          <w:u w:val="single"/>
        </w:rPr>
      </w:pPr>
      <w:r w:rsidRPr="00721773">
        <w:rPr>
          <w:rFonts w:ascii="Lato" w:hAnsi="Lato" w:cs="Arial"/>
          <w:b/>
          <w:color w:val="000000" w:themeColor="text1"/>
          <w:szCs w:val="24"/>
        </w:rPr>
        <w:t xml:space="preserve">IF S4a≠1 to 5 AND S3a≠1 to 4 (No retirement product or superannuation), </w:t>
      </w:r>
      <w:r w:rsidRPr="00721773">
        <w:rPr>
          <w:rFonts w:ascii="Lato" w:hAnsi="Lato" w:cs="Arial"/>
          <w:b/>
          <w:color w:val="000000" w:themeColor="text1"/>
          <w:szCs w:val="24"/>
          <w:u w:val="single"/>
        </w:rPr>
        <w:t>TERMINATE</w:t>
      </w:r>
    </w:p>
    <w:p w14:paraId="15CA3C2E" w14:textId="77777777" w:rsidR="002326CD" w:rsidRPr="00721773" w:rsidRDefault="002326CD" w:rsidP="00721773">
      <w:pPr>
        <w:spacing w:before="0" w:after="0" w:line="360" w:lineRule="auto"/>
        <w:jc w:val="both"/>
        <w:rPr>
          <w:rFonts w:ascii="Lato" w:hAnsi="Lato" w:cs="Arial"/>
          <w:b/>
          <w:color w:val="000000" w:themeColor="text1"/>
          <w:szCs w:val="24"/>
        </w:rPr>
      </w:pPr>
    </w:p>
    <w:p w14:paraId="0A737A38"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S4b IF CODED 1, 2, 3, 5 SELECTED AT S4a. IF 4 SELECTED AT S4A, AUTOPUNCH 1 FOR ‘SELF-MANAGED SUPERANNUATION FUND IN PENSION PHASE’</w:t>
      </w:r>
    </w:p>
    <w:p w14:paraId="0B24711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S4b. And, how many of each of these do you have? Please type in the box(s) below.</w:t>
      </w:r>
    </w:p>
    <w:p w14:paraId="1013426B" w14:textId="77777777" w:rsidR="002326CD" w:rsidRPr="00721773" w:rsidRDefault="002326CD" w:rsidP="00721773">
      <w:pPr>
        <w:spacing w:before="0" w:after="0" w:line="360" w:lineRule="auto"/>
        <w:jc w:val="both"/>
        <w:rPr>
          <w:rFonts w:ascii="Lato" w:hAnsi="Lato" w:cs="Arial"/>
          <w:b/>
          <w:color w:val="000000" w:themeColor="text1"/>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9"/>
        <w:gridCol w:w="1356"/>
        <w:gridCol w:w="1356"/>
      </w:tblGrid>
      <w:tr w:rsidR="00131582" w:rsidRPr="00721773" w14:paraId="19437E59" w14:textId="77777777" w:rsidTr="00792315">
        <w:trPr>
          <w:trHeight w:val="224"/>
          <w:jc w:val="center"/>
        </w:trPr>
        <w:tc>
          <w:tcPr>
            <w:tcW w:w="7319" w:type="dxa"/>
          </w:tcPr>
          <w:p w14:paraId="4DE7CC27" w14:textId="77777777" w:rsidR="002326CD" w:rsidRPr="00721773" w:rsidRDefault="002326CD" w:rsidP="00721773">
            <w:pPr>
              <w:spacing w:before="0" w:after="0" w:line="360" w:lineRule="auto"/>
              <w:jc w:val="both"/>
              <w:rPr>
                <w:rFonts w:ascii="Lato" w:hAnsi="Lato" w:cs="Arial"/>
                <w:b/>
                <w:color w:val="000000" w:themeColor="text1"/>
                <w:szCs w:val="24"/>
              </w:rPr>
            </w:pPr>
          </w:p>
        </w:tc>
        <w:tc>
          <w:tcPr>
            <w:tcW w:w="1356" w:type="dxa"/>
          </w:tcPr>
          <w:p w14:paraId="508FC05F"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NUMBER OF PRODUCTS</w:t>
            </w:r>
          </w:p>
        </w:tc>
        <w:tc>
          <w:tcPr>
            <w:tcW w:w="1356" w:type="dxa"/>
          </w:tcPr>
          <w:p w14:paraId="35D3CBF0"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CAN’T SAY</w:t>
            </w:r>
          </w:p>
        </w:tc>
      </w:tr>
      <w:tr w:rsidR="00131582" w:rsidRPr="00721773" w14:paraId="7F892A53" w14:textId="77777777" w:rsidTr="00792315">
        <w:trPr>
          <w:trHeight w:val="159"/>
          <w:jc w:val="center"/>
        </w:trPr>
        <w:tc>
          <w:tcPr>
            <w:tcW w:w="7319" w:type="dxa"/>
          </w:tcPr>
          <w:p w14:paraId="4D52CCB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Account-based pensions </w:t>
            </w:r>
            <w:r w:rsidRPr="00721773">
              <w:rPr>
                <w:rFonts w:ascii="Lato" w:hAnsi="Lato" w:cs="Arial"/>
                <w:b/>
                <w:color w:val="000000" w:themeColor="text1"/>
                <w:szCs w:val="24"/>
              </w:rPr>
              <w:t>(DISPLAY IF 1 SELECTED AT S4a)</w:t>
            </w:r>
          </w:p>
        </w:tc>
        <w:tc>
          <w:tcPr>
            <w:tcW w:w="1356" w:type="dxa"/>
          </w:tcPr>
          <w:p w14:paraId="7C852F2C"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356" w:type="dxa"/>
          </w:tcPr>
          <w:p w14:paraId="1C6F93E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w:t>
            </w:r>
          </w:p>
        </w:tc>
      </w:tr>
      <w:tr w:rsidR="00131582" w:rsidRPr="00721773" w14:paraId="25663C79" w14:textId="77777777" w:rsidTr="00792315">
        <w:trPr>
          <w:trHeight w:val="159"/>
          <w:jc w:val="center"/>
        </w:trPr>
        <w:tc>
          <w:tcPr>
            <w:tcW w:w="7319" w:type="dxa"/>
          </w:tcPr>
          <w:p w14:paraId="4C29C191"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Annuities </w:t>
            </w:r>
            <w:r w:rsidRPr="00721773">
              <w:rPr>
                <w:rFonts w:ascii="Lato" w:hAnsi="Lato" w:cs="Arial"/>
                <w:b/>
                <w:color w:val="000000" w:themeColor="text1"/>
                <w:szCs w:val="24"/>
              </w:rPr>
              <w:t>(DISPLAY IF 2 SELECTED AT S4a)</w:t>
            </w:r>
          </w:p>
        </w:tc>
        <w:tc>
          <w:tcPr>
            <w:tcW w:w="1356" w:type="dxa"/>
          </w:tcPr>
          <w:p w14:paraId="78F3A4A0"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356" w:type="dxa"/>
          </w:tcPr>
          <w:p w14:paraId="35FF7CD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w:t>
            </w:r>
          </w:p>
        </w:tc>
      </w:tr>
      <w:tr w:rsidR="00131582" w:rsidRPr="00721773" w14:paraId="40BF324F" w14:textId="77777777" w:rsidTr="00792315">
        <w:trPr>
          <w:trHeight w:val="159"/>
          <w:jc w:val="center"/>
        </w:trPr>
        <w:tc>
          <w:tcPr>
            <w:tcW w:w="7319" w:type="dxa"/>
          </w:tcPr>
          <w:p w14:paraId="5E2AB00B"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Transition to retirement (TTR) pensions </w:t>
            </w:r>
            <w:r w:rsidRPr="00721773">
              <w:rPr>
                <w:rFonts w:ascii="Lato" w:hAnsi="Lato" w:cs="Arial"/>
                <w:b/>
                <w:color w:val="000000" w:themeColor="text1"/>
                <w:szCs w:val="24"/>
              </w:rPr>
              <w:t>(DISPLAY IF 3 SELECTED AT S4a)</w:t>
            </w:r>
          </w:p>
        </w:tc>
        <w:tc>
          <w:tcPr>
            <w:tcW w:w="1356" w:type="dxa"/>
          </w:tcPr>
          <w:p w14:paraId="26B077C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356" w:type="dxa"/>
          </w:tcPr>
          <w:p w14:paraId="5AEFE8B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w:t>
            </w:r>
          </w:p>
        </w:tc>
      </w:tr>
      <w:tr w:rsidR="00131582" w:rsidRPr="00721773" w14:paraId="66B17B84" w14:textId="77777777" w:rsidTr="00792315">
        <w:trPr>
          <w:trHeight w:val="159"/>
          <w:jc w:val="center"/>
        </w:trPr>
        <w:tc>
          <w:tcPr>
            <w:tcW w:w="7319" w:type="dxa"/>
          </w:tcPr>
          <w:p w14:paraId="01F9D047"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Other retirement income products </w:t>
            </w:r>
            <w:r w:rsidRPr="00721773">
              <w:rPr>
                <w:rFonts w:ascii="Lato" w:hAnsi="Lato" w:cs="Arial"/>
                <w:b/>
                <w:color w:val="000000" w:themeColor="text1"/>
                <w:szCs w:val="24"/>
              </w:rPr>
              <w:t>(DISPLAY IF 5 SELECTED AT S4a)</w:t>
            </w:r>
          </w:p>
        </w:tc>
        <w:tc>
          <w:tcPr>
            <w:tcW w:w="1356" w:type="dxa"/>
          </w:tcPr>
          <w:p w14:paraId="67B7E385"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356" w:type="dxa"/>
          </w:tcPr>
          <w:p w14:paraId="14A05A3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99</w:t>
            </w:r>
          </w:p>
        </w:tc>
      </w:tr>
      <w:tr w:rsidR="00721773" w:rsidRPr="00721773" w14:paraId="7576E756" w14:textId="77777777" w:rsidTr="00721773">
        <w:trPr>
          <w:trHeight w:val="159"/>
          <w:jc w:val="center"/>
        </w:trPr>
        <w:tc>
          <w:tcPr>
            <w:tcW w:w="7319" w:type="dxa"/>
            <w:shd w:val="clear" w:color="auto" w:fill="auto"/>
          </w:tcPr>
          <w:p w14:paraId="41DC761B"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Self-managed superannuation fund in pension phase </w:t>
            </w:r>
          </w:p>
          <w:p w14:paraId="41ABCD04"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snapToGrid w:val="0"/>
                <w:color w:val="000000" w:themeColor="text1"/>
                <w:szCs w:val="24"/>
              </w:rPr>
              <w:t>(</w:t>
            </w:r>
            <w:r w:rsidRPr="00721773">
              <w:rPr>
                <w:rFonts w:ascii="Lato" w:hAnsi="Lato" w:cs="Arial"/>
                <w:b/>
                <w:color w:val="000000" w:themeColor="text1"/>
                <w:szCs w:val="24"/>
              </w:rPr>
              <w:t>IF 4 SELECTED AT S4A, AUTOPUNCH 1 HERE, THIS ROW NOT TO BE SHOWN TO THE RESPONDENT)</w:t>
            </w:r>
          </w:p>
        </w:tc>
        <w:tc>
          <w:tcPr>
            <w:tcW w:w="1356" w:type="dxa"/>
            <w:shd w:val="clear" w:color="auto" w:fill="auto"/>
          </w:tcPr>
          <w:p w14:paraId="76E4D8CF"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356" w:type="dxa"/>
            <w:shd w:val="clear" w:color="auto" w:fill="D9E2F3" w:themeFill="accent1" w:themeFillTint="33"/>
          </w:tcPr>
          <w:p w14:paraId="445E6C8B" w14:textId="77777777" w:rsidR="002326CD" w:rsidRPr="00721773" w:rsidRDefault="002326CD" w:rsidP="00721773">
            <w:pPr>
              <w:spacing w:before="0" w:after="0" w:line="360" w:lineRule="auto"/>
              <w:jc w:val="both"/>
              <w:rPr>
                <w:rFonts w:ascii="Lato" w:hAnsi="Lato" w:cs="Arial"/>
                <w:color w:val="000000" w:themeColor="text1"/>
                <w:szCs w:val="24"/>
              </w:rPr>
            </w:pPr>
          </w:p>
        </w:tc>
      </w:tr>
    </w:tbl>
    <w:p w14:paraId="6D95BC16" w14:textId="77777777" w:rsidR="002326CD" w:rsidRPr="00721773" w:rsidRDefault="002326CD" w:rsidP="00721773">
      <w:pPr>
        <w:spacing w:before="0" w:after="0" w:line="360" w:lineRule="auto"/>
        <w:jc w:val="both"/>
        <w:rPr>
          <w:rFonts w:ascii="Lato" w:hAnsi="Lato" w:cs="Arial"/>
          <w:color w:val="000000" w:themeColor="text1"/>
          <w:szCs w:val="24"/>
        </w:rPr>
      </w:pPr>
    </w:p>
    <w:p w14:paraId="245D7CEC"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S5a IF 1 OR 2 AT S3a</w:t>
      </w:r>
    </w:p>
    <w:p w14:paraId="318E36F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37E045C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S5a. Is your employer’s default fund (i.e. </w:t>
      </w:r>
      <w:r w:rsidRPr="00721773">
        <w:rPr>
          <w:rFonts w:ascii="Lato" w:hAnsi="Lato" w:cs="Arial"/>
          <w:snapToGrid w:val="0"/>
          <w:color w:val="000000" w:themeColor="text1"/>
          <w:szCs w:val="24"/>
        </w:rPr>
        <w:t xml:space="preserve">employer selected superannuation fund) </w:t>
      </w:r>
      <w:r w:rsidRPr="00721773">
        <w:rPr>
          <w:rFonts w:ascii="Lato" w:hAnsi="Lato" w:cs="Arial"/>
          <w:color w:val="000000" w:themeColor="text1"/>
          <w:szCs w:val="24"/>
        </w:rPr>
        <w:t>a government fund, a corporate fund, an industry fund or a retail fund?</w:t>
      </w:r>
    </w:p>
    <w:p w14:paraId="31E2A4A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If you have more than one employer’s default fund, please tell us about you main employer default fund.</w:t>
      </w:r>
    </w:p>
    <w:p w14:paraId="5ED3C36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 </w:t>
      </w:r>
    </w:p>
    <w:p w14:paraId="7CFC48B7" w14:textId="77777777" w:rsidR="002326CD" w:rsidRPr="00721773" w:rsidRDefault="002326CD" w:rsidP="00721773">
      <w:pPr>
        <w:numPr>
          <w:ilvl w:val="0"/>
          <w:numId w:val="15"/>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Government fund for example QSuper, VicSuper, StatePlus etc.</w:t>
      </w:r>
    </w:p>
    <w:p w14:paraId="757E8FCF" w14:textId="77777777" w:rsidR="002326CD" w:rsidRPr="00721773" w:rsidRDefault="002326CD" w:rsidP="00721773">
      <w:pPr>
        <w:numPr>
          <w:ilvl w:val="0"/>
          <w:numId w:val="15"/>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A corporate fund, for example ANZ Superannuation fund, Commonwealth Superannuation fund etc..</w:t>
      </w:r>
    </w:p>
    <w:p w14:paraId="135FF7CE" w14:textId="77777777" w:rsidR="002326CD" w:rsidRPr="00721773" w:rsidRDefault="002326CD" w:rsidP="00721773">
      <w:pPr>
        <w:numPr>
          <w:ilvl w:val="0"/>
          <w:numId w:val="15"/>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An industry fund, for example Australian Super, REST Super, UniSuper, </w:t>
      </w:r>
      <w:proofErr w:type="spellStart"/>
      <w:r w:rsidRPr="00721773">
        <w:rPr>
          <w:rFonts w:ascii="Lato" w:hAnsi="Lato" w:cs="Arial"/>
          <w:color w:val="000000" w:themeColor="text1"/>
          <w:szCs w:val="24"/>
        </w:rPr>
        <w:t>SunSuper</w:t>
      </w:r>
      <w:proofErr w:type="spellEnd"/>
      <w:r w:rsidRPr="00721773">
        <w:rPr>
          <w:rFonts w:ascii="Lato" w:hAnsi="Lato" w:cs="Arial"/>
          <w:color w:val="000000" w:themeColor="text1"/>
          <w:szCs w:val="24"/>
        </w:rPr>
        <w:t xml:space="preserve"> etc....</w:t>
      </w:r>
    </w:p>
    <w:p w14:paraId="63B25A33" w14:textId="77777777" w:rsidR="002326CD" w:rsidRPr="00721773" w:rsidRDefault="002326CD" w:rsidP="00721773">
      <w:pPr>
        <w:numPr>
          <w:ilvl w:val="0"/>
          <w:numId w:val="15"/>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retail fund, for example AMP, BT, Colonial First State, MLC, OnePath etc.</w:t>
      </w:r>
    </w:p>
    <w:p w14:paraId="4C3B317D" w14:textId="77777777" w:rsidR="002326CD" w:rsidRPr="00721773" w:rsidRDefault="002326CD" w:rsidP="00721773">
      <w:pPr>
        <w:numPr>
          <w:ilvl w:val="0"/>
          <w:numId w:val="15"/>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Don’t remember</w:t>
      </w:r>
    </w:p>
    <w:p w14:paraId="15E675E2" w14:textId="77777777" w:rsidR="002326CD" w:rsidRPr="00721773" w:rsidRDefault="002326CD" w:rsidP="00721773">
      <w:pPr>
        <w:spacing w:before="0" w:after="0" w:line="360" w:lineRule="auto"/>
        <w:jc w:val="both"/>
        <w:rPr>
          <w:rFonts w:ascii="Lato" w:hAnsi="Lato" w:cs="Arial"/>
          <w:b/>
          <w:color w:val="000000" w:themeColor="text1"/>
          <w:szCs w:val="24"/>
        </w:rPr>
      </w:pPr>
    </w:p>
    <w:p w14:paraId="4545210A" w14:textId="77777777" w:rsidR="002326CD" w:rsidRPr="00721773" w:rsidRDefault="002326CD" w:rsidP="00721773">
      <w:pPr>
        <w:spacing w:before="0" w:after="0" w:line="360" w:lineRule="auto"/>
        <w:jc w:val="both"/>
        <w:rPr>
          <w:rFonts w:ascii="Lato" w:hAnsi="Lato" w:cs="Arial"/>
          <w:b/>
          <w:color w:val="000000" w:themeColor="text1"/>
          <w:szCs w:val="24"/>
        </w:rPr>
      </w:pPr>
    </w:p>
    <w:p w14:paraId="0811507B"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S5b IF 3 AT S3a</w:t>
      </w:r>
    </w:p>
    <w:p w14:paraId="1B493BF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638EAF9F"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S5b. Is your personal superannuation fund (i.e. the fund that you have </w:t>
      </w:r>
      <w:r w:rsidRPr="00721773">
        <w:rPr>
          <w:rFonts w:ascii="Lato" w:hAnsi="Lato" w:cs="Arial"/>
          <w:snapToGrid w:val="0"/>
          <w:color w:val="000000" w:themeColor="text1"/>
          <w:szCs w:val="24"/>
        </w:rPr>
        <w:t xml:space="preserve">chosen yourself) </w:t>
      </w:r>
      <w:r w:rsidRPr="00721773">
        <w:rPr>
          <w:rFonts w:ascii="Lato" w:hAnsi="Lato" w:cs="Arial"/>
          <w:color w:val="000000" w:themeColor="text1"/>
          <w:szCs w:val="24"/>
        </w:rPr>
        <w:t>a government fund, a corporate fund, an industry fund or a retail fund?</w:t>
      </w:r>
    </w:p>
    <w:p w14:paraId="73F463B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If you have more than one personal superannuation fund, please tell us about you main personal superannuation fund.</w:t>
      </w:r>
    </w:p>
    <w:p w14:paraId="01A348F8" w14:textId="77777777" w:rsidR="002326CD" w:rsidRPr="00721773" w:rsidRDefault="002326CD" w:rsidP="00721773">
      <w:pPr>
        <w:spacing w:before="0" w:after="0" w:line="360" w:lineRule="auto"/>
        <w:jc w:val="both"/>
        <w:rPr>
          <w:rFonts w:ascii="Lato" w:hAnsi="Lato" w:cs="Arial"/>
          <w:b/>
          <w:color w:val="000000" w:themeColor="text1"/>
          <w:szCs w:val="24"/>
        </w:rPr>
      </w:pPr>
    </w:p>
    <w:p w14:paraId="7032F695" w14:textId="77777777" w:rsidR="002326CD" w:rsidRPr="00721773" w:rsidRDefault="002326CD" w:rsidP="00721773">
      <w:pPr>
        <w:numPr>
          <w:ilvl w:val="0"/>
          <w:numId w:val="16"/>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Government fund for example QSuper, VicSuper, StatePlus etc.</w:t>
      </w:r>
    </w:p>
    <w:p w14:paraId="6E2A9D93" w14:textId="77777777" w:rsidR="002326CD" w:rsidRPr="00721773" w:rsidRDefault="002326CD" w:rsidP="00721773">
      <w:pPr>
        <w:numPr>
          <w:ilvl w:val="0"/>
          <w:numId w:val="16"/>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corporate fund, for example ANZ Superannuation fund, Commonwealth Superannuation fund etc..</w:t>
      </w:r>
    </w:p>
    <w:p w14:paraId="73EC07E9" w14:textId="77777777" w:rsidR="002326CD" w:rsidRPr="00721773" w:rsidRDefault="002326CD" w:rsidP="00721773">
      <w:pPr>
        <w:numPr>
          <w:ilvl w:val="0"/>
          <w:numId w:val="16"/>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An industry fund, for example Australian Super, REST Super, UniSuper, </w:t>
      </w:r>
      <w:proofErr w:type="spellStart"/>
      <w:r w:rsidRPr="00721773">
        <w:rPr>
          <w:rFonts w:ascii="Lato" w:hAnsi="Lato" w:cs="Arial"/>
          <w:color w:val="000000" w:themeColor="text1"/>
          <w:szCs w:val="24"/>
        </w:rPr>
        <w:t>SunSuper</w:t>
      </w:r>
      <w:proofErr w:type="spellEnd"/>
      <w:r w:rsidRPr="00721773">
        <w:rPr>
          <w:rFonts w:ascii="Lato" w:hAnsi="Lato" w:cs="Arial"/>
          <w:color w:val="000000" w:themeColor="text1"/>
          <w:szCs w:val="24"/>
        </w:rPr>
        <w:t xml:space="preserve"> etc....</w:t>
      </w:r>
    </w:p>
    <w:p w14:paraId="40F86B0F" w14:textId="77777777" w:rsidR="002326CD" w:rsidRPr="00721773" w:rsidRDefault="002326CD" w:rsidP="00721773">
      <w:pPr>
        <w:numPr>
          <w:ilvl w:val="0"/>
          <w:numId w:val="16"/>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retail fund, for example AMP, BT, Colonial First State, MLC, OnePath etc.</w:t>
      </w:r>
    </w:p>
    <w:p w14:paraId="152FEA34" w14:textId="77777777" w:rsidR="002326CD" w:rsidRPr="00721773" w:rsidRDefault="002326CD" w:rsidP="00721773">
      <w:pPr>
        <w:numPr>
          <w:ilvl w:val="0"/>
          <w:numId w:val="16"/>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Don’t remember</w:t>
      </w:r>
    </w:p>
    <w:p w14:paraId="6A3898DE" w14:textId="77777777" w:rsidR="002326CD" w:rsidRPr="00721773" w:rsidRDefault="002326CD" w:rsidP="00721773">
      <w:pPr>
        <w:spacing w:before="0" w:after="0" w:line="360" w:lineRule="auto"/>
        <w:jc w:val="both"/>
        <w:rPr>
          <w:rFonts w:ascii="Lato" w:hAnsi="Lato" w:cs="Arial"/>
          <w:b/>
          <w:color w:val="000000" w:themeColor="text1"/>
          <w:szCs w:val="24"/>
        </w:rPr>
      </w:pPr>
    </w:p>
    <w:p w14:paraId="184D5D89" w14:textId="77777777" w:rsidR="002326CD" w:rsidRPr="00721773" w:rsidRDefault="002326CD" w:rsidP="00721773">
      <w:pPr>
        <w:spacing w:before="0" w:after="0" w:line="360" w:lineRule="auto"/>
        <w:jc w:val="both"/>
        <w:rPr>
          <w:rFonts w:ascii="Lato" w:hAnsi="Lato" w:cs="Arial"/>
          <w:color w:val="000000" w:themeColor="text1"/>
          <w:szCs w:val="24"/>
        </w:rPr>
      </w:pPr>
    </w:p>
    <w:p w14:paraId="6B09FEEC"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S5c IF 1 AT S4a</w:t>
      </w:r>
    </w:p>
    <w:p w14:paraId="79859FB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164E072E"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S5c. Is your account based pension in a government fund, a corporate fund, an industry fund or a retail fund?</w:t>
      </w:r>
    </w:p>
    <w:p w14:paraId="4A762A6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If you have more than one account based pension, please tell us about the one with the most money in it.</w:t>
      </w:r>
    </w:p>
    <w:p w14:paraId="3244ADB2" w14:textId="77777777" w:rsidR="002326CD" w:rsidRPr="00721773" w:rsidRDefault="002326CD" w:rsidP="00721773">
      <w:pPr>
        <w:spacing w:before="0" w:after="0" w:line="360" w:lineRule="auto"/>
        <w:jc w:val="both"/>
        <w:rPr>
          <w:rFonts w:ascii="Lato" w:hAnsi="Lato" w:cs="Arial"/>
          <w:color w:val="000000" w:themeColor="text1"/>
          <w:szCs w:val="24"/>
        </w:rPr>
      </w:pPr>
    </w:p>
    <w:p w14:paraId="0FC85311" w14:textId="77777777" w:rsidR="002326CD" w:rsidRPr="00721773" w:rsidRDefault="002326CD" w:rsidP="00721773">
      <w:pPr>
        <w:numPr>
          <w:ilvl w:val="0"/>
          <w:numId w:val="17"/>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Government fund for example QSuper, VicSuper, StatePlus etc.</w:t>
      </w:r>
    </w:p>
    <w:p w14:paraId="13277F02" w14:textId="77777777" w:rsidR="002326CD" w:rsidRPr="00721773" w:rsidRDefault="002326CD" w:rsidP="00721773">
      <w:pPr>
        <w:numPr>
          <w:ilvl w:val="0"/>
          <w:numId w:val="17"/>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corporate fund, for example ANZ Superannuation fund, Commonwealth Superannuation fund etc..</w:t>
      </w:r>
    </w:p>
    <w:p w14:paraId="6D401C4E" w14:textId="77777777" w:rsidR="002326CD" w:rsidRPr="00721773" w:rsidRDefault="002326CD" w:rsidP="00721773">
      <w:pPr>
        <w:numPr>
          <w:ilvl w:val="0"/>
          <w:numId w:val="17"/>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 xml:space="preserve">An industry fund, for example Australian Super, REST Super, UniSuper, </w:t>
      </w:r>
      <w:proofErr w:type="spellStart"/>
      <w:r w:rsidRPr="00721773">
        <w:rPr>
          <w:rFonts w:ascii="Lato" w:hAnsi="Lato" w:cs="Arial"/>
          <w:color w:val="000000" w:themeColor="text1"/>
          <w:szCs w:val="24"/>
        </w:rPr>
        <w:t>SunSuper</w:t>
      </w:r>
      <w:proofErr w:type="spellEnd"/>
      <w:r w:rsidRPr="00721773">
        <w:rPr>
          <w:rFonts w:ascii="Lato" w:hAnsi="Lato" w:cs="Arial"/>
          <w:color w:val="000000" w:themeColor="text1"/>
          <w:szCs w:val="24"/>
        </w:rPr>
        <w:t xml:space="preserve"> etc....</w:t>
      </w:r>
    </w:p>
    <w:p w14:paraId="4F8ADF76" w14:textId="77777777" w:rsidR="002326CD" w:rsidRPr="00721773" w:rsidRDefault="002326CD" w:rsidP="00721773">
      <w:pPr>
        <w:numPr>
          <w:ilvl w:val="0"/>
          <w:numId w:val="17"/>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retail fund, for example AMP, BT, Colonial First State, MLC, OnePath etc.</w:t>
      </w:r>
    </w:p>
    <w:p w14:paraId="1DAB86EA" w14:textId="77777777" w:rsidR="002326CD" w:rsidRPr="00721773" w:rsidRDefault="002326CD" w:rsidP="00721773">
      <w:pPr>
        <w:numPr>
          <w:ilvl w:val="0"/>
          <w:numId w:val="17"/>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Don’t remember</w:t>
      </w:r>
    </w:p>
    <w:p w14:paraId="586378B4" w14:textId="77777777" w:rsidR="002326CD" w:rsidRPr="00721773" w:rsidRDefault="002326CD" w:rsidP="00721773">
      <w:pPr>
        <w:spacing w:before="0" w:after="0" w:line="360" w:lineRule="auto"/>
        <w:jc w:val="both"/>
        <w:rPr>
          <w:rFonts w:ascii="Lato" w:hAnsi="Lato" w:cs="Arial"/>
          <w:color w:val="000000" w:themeColor="text1"/>
          <w:szCs w:val="24"/>
        </w:rPr>
      </w:pPr>
    </w:p>
    <w:p w14:paraId="7B1A65FB" w14:textId="77777777" w:rsidR="002326CD" w:rsidRPr="00721773" w:rsidRDefault="002326CD" w:rsidP="00721773">
      <w:pPr>
        <w:spacing w:before="0" w:after="0" w:line="360" w:lineRule="auto"/>
        <w:jc w:val="both"/>
        <w:rPr>
          <w:rFonts w:ascii="Lato" w:hAnsi="Lato" w:cs="Arial"/>
          <w:color w:val="000000" w:themeColor="text1"/>
          <w:szCs w:val="24"/>
        </w:rPr>
      </w:pPr>
    </w:p>
    <w:p w14:paraId="3EC75129"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S5d IF 2 AT S4a</w:t>
      </w:r>
    </w:p>
    <w:p w14:paraId="7F8158D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203A7D90"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S5d. If you purchased your annuity from a superannuation fund, is your annuity in a government fund, a corporate fund, an industry fund or a retail fund? </w:t>
      </w:r>
    </w:p>
    <w:p w14:paraId="7EEFB32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If you have more than one annuity, please tell us about the one with the most money in it.</w:t>
      </w:r>
    </w:p>
    <w:p w14:paraId="4CBA02EA" w14:textId="77777777" w:rsidR="002326CD" w:rsidRPr="00721773" w:rsidRDefault="002326CD" w:rsidP="00721773">
      <w:pPr>
        <w:spacing w:before="0" w:after="0" w:line="360" w:lineRule="auto"/>
        <w:jc w:val="both"/>
        <w:rPr>
          <w:rFonts w:ascii="Lato" w:hAnsi="Lato" w:cs="Arial"/>
          <w:color w:val="000000" w:themeColor="text1"/>
          <w:szCs w:val="24"/>
        </w:rPr>
      </w:pPr>
    </w:p>
    <w:p w14:paraId="170EBA21" w14:textId="77777777" w:rsidR="002326CD" w:rsidRPr="00721773" w:rsidRDefault="002326CD" w:rsidP="00721773">
      <w:pPr>
        <w:numPr>
          <w:ilvl w:val="0"/>
          <w:numId w:val="18"/>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Government fund for example QSuper, VicSuper, StatePlus etc.</w:t>
      </w:r>
    </w:p>
    <w:p w14:paraId="2B0745C7" w14:textId="77777777" w:rsidR="002326CD" w:rsidRPr="00721773" w:rsidRDefault="002326CD" w:rsidP="00721773">
      <w:pPr>
        <w:numPr>
          <w:ilvl w:val="0"/>
          <w:numId w:val="18"/>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corporate fund, for example ANZ Superannuation fund, Commonwealth Superannuation fund etc..</w:t>
      </w:r>
    </w:p>
    <w:p w14:paraId="510CA933" w14:textId="77777777" w:rsidR="002326CD" w:rsidRPr="00721773" w:rsidRDefault="002326CD" w:rsidP="00721773">
      <w:pPr>
        <w:numPr>
          <w:ilvl w:val="0"/>
          <w:numId w:val="18"/>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An industry fund, for example Australian Super, REST Super, UniSuper, </w:t>
      </w:r>
      <w:proofErr w:type="spellStart"/>
      <w:r w:rsidRPr="00721773">
        <w:rPr>
          <w:rFonts w:ascii="Lato" w:hAnsi="Lato" w:cs="Arial"/>
          <w:color w:val="000000" w:themeColor="text1"/>
          <w:szCs w:val="24"/>
        </w:rPr>
        <w:t>SunSuper</w:t>
      </w:r>
      <w:proofErr w:type="spellEnd"/>
      <w:r w:rsidRPr="00721773">
        <w:rPr>
          <w:rFonts w:ascii="Lato" w:hAnsi="Lato" w:cs="Arial"/>
          <w:color w:val="000000" w:themeColor="text1"/>
          <w:szCs w:val="24"/>
        </w:rPr>
        <w:t xml:space="preserve"> etc....</w:t>
      </w:r>
    </w:p>
    <w:p w14:paraId="6DC3F56C" w14:textId="77777777" w:rsidR="002326CD" w:rsidRPr="00721773" w:rsidRDefault="002326CD" w:rsidP="00721773">
      <w:pPr>
        <w:numPr>
          <w:ilvl w:val="0"/>
          <w:numId w:val="18"/>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retail fund, for example AMP, BT, Colonial First State, MLC, OnePath etc.</w:t>
      </w:r>
    </w:p>
    <w:p w14:paraId="11AB1FA8" w14:textId="77777777" w:rsidR="002326CD" w:rsidRPr="00721773" w:rsidRDefault="002326CD" w:rsidP="00721773">
      <w:pPr>
        <w:numPr>
          <w:ilvl w:val="0"/>
          <w:numId w:val="18"/>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Don’t remember</w:t>
      </w:r>
    </w:p>
    <w:p w14:paraId="6CEA2767"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6DF67D2C"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242CEA69"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S5e IF 3 AT S4a</w:t>
      </w:r>
    </w:p>
    <w:p w14:paraId="6A29877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56400CAB" w14:textId="77777777" w:rsidR="002326CD" w:rsidRPr="00721773" w:rsidRDefault="002326CD" w:rsidP="00721773">
      <w:pPr>
        <w:autoSpaceDE w:val="0"/>
        <w:autoSpaceDN w:val="0"/>
        <w:adjustRightInd w:val="0"/>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S5e. Is your transition to retirement pension in a government fund, a corporate fund, an industry fund or a retail fund?</w:t>
      </w:r>
    </w:p>
    <w:p w14:paraId="7232EDC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If you have more than one transition to retirement pension, please tell us about the one with the most money in it.</w:t>
      </w:r>
    </w:p>
    <w:p w14:paraId="26D926EA" w14:textId="77777777" w:rsidR="002326CD" w:rsidRPr="00721773" w:rsidRDefault="002326CD" w:rsidP="00721773">
      <w:pPr>
        <w:spacing w:before="0" w:after="0" w:line="360" w:lineRule="auto"/>
        <w:jc w:val="both"/>
        <w:rPr>
          <w:rFonts w:ascii="Lato" w:hAnsi="Lato" w:cs="Arial"/>
          <w:color w:val="000000" w:themeColor="text1"/>
          <w:szCs w:val="24"/>
        </w:rPr>
      </w:pPr>
    </w:p>
    <w:p w14:paraId="73B6B240" w14:textId="77777777" w:rsidR="002326CD" w:rsidRPr="00721773" w:rsidRDefault="002326CD" w:rsidP="00721773">
      <w:pPr>
        <w:numPr>
          <w:ilvl w:val="0"/>
          <w:numId w:val="1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Government fund for example QSuper, VicSuper, StatePlus etc.</w:t>
      </w:r>
    </w:p>
    <w:p w14:paraId="42E139E2" w14:textId="77777777" w:rsidR="002326CD" w:rsidRPr="00721773" w:rsidRDefault="002326CD" w:rsidP="00721773">
      <w:pPr>
        <w:numPr>
          <w:ilvl w:val="0"/>
          <w:numId w:val="1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 corporate fund, for example ANZ Superannuation fund, Commonwealth Superannuation fund etc..</w:t>
      </w:r>
    </w:p>
    <w:p w14:paraId="55767E06" w14:textId="77777777" w:rsidR="002326CD" w:rsidRPr="00721773" w:rsidRDefault="002326CD" w:rsidP="00721773">
      <w:pPr>
        <w:numPr>
          <w:ilvl w:val="0"/>
          <w:numId w:val="1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An industry fund, for example Australian Super, REST Super, UniSuper, </w:t>
      </w:r>
      <w:proofErr w:type="spellStart"/>
      <w:r w:rsidRPr="00721773">
        <w:rPr>
          <w:rFonts w:ascii="Lato" w:hAnsi="Lato" w:cs="Arial"/>
          <w:color w:val="000000" w:themeColor="text1"/>
          <w:szCs w:val="24"/>
        </w:rPr>
        <w:t>SunSuper</w:t>
      </w:r>
      <w:proofErr w:type="spellEnd"/>
      <w:r w:rsidRPr="00721773">
        <w:rPr>
          <w:rFonts w:ascii="Lato" w:hAnsi="Lato" w:cs="Arial"/>
          <w:color w:val="000000" w:themeColor="text1"/>
          <w:szCs w:val="24"/>
        </w:rPr>
        <w:t xml:space="preserve"> etc....</w:t>
      </w:r>
    </w:p>
    <w:p w14:paraId="3DCD8DBD" w14:textId="77777777" w:rsidR="002326CD" w:rsidRPr="00721773" w:rsidRDefault="002326CD" w:rsidP="00721773">
      <w:pPr>
        <w:numPr>
          <w:ilvl w:val="0"/>
          <w:numId w:val="1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A retail fund, for example AMP, BT, Colonial First State, MLC, OnePath etc.</w:t>
      </w:r>
    </w:p>
    <w:p w14:paraId="11C3522C" w14:textId="77777777" w:rsidR="002326CD" w:rsidRPr="00721773" w:rsidRDefault="002326CD" w:rsidP="00721773">
      <w:pPr>
        <w:numPr>
          <w:ilvl w:val="0"/>
          <w:numId w:val="19"/>
        </w:num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 Don’t remember</w:t>
      </w:r>
    </w:p>
    <w:p w14:paraId="0D34128B"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21B80696" w14:textId="77777777" w:rsidR="00AA25D7" w:rsidRPr="00721773" w:rsidRDefault="00AA25D7" w:rsidP="00721773">
      <w:pPr>
        <w:autoSpaceDE w:val="0"/>
        <w:autoSpaceDN w:val="0"/>
        <w:adjustRightInd w:val="0"/>
        <w:spacing w:before="0" w:after="0" w:line="360" w:lineRule="auto"/>
        <w:jc w:val="both"/>
        <w:rPr>
          <w:rFonts w:ascii="Lato" w:hAnsi="Lato" w:cs="Arial"/>
          <w:b/>
          <w:color w:val="000000" w:themeColor="text1"/>
          <w:szCs w:val="24"/>
        </w:rPr>
      </w:pPr>
    </w:p>
    <w:p w14:paraId="2BE162CA"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S6a IF 1 OR 2 AT S3a</w:t>
      </w:r>
    </w:p>
    <w:p w14:paraId="00979F0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53BB7EA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S6a. And, who is your employer’s default fund with?</w:t>
      </w:r>
    </w:p>
    <w:p w14:paraId="5AF649E5"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PROGRAMMER DISPLAY LIST ACCORDING TO SELECTION AT Q5a – REFER TO NEXT PAGE</w:t>
      </w:r>
    </w:p>
    <w:p w14:paraId="357DC636" w14:textId="77777777" w:rsidR="00AA25D7" w:rsidRPr="00721773" w:rsidRDefault="00AA25D7" w:rsidP="00721773">
      <w:pPr>
        <w:spacing w:before="0" w:after="0" w:line="360" w:lineRule="auto"/>
        <w:jc w:val="both"/>
        <w:rPr>
          <w:rFonts w:ascii="Lato" w:hAnsi="Lato" w:cs="Arial"/>
          <w:b/>
          <w:color w:val="000000" w:themeColor="text1"/>
          <w:szCs w:val="24"/>
        </w:rPr>
      </w:pPr>
    </w:p>
    <w:p w14:paraId="3529CE4C" w14:textId="77777777" w:rsidR="00BC2824" w:rsidRPr="00721773" w:rsidRDefault="00BC2824" w:rsidP="00721773">
      <w:pPr>
        <w:spacing w:before="0" w:after="0" w:line="360" w:lineRule="auto"/>
        <w:jc w:val="both"/>
        <w:rPr>
          <w:rFonts w:ascii="Lato" w:hAnsi="Lato" w:cs="Arial"/>
          <w:b/>
          <w:color w:val="000000" w:themeColor="text1"/>
          <w:szCs w:val="24"/>
        </w:rPr>
      </w:pPr>
    </w:p>
    <w:p w14:paraId="1FDC1ACB"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S6b IF 3 AT S3a</w:t>
      </w:r>
    </w:p>
    <w:p w14:paraId="59FCA7C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4CBD427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S6b. And, who is your personal superannuation fund with?</w:t>
      </w:r>
    </w:p>
    <w:p w14:paraId="13AB28B8"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PROGRAMMER DISPLAY LIST ACCORDING TO SELECTION AT Q5b– REFER TO NEXT PAGE</w:t>
      </w:r>
    </w:p>
    <w:p w14:paraId="2845E6BF" w14:textId="77777777" w:rsidR="00AA25D7" w:rsidRPr="00721773" w:rsidRDefault="00AA25D7" w:rsidP="00721773">
      <w:pPr>
        <w:spacing w:before="0" w:after="0" w:line="360" w:lineRule="auto"/>
        <w:jc w:val="both"/>
        <w:rPr>
          <w:rFonts w:ascii="Lato" w:hAnsi="Lato" w:cs="Arial"/>
          <w:color w:val="000000" w:themeColor="text1"/>
          <w:szCs w:val="24"/>
        </w:rPr>
      </w:pPr>
    </w:p>
    <w:p w14:paraId="1CB2074E" w14:textId="77777777" w:rsidR="00BC2824" w:rsidRPr="00721773" w:rsidRDefault="00BC2824" w:rsidP="00721773">
      <w:pPr>
        <w:spacing w:before="0" w:after="0" w:line="360" w:lineRule="auto"/>
        <w:jc w:val="both"/>
        <w:rPr>
          <w:rFonts w:ascii="Lato" w:hAnsi="Lato" w:cs="Arial"/>
          <w:color w:val="000000" w:themeColor="text1"/>
          <w:szCs w:val="24"/>
        </w:rPr>
      </w:pPr>
    </w:p>
    <w:p w14:paraId="74CEED9C"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S6c IF 1 AT S4a</w:t>
      </w:r>
    </w:p>
    <w:p w14:paraId="417E754E"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2B67001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S6c. And, who is your account based pension with?</w:t>
      </w:r>
    </w:p>
    <w:p w14:paraId="297B2229"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PROGRAMMER DISPLAY LIST ACCORDING TO SELECTION AT Q5c– REFER TO NEXT PAGE</w:t>
      </w:r>
    </w:p>
    <w:p w14:paraId="73DA5463" w14:textId="77777777" w:rsidR="00BC2824" w:rsidRPr="00721773" w:rsidRDefault="00BC2824" w:rsidP="00721773">
      <w:pPr>
        <w:autoSpaceDE w:val="0"/>
        <w:autoSpaceDN w:val="0"/>
        <w:adjustRightInd w:val="0"/>
        <w:spacing w:before="0" w:after="0" w:line="360" w:lineRule="auto"/>
        <w:jc w:val="both"/>
        <w:rPr>
          <w:rFonts w:ascii="Lato" w:hAnsi="Lato" w:cs="Arial"/>
          <w:b/>
          <w:color w:val="000000" w:themeColor="text1"/>
          <w:szCs w:val="24"/>
        </w:rPr>
      </w:pPr>
    </w:p>
    <w:p w14:paraId="19E43D79" w14:textId="77777777" w:rsidR="00BC2824" w:rsidRPr="00721773" w:rsidRDefault="00BC2824" w:rsidP="00721773">
      <w:pPr>
        <w:autoSpaceDE w:val="0"/>
        <w:autoSpaceDN w:val="0"/>
        <w:adjustRightInd w:val="0"/>
        <w:spacing w:before="0" w:after="0" w:line="360" w:lineRule="auto"/>
        <w:jc w:val="both"/>
        <w:rPr>
          <w:rFonts w:ascii="Lato" w:hAnsi="Lato" w:cs="Arial"/>
          <w:b/>
          <w:color w:val="000000" w:themeColor="text1"/>
          <w:szCs w:val="24"/>
        </w:rPr>
      </w:pPr>
    </w:p>
    <w:p w14:paraId="641706D3"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S6d IF 2 AT S4a</w:t>
      </w:r>
    </w:p>
    <w:p w14:paraId="626DAB8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245998C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S6d. And, who is your annuity with?</w:t>
      </w:r>
    </w:p>
    <w:p w14:paraId="1C47027B"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PROGRAMMER DISPLAY LIST ACCORDING TO SELECTION AT Q5d– REFER TO NEXT PAGE</w:t>
      </w:r>
    </w:p>
    <w:p w14:paraId="6B36E9A5"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34AE4B4A"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1D8B2289"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ASK S6e IF 3 AT S4a</w:t>
      </w:r>
    </w:p>
    <w:p w14:paraId="7DB8B4A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[Single]</w:t>
      </w:r>
    </w:p>
    <w:p w14:paraId="31F6CD5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S6e. And, who is your transition to retirement pension with?</w:t>
      </w:r>
    </w:p>
    <w:p w14:paraId="64318E99" w14:textId="77777777" w:rsidR="002326CD" w:rsidRPr="00721773" w:rsidRDefault="002326CD" w:rsidP="00721773">
      <w:pPr>
        <w:spacing w:before="0" w:after="0" w:line="360" w:lineRule="auto"/>
        <w:jc w:val="both"/>
        <w:rPr>
          <w:rFonts w:ascii="Lato" w:hAnsi="Lato" w:cs="Arial"/>
          <w:b/>
          <w:color w:val="000000" w:themeColor="text1"/>
          <w:szCs w:val="24"/>
        </w:rPr>
      </w:pPr>
    </w:p>
    <w:p w14:paraId="5C3882A9"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PROGRAMMER DISPLAY LIST ACCORDING TO SELECTION AT Q5e</w:t>
      </w:r>
    </w:p>
    <w:p w14:paraId="7EF969A1"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41563655"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p>
    <w:p w14:paraId="236F23A3" w14:textId="77777777" w:rsidR="002326CD" w:rsidRPr="00721773" w:rsidRDefault="002326CD" w:rsidP="00721773">
      <w:pPr>
        <w:autoSpaceDE w:val="0"/>
        <w:autoSpaceDN w:val="0"/>
        <w:adjustRightInd w:val="0"/>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LIST FOR DISPLAY LIST AT S6a-e</w:t>
      </w:r>
    </w:p>
    <w:tbl>
      <w:tblPr>
        <w:tblW w:w="9955" w:type="dxa"/>
        <w:jc w:val="center"/>
        <w:tblLayout w:type="fixed"/>
        <w:tblLook w:val="0000" w:firstRow="0" w:lastRow="0" w:firstColumn="0" w:lastColumn="0" w:noHBand="0" w:noVBand="0"/>
      </w:tblPr>
      <w:tblGrid>
        <w:gridCol w:w="1991"/>
        <w:gridCol w:w="1991"/>
        <w:gridCol w:w="1991"/>
        <w:gridCol w:w="1991"/>
        <w:gridCol w:w="1991"/>
      </w:tblGrid>
      <w:tr w:rsidR="00131582" w:rsidRPr="00721773" w14:paraId="53344517" w14:textId="77777777" w:rsidTr="0019289E">
        <w:trPr>
          <w:trHeight w:val="1116"/>
          <w:tblHeader/>
          <w:jc w:val="center"/>
        </w:trPr>
        <w:tc>
          <w:tcPr>
            <w:tcW w:w="1991" w:type="dxa"/>
            <w:tcBorders>
              <w:top w:val="single" w:sz="8" w:space="0" w:color="auto"/>
              <w:left w:val="single" w:sz="8" w:space="0" w:color="auto"/>
              <w:bottom w:val="single" w:sz="4" w:space="0" w:color="auto"/>
              <w:right w:val="single" w:sz="4" w:space="0" w:color="auto"/>
            </w:tcBorders>
            <w:vAlign w:val="center"/>
          </w:tcPr>
          <w:p w14:paraId="79B6E600"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eastAsia="Arial" w:hAnsi="Lato" w:cs="Arial"/>
                <w:b/>
                <w:color w:val="000000" w:themeColor="text1"/>
                <w:szCs w:val="24"/>
              </w:rPr>
              <w:t>IF SELECTED 1 (GOVERNMENT FUND) AT Q5a-e, display the below funds</w:t>
            </w:r>
          </w:p>
        </w:tc>
        <w:tc>
          <w:tcPr>
            <w:tcW w:w="1991" w:type="dxa"/>
            <w:tcBorders>
              <w:top w:val="single" w:sz="8" w:space="0" w:color="auto"/>
              <w:left w:val="nil"/>
              <w:bottom w:val="single" w:sz="4" w:space="0" w:color="auto"/>
              <w:right w:val="single" w:sz="4" w:space="0" w:color="auto"/>
            </w:tcBorders>
            <w:vAlign w:val="center"/>
          </w:tcPr>
          <w:p w14:paraId="78A27A45"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eastAsia="Arial" w:hAnsi="Lato" w:cs="Arial"/>
                <w:b/>
                <w:color w:val="000000" w:themeColor="text1"/>
                <w:szCs w:val="24"/>
              </w:rPr>
              <w:t>IF SELECTED 2 (CORPORATE FUND) AT Q5a-e, display the below funds</w:t>
            </w:r>
          </w:p>
        </w:tc>
        <w:tc>
          <w:tcPr>
            <w:tcW w:w="1991" w:type="dxa"/>
            <w:tcBorders>
              <w:top w:val="single" w:sz="8" w:space="0" w:color="auto"/>
              <w:left w:val="nil"/>
              <w:bottom w:val="single" w:sz="4" w:space="0" w:color="auto"/>
              <w:right w:val="single" w:sz="4" w:space="0" w:color="auto"/>
            </w:tcBorders>
            <w:vAlign w:val="center"/>
          </w:tcPr>
          <w:p w14:paraId="0C39950B"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IF SELECTED 3 (INDUSTRY FUND) AT Q5a-e, display the below funds</w:t>
            </w:r>
          </w:p>
        </w:tc>
        <w:tc>
          <w:tcPr>
            <w:tcW w:w="1991" w:type="dxa"/>
            <w:tcBorders>
              <w:top w:val="single" w:sz="8" w:space="0" w:color="auto"/>
              <w:left w:val="nil"/>
              <w:bottom w:val="single" w:sz="4" w:space="0" w:color="auto"/>
              <w:right w:val="single" w:sz="4" w:space="0" w:color="auto"/>
            </w:tcBorders>
            <w:vAlign w:val="center"/>
          </w:tcPr>
          <w:p w14:paraId="181770BC"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IF SELECTED 4 (RETAIL FUND) AT Q5a-e, display the below funds</w:t>
            </w:r>
          </w:p>
        </w:tc>
        <w:tc>
          <w:tcPr>
            <w:tcW w:w="1991" w:type="dxa"/>
            <w:tcBorders>
              <w:top w:val="single" w:sz="8" w:space="0" w:color="auto"/>
              <w:left w:val="nil"/>
              <w:bottom w:val="single" w:sz="4" w:space="0" w:color="auto"/>
              <w:right w:val="single" w:sz="8" w:space="0" w:color="auto"/>
            </w:tcBorders>
            <w:vAlign w:val="center"/>
          </w:tcPr>
          <w:p w14:paraId="564C9671" w14:textId="77777777" w:rsidR="002326CD" w:rsidRPr="00721773" w:rsidRDefault="002326CD" w:rsidP="00721773">
            <w:pPr>
              <w:spacing w:before="0" w:after="0" w:line="360" w:lineRule="auto"/>
              <w:jc w:val="both"/>
              <w:rPr>
                <w:rFonts w:ascii="Lato" w:hAnsi="Lato" w:cs="Arial"/>
                <w:b/>
                <w:color w:val="000000" w:themeColor="text1"/>
                <w:szCs w:val="24"/>
              </w:rPr>
            </w:pPr>
            <w:r w:rsidRPr="00721773">
              <w:rPr>
                <w:rFonts w:ascii="Lato" w:hAnsi="Lato" w:cs="Arial"/>
                <w:b/>
                <w:color w:val="000000" w:themeColor="text1"/>
                <w:szCs w:val="24"/>
              </w:rPr>
              <w:t>IF SELECTED 5 AT Q5a-e (CAN'T SAY) , display all funds (in alphabetical order) + Other institution + Can't say</w:t>
            </w:r>
          </w:p>
        </w:tc>
      </w:tr>
      <w:tr w:rsidR="00131582" w:rsidRPr="00721773" w14:paraId="400930CE"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174B6D9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Australian Defence Force Superannuation Scheme</w:t>
            </w:r>
          </w:p>
        </w:tc>
        <w:tc>
          <w:tcPr>
            <w:tcW w:w="1991" w:type="dxa"/>
            <w:tcBorders>
              <w:top w:val="single" w:sz="4" w:space="0" w:color="auto"/>
              <w:left w:val="nil"/>
              <w:bottom w:val="single" w:sz="4" w:space="0" w:color="auto"/>
              <w:right w:val="single" w:sz="4" w:space="0" w:color="auto"/>
            </w:tcBorders>
            <w:vAlign w:val="center"/>
          </w:tcPr>
          <w:p w14:paraId="43B89C8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ANZ</w:t>
            </w:r>
          </w:p>
        </w:tc>
        <w:tc>
          <w:tcPr>
            <w:tcW w:w="1991" w:type="dxa"/>
            <w:tcBorders>
              <w:top w:val="single" w:sz="4" w:space="0" w:color="auto"/>
              <w:left w:val="nil"/>
              <w:bottom w:val="single" w:sz="4" w:space="0" w:color="auto"/>
              <w:right w:val="single" w:sz="4" w:space="0" w:color="auto"/>
            </w:tcBorders>
            <w:vAlign w:val="center"/>
          </w:tcPr>
          <w:p w14:paraId="1C59393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Australian Catholic</w:t>
            </w:r>
          </w:p>
        </w:tc>
        <w:tc>
          <w:tcPr>
            <w:tcW w:w="1991" w:type="dxa"/>
            <w:tcBorders>
              <w:top w:val="single" w:sz="4" w:space="0" w:color="auto"/>
              <w:left w:val="nil"/>
              <w:bottom w:val="single" w:sz="4" w:space="0" w:color="auto"/>
              <w:right w:val="single" w:sz="4" w:space="0" w:color="auto"/>
            </w:tcBorders>
            <w:vAlign w:val="center"/>
          </w:tcPr>
          <w:p w14:paraId="25F3B9F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AMP</w:t>
            </w:r>
          </w:p>
        </w:tc>
        <w:tc>
          <w:tcPr>
            <w:tcW w:w="1991" w:type="dxa"/>
            <w:tcBorders>
              <w:top w:val="single" w:sz="4" w:space="0" w:color="auto"/>
              <w:left w:val="nil"/>
              <w:bottom w:val="single" w:sz="4" w:space="0" w:color="auto"/>
              <w:right w:val="single" w:sz="8" w:space="0" w:color="auto"/>
            </w:tcBorders>
            <w:vAlign w:val="center"/>
          </w:tcPr>
          <w:p w14:paraId="1232C05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Other Institution</w:t>
            </w:r>
          </w:p>
        </w:tc>
      </w:tr>
      <w:tr w:rsidR="00131582" w:rsidRPr="00721773" w14:paraId="69C911EE"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3BA223F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ESSSuper</w:t>
            </w:r>
          </w:p>
        </w:tc>
        <w:tc>
          <w:tcPr>
            <w:tcW w:w="1991" w:type="dxa"/>
            <w:tcBorders>
              <w:top w:val="single" w:sz="4" w:space="0" w:color="auto"/>
              <w:left w:val="nil"/>
              <w:bottom w:val="single" w:sz="4" w:space="0" w:color="auto"/>
              <w:right w:val="single" w:sz="4" w:space="0" w:color="auto"/>
            </w:tcBorders>
            <w:vAlign w:val="center"/>
          </w:tcPr>
          <w:p w14:paraId="564A2EA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Citibank</w:t>
            </w:r>
          </w:p>
        </w:tc>
        <w:tc>
          <w:tcPr>
            <w:tcW w:w="1991" w:type="dxa"/>
            <w:tcBorders>
              <w:top w:val="single" w:sz="4" w:space="0" w:color="auto"/>
              <w:left w:val="nil"/>
              <w:bottom w:val="single" w:sz="4" w:space="0" w:color="auto"/>
              <w:right w:val="single" w:sz="4" w:space="0" w:color="auto"/>
            </w:tcBorders>
            <w:vAlign w:val="center"/>
          </w:tcPr>
          <w:p w14:paraId="76ED269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AustralianSuper</w:t>
            </w:r>
          </w:p>
        </w:tc>
        <w:tc>
          <w:tcPr>
            <w:tcW w:w="1991" w:type="dxa"/>
            <w:tcBorders>
              <w:top w:val="single" w:sz="4" w:space="0" w:color="auto"/>
              <w:left w:val="nil"/>
              <w:bottom w:val="single" w:sz="4" w:space="0" w:color="auto"/>
              <w:right w:val="single" w:sz="4" w:space="0" w:color="auto"/>
            </w:tcBorders>
            <w:vAlign w:val="center"/>
          </w:tcPr>
          <w:p w14:paraId="02EE723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AON</w:t>
            </w:r>
          </w:p>
        </w:tc>
        <w:tc>
          <w:tcPr>
            <w:tcW w:w="1991" w:type="dxa"/>
            <w:tcBorders>
              <w:top w:val="single" w:sz="4" w:space="0" w:color="auto"/>
              <w:left w:val="nil"/>
              <w:bottom w:val="single" w:sz="4" w:space="0" w:color="auto"/>
              <w:right w:val="single" w:sz="8" w:space="0" w:color="auto"/>
            </w:tcBorders>
            <w:vAlign w:val="center"/>
          </w:tcPr>
          <w:p w14:paraId="10A01EC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w:t>
            </w:r>
          </w:p>
        </w:tc>
      </w:tr>
      <w:tr w:rsidR="00131582" w:rsidRPr="00721773" w14:paraId="7DD9E190"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61C1C84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GESB</w:t>
            </w:r>
          </w:p>
        </w:tc>
        <w:tc>
          <w:tcPr>
            <w:tcW w:w="1991" w:type="dxa"/>
            <w:tcBorders>
              <w:top w:val="single" w:sz="4" w:space="0" w:color="auto"/>
              <w:left w:val="nil"/>
              <w:bottom w:val="single" w:sz="4" w:space="0" w:color="auto"/>
              <w:right w:val="single" w:sz="4" w:space="0" w:color="auto"/>
            </w:tcBorders>
            <w:vAlign w:val="center"/>
          </w:tcPr>
          <w:p w14:paraId="622E20F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Commonwealth Bank</w:t>
            </w:r>
          </w:p>
        </w:tc>
        <w:tc>
          <w:tcPr>
            <w:tcW w:w="1991" w:type="dxa"/>
            <w:tcBorders>
              <w:top w:val="single" w:sz="4" w:space="0" w:color="auto"/>
              <w:left w:val="nil"/>
              <w:bottom w:val="single" w:sz="4" w:space="0" w:color="auto"/>
              <w:right w:val="single" w:sz="4" w:space="0" w:color="auto"/>
            </w:tcBorders>
            <w:vAlign w:val="center"/>
          </w:tcPr>
          <w:p w14:paraId="1EB297C4" w14:textId="77777777" w:rsidR="002326CD" w:rsidRPr="00721773" w:rsidRDefault="002326CD" w:rsidP="00721773">
            <w:pPr>
              <w:spacing w:before="0" w:after="0" w:line="360" w:lineRule="auto"/>
              <w:jc w:val="both"/>
              <w:rPr>
                <w:rFonts w:ascii="Lato" w:hAnsi="Lato" w:cs="Arial"/>
                <w:color w:val="000000" w:themeColor="text1"/>
                <w:szCs w:val="24"/>
              </w:rPr>
            </w:pPr>
            <w:proofErr w:type="spellStart"/>
            <w:r w:rsidRPr="00721773">
              <w:rPr>
                <w:rFonts w:ascii="Lato" w:hAnsi="Lato" w:cs="Arial"/>
                <w:color w:val="000000" w:themeColor="text1"/>
                <w:szCs w:val="24"/>
              </w:rPr>
              <w:t>Austsafe</w:t>
            </w:r>
            <w:proofErr w:type="spellEnd"/>
          </w:p>
        </w:tc>
        <w:tc>
          <w:tcPr>
            <w:tcW w:w="1991" w:type="dxa"/>
            <w:tcBorders>
              <w:top w:val="single" w:sz="4" w:space="0" w:color="auto"/>
              <w:left w:val="nil"/>
              <w:bottom w:val="single" w:sz="4" w:space="0" w:color="auto"/>
              <w:right w:val="single" w:sz="4" w:space="0" w:color="auto"/>
            </w:tcBorders>
            <w:vAlign w:val="center"/>
          </w:tcPr>
          <w:p w14:paraId="4475085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ASGARD</w:t>
            </w:r>
          </w:p>
        </w:tc>
        <w:tc>
          <w:tcPr>
            <w:tcW w:w="1991" w:type="dxa"/>
            <w:tcBorders>
              <w:top w:val="single" w:sz="4" w:space="0" w:color="auto"/>
              <w:left w:val="nil"/>
              <w:bottom w:val="single" w:sz="4" w:space="0" w:color="auto"/>
              <w:right w:val="single" w:sz="8" w:space="0" w:color="auto"/>
            </w:tcBorders>
            <w:vAlign w:val="center"/>
          </w:tcPr>
          <w:p w14:paraId="58CE4FD7"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38CC9EE2" w14:textId="77777777" w:rsidTr="00BC2824">
        <w:trPr>
          <w:trHeight w:val="687"/>
          <w:jc w:val="center"/>
        </w:trPr>
        <w:tc>
          <w:tcPr>
            <w:tcW w:w="1991" w:type="dxa"/>
            <w:tcBorders>
              <w:top w:val="single" w:sz="4" w:space="0" w:color="auto"/>
              <w:left w:val="single" w:sz="8" w:space="0" w:color="auto"/>
              <w:bottom w:val="single" w:sz="4" w:space="0" w:color="auto"/>
              <w:right w:val="single" w:sz="4" w:space="0" w:color="auto"/>
            </w:tcBorders>
            <w:vAlign w:val="center"/>
          </w:tcPr>
          <w:p w14:paraId="2AAF582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Government Superannuation Fund/ Public sector superannuation plan</w:t>
            </w:r>
          </w:p>
        </w:tc>
        <w:tc>
          <w:tcPr>
            <w:tcW w:w="1991" w:type="dxa"/>
            <w:tcBorders>
              <w:top w:val="single" w:sz="4" w:space="0" w:color="auto"/>
              <w:left w:val="nil"/>
              <w:bottom w:val="single" w:sz="4" w:space="0" w:color="auto"/>
              <w:right w:val="single" w:sz="4" w:space="0" w:color="auto"/>
            </w:tcBorders>
            <w:vAlign w:val="center"/>
          </w:tcPr>
          <w:p w14:paraId="23D6DB1E"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Telstra superannuation scheme</w:t>
            </w:r>
          </w:p>
        </w:tc>
        <w:tc>
          <w:tcPr>
            <w:tcW w:w="1991" w:type="dxa"/>
            <w:tcBorders>
              <w:top w:val="single" w:sz="4" w:space="0" w:color="auto"/>
              <w:left w:val="nil"/>
              <w:bottom w:val="single" w:sz="4" w:space="0" w:color="auto"/>
              <w:right w:val="single" w:sz="4" w:space="0" w:color="auto"/>
            </w:tcBorders>
            <w:vAlign w:val="center"/>
          </w:tcPr>
          <w:p w14:paraId="04A0D1C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CARE Super</w:t>
            </w:r>
          </w:p>
        </w:tc>
        <w:tc>
          <w:tcPr>
            <w:tcW w:w="1991" w:type="dxa"/>
            <w:tcBorders>
              <w:top w:val="single" w:sz="4" w:space="0" w:color="auto"/>
              <w:left w:val="nil"/>
              <w:bottom w:val="single" w:sz="4" w:space="0" w:color="auto"/>
              <w:right w:val="single" w:sz="4" w:space="0" w:color="auto"/>
            </w:tcBorders>
            <w:vAlign w:val="center"/>
          </w:tcPr>
          <w:p w14:paraId="289CD53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Australian Ethical Investment</w:t>
            </w:r>
          </w:p>
        </w:tc>
        <w:tc>
          <w:tcPr>
            <w:tcW w:w="1991" w:type="dxa"/>
            <w:tcBorders>
              <w:top w:val="single" w:sz="4" w:space="0" w:color="auto"/>
              <w:left w:val="nil"/>
              <w:bottom w:val="single" w:sz="4" w:space="0" w:color="auto"/>
              <w:right w:val="single" w:sz="8" w:space="0" w:color="auto"/>
            </w:tcBorders>
            <w:vAlign w:val="center"/>
          </w:tcPr>
          <w:p w14:paraId="23ACD74E"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47988C89"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1CF80BE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Local Govt Superannuation Scheme</w:t>
            </w:r>
          </w:p>
        </w:tc>
        <w:tc>
          <w:tcPr>
            <w:tcW w:w="1991" w:type="dxa"/>
            <w:tcBorders>
              <w:top w:val="single" w:sz="4" w:space="0" w:color="auto"/>
              <w:left w:val="nil"/>
              <w:bottom w:val="single" w:sz="4" w:space="0" w:color="auto"/>
              <w:right w:val="single" w:sz="4" w:space="0" w:color="auto"/>
            </w:tcBorders>
            <w:vAlign w:val="center"/>
          </w:tcPr>
          <w:p w14:paraId="72ECB76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IAG &amp; NRMA</w:t>
            </w:r>
          </w:p>
        </w:tc>
        <w:tc>
          <w:tcPr>
            <w:tcW w:w="1991" w:type="dxa"/>
            <w:tcBorders>
              <w:top w:val="single" w:sz="4" w:space="0" w:color="auto"/>
              <w:left w:val="nil"/>
              <w:bottom w:val="single" w:sz="4" w:space="0" w:color="auto"/>
              <w:right w:val="single" w:sz="4" w:space="0" w:color="auto"/>
            </w:tcBorders>
            <w:vAlign w:val="center"/>
          </w:tcPr>
          <w:p w14:paraId="7E444C7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Catholic Super</w:t>
            </w:r>
          </w:p>
        </w:tc>
        <w:tc>
          <w:tcPr>
            <w:tcW w:w="1991" w:type="dxa"/>
            <w:tcBorders>
              <w:top w:val="single" w:sz="4" w:space="0" w:color="auto"/>
              <w:left w:val="nil"/>
              <w:bottom w:val="single" w:sz="4" w:space="0" w:color="auto"/>
              <w:right w:val="single" w:sz="4" w:space="0" w:color="auto"/>
            </w:tcBorders>
            <w:vAlign w:val="center"/>
          </w:tcPr>
          <w:p w14:paraId="1D35987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Bendigo Bank</w:t>
            </w:r>
          </w:p>
        </w:tc>
        <w:tc>
          <w:tcPr>
            <w:tcW w:w="1991" w:type="dxa"/>
            <w:tcBorders>
              <w:top w:val="single" w:sz="4" w:space="0" w:color="auto"/>
              <w:left w:val="nil"/>
              <w:bottom w:val="single" w:sz="4" w:space="0" w:color="auto"/>
              <w:right w:val="single" w:sz="8" w:space="0" w:color="auto"/>
            </w:tcBorders>
            <w:vAlign w:val="center"/>
          </w:tcPr>
          <w:p w14:paraId="2C25F79A"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4DBCD9A5"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4254497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Military Superannuation </w:t>
            </w:r>
            <w:r w:rsidRPr="00721773">
              <w:rPr>
                <w:rFonts w:ascii="Lato" w:hAnsi="Lato" w:cs="Arial"/>
                <w:color w:val="000000" w:themeColor="text1"/>
                <w:szCs w:val="24"/>
              </w:rPr>
              <w:lastRenderedPageBreak/>
              <w:t>and Benefits Scheme</w:t>
            </w:r>
          </w:p>
        </w:tc>
        <w:tc>
          <w:tcPr>
            <w:tcW w:w="1991" w:type="dxa"/>
            <w:tcBorders>
              <w:top w:val="single" w:sz="4" w:space="0" w:color="auto"/>
              <w:left w:val="nil"/>
              <w:bottom w:val="single" w:sz="4" w:space="0" w:color="auto"/>
              <w:right w:val="single" w:sz="4" w:space="0" w:color="auto"/>
            </w:tcBorders>
            <w:vAlign w:val="center"/>
          </w:tcPr>
          <w:p w14:paraId="369286E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Qantas</w:t>
            </w:r>
          </w:p>
        </w:tc>
        <w:tc>
          <w:tcPr>
            <w:tcW w:w="1991" w:type="dxa"/>
            <w:tcBorders>
              <w:top w:val="single" w:sz="4" w:space="0" w:color="auto"/>
              <w:left w:val="nil"/>
              <w:bottom w:val="single" w:sz="4" w:space="0" w:color="auto"/>
              <w:right w:val="single" w:sz="4" w:space="0" w:color="auto"/>
            </w:tcBorders>
            <w:vAlign w:val="center"/>
          </w:tcPr>
          <w:p w14:paraId="2E4E731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Cbus</w:t>
            </w:r>
          </w:p>
        </w:tc>
        <w:tc>
          <w:tcPr>
            <w:tcW w:w="1991" w:type="dxa"/>
            <w:tcBorders>
              <w:top w:val="single" w:sz="4" w:space="0" w:color="auto"/>
              <w:left w:val="nil"/>
              <w:bottom w:val="single" w:sz="4" w:space="0" w:color="auto"/>
              <w:right w:val="single" w:sz="4" w:space="0" w:color="auto"/>
            </w:tcBorders>
            <w:vAlign w:val="center"/>
          </w:tcPr>
          <w:p w14:paraId="12A1CFB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BT</w:t>
            </w:r>
          </w:p>
        </w:tc>
        <w:tc>
          <w:tcPr>
            <w:tcW w:w="1991" w:type="dxa"/>
            <w:tcBorders>
              <w:top w:val="single" w:sz="4" w:space="0" w:color="auto"/>
              <w:left w:val="nil"/>
              <w:bottom w:val="single" w:sz="4" w:space="0" w:color="auto"/>
              <w:right w:val="single" w:sz="8" w:space="0" w:color="auto"/>
            </w:tcBorders>
            <w:vAlign w:val="center"/>
          </w:tcPr>
          <w:p w14:paraId="64A94B5B"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1983F06"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60F664E2"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QSuper</w:t>
            </w:r>
          </w:p>
        </w:tc>
        <w:tc>
          <w:tcPr>
            <w:tcW w:w="1991" w:type="dxa"/>
            <w:tcBorders>
              <w:top w:val="single" w:sz="4" w:space="0" w:color="auto"/>
              <w:left w:val="nil"/>
              <w:bottom w:val="single" w:sz="4" w:space="0" w:color="auto"/>
              <w:right w:val="single" w:sz="4" w:space="0" w:color="auto"/>
            </w:tcBorders>
            <w:vAlign w:val="center"/>
          </w:tcPr>
          <w:p w14:paraId="6789190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Other Corporate Fund</w:t>
            </w:r>
          </w:p>
        </w:tc>
        <w:tc>
          <w:tcPr>
            <w:tcW w:w="1991" w:type="dxa"/>
            <w:tcBorders>
              <w:top w:val="single" w:sz="4" w:space="0" w:color="auto"/>
              <w:left w:val="nil"/>
              <w:bottom w:val="single" w:sz="4" w:space="0" w:color="auto"/>
              <w:right w:val="single" w:sz="4" w:space="0" w:color="auto"/>
            </w:tcBorders>
            <w:vAlign w:val="center"/>
          </w:tcPr>
          <w:p w14:paraId="1192F79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Clubplus</w:t>
            </w:r>
          </w:p>
        </w:tc>
        <w:tc>
          <w:tcPr>
            <w:tcW w:w="1991" w:type="dxa"/>
            <w:tcBorders>
              <w:top w:val="single" w:sz="4" w:space="0" w:color="auto"/>
              <w:left w:val="nil"/>
              <w:bottom w:val="single" w:sz="4" w:space="0" w:color="auto"/>
              <w:right w:val="single" w:sz="4" w:space="0" w:color="auto"/>
            </w:tcBorders>
            <w:vAlign w:val="center"/>
          </w:tcPr>
          <w:p w14:paraId="4E313CF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Challenger</w:t>
            </w:r>
          </w:p>
        </w:tc>
        <w:tc>
          <w:tcPr>
            <w:tcW w:w="1991" w:type="dxa"/>
            <w:tcBorders>
              <w:top w:val="single" w:sz="4" w:space="0" w:color="auto"/>
              <w:left w:val="nil"/>
              <w:bottom w:val="single" w:sz="4" w:space="0" w:color="auto"/>
              <w:right w:val="single" w:sz="8" w:space="0" w:color="auto"/>
            </w:tcBorders>
            <w:vAlign w:val="center"/>
          </w:tcPr>
          <w:p w14:paraId="51FC92CA"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460CBC3"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28B6BBBF" w14:textId="77777777" w:rsidR="002326CD" w:rsidRPr="00721773" w:rsidRDefault="002326CD" w:rsidP="00721773">
            <w:pPr>
              <w:spacing w:before="0" w:after="0" w:line="360" w:lineRule="auto"/>
              <w:jc w:val="both"/>
              <w:rPr>
                <w:rFonts w:ascii="Lato" w:hAnsi="Lato" w:cs="Arial"/>
                <w:strike/>
                <w:color w:val="000000" w:themeColor="text1"/>
                <w:szCs w:val="24"/>
              </w:rPr>
            </w:pPr>
            <w:r w:rsidRPr="00721773">
              <w:rPr>
                <w:rFonts w:ascii="Lato" w:hAnsi="Lato" w:cs="Arial"/>
                <w:color w:val="000000" w:themeColor="text1"/>
                <w:szCs w:val="24"/>
              </w:rPr>
              <w:t>SuperSA</w:t>
            </w:r>
          </w:p>
        </w:tc>
        <w:tc>
          <w:tcPr>
            <w:tcW w:w="1991" w:type="dxa"/>
            <w:tcBorders>
              <w:top w:val="single" w:sz="4" w:space="0" w:color="auto"/>
              <w:left w:val="nil"/>
              <w:bottom w:val="single" w:sz="4" w:space="0" w:color="auto"/>
              <w:right w:val="single" w:sz="4" w:space="0" w:color="auto"/>
            </w:tcBorders>
            <w:vAlign w:val="center"/>
          </w:tcPr>
          <w:p w14:paraId="054D5DD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w:t>
            </w:r>
          </w:p>
        </w:tc>
        <w:tc>
          <w:tcPr>
            <w:tcW w:w="1991" w:type="dxa"/>
            <w:tcBorders>
              <w:top w:val="single" w:sz="4" w:space="0" w:color="auto"/>
              <w:left w:val="nil"/>
              <w:bottom w:val="single" w:sz="4" w:space="0" w:color="auto"/>
              <w:right w:val="single" w:sz="4" w:space="0" w:color="auto"/>
            </w:tcBorders>
            <w:vAlign w:val="center"/>
          </w:tcPr>
          <w:p w14:paraId="0414BCB9" w14:textId="77777777" w:rsidR="002326CD" w:rsidRPr="00721773" w:rsidRDefault="002326CD" w:rsidP="00721773">
            <w:pPr>
              <w:spacing w:before="0" w:after="0" w:line="360" w:lineRule="auto"/>
              <w:jc w:val="both"/>
              <w:rPr>
                <w:rFonts w:ascii="Lato" w:hAnsi="Lato" w:cs="Arial"/>
                <w:strike/>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A98B59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ClearView</w:t>
            </w:r>
          </w:p>
        </w:tc>
        <w:tc>
          <w:tcPr>
            <w:tcW w:w="1991" w:type="dxa"/>
            <w:tcBorders>
              <w:top w:val="single" w:sz="4" w:space="0" w:color="auto"/>
              <w:left w:val="nil"/>
              <w:bottom w:val="single" w:sz="4" w:space="0" w:color="auto"/>
              <w:right w:val="single" w:sz="8" w:space="0" w:color="auto"/>
            </w:tcBorders>
            <w:vAlign w:val="center"/>
          </w:tcPr>
          <w:p w14:paraId="3F7C088C"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2E0C4C6"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6075B6B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Victorian Superannuation Fund / VicSuper</w:t>
            </w:r>
          </w:p>
        </w:tc>
        <w:tc>
          <w:tcPr>
            <w:tcW w:w="1991" w:type="dxa"/>
            <w:tcBorders>
              <w:top w:val="single" w:sz="4" w:space="0" w:color="auto"/>
              <w:left w:val="nil"/>
              <w:bottom w:val="single" w:sz="4" w:space="0" w:color="auto"/>
              <w:right w:val="single" w:sz="4" w:space="0" w:color="auto"/>
            </w:tcBorders>
            <w:vAlign w:val="center"/>
          </w:tcPr>
          <w:p w14:paraId="1EEF0071"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1F0BBD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Energy Super</w:t>
            </w:r>
          </w:p>
        </w:tc>
        <w:tc>
          <w:tcPr>
            <w:tcW w:w="1991" w:type="dxa"/>
            <w:tcBorders>
              <w:top w:val="single" w:sz="4" w:space="0" w:color="auto"/>
              <w:left w:val="nil"/>
              <w:bottom w:val="single" w:sz="4" w:space="0" w:color="auto"/>
              <w:right w:val="single" w:sz="4" w:space="0" w:color="auto"/>
            </w:tcBorders>
            <w:vAlign w:val="center"/>
          </w:tcPr>
          <w:p w14:paraId="1B637B0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Colonial First State</w:t>
            </w:r>
          </w:p>
        </w:tc>
        <w:tc>
          <w:tcPr>
            <w:tcW w:w="1991" w:type="dxa"/>
            <w:tcBorders>
              <w:top w:val="single" w:sz="4" w:space="0" w:color="auto"/>
              <w:left w:val="nil"/>
              <w:bottom w:val="single" w:sz="4" w:space="0" w:color="auto"/>
              <w:right w:val="single" w:sz="8" w:space="0" w:color="auto"/>
            </w:tcBorders>
            <w:vAlign w:val="center"/>
          </w:tcPr>
          <w:p w14:paraId="5272A2EA"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595ED148"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53E9AAA2"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 Post Superannuation Scheme</w:t>
            </w:r>
          </w:p>
        </w:tc>
        <w:tc>
          <w:tcPr>
            <w:tcW w:w="1991" w:type="dxa"/>
            <w:tcBorders>
              <w:top w:val="single" w:sz="4" w:space="0" w:color="auto"/>
              <w:left w:val="nil"/>
              <w:bottom w:val="single" w:sz="4" w:space="0" w:color="auto"/>
              <w:right w:val="single" w:sz="4" w:space="0" w:color="auto"/>
            </w:tcBorders>
            <w:vAlign w:val="center"/>
          </w:tcPr>
          <w:p w14:paraId="4643E65D"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5E94BA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Equipsuper</w:t>
            </w:r>
          </w:p>
        </w:tc>
        <w:tc>
          <w:tcPr>
            <w:tcW w:w="1991" w:type="dxa"/>
            <w:tcBorders>
              <w:top w:val="single" w:sz="4" w:space="0" w:color="auto"/>
              <w:left w:val="nil"/>
              <w:bottom w:val="single" w:sz="4" w:space="0" w:color="auto"/>
              <w:right w:val="single" w:sz="4" w:space="0" w:color="auto"/>
            </w:tcBorders>
            <w:vAlign w:val="center"/>
          </w:tcPr>
          <w:p w14:paraId="52077B7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Fiducian</w:t>
            </w:r>
          </w:p>
        </w:tc>
        <w:tc>
          <w:tcPr>
            <w:tcW w:w="1991" w:type="dxa"/>
            <w:tcBorders>
              <w:top w:val="single" w:sz="4" w:space="0" w:color="auto"/>
              <w:left w:val="nil"/>
              <w:bottom w:val="single" w:sz="4" w:space="0" w:color="auto"/>
              <w:right w:val="single" w:sz="8" w:space="0" w:color="auto"/>
            </w:tcBorders>
            <w:vAlign w:val="center"/>
          </w:tcPr>
          <w:p w14:paraId="04194AFF"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3F9551BC"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258F9D4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CSS Fund</w:t>
            </w:r>
          </w:p>
        </w:tc>
        <w:tc>
          <w:tcPr>
            <w:tcW w:w="1991" w:type="dxa"/>
            <w:tcBorders>
              <w:top w:val="single" w:sz="4" w:space="0" w:color="auto"/>
              <w:left w:val="nil"/>
              <w:bottom w:val="single" w:sz="4" w:space="0" w:color="auto"/>
              <w:right w:val="single" w:sz="4" w:space="0" w:color="auto"/>
            </w:tcBorders>
            <w:vAlign w:val="center"/>
          </w:tcPr>
          <w:p w14:paraId="1191C31A"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FF67E29" w14:textId="77777777" w:rsidR="002326CD" w:rsidRPr="00721773" w:rsidRDefault="002326CD" w:rsidP="00721773">
            <w:pPr>
              <w:spacing w:before="0" w:after="0" w:line="360" w:lineRule="auto"/>
              <w:jc w:val="both"/>
              <w:rPr>
                <w:rFonts w:ascii="Lato" w:hAnsi="Lato" w:cs="Arial"/>
                <w:strike/>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4E52A9D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Guild super</w:t>
            </w:r>
          </w:p>
        </w:tc>
        <w:tc>
          <w:tcPr>
            <w:tcW w:w="1991" w:type="dxa"/>
            <w:tcBorders>
              <w:top w:val="single" w:sz="4" w:space="0" w:color="auto"/>
              <w:left w:val="nil"/>
              <w:bottom w:val="single" w:sz="4" w:space="0" w:color="auto"/>
              <w:right w:val="single" w:sz="8" w:space="0" w:color="auto"/>
            </w:tcBorders>
            <w:vAlign w:val="center"/>
          </w:tcPr>
          <w:p w14:paraId="544A4065"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052CDD51"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5E6D7A7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State Public Sector Superannuation</w:t>
            </w:r>
          </w:p>
        </w:tc>
        <w:tc>
          <w:tcPr>
            <w:tcW w:w="1991" w:type="dxa"/>
            <w:tcBorders>
              <w:top w:val="single" w:sz="4" w:space="0" w:color="auto"/>
              <w:left w:val="nil"/>
              <w:bottom w:val="single" w:sz="4" w:space="0" w:color="auto"/>
              <w:right w:val="single" w:sz="4" w:space="0" w:color="auto"/>
            </w:tcBorders>
            <w:vAlign w:val="center"/>
          </w:tcPr>
          <w:p w14:paraId="29008AB7"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4D653A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Health Super</w:t>
            </w:r>
          </w:p>
        </w:tc>
        <w:tc>
          <w:tcPr>
            <w:tcW w:w="1991" w:type="dxa"/>
            <w:tcBorders>
              <w:top w:val="single" w:sz="4" w:space="0" w:color="auto"/>
              <w:left w:val="nil"/>
              <w:bottom w:val="single" w:sz="4" w:space="0" w:color="auto"/>
              <w:right w:val="single" w:sz="4" w:space="0" w:color="auto"/>
            </w:tcBorders>
            <w:vAlign w:val="center"/>
          </w:tcPr>
          <w:p w14:paraId="7D53872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ING (now OnePath)</w:t>
            </w:r>
          </w:p>
        </w:tc>
        <w:tc>
          <w:tcPr>
            <w:tcW w:w="1991" w:type="dxa"/>
            <w:tcBorders>
              <w:top w:val="single" w:sz="4" w:space="0" w:color="auto"/>
              <w:left w:val="nil"/>
              <w:bottom w:val="single" w:sz="4" w:space="0" w:color="auto"/>
              <w:right w:val="single" w:sz="8" w:space="0" w:color="auto"/>
            </w:tcBorders>
            <w:vAlign w:val="center"/>
          </w:tcPr>
          <w:p w14:paraId="0874D570"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75E241A7"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253325A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WA Local Government Superannuation Plan</w:t>
            </w:r>
          </w:p>
        </w:tc>
        <w:tc>
          <w:tcPr>
            <w:tcW w:w="1991" w:type="dxa"/>
            <w:tcBorders>
              <w:top w:val="single" w:sz="4" w:space="0" w:color="auto"/>
              <w:left w:val="nil"/>
              <w:bottom w:val="single" w:sz="4" w:space="0" w:color="auto"/>
              <w:right w:val="single" w:sz="4" w:space="0" w:color="auto"/>
            </w:tcBorders>
            <w:vAlign w:val="center"/>
          </w:tcPr>
          <w:p w14:paraId="363908A2"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450CFDD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HESTA</w:t>
            </w:r>
          </w:p>
        </w:tc>
        <w:tc>
          <w:tcPr>
            <w:tcW w:w="1991" w:type="dxa"/>
            <w:tcBorders>
              <w:top w:val="single" w:sz="4" w:space="0" w:color="auto"/>
              <w:left w:val="nil"/>
              <w:bottom w:val="single" w:sz="4" w:space="0" w:color="auto"/>
              <w:right w:val="single" w:sz="4" w:space="0" w:color="auto"/>
            </w:tcBorders>
            <w:vAlign w:val="center"/>
          </w:tcPr>
          <w:p w14:paraId="1E7272B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IOOF</w:t>
            </w:r>
          </w:p>
        </w:tc>
        <w:tc>
          <w:tcPr>
            <w:tcW w:w="1991" w:type="dxa"/>
            <w:tcBorders>
              <w:top w:val="single" w:sz="4" w:space="0" w:color="auto"/>
              <w:left w:val="nil"/>
              <w:bottom w:val="single" w:sz="4" w:space="0" w:color="auto"/>
              <w:right w:val="single" w:sz="8" w:space="0" w:color="auto"/>
            </w:tcBorders>
            <w:vAlign w:val="center"/>
          </w:tcPr>
          <w:p w14:paraId="27A812B4"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2DC288E8"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03FDA1B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Energy Industries Superannuation Scheme</w:t>
            </w:r>
          </w:p>
        </w:tc>
        <w:tc>
          <w:tcPr>
            <w:tcW w:w="1991" w:type="dxa"/>
            <w:tcBorders>
              <w:top w:val="single" w:sz="4" w:space="0" w:color="auto"/>
              <w:left w:val="nil"/>
              <w:bottom w:val="single" w:sz="4" w:space="0" w:color="auto"/>
              <w:right w:val="single" w:sz="4" w:space="0" w:color="auto"/>
            </w:tcBorders>
            <w:vAlign w:val="center"/>
          </w:tcPr>
          <w:p w14:paraId="34311796"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A629AE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HOSTPLUS</w:t>
            </w:r>
          </w:p>
        </w:tc>
        <w:tc>
          <w:tcPr>
            <w:tcW w:w="1991" w:type="dxa"/>
            <w:tcBorders>
              <w:top w:val="single" w:sz="4" w:space="0" w:color="auto"/>
              <w:left w:val="nil"/>
              <w:bottom w:val="single" w:sz="4" w:space="0" w:color="auto"/>
              <w:right w:val="single" w:sz="4" w:space="0" w:color="auto"/>
            </w:tcBorders>
            <w:vAlign w:val="center"/>
          </w:tcPr>
          <w:p w14:paraId="13DC64D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Macquarie</w:t>
            </w:r>
          </w:p>
        </w:tc>
        <w:tc>
          <w:tcPr>
            <w:tcW w:w="1991" w:type="dxa"/>
            <w:tcBorders>
              <w:top w:val="single" w:sz="4" w:space="0" w:color="auto"/>
              <w:left w:val="nil"/>
              <w:bottom w:val="single" w:sz="4" w:space="0" w:color="auto"/>
              <w:right w:val="single" w:sz="8" w:space="0" w:color="auto"/>
            </w:tcBorders>
            <w:vAlign w:val="center"/>
          </w:tcPr>
          <w:p w14:paraId="09160B77"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206A5B8B"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1B0AFA5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First State</w:t>
            </w:r>
          </w:p>
        </w:tc>
        <w:tc>
          <w:tcPr>
            <w:tcW w:w="1991" w:type="dxa"/>
            <w:tcBorders>
              <w:top w:val="single" w:sz="4" w:space="0" w:color="auto"/>
              <w:left w:val="nil"/>
              <w:bottom w:val="single" w:sz="4" w:space="0" w:color="auto"/>
              <w:right w:val="single" w:sz="4" w:space="0" w:color="auto"/>
            </w:tcBorders>
            <w:vAlign w:val="center"/>
          </w:tcPr>
          <w:p w14:paraId="0F33593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FF34D61" w14:textId="77777777" w:rsidR="002326CD" w:rsidRPr="00721773" w:rsidRDefault="002326CD" w:rsidP="00721773">
            <w:pPr>
              <w:spacing w:before="0" w:after="0" w:line="360" w:lineRule="auto"/>
              <w:jc w:val="both"/>
              <w:rPr>
                <w:rFonts w:ascii="Lato" w:hAnsi="Lato" w:cs="Arial"/>
                <w:color w:val="000000" w:themeColor="text1"/>
                <w:szCs w:val="24"/>
              </w:rPr>
            </w:pPr>
            <w:proofErr w:type="spellStart"/>
            <w:r w:rsidRPr="00721773">
              <w:rPr>
                <w:rFonts w:ascii="Lato" w:hAnsi="Lato" w:cs="Arial"/>
                <w:color w:val="000000" w:themeColor="text1"/>
                <w:szCs w:val="24"/>
              </w:rPr>
              <w:t>Intrust</w:t>
            </w:r>
            <w:proofErr w:type="spellEnd"/>
            <w:r w:rsidRPr="00721773">
              <w:rPr>
                <w:rFonts w:ascii="Lato" w:hAnsi="Lato" w:cs="Arial"/>
                <w:color w:val="000000" w:themeColor="text1"/>
                <w:szCs w:val="24"/>
              </w:rPr>
              <w:t xml:space="preserve"> Super</w:t>
            </w:r>
          </w:p>
        </w:tc>
        <w:tc>
          <w:tcPr>
            <w:tcW w:w="1991" w:type="dxa"/>
            <w:tcBorders>
              <w:top w:val="single" w:sz="4" w:space="0" w:color="auto"/>
              <w:left w:val="nil"/>
              <w:bottom w:val="single" w:sz="4" w:space="0" w:color="auto"/>
              <w:right w:val="single" w:sz="4" w:space="0" w:color="auto"/>
            </w:tcBorders>
            <w:vAlign w:val="center"/>
          </w:tcPr>
          <w:p w14:paraId="73EC625E"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Mercer</w:t>
            </w:r>
          </w:p>
        </w:tc>
        <w:tc>
          <w:tcPr>
            <w:tcW w:w="1991" w:type="dxa"/>
            <w:tcBorders>
              <w:top w:val="single" w:sz="4" w:space="0" w:color="auto"/>
              <w:left w:val="nil"/>
              <w:bottom w:val="single" w:sz="4" w:space="0" w:color="auto"/>
              <w:right w:val="single" w:sz="8" w:space="0" w:color="auto"/>
            </w:tcBorders>
            <w:vAlign w:val="center"/>
          </w:tcPr>
          <w:p w14:paraId="4E86B213"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26FA7455"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2B46B8C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Other Government Fund (i.e. Allocated Pension Fund)</w:t>
            </w:r>
          </w:p>
        </w:tc>
        <w:tc>
          <w:tcPr>
            <w:tcW w:w="1991" w:type="dxa"/>
            <w:tcBorders>
              <w:top w:val="single" w:sz="4" w:space="0" w:color="auto"/>
              <w:left w:val="nil"/>
              <w:bottom w:val="single" w:sz="4" w:space="0" w:color="auto"/>
              <w:right w:val="single" w:sz="4" w:space="0" w:color="auto"/>
            </w:tcBorders>
            <w:vAlign w:val="center"/>
          </w:tcPr>
          <w:p w14:paraId="532B05CD"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48A781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Kinetic Super</w:t>
            </w:r>
          </w:p>
        </w:tc>
        <w:tc>
          <w:tcPr>
            <w:tcW w:w="1991" w:type="dxa"/>
            <w:tcBorders>
              <w:top w:val="single" w:sz="4" w:space="0" w:color="auto"/>
              <w:left w:val="nil"/>
              <w:bottom w:val="single" w:sz="4" w:space="0" w:color="auto"/>
              <w:right w:val="single" w:sz="4" w:space="0" w:color="auto"/>
            </w:tcBorders>
            <w:vAlign w:val="center"/>
          </w:tcPr>
          <w:p w14:paraId="3F2D01E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MLC</w:t>
            </w:r>
          </w:p>
        </w:tc>
        <w:tc>
          <w:tcPr>
            <w:tcW w:w="1991" w:type="dxa"/>
            <w:tcBorders>
              <w:top w:val="single" w:sz="4" w:space="0" w:color="auto"/>
              <w:left w:val="nil"/>
              <w:bottom w:val="single" w:sz="4" w:space="0" w:color="auto"/>
              <w:right w:val="single" w:sz="8" w:space="0" w:color="auto"/>
            </w:tcBorders>
            <w:vAlign w:val="center"/>
          </w:tcPr>
          <w:p w14:paraId="3CAF2A67"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138E2A1" w14:textId="77777777" w:rsidTr="00BC2824">
        <w:trPr>
          <w:trHeight w:val="687"/>
          <w:jc w:val="center"/>
        </w:trPr>
        <w:tc>
          <w:tcPr>
            <w:tcW w:w="1991" w:type="dxa"/>
            <w:tcBorders>
              <w:top w:val="single" w:sz="4" w:space="0" w:color="auto"/>
              <w:left w:val="single" w:sz="8" w:space="0" w:color="auto"/>
              <w:bottom w:val="single" w:sz="4" w:space="0" w:color="auto"/>
              <w:right w:val="single" w:sz="4" w:space="0" w:color="auto"/>
            </w:tcBorders>
            <w:vAlign w:val="center"/>
          </w:tcPr>
          <w:p w14:paraId="714D9C3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w:t>
            </w:r>
          </w:p>
        </w:tc>
        <w:tc>
          <w:tcPr>
            <w:tcW w:w="1991" w:type="dxa"/>
            <w:tcBorders>
              <w:top w:val="single" w:sz="4" w:space="0" w:color="auto"/>
              <w:left w:val="nil"/>
              <w:bottom w:val="single" w:sz="4" w:space="0" w:color="auto"/>
              <w:right w:val="single" w:sz="4" w:space="0" w:color="auto"/>
            </w:tcBorders>
            <w:vAlign w:val="center"/>
          </w:tcPr>
          <w:p w14:paraId="496F0B27"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440BA5E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LUCRF Super/ Labour Union Co-Operative Retirement Fund</w:t>
            </w:r>
          </w:p>
        </w:tc>
        <w:tc>
          <w:tcPr>
            <w:tcW w:w="1991" w:type="dxa"/>
            <w:tcBorders>
              <w:top w:val="single" w:sz="4" w:space="0" w:color="auto"/>
              <w:left w:val="nil"/>
              <w:bottom w:val="single" w:sz="4" w:space="0" w:color="auto"/>
              <w:right w:val="single" w:sz="4" w:space="0" w:color="auto"/>
            </w:tcBorders>
            <w:vAlign w:val="center"/>
          </w:tcPr>
          <w:p w14:paraId="0DE8FE8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Netwealth</w:t>
            </w:r>
          </w:p>
        </w:tc>
        <w:tc>
          <w:tcPr>
            <w:tcW w:w="1991" w:type="dxa"/>
            <w:tcBorders>
              <w:top w:val="single" w:sz="4" w:space="0" w:color="auto"/>
              <w:left w:val="nil"/>
              <w:bottom w:val="single" w:sz="4" w:space="0" w:color="auto"/>
              <w:right w:val="single" w:sz="8" w:space="0" w:color="auto"/>
            </w:tcBorders>
            <w:vAlign w:val="center"/>
          </w:tcPr>
          <w:p w14:paraId="3E79C9A0"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C70BC5D"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5E5B1CB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8699DB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6D3DA9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Maritime Super</w:t>
            </w:r>
          </w:p>
        </w:tc>
        <w:tc>
          <w:tcPr>
            <w:tcW w:w="1991" w:type="dxa"/>
            <w:tcBorders>
              <w:top w:val="single" w:sz="4" w:space="0" w:color="auto"/>
              <w:left w:val="nil"/>
              <w:bottom w:val="single" w:sz="4" w:space="0" w:color="auto"/>
              <w:right w:val="single" w:sz="4" w:space="0" w:color="auto"/>
            </w:tcBorders>
            <w:vAlign w:val="center"/>
          </w:tcPr>
          <w:p w14:paraId="787557F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Oasis</w:t>
            </w:r>
          </w:p>
        </w:tc>
        <w:tc>
          <w:tcPr>
            <w:tcW w:w="1991" w:type="dxa"/>
            <w:tcBorders>
              <w:top w:val="single" w:sz="4" w:space="0" w:color="auto"/>
              <w:left w:val="nil"/>
              <w:bottom w:val="single" w:sz="4" w:space="0" w:color="auto"/>
              <w:right w:val="single" w:sz="8" w:space="0" w:color="auto"/>
            </w:tcBorders>
            <w:vAlign w:val="center"/>
          </w:tcPr>
          <w:p w14:paraId="48BBEC9A"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778FC1EA"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3BF7359F"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5D0D5BA"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7A4068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Media Super</w:t>
            </w:r>
          </w:p>
        </w:tc>
        <w:tc>
          <w:tcPr>
            <w:tcW w:w="1991" w:type="dxa"/>
            <w:tcBorders>
              <w:top w:val="single" w:sz="4" w:space="0" w:color="auto"/>
              <w:left w:val="nil"/>
              <w:bottom w:val="single" w:sz="4" w:space="0" w:color="auto"/>
              <w:right w:val="single" w:sz="4" w:space="0" w:color="auto"/>
            </w:tcBorders>
            <w:vAlign w:val="center"/>
          </w:tcPr>
          <w:p w14:paraId="3A9C421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OnePath</w:t>
            </w:r>
          </w:p>
        </w:tc>
        <w:tc>
          <w:tcPr>
            <w:tcW w:w="1991" w:type="dxa"/>
            <w:tcBorders>
              <w:top w:val="single" w:sz="4" w:space="0" w:color="auto"/>
              <w:left w:val="nil"/>
              <w:bottom w:val="single" w:sz="4" w:space="0" w:color="auto"/>
              <w:right w:val="single" w:sz="8" w:space="0" w:color="auto"/>
            </w:tcBorders>
            <w:vAlign w:val="center"/>
          </w:tcPr>
          <w:p w14:paraId="17A0314B"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9EB96B4" w14:textId="77777777" w:rsidTr="00BC2824">
        <w:trPr>
          <w:trHeight w:val="463"/>
          <w:jc w:val="center"/>
        </w:trPr>
        <w:tc>
          <w:tcPr>
            <w:tcW w:w="1991" w:type="dxa"/>
            <w:tcBorders>
              <w:top w:val="single" w:sz="4" w:space="0" w:color="auto"/>
              <w:left w:val="single" w:sz="8" w:space="0" w:color="auto"/>
              <w:bottom w:val="single" w:sz="4" w:space="0" w:color="auto"/>
              <w:right w:val="single" w:sz="4" w:space="0" w:color="auto"/>
            </w:tcBorders>
            <w:vAlign w:val="center"/>
          </w:tcPr>
          <w:p w14:paraId="610F2CA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E30422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C66C34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Mine Wealth and Wellbeing (incl. AUSCOAL Super)</w:t>
            </w:r>
          </w:p>
        </w:tc>
        <w:tc>
          <w:tcPr>
            <w:tcW w:w="1991" w:type="dxa"/>
            <w:tcBorders>
              <w:top w:val="single" w:sz="4" w:space="0" w:color="auto"/>
              <w:left w:val="nil"/>
              <w:bottom w:val="single" w:sz="4" w:space="0" w:color="auto"/>
              <w:right w:val="single" w:sz="4" w:space="0" w:color="auto"/>
            </w:tcBorders>
            <w:vAlign w:val="center"/>
          </w:tcPr>
          <w:p w14:paraId="4D5F922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Perpetual</w:t>
            </w:r>
          </w:p>
        </w:tc>
        <w:tc>
          <w:tcPr>
            <w:tcW w:w="1991" w:type="dxa"/>
            <w:tcBorders>
              <w:top w:val="single" w:sz="4" w:space="0" w:color="auto"/>
              <w:left w:val="nil"/>
              <w:bottom w:val="single" w:sz="4" w:space="0" w:color="auto"/>
              <w:right w:val="single" w:sz="8" w:space="0" w:color="auto"/>
            </w:tcBorders>
            <w:vAlign w:val="center"/>
          </w:tcPr>
          <w:p w14:paraId="6677B870"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0D4939B6"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7E012E16"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E51F2C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8DAE48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MTAA Super</w:t>
            </w:r>
          </w:p>
        </w:tc>
        <w:tc>
          <w:tcPr>
            <w:tcW w:w="1991" w:type="dxa"/>
            <w:tcBorders>
              <w:top w:val="single" w:sz="4" w:space="0" w:color="auto"/>
              <w:left w:val="nil"/>
              <w:bottom w:val="single" w:sz="4" w:space="0" w:color="auto"/>
              <w:right w:val="single" w:sz="4" w:space="0" w:color="auto"/>
            </w:tcBorders>
            <w:vAlign w:val="center"/>
          </w:tcPr>
          <w:p w14:paraId="007EDA8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Plum</w:t>
            </w:r>
          </w:p>
        </w:tc>
        <w:tc>
          <w:tcPr>
            <w:tcW w:w="1991" w:type="dxa"/>
            <w:tcBorders>
              <w:top w:val="single" w:sz="4" w:space="0" w:color="auto"/>
              <w:left w:val="nil"/>
              <w:bottom w:val="single" w:sz="4" w:space="0" w:color="auto"/>
              <w:right w:val="single" w:sz="8" w:space="0" w:color="auto"/>
            </w:tcBorders>
            <w:vAlign w:val="center"/>
          </w:tcPr>
          <w:p w14:paraId="1D9236B3"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040CA97"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4D37C170"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F04BE5D"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407E1A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NGS Super</w:t>
            </w:r>
          </w:p>
        </w:tc>
        <w:tc>
          <w:tcPr>
            <w:tcW w:w="1991" w:type="dxa"/>
            <w:tcBorders>
              <w:top w:val="single" w:sz="4" w:space="0" w:color="auto"/>
              <w:left w:val="nil"/>
              <w:bottom w:val="single" w:sz="4" w:space="0" w:color="auto"/>
              <w:right w:val="single" w:sz="4" w:space="0" w:color="auto"/>
            </w:tcBorders>
            <w:vAlign w:val="center"/>
          </w:tcPr>
          <w:p w14:paraId="5D69BFA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Russell Super Solution</w:t>
            </w:r>
          </w:p>
        </w:tc>
        <w:tc>
          <w:tcPr>
            <w:tcW w:w="1991" w:type="dxa"/>
            <w:tcBorders>
              <w:top w:val="single" w:sz="4" w:space="0" w:color="auto"/>
              <w:left w:val="nil"/>
              <w:bottom w:val="single" w:sz="4" w:space="0" w:color="auto"/>
              <w:right w:val="single" w:sz="8" w:space="0" w:color="auto"/>
            </w:tcBorders>
            <w:vAlign w:val="center"/>
          </w:tcPr>
          <w:p w14:paraId="3CE96126"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F01345F"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30A8F041"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C15A895"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45F1341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Prime Super</w:t>
            </w:r>
          </w:p>
        </w:tc>
        <w:tc>
          <w:tcPr>
            <w:tcW w:w="1991" w:type="dxa"/>
            <w:tcBorders>
              <w:top w:val="single" w:sz="4" w:space="0" w:color="auto"/>
              <w:left w:val="nil"/>
              <w:bottom w:val="single" w:sz="4" w:space="0" w:color="auto"/>
              <w:right w:val="single" w:sz="4" w:space="0" w:color="auto"/>
            </w:tcBorders>
            <w:vAlign w:val="center"/>
          </w:tcPr>
          <w:p w14:paraId="51685FF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SMF</w:t>
            </w:r>
          </w:p>
        </w:tc>
        <w:tc>
          <w:tcPr>
            <w:tcW w:w="1991" w:type="dxa"/>
            <w:tcBorders>
              <w:top w:val="single" w:sz="4" w:space="0" w:color="auto"/>
              <w:left w:val="nil"/>
              <w:bottom w:val="single" w:sz="4" w:space="0" w:color="auto"/>
              <w:right w:val="single" w:sz="8" w:space="0" w:color="auto"/>
            </w:tcBorders>
            <w:vAlign w:val="center"/>
          </w:tcPr>
          <w:p w14:paraId="2C37AD54"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D63A5A0" w14:textId="77777777" w:rsidTr="00BC2824">
        <w:trPr>
          <w:trHeight w:val="687"/>
          <w:jc w:val="center"/>
        </w:trPr>
        <w:tc>
          <w:tcPr>
            <w:tcW w:w="1991" w:type="dxa"/>
            <w:tcBorders>
              <w:top w:val="single" w:sz="4" w:space="0" w:color="auto"/>
              <w:left w:val="single" w:sz="8" w:space="0" w:color="auto"/>
              <w:bottom w:val="single" w:sz="4" w:space="0" w:color="auto"/>
              <w:right w:val="single" w:sz="4" w:space="0" w:color="auto"/>
            </w:tcBorders>
            <w:vAlign w:val="center"/>
          </w:tcPr>
          <w:p w14:paraId="1C431DF2"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5E08316"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111C95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REST Super / Retail Employees Superannuation Trust</w:t>
            </w:r>
          </w:p>
        </w:tc>
        <w:tc>
          <w:tcPr>
            <w:tcW w:w="1991" w:type="dxa"/>
            <w:tcBorders>
              <w:top w:val="single" w:sz="4" w:space="0" w:color="auto"/>
              <w:left w:val="nil"/>
              <w:bottom w:val="single" w:sz="4" w:space="0" w:color="auto"/>
              <w:right w:val="single" w:sz="4" w:space="0" w:color="auto"/>
            </w:tcBorders>
            <w:vAlign w:val="center"/>
          </w:tcPr>
          <w:p w14:paraId="4266137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Suncorp Superannuation</w:t>
            </w:r>
          </w:p>
        </w:tc>
        <w:tc>
          <w:tcPr>
            <w:tcW w:w="1991" w:type="dxa"/>
            <w:tcBorders>
              <w:top w:val="single" w:sz="4" w:space="0" w:color="auto"/>
              <w:left w:val="nil"/>
              <w:bottom w:val="single" w:sz="4" w:space="0" w:color="auto"/>
              <w:right w:val="single" w:sz="8" w:space="0" w:color="auto"/>
            </w:tcBorders>
            <w:vAlign w:val="center"/>
          </w:tcPr>
          <w:p w14:paraId="610524DA"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A3243F1"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12D5AA3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9EFD79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12DE2D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Statewide</w:t>
            </w:r>
          </w:p>
        </w:tc>
        <w:tc>
          <w:tcPr>
            <w:tcW w:w="1991" w:type="dxa"/>
            <w:tcBorders>
              <w:top w:val="single" w:sz="4" w:space="0" w:color="auto"/>
              <w:left w:val="nil"/>
              <w:bottom w:val="single" w:sz="4" w:space="0" w:color="auto"/>
              <w:right w:val="single" w:sz="4" w:space="0" w:color="auto"/>
            </w:tcBorders>
            <w:vAlign w:val="center"/>
          </w:tcPr>
          <w:p w14:paraId="0864340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TAL (incl. Tower)</w:t>
            </w:r>
          </w:p>
        </w:tc>
        <w:tc>
          <w:tcPr>
            <w:tcW w:w="1991" w:type="dxa"/>
            <w:tcBorders>
              <w:top w:val="single" w:sz="4" w:space="0" w:color="auto"/>
              <w:left w:val="nil"/>
              <w:bottom w:val="single" w:sz="4" w:space="0" w:color="auto"/>
              <w:right w:val="single" w:sz="8" w:space="0" w:color="auto"/>
            </w:tcBorders>
            <w:vAlign w:val="center"/>
          </w:tcPr>
          <w:p w14:paraId="072D26B3"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18136B5"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2565671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E31B95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49F6D5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Sunsuper</w:t>
            </w:r>
          </w:p>
        </w:tc>
        <w:tc>
          <w:tcPr>
            <w:tcW w:w="1991" w:type="dxa"/>
            <w:tcBorders>
              <w:top w:val="single" w:sz="4" w:space="0" w:color="auto"/>
              <w:left w:val="nil"/>
              <w:bottom w:val="single" w:sz="4" w:space="0" w:color="auto"/>
              <w:right w:val="single" w:sz="4" w:space="0" w:color="auto"/>
            </w:tcBorders>
            <w:vAlign w:val="center"/>
          </w:tcPr>
          <w:p w14:paraId="4331467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Virgin Superannuation</w:t>
            </w:r>
          </w:p>
        </w:tc>
        <w:tc>
          <w:tcPr>
            <w:tcW w:w="1991" w:type="dxa"/>
            <w:tcBorders>
              <w:top w:val="single" w:sz="4" w:space="0" w:color="auto"/>
              <w:left w:val="nil"/>
              <w:bottom w:val="single" w:sz="4" w:space="0" w:color="auto"/>
              <w:right w:val="single" w:sz="8" w:space="0" w:color="auto"/>
            </w:tcBorders>
            <w:vAlign w:val="center"/>
          </w:tcPr>
          <w:p w14:paraId="54692A1B"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262FA681"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351CA2FC"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6A5603C"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169AA9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Tasplan</w:t>
            </w:r>
          </w:p>
        </w:tc>
        <w:tc>
          <w:tcPr>
            <w:tcW w:w="1991" w:type="dxa"/>
            <w:tcBorders>
              <w:top w:val="single" w:sz="4" w:space="0" w:color="auto"/>
              <w:left w:val="nil"/>
              <w:bottom w:val="single" w:sz="4" w:space="0" w:color="auto"/>
              <w:right w:val="single" w:sz="4" w:space="0" w:color="auto"/>
            </w:tcBorders>
            <w:vAlign w:val="center"/>
          </w:tcPr>
          <w:p w14:paraId="3DC2906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Westpac</w:t>
            </w:r>
          </w:p>
        </w:tc>
        <w:tc>
          <w:tcPr>
            <w:tcW w:w="1991" w:type="dxa"/>
            <w:tcBorders>
              <w:top w:val="single" w:sz="4" w:space="0" w:color="auto"/>
              <w:left w:val="nil"/>
              <w:bottom w:val="single" w:sz="4" w:space="0" w:color="auto"/>
              <w:right w:val="single" w:sz="8" w:space="0" w:color="auto"/>
            </w:tcBorders>
            <w:vAlign w:val="center"/>
          </w:tcPr>
          <w:p w14:paraId="6C2A19E0"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2E6E526F"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0D136DB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D64F0E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47BA01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TWUSuper</w:t>
            </w:r>
          </w:p>
        </w:tc>
        <w:tc>
          <w:tcPr>
            <w:tcW w:w="1991" w:type="dxa"/>
            <w:tcBorders>
              <w:top w:val="single" w:sz="4" w:space="0" w:color="auto"/>
              <w:left w:val="nil"/>
              <w:bottom w:val="single" w:sz="4" w:space="0" w:color="auto"/>
              <w:right w:val="single" w:sz="4" w:space="0" w:color="auto"/>
            </w:tcBorders>
            <w:vAlign w:val="center"/>
          </w:tcPr>
          <w:p w14:paraId="75B8A28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Zurich</w:t>
            </w:r>
          </w:p>
        </w:tc>
        <w:tc>
          <w:tcPr>
            <w:tcW w:w="1991" w:type="dxa"/>
            <w:tcBorders>
              <w:top w:val="single" w:sz="4" w:space="0" w:color="auto"/>
              <w:left w:val="nil"/>
              <w:bottom w:val="single" w:sz="4" w:space="0" w:color="auto"/>
              <w:right w:val="single" w:sz="8" w:space="0" w:color="auto"/>
            </w:tcBorders>
            <w:vAlign w:val="center"/>
          </w:tcPr>
          <w:p w14:paraId="474147DA"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78E52E10"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595D36CD"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80C4570"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9D0DA4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Unisuper</w:t>
            </w:r>
          </w:p>
        </w:tc>
        <w:tc>
          <w:tcPr>
            <w:tcW w:w="1991" w:type="dxa"/>
            <w:tcBorders>
              <w:top w:val="single" w:sz="4" w:space="0" w:color="auto"/>
              <w:left w:val="nil"/>
              <w:bottom w:val="single" w:sz="4" w:space="0" w:color="auto"/>
              <w:right w:val="single" w:sz="4" w:space="0" w:color="auto"/>
            </w:tcBorders>
            <w:vAlign w:val="center"/>
          </w:tcPr>
          <w:p w14:paraId="1C5230D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AIA</w:t>
            </w:r>
          </w:p>
        </w:tc>
        <w:tc>
          <w:tcPr>
            <w:tcW w:w="1991" w:type="dxa"/>
            <w:tcBorders>
              <w:top w:val="single" w:sz="4" w:space="0" w:color="auto"/>
              <w:left w:val="nil"/>
              <w:bottom w:val="single" w:sz="4" w:space="0" w:color="auto"/>
              <w:right w:val="single" w:sz="8" w:space="0" w:color="auto"/>
            </w:tcBorders>
            <w:vAlign w:val="center"/>
          </w:tcPr>
          <w:p w14:paraId="18290658"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298F1762"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0B2522B0"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AB06B9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4D1D504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Australian Meat Industry Superannuation Trust</w:t>
            </w:r>
          </w:p>
        </w:tc>
        <w:tc>
          <w:tcPr>
            <w:tcW w:w="1991" w:type="dxa"/>
            <w:tcBorders>
              <w:top w:val="single" w:sz="4" w:space="0" w:color="auto"/>
              <w:left w:val="nil"/>
              <w:bottom w:val="single" w:sz="4" w:space="0" w:color="auto"/>
              <w:right w:val="single" w:sz="4" w:space="0" w:color="auto"/>
            </w:tcBorders>
            <w:vAlign w:val="center"/>
          </w:tcPr>
          <w:p w14:paraId="789DC9B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Australian Eligible Rollover Fund</w:t>
            </w:r>
          </w:p>
        </w:tc>
        <w:tc>
          <w:tcPr>
            <w:tcW w:w="1991" w:type="dxa"/>
            <w:tcBorders>
              <w:top w:val="single" w:sz="4" w:space="0" w:color="auto"/>
              <w:left w:val="nil"/>
              <w:bottom w:val="single" w:sz="4" w:space="0" w:color="auto"/>
              <w:right w:val="single" w:sz="8" w:space="0" w:color="auto"/>
            </w:tcBorders>
            <w:vAlign w:val="center"/>
          </w:tcPr>
          <w:p w14:paraId="5850A9CE"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58910B21"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7180D261"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613D3E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1B4A70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Building Unions Superannuation Scheme</w:t>
            </w:r>
          </w:p>
        </w:tc>
        <w:tc>
          <w:tcPr>
            <w:tcW w:w="1991" w:type="dxa"/>
            <w:tcBorders>
              <w:top w:val="single" w:sz="4" w:space="0" w:color="auto"/>
              <w:left w:val="nil"/>
              <w:bottom w:val="single" w:sz="4" w:space="0" w:color="auto"/>
              <w:right w:val="single" w:sz="4" w:space="0" w:color="auto"/>
            </w:tcBorders>
            <w:vAlign w:val="center"/>
          </w:tcPr>
          <w:p w14:paraId="3A7858E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Australia's Unclaimed Super Fund</w:t>
            </w:r>
          </w:p>
        </w:tc>
        <w:tc>
          <w:tcPr>
            <w:tcW w:w="1991" w:type="dxa"/>
            <w:tcBorders>
              <w:top w:val="single" w:sz="4" w:space="0" w:color="auto"/>
              <w:left w:val="nil"/>
              <w:bottom w:val="single" w:sz="4" w:space="0" w:color="auto"/>
              <w:right w:val="single" w:sz="8" w:space="0" w:color="auto"/>
            </w:tcBorders>
            <w:vAlign w:val="center"/>
          </w:tcPr>
          <w:p w14:paraId="35F6CFDC"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610DBC6A"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4F64D385"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A1369AF"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5CA4CA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Christian Super</w:t>
            </w:r>
          </w:p>
        </w:tc>
        <w:tc>
          <w:tcPr>
            <w:tcW w:w="1991" w:type="dxa"/>
            <w:tcBorders>
              <w:top w:val="single" w:sz="4" w:space="0" w:color="auto"/>
              <w:left w:val="nil"/>
              <w:bottom w:val="single" w:sz="4" w:space="0" w:color="auto"/>
              <w:right w:val="single" w:sz="4" w:space="0" w:color="auto"/>
            </w:tcBorders>
            <w:vAlign w:val="center"/>
          </w:tcPr>
          <w:p w14:paraId="3CEB294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Avanteos </w:t>
            </w:r>
          </w:p>
        </w:tc>
        <w:tc>
          <w:tcPr>
            <w:tcW w:w="1991" w:type="dxa"/>
            <w:tcBorders>
              <w:top w:val="single" w:sz="4" w:space="0" w:color="auto"/>
              <w:left w:val="nil"/>
              <w:bottom w:val="single" w:sz="4" w:space="0" w:color="auto"/>
              <w:right w:val="single" w:sz="8" w:space="0" w:color="auto"/>
            </w:tcBorders>
            <w:vAlign w:val="center"/>
          </w:tcPr>
          <w:p w14:paraId="249AC895"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3B3A78CC"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670228DD"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8E697E0"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15D544E"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Club Super</w:t>
            </w:r>
          </w:p>
        </w:tc>
        <w:tc>
          <w:tcPr>
            <w:tcW w:w="1991" w:type="dxa"/>
            <w:tcBorders>
              <w:top w:val="single" w:sz="4" w:space="0" w:color="auto"/>
              <w:left w:val="nil"/>
              <w:bottom w:val="single" w:sz="4" w:space="0" w:color="auto"/>
              <w:right w:val="single" w:sz="4" w:space="0" w:color="auto"/>
            </w:tcBorders>
            <w:vAlign w:val="center"/>
          </w:tcPr>
          <w:p w14:paraId="1477E55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Commonwealth Bank</w:t>
            </w:r>
          </w:p>
        </w:tc>
        <w:tc>
          <w:tcPr>
            <w:tcW w:w="1991" w:type="dxa"/>
            <w:tcBorders>
              <w:top w:val="single" w:sz="4" w:space="0" w:color="auto"/>
              <w:left w:val="nil"/>
              <w:bottom w:val="single" w:sz="4" w:space="0" w:color="auto"/>
              <w:right w:val="single" w:sz="8" w:space="0" w:color="auto"/>
            </w:tcBorders>
            <w:vAlign w:val="center"/>
          </w:tcPr>
          <w:p w14:paraId="56A60C80"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C616EE9"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4D38EBF9"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BC17C56"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8CBB0A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Concept One</w:t>
            </w:r>
          </w:p>
        </w:tc>
        <w:tc>
          <w:tcPr>
            <w:tcW w:w="1991" w:type="dxa"/>
            <w:tcBorders>
              <w:top w:val="single" w:sz="4" w:space="0" w:color="auto"/>
              <w:left w:val="nil"/>
              <w:bottom w:val="single" w:sz="4" w:space="0" w:color="auto"/>
              <w:right w:val="single" w:sz="4" w:space="0" w:color="auto"/>
            </w:tcBorders>
            <w:vAlign w:val="center"/>
          </w:tcPr>
          <w:p w14:paraId="6944E67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EmPlus</w:t>
            </w:r>
          </w:p>
        </w:tc>
        <w:tc>
          <w:tcPr>
            <w:tcW w:w="1991" w:type="dxa"/>
            <w:tcBorders>
              <w:top w:val="single" w:sz="4" w:space="0" w:color="auto"/>
              <w:left w:val="nil"/>
              <w:bottom w:val="single" w:sz="4" w:space="0" w:color="auto"/>
              <w:right w:val="single" w:sz="8" w:space="0" w:color="auto"/>
            </w:tcBorders>
            <w:vAlign w:val="center"/>
          </w:tcPr>
          <w:p w14:paraId="134A1702"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4FCA58B0"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60E8A98C"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8BD55F2"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29708F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Construction &amp; Building Unions Superannuation</w:t>
            </w:r>
          </w:p>
        </w:tc>
        <w:tc>
          <w:tcPr>
            <w:tcW w:w="1991" w:type="dxa"/>
            <w:tcBorders>
              <w:top w:val="single" w:sz="4" w:space="0" w:color="auto"/>
              <w:left w:val="nil"/>
              <w:bottom w:val="single" w:sz="4" w:space="0" w:color="auto"/>
              <w:right w:val="single" w:sz="4" w:space="0" w:color="auto"/>
            </w:tcBorders>
            <w:vAlign w:val="center"/>
          </w:tcPr>
          <w:p w14:paraId="273EF23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LESF Super</w:t>
            </w:r>
          </w:p>
        </w:tc>
        <w:tc>
          <w:tcPr>
            <w:tcW w:w="1991" w:type="dxa"/>
            <w:tcBorders>
              <w:top w:val="single" w:sz="4" w:space="0" w:color="auto"/>
              <w:left w:val="nil"/>
              <w:bottom w:val="single" w:sz="4" w:space="0" w:color="auto"/>
              <w:right w:val="single" w:sz="8" w:space="0" w:color="auto"/>
            </w:tcBorders>
            <w:vAlign w:val="center"/>
          </w:tcPr>
          <w:p w14:paraId="34DE50B1"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5650B54E"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20B92F3B"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B55B55C"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21B7CD7"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First Super</w:t>
            </w:r>
          </w:p>
        </w:tc>
        <w:tc>
          <w:tcPr>
            <w:tcW w:w="1991" w:type="dxa"/>
            <w:tcBorders>
              <w:top w:val="single" w:sz="4" w:space="0" w:color="auto"/>
              <w:left w:val="nil"/>
              <w:bottom w:val="single" w:sz="4" w:space="0" w:color="auto"/>
              <w:right w:val="single" w:sz="4" w:space="0" w:color="auto"/>
            </w:tcBorders>
            <w:vAlign w:val="center"/>
          </w:tcPr>
          <w:p w14:paraId="139105A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National Mutual Retirement Fund</w:t>
            </w:r>
          </w:p>
        </w:tc>
        <w:tc>
          <w:tcPr>
            <w:tcW w:w="1991" w:type="dxa"/>
            <w:tcBorders>
              <w:top w:val="single" w:sz="4" w:space="0" w:color="auto"/>
              <w:left w:val="nil"/>
              <w:bottom w:val="single" w:sz="4" w:space="0" w:color="auto"/>
              <w:right w:val="single" w:sz="8" w:space="0" w:color="auto"/>
            </w:tcBorders>
            <w:vAlign w:val="center"/>
          </w:tcPr>
          <w:p w14:paraId="3D93487D"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4260F8B"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71485FA1"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0898BB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7C1B86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legalsuper</w:t>
            </w:r>
          </w:p>
        </w:tc>
        <w:tc>
          <w:tcPr>
            <w:tcW w:w="1991" w:type="dxa"/>
            <w:tcBorders>
              <w:top w:val="single" w:sz="4" w:space="0" w:color="auto"/>
              <w:left w:val="nil"/>
              <w:bottom w:val="single" w:sz="4" w:space="0" w:color="auto"/>
              <w:right w:val="single" w:sz="4" w:space="0" w:color="auto"/>
            </w:tcBorders>
            <w:vAlign w:val="center"/>
          </w:tcPr>
          <w:p w14:paraId="1DCD42B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Retirement Wrap</w:t>
            </w:r>
          </w:p>
        </w:tc>
        <w:tc>
          <w:tcPr>
            <w:tcW w:w="1991" w:type="dxa"/>
            <w:tcBorders>
              <w:top w:val="single" w:sz="4" w:space="0" w:color="auto"/>
              <w:left w:val="nil"/>
              <w:bottom w:val="single" w:sz="4" w:space="0" w:color="auto"/>
              <w:right w:val="single" w:sz="8" w:space="0" w:color="auto"/>
            </w:tcBorders>
            <w:vAlign w:val="center"/>
          </w:tcPr>
          <w:p w14:paraId="6684EA86"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739B552D"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132EFA7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C4AD50A"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DDB8A2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Meat Industry Employees </w:t>
            </w:r>
            <w:r w:rsidRPr="00721773">
              <w:rPr>
                <w:rFonts w:ascii="Lato" w:hAnsi="Lato" w:cs="Arial"/>
                <w:color w:val="000000" w:themeColor="text1"/>
                <w:szCs w:val="24"/>
              </w:rPr>
              <w:lastRenderedPageBreak/>
              <w:t>Superannuation Fund</w:t>
            </w:r>
          </w:p>
        </w:tc>
        <w:tc>
          <w:tcPr>
            <w:tcW w:w="1991" w:type="dxa"/>
            <w:tcBorders>
              <w:top w:val="single" w:sz="4" w:space="0" w:color="auto"/>
              <w:left w:val="nil"/>
              <w:bottom w:val="single" w:sz="4" w:space="0" w:color="auto"/>
              <w:right w:val="single" w:sz="4" w:space="0" w:color="auto"/>
            </w:tcBorders>
            <w:vAlign w:val="center"/>
          </w:tcPr>
          <w:p w14:paraId="5A4F790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lastRenderedPageBreak/>
              <w:t>Super Directions Fund</w:t>
            </w:r>
          </w:p>
        </w:tc>
        <w:tc>
          <w:tcPr>
            <w:tcW w:w="1991" w:type="dxa"/>
            <w:tcBorders>
              <w:top w:val="single" w:sz="4" w:space="0" w:color="auto"/>
              <w:left w:val="nil"/>
              <w:bottom w:val="single" w:sz="4" w:space="0" w:color="auto"/>
              <w:right w:val="single" w:sz="8" w:space="0" w:color="auto"/>
            </w:tcBorders>
            <w:vAlign w:val="center"/>
          </w:tcPr>
          <w:p w14:paraId="35E37F67"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0C8AB9DC"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291F997C"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C4FE085"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F652A2D"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MyLifeMyMoney</w:t>
            </w:r>
          </w:p>
        </w:tc>
        <w:tc>
          <w:tcPr>
            <w:tcW w:w="1991" w:type="dxa"/>
            <w:tcBorders>
              <w:top w:val="single" w:sz="4" w:space="0" w:color="auto"/>
              <w:left w:val="nil"/>
              <w:bottom w:val="single" w:sz="4" w:space="0" w:color="auto"/>
              <w:right w:val="single" w:sz="4" w:space="0" w:color="auto"/>
            </w:tcBorders>
            <w:vAlign w:val="bottom"/>
          </w:tcPr>
          <w:p w14:paraId="470FF4B6"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Super Safeguard Fund</w:t>
            </w:r>
          </w:p>
        </w:tc>
        <w:tc>
          <w:tcPr>
            <w:tcW w:w="1991" w:type="dxa"/>
            <w:tcBorders>
              <w:top w:val="single" w:sz="4" w:space="0" w:color="auto"/>
              <w:left w:val="nil"/>
              <w:bottom w:val="single" w:sz="4" w:space="0" w:color="auto"/>
              <w:right w:val="single" w:sz="8" w:space="0" w:color="auto"/>
            </w:tcBorders>
            <w:vAlign w:val="center"/>
          </w:tcPr>
          <w:p w14:paraId="4A2BC754"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5A41410B"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4108E651"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D78908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54CB852"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Nationwide </w:t>
            </w:r>
          </w:p>
        </w:tc>
        <w:tc>
          <w:tcPr>
            <w:tcW w:w="1991" w:type="dxa"/>
            <w:tcBorders>
              <w:top w:val="single" w:sz="4" w:space="0" w:color="auto"/>
              <w:left w:val="nil"/>
              <w:bottom w:val="single" w:sz="4" w:space="0" w:color="auto"/>
              <w:right w:val="single" w:sz="4" w:space="0" w:color="auto"/>
            </w:tcBorders>
            <w:vAlign w:val="bottom"/>
          </w:tcPr>
          <w:p w14:paraId="4B480D9C"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SuperTrace Eligible Rollover Fund</w:t>
            </w:r>
          </w:p>
        </w:tc>
        <w:tc>
          <w:tcPr>
            <w:tcW w:w="1991" w:type="dxa"/>
            <w:tcBorders>
              <w:top w:val="single" w:sz="4" w:space="0" w:color="auto"/>
              <w:left w:val="nil"/>
              <w:bottom w:val="single" w:sz="4" w:space="0" w:color="auto"/>
              <w:right w:val="single" w:sz="8" w:space="0" w:color="auto"/>
            </w:tcBorders>
            <w:vAlign w:val="center"/>
          </w:tcPr>
          <w:p w14:paraId="263F0220"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53B04C28"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14691E69"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1FC06CB3"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416DE9A"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Queensland Independent Education &amp; Care Superannuation</w:t>
            </w:r>
          </w:p>
        </w:tc>
        <w:tc>
          <w:tcPr>
            <w:tcW w:w="1991" w:type="dxa"/>
            <w:tcBorders>
              <w:top w:val="single" w:sz="4" w:space="0" w:color="auto"/>
              <w:left w:val="nil"/>
              <w:bottom w:val="single" w:sz="4" w:space="0" w:color="auto"/>
              <w:right w:val="single" w:sz="4" w:space="0" w:color="auto"/>
            </w:tcBorders>
            <w:vAlign w:val="bottom"/>
          </w:tcPr>
          <w:p w14:paraId="6C669009"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The Executive Superannuation Fund</w:t>
            </w:r>
          </w:p>
        </w:tc>
        <w:tc>
          <w:tcPr>
            <w:tcW w:w="1991" w:type="dxa"/>
            <w:tcBorders>
              <w:top w:val="single" w:sz="4" w:space="0" w:color="auto"/>
              <w:left w:val="nil"/>
              <w:bottom w:val="single" w:sz="4" w:space="0" w:color="auto"/>
              <w:right w:val="single" w:sz="8" w:space="0" w:color="auto"/>
            </w:tcBorders>
            <w:vAlign w:val="center"/>
          </w:tcPr>
          <w:p w14:paraId="35B09E29"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CFB6BF3"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2D667C64"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4FBEC45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47F50C3"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Rei Super</w:t>
            </w:r>
          </w:p>
        </w:tc>
        <w:tc>
          <w:tcPr>
            <w:tcW w:w="1991" w:type="dxa"/>
            <w:tcBorders>
              <w:top w:val="single" w:sz="4" w:space="0" w:color="auto"/>
              <w:left w:val="nil"/>
              <w:bottom w:val="single" w:sz="4" w:space="0" w:color="auto"/>
              <w:right w:val="single" w:sz="4" w:space="0" w:color="auto"/>
            </w:tcBorders>
            <w:vAlign w:val="bottom"/>
          </w:tcPr>
          <w:p w14:paraId="034A3F28"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The Retirement Plan</w:t>
            </w:r>
          </w:p>
        </w:tc>
        <w:tc>
          <w:tcPr>
            <w:tcW w:w="1991" w:type="dxa"/>
            <w:tcBorders>
              <w:top w:val="single" w:sz="4" w:space="0" w:color="auto"/>
              <w:left w:val="nil"/>
              <w:bottom w:val="single" w:sz="4" w:space="0" w:color="auto"/>
              <w:right w:val="single" w:sz="8" w:space="0" w:color="auto"/>
            </w:tcBorders>
            <w:vAlign w:val="center"/>
          </w:tcPr>
          <w:p w14:paraId="52658DBD"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1ED1C59B"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7468FD0D"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AC0C944"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0F6251F"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Other Industry Fund</w:t>
            </w:r>
          </w:p>
        </w:tc>
        <w:tc>
          <w:tcPr>
            <w:tcW w:w="1991" w:type="dxa"/>
            <w:tcBorders>
              <w:top w:val="single" w:sz="4" w:space="0" w:color="auto"/>
              <w:left w:val="nil"/>
              <w:bottom w:val="single" w:sz="4" w:space="0" w:color="auto"/>
              <w:right w:val="single" w:sz="4" w:space="0" w:color="auto"/>
            </w:tcBorders>
            <w:vAlign w:val="bottom"/>
          </w:tcPr>
          <w:p w14:paraId="0DFAF400"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The Super Money Eligible Rollover Fund (SMERF)</w:t>
            </w:r>
          </w:p>
        </w:tc>
        <w:tc>
          <w:tcPr>
            <w:tcW w:w="1991" w:type="dxa"/>
            <w:tcBorders>
              <w:top w:val="single" w:sz="4" w:space="0" w:color="auto"/>
              <w:left w:val="nil"/>
              <w:bottom w:val="single" w:sz="4" w:space="0" w:color="auto"/>
              <w:right w:val="single" w:sz="8" w:space="0" w:color="auto"/>
            </w:tcBorders>
            <w:vAlign w:val="center"/>
          </w:tcPr>
          <w:p w14:paraId="6F6F6064"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4DC0A52B"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709686B9"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59BB68FB"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5B7561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w:t>
            </w:r>
          </w:p>
        </w:tc>
        <w:tc>
          <w:tcPr>
            <w:tcW w:w="1991" w:type="dxa"/>
            <w:tcBorders>
              <w:top w:val="single" w:sz="4" w:space="0" w:color="auto"/>
              <w:left w:val="nil"/>
              <w:bottom w:val="single" w:sz="4" w:space="0" w:color="auto"/>
              <w:right w:val="single" w:sz="4" w:space="0" w:color="auto"/>
            </w:tcBorders>
            <w:vAlign w:val="center"/>
          </w:tcPr>
          <w:p w14:paraId="656EF304"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Wealth Personal Superannuation and Pension Fund</w:t>
            </w:r>
          </w:p>
        </w:tc>
        <w:tc>
          <w:tcPr>
            <w:tcW w:w="1991" w:type="dxa"/>
            <w:tcBorders>
              <w:top w:val="single" w:sz="4" w:space="0" w:color="auto"/>
              <w:left w:val="nil"/>
              <w:bottom w:val="single" w:sz="4" w:space="0" w:color="auto"/>
              <w:right w:val="single" w:sz="8" w:space="0" w:color="auto"/>
            </w:tcBorders>
            <w:vAlign w:val="center"/>
          </w:tcPr>
          <w:p w14:paraId="6C6DDCE8"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40D04D70"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728D4A3F"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16634BF"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39023F8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264CFEF5"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 xml:space="preserve">StatePlus - Formerly State </w:t>
            </w:r>
            <w:r w:rsidRPr="00721773">
              <w:rPr>
                <w:rFonts w:ascii="Lato" w:hAnsi="Lato" w:cs="Arial"/>
                <w:color w:val="000000" w:themeColor="text1"/>
                <w:szCs w:val="24"/>
              </w:rPr>
              <w:lastRenderedPageBreak/>
              <w:t>Super Financial Services</w:t>
            </w:r>
          </w:p>
        </w:tc>
        <w:tc>
          <w:tcPr>
            <w:tcW w:w="1991" w:type="dxa"/>
            <w:tcBorders>
              <w:top w:val="single" w:sz="4" w:space="0" w:color="auto"/>
              <w:left w:val="nil"/>
              <w:bottom w:val="single" w:sz="4" w:space="0" w:color="auto"/>
              <w:right w:val="single" w:sz="8" w:space="0" w:color="auto"/>
            </w:tcBorders>
            <w:vAlign w:val="center"/>
          </w:tcPr>
          <w:p w14:paraId="72DDC4B5"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38E7477F" w14:textId="77777777" w:rsidTr="00BC2824">
        <w:trPr>
          <w:trHeight w:val="314"/>
          <w:jc w:val="center"/>
        </w:trPr>
        <w:tc>
          <w:tcPr>
            <w:tcW w:w="1991" w:type="dxa"/>
            <w:tcBorders>
              <w:top w:val="single" w:sz="4" w:space="0" w:color="auto"/>
              <w:left w:val="single" w:sz="8" w:space="0" w:color="auto"/>
              <w:bottom w:val="single" w:sz="4" w:space="0" w:color="auto"/>
              <w:right w:val="single" w:sz="4" w:space="0" w:color="auto"/>
            </w:tcBorders>
            <w:vAlign w:val="center"/>
          </w:tcPr>
          <w:p w14:paraId="12379AE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7A3F5CBF"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6BD605BE"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4" w:space="0" w:color="auto"/>
              <w:right w:val="single" w:sz="4" w:space="0" w:color="auto"/>
            </w:tcBorders>
            <w:vAlign w:val="center"/>
          </w:tcPr>
          <w:p w14:paraId="0CA73BB1"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Other Retail Fund</w:t>
            </w:r>
          </w:p>
        </w:tc>
        <w:tc>
          <w:tcPr>
            <w:tcW w:w="1991" w:type="dxa"/>
            <w:tcBorders>
              <w:top w:val="single" w:sz="4" w:space="0" w:color="auto"/>
              <w:left w:val="nil"/>
              <w:bottom w:val="single" w:sz="4" w:space="0" w:color="auto"/>
              <w:right w:val="single" w:sz="8" w:space="0" w:color="auto"/>
            </w:tcBorders>
            <w:vAlign w:val="center"/>
          </w:tcPr>
          <w:p w14:paraId="06A9BDE9" w14:textId="77777777" w:rsidR="002326CD" w:rsidRPr="00721773" w:rsidRDefault="002326CD" w:rsidP="00721773">
            <w:pPr>
              <w:spacing w:before="0" w:after="0" w:line="360" w:lineRule="auto"/>
              <w:jc w:val="both"/>
              <w:rPr>
                <w:rFonts w:ascii="Lato" w:hAnsi="Lato" w:cs="Arial"/>
                <w:color w:val="000000" w:themeColor="text1"/>
                <w:szCs w:val="24"/>
              </w:rPr>
            </w:pPr>
          </w:p>
        </w:tc>
      </w:tr>
      <w:tr w:rsidR="00131582" w:rsidRPr="00721773" w14:paraId="32B4EB0C" w14:textId="77777777" w:rsidTr="00BC2824">
        <w:trPr>
          <w:trHeight w:val="314"/>
          <w:jc w:val="center"/>
        </w:trPr>
        <w:tc>
          <w:tcPr>
            <w:tcW w:w="1991" w:type="dxa"/>
            <w:tcBorders>
              <w:top w:val="single" w:sz="4" w:space="0" w:color="auto"/>
              <w:left w:val="single" w:sz="8" w:space="0" w:color="auto"/>
              <w:bottom w:val="single" w:sz="8" w:space="0" w:color="auto"/>
              <w:right w:val="single" w:sz="4" w:space="0" w:color="auto"/>
            </w:tcBorders>
            <w:vAlign w:val="center"/>
          </w:tcPr>
          <w:p w14:paraId="1BAEA14A"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8" w:space="0" w:color="auto"/>
              <w:right w:val="single" w:sz="4" w:space="0" w:color="auto"/>
            </w:tcBorders>
            <w:vAlign w:val="center"/>
          </w:tcPr>
          <w:p w14:paraId="156E58AB"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8" w:space="0" w:color="auto"/>
              <w:right w:val="single" w:sz="4" w:space="0" w:color="auto"/>
            </w:tcBorders>
            <w:vAlign w:val="center"/>
          </w:tcPr>
          <w:p w14:paraId="454C6838" w14:textId="77777777" w:rsidR="002326CD" w:rsidRPr="00721773" w:rsidRDefault="002326CD" w:rsidP="00721773">
            <w:pPr>
              <w:spacing w:before="0" w:after="0" w:line="360" w:lineRule="auto"/>
              <w:jc w:val="both"/>
              <w:rPr>
                <w:rFonts w:ascii="Lato" w:hAnsi="Lato" w:cs="Arial"/>
                <w:color w:val="000000" w:themeColor="text1"/>
                <w:szCs w:val="24"/>
              </w:rPr>
            </w:pPr>
          </w:p>
        </w:tc>
        <w:tc>
          <w:tcPr>
            <w:tcW w:w="1991" w:type="dxa"/>
            <w:tcBorders>
              <w:top w:val="single" w:sz="4" w:space="0" w:color="auto"/>
              <w:left w:val="nil"/>
              <w:bottom w:val="single" w:sz="8" w:space="0" w:color="auto"/>
              <w:right w:val="single" w:sz="4" w:space="0" w:color="auto"/>
            </w:tcBorders>
            <w:vAlign w:val="center"/>
          </w:tcPr>
          <w:p w14:paraId="1F470CDB" w14:textId="77777777" w:rsidR="002326CD" w:rsidRPr="00721773" w:rsidRDefault="002326CD" w:rsidP="00721773">
            <w:pPr>
              <w:spacing w:before="0" w:after="0" w:line="360" w:lineRule="auto"/>
              <w:jc w:val="both"/>
              <w:rPr>
                <w:rFonts w:ascii="Lato" w:hAnsi="Lato" w:cs="Arial"/>
                <w:color w:val="000000" w:themeColor="text1"/>
                <w:szCs w:val="24"/>
              </w:rPr>
            </w:pPr>
            <w:r w:rsidRPr="00721773">
              <w:rPr>
                <w:rFonts w:ascii="Lato" w:hAnsi="Lato" w:cs="Arial"/>
                <w:color w:val="000000" w:themeColor="text1"/>
                <w:szCs w:val="24"/>
              </w:rPr>
              <w:t>Can't Say</w:t>
            </w:r>
          </w:p>
        </w:tc>
        <w:tc>
          <w:tcPr>
            <w:tcW w:w="1991" w:type="dxa"/>
            <w:tcBorders>
              <w:top w:val="single" w:sz="4" w:space="0" w:color="auto"/>
              <w:left w:val="nil"/>
              <w:bottom w:val="single" w:sz="8" w:space="0" w:color="auto"/>
              <w:right w:val="single" w:sz="8" w:space="0" w:color="auto"/>
            </w:tcBorders>
            <w:vAlign w:val="center"/>
          </w:tcPr>
          <w:p w14:paraId="03C4DF3D" w14:textId="77777777" w:rsidR="002326CD" w:rsidRPr="00721773" w:rsidRDefault="002326CD" w:rsidP="00721773">
            <w:pPr>
              <w:spacing w:before="0" w:after="0" w:line="360" w:lineRule="auto"/>
              <w:jc w:val="both"/>
              <w:rPr>
                <w:rFonts w:ascii="Lato" w:hAnsi="Lato" w:cs="Arial"/>
                <w:color w:val="000000" w:themeColor="text1"/>
                <w:szCs w:val="24"/>
              </w:rPr>
            </w:pPr>
          </w:p>
        </w:tc>
      </w:tr>
    </w:tbl>
    <w:p w14:paraId="61A9F490" w14:textId="77777777" w:rsidR="00AA25D7" w:rsidRPr="00721773" w:rsidRDefault="00AA25D7" w:rsidP="00721773">
      <w:pPr>
        <w:spacing w:before="0" w:after="0" w:line="360" w:lineRule="auto"/>
        <w:jc w:val="both"/>
        <w:rPr>
          <w:rFonts w:ascii="Lato" w:hAnsi="Lato" w:cs="Arial"/>
          <w:b/>
          <w:color w:val="000000" w:themeColor="text1"/>
          <w:szCs w:val="24"/>
          <w:lang w:val="en-AU" w:eastAsia="en-AU"/>
        </w:rPr>
      </w:pPr>
    </w:p>
    <w:p w14:paraId="501823E9" w14:textId="6C6A1BD6"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S7 IF MORE THAN ONE OPTION SELECTED ACROSS:</w:t>
      </w:r>
    </w:p>
    <w:p w14:paraId="49267530" w14:textId="77777777" w:rsidR="00AE1173" w:rsidRPr="00721773" w:rsidRDefault="00AE1173" w:rsidP="00721773">
      <w:pPr>
        <w:numPr>
          <w:ilvl w:val="0"/>
          <w:numId w:val="20"/>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S6a (INCLUDING OTHER INSTITUTION/ CAN’T SAY)</w:t>
      </w:r>
    </w:p>
    <w:p w14:paraId="636AA095" w14:textId="77777777" w:rsidR="00AE1173" w:rsidRPr="00721773" w:rsidRDefault="00AE1173" w:rsidP="00721773">
      <w:pPr>
        <w:numPr>
          <w:ilvl w:val="0"/>
          <w:numId w:val="20"/>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S6b (INCLUDING OTHER INSTITUTION/ CAN’T SAY)</w:t>
      </w:r>
    </w:p>
    <w:p w14:paraId="0C9F4E6C" w14:textId="77777777" w:rsidR="00AE1173" w:rsidRPr="00721773" w:rsidRDefault="00AE1173" w:rsidP="00721773">
      <w:pPr>
        <w:numPr>
          <w:ilvl w:val="0"/>
          <w:numId w:val="20"/>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 self-managed superannuation fund / DIY in accumulation phase (i.e. I am contributing to it) – CODE 4 AT S3a</w:t>
      </w:r>
    </w:p>
    <w:p w14:paraId="569033F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52757E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ELSE, AUTOPUNCH IN BELOW CASES:</w:t>
      </w:r>
    </w:p>
    <w:p w14:paraId="016562AA" w14:textId="77777777" w:rsidR="00AE1173" w:rsidRPr="00721773" w:rsidRDefault="00AE1173" w:rsidP="00721773">
      <w:pPr>
        <w:numPr>
          <w:ilvl w:val="0"/>
          <w:numId w:val="21"/>
        </w:num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IF ONLY 1 BRAND (OTHER THAN CAN’T SAY) SELECTED IN S6a/b, AUTOPUNCH THAT BRAND</w:t>
      </w:r>
    </w:p>
    <w:p w14:paraId="2986CA88" w14:textId="77777777" w:rsidR="00AE1173" w:rsidRPr="00721773" w:rsidRDefault="00AE1173" w:rsidP="00721773">
      <w:pPr>
        <w:numPr>
          <w:ilvl w:val="0"/>
          <w:numId w:val="21"/>
        </w:num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IF ONLY CAN’T SAY SELECTED IN S6a/b, AUTOPUNCH CAN’T SAY</w:t>
      </w:r>
    </w:p>
    <w:p w14:paraId="331494C8" w14:textId="77777777" w:rsidR="00AE1173" w:rsidRPr="00721773" w:rsidRDefault="00AE1173" w:rsidP="00721773">
      <w:pPr>
        <w:numPr>
          <w:ilvl w:val="0"/>
          <w:numId w:val="21"/>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IF S6a/b NOT ADMINISTERED AND ONLY CODE 4 AT S3a – AUTOPUNCH Self-managed superannuation fund</w:t>
      </w:r>
    </w:p>
    <w:p w14:paraId="379C85AD"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0AC104D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9E39D1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C0E9EA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MAIN SUPERANNUATION BRAND QUESTION – FOR QUOTA PURPOSES</w:t>
      </w:r>
      <w:r w:rsidRPr="00721773">
        <w:rPr>
          <w:rFonts w:ascii="Lato" w:hAnsi="Lato" w:cs="Arial"/>
          <w:color w:val="000000" w:themeColor="text1"/>
          <w:szCs w:val="24"/>
          <w:lang w:val="en-AU" w:eastAsia="en-AU"/>
        </w:rPr>
        <w:t xml:space="preserve"> </w:t>
      </w:r>
    </w:p>
    <w:p w14:paraId="77E8321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1D6B7F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S7. You have indicated that you have superannuation funds with the following institutions. Which of these below is your </w:t>
      </w:r>
      <w:r w:rsidRPr="00721773">
        <w:rPr>
          <w:rFonts w:ascii="Lato" w:hAnsi="Lato" w:cs="Arial"/>
          <w:b/>
          <w:color w:val="000000" w:themeColor="text1"/>
          <w:szCs w:val="24"/>
          <w:lang w:val="en-AU" w:eastAsia="en-AU"/>
        </w:rPr>
        <w:t>main</w:t>
      </w:r>
      <w:r w:rsidRPr="00721773">
        <w:rPr>
          <w:rFonts w:ascii="Lato" w:hAnsi="Lato" w:cs="Arial"/>
          <w:color w:val="000000" w:themeColor="text1"/>
          <w:szCs w:val="24"/>
          <w:lang w:val="en-AU" w:eastAsia="en-AU"/>
        </w:rPr>
        <w:t xml:space="preserve"> superannuation fund? Your main </w:t>
      </w:r>
      <w:r w:rsidRPr="00721773">
        <w:rPr>
          <w:rFonts w:ascii="Lato" w:hAnsi="Lato" w:cs="Arial"/>
          <w:color w:val="000000" w:themeColor="text1"/>
          <w:szCs w:val="24"/>
          <w:lang w:val="en-AU" w:eastAsia="en-AU"/>
        </w:rPr>
        <w:lastRenderedPageBreak/>
        <w:t>superannuation fund could be the fund where your current superannuation contributions go or the fund that has the maximum balance</w:t>
      </w:r>
    </w:p>
    <w:p w14:paraId="455CFC5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B4A500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DISPLAY BRANDS SELECTED IN S6a/b</w:t>
      </w:r>
    </w:p>
    <w:p w14:paraId="0CEC168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827E1B3" w14:textId="77777777" w:rsidR="00AE1173" w:rsidRPr="00721773" w:rsidRDefault="00AE1173" w:rsidP="00721773">
      <w:pPr>
        <w:numPr>
          <w:ilvl w:val="0"/>
          <w:numId w:val="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xxx</w:t>
      </w:r>
    </w:p>
    <w:p w14:paraId="0D0A6885" w14:textId="77777777" w:rsidR="00AE1173" w:rsidRPr="00721773" w:rsidRDefault="00AE1173" w:rsidP="00721773">
      <w:pPr>
        <w:numPr>
          <w:ilvl w:val="0"/>
          <w:numId w:val="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xxx</w:t>
      </w:r>
    </w:p>
    <w:p w14:paraId="63587DA5" w14:textId="77777777" w:rsidR="00AE1173" w:rsidRPr="00721773" w:rsidRDefault="00AE1173" w:rsidP="00721773">
      <w:pPr>
        <w:numPr>
          <w:ilvl w:val="0"/>
          <w:numId w:val="1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Self-managed superannuation fund </w:t>
      </w:r>
      <w:r w:rsidRPr="00721773">
        <w:rPr>
          <w:rFonts w:ascii="Lato" w:hAnsi="Lato" w:cs="Arial"/>
          <w:b/>
          <w:color w:val="000000" w:themeColor="text1"/>
          <w:szCs w:val="24"/>
          <w:lang w:val="en-AU" w:eastAsia="en-AU"/>
        </w:rPr>
        <w:t xml:space="preserve">DISPLAY CODE IF 4 AT S3a </w:t>
      </w:r>
    </w:p>
    <w:p w14:paraId="54D92025" w14:textId="77777777" w:rsidR="00AE1173" w:rsidRPr="00721773" w:rsidRDefault="00AE1173" w:rsidP="00721773">
      <w:pPr>
        <w:numPr>
          <w:ilvl w:val="0"/>
          <w:numId w:val="1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of the above</w:t>
      </w:r>
    </w:p>
    <w:p w14:paraId="28B3194A" w14:textId="77777777" w:rsidR="00AE1173" w:rsidRPr="00721773" w:rsidRDefault="00AE1173" w:rsidP="00721773">
      <w:pPr>
        <w:numPr>
          <w:ilvl w:val="0"/>
          <w:numId w:val="1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Can’t say </w:t>
      </w:r>
    </w:p>
    <w:p w14:paraId="79DDEA4B"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p w14:paraId="51724B3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8BC3C2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S8a/b/c IF CODED 1 TO 4 IN S3A </w:t>
      </w:r>
    </w:p>
    <w:p w14:paraId="585C360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color w:val="000000" w:themeColor="text1"/>
          <w:szCs w:val="24"/>
          <w:lang w:val="en-AU" w:eastAsia="en-AU"/>
        </w:rPr>
        <w:t>[Single]</w:t>
      </w:r>
    </w:p>
    <w:p w14:paraId="649080A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S8a. </w:t>
      </w:r>
      <w:r w:rsidRPr="00721773">
        <w:rPr>
          <w:rFonts w:ascii="Lato" w:hAnsi="Lato" w:cs="Arial"/>
          <w:color w:val="000000" w:themeColor="text1"/>
          <w:szCs w:val="24"/>
          <w:lang w:eastAsia="en-AU"/>
        </w:rPr>
        <w:t>P</w:t>
      </w:r>
      <w:r w:rsidRPr="00721773">
        <w:rPr>
          <w:rFonts w:ascii="Lato" w:hAnsi="Lato" w:cs="Arial"/>
          <w:color w:val="000000" w:themeColor="text1"/>
          <w:szCs w:val="24"/>
          <w:lang w:val="en-AU" w:eastAsia="en-AU"/>
        </w:rPr>
        <w:t xml:space="preserve">lease indicate the approximate amount you have in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b/>
          <w:color w:val="000000" w:themeColor="text1"/>
          <w:szCs w:val="24"/>
          <w:lang w:eastAsia="en-AU"/>
        </w:rPr>
        <w:t>.</w:t>
      </w:r>
    </w:p>
    <w:p w14:paraId="16A5758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9A2EC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are not certain, please give your best estimate.</w:t>
      </w:r>
    </w:p>
    <w:p w14:paraId="0A0182B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700EBC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Remember, all your answers are totally private and confidential. The responses will be used to compile statistical information only.</w:t>
      </w:r>
    </w:p>
    <w:p w14:paraId="7961A20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190FE78"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$500</w:t>
      </w:r>
    </w:p>
    <w:p w14:paraId="227F100C"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$500 - $999</w:t>
      </w:r>
    </w:p>
    <w:p w14:paraId="7F9756A6"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 – $1,999</w:t>
      </w:r>
    </w:p>
    <w:p w14:paraId="6BE42AA5"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 – $4,999</w:t>
      </w:r>
    </w:p>
    <w:p w14:paraId="2B44DE06"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 – $9,999</w:t>
      </w:r>
    </w:p>
    <w:p w14:paraId="0C065D2E"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 – $19,999</w:t>
      </w:r>
    </w:p>
    <w:p w14:paraId="6B316EBF"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$20,000 – $49,999</w:t>
      </w:r>
    </w:p>
    <w:p w14:paraId="627288B3"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 – $99,999</w:t>
      </w:r>
    </w:p>
    <w:p w14:paraId="5EF329D8"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$100,000 – $149,999</w:t>
      </w:r>
    </w:p>
    <w:p w14:paraId="3199361C"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$150,000 – $249,999</w:t>
      </w:r>
    </w:p>
    <w:p w14:paraId="5DBDA690"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$250,000 – $349,999</w:t>
      </w:r>
    </w:p>
    <w:p w14:paraId="4FABCCB6"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$350,000 – $499,999</w:t>
      </w:r>
    </w:p>
    <w:p w14:paraId="0CD93943"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$500,000 – $699,999</w:t>
      </w:r>
    </w:p>
    <w:p w14:paraId="04767C56"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$700,000 – $999,999</w:t>
      </w:r>
    </w:p>
    <w:p w14:paraId="508C9D2C"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million to less than $2 million</w:t>
      </w:r>
    </w:p>
    <w:p w14:paraId="3D768816"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 million to less than $5 million</w:t>
      </w:r>
    </w:p>
    <w:p w14:paraId="074F8B70" w14:textId="77777777" w:rsidR="00AE1173" w:rsidRPr="00721773" w:rsidRDefault="00AE1173" w:rsidP="00721773">
      <w:pPr>
        <w:numPr>
          <w:ilvl w:val="0"/>
          <w:numId w:val="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million or more</w:t>
      </w:r>
    </w:p>
    <w:p w14:paraId="11A4FA31"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98. Can't Say/ Don’t Remember</w:t>
      </w:r>
    </w:p>
    <w:p w14:paraId="011EED9D"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say</w:t>
      </w:r>
    </w:p>
    <w:p w14:paraId="1A8E624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35CE0C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S8b IF CODED 98 or 99 AT S8a</w:t>
      </w:r>
    </w:p>
    <w:p w14:paraId="7D285DB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09F293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S8b. To the best of your knowledge, do you think the amount in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 xml:space="preserve"> is …..</w:t>
      </w:r>
    </w:p>
    <w:p w14:paraId="44FCFB9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84DD808" w14:textId="77777777" w:rsidR="00AE1173" w:rsidRPr="00721773" w:rsidRDefault="00AE1173" w:rsidP="00721773">
      <w:pPr>
        <w:numPr>
          <w:ilvl w:val="0"/>
          <w:numId w:val="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$100,000</w:t>
      </w:r>
    </w:p>
    <w:p w14:paraId="1D657982" w14:textId="77777777" w:rsidR="00AE1173" w:rsidRPr="00721773" w:rsidRDefault="00AE1173" w:rsidP="00721773">
      <w:pPr>
        <w:numPr>
          <w:ilvl w:val="0"/>
          <w:numId w:val="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Between $100,000 and $249,999</w:t>
      </w:r>
    </w:p>
    <w:p w14:paraId="58F33875" w14:textId="77777777" w:rsidR="00AE1173" w:rsidRPr="00721773" w:rsidRDefault="00AE1173" w:rsidP="00721773">
      <w:pPr>
        <w:numPr>
          <w:ilvl w:val="0"/>
          <w:numId w:val="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$250,000 or more</w:t>
      </w:r>
    </w:p>
    <w:p w14:paraId="05C9BE3E" w14:textId="77777777" w:rsidR="00AE1173" w:rsidRPr="00721773" w:rsidRDefault="00AE1173" w:rsidP="00721773">
      <w:pPr>
        <w:numPr>
          <w:ilvl w:val="0"/>
          <w:numId w:val="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Can't Say/ Don’t Remember </w:t>
      </w:r>
    </w:p>
    <w:p w14:paraId="27940CEB" w14:textId="77777777" w:rsidR="00AE1173" w:rsidRPr="00721773" w:rsidRDefault="00AE1173" w:rsidP="00721773">
      <w:pPr>
        <w:numPr>
          <w:ilvl w:val="0"/>
          <w:numId w:val="2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p w14:paraId="75C0564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EBAE9D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S8c IF THE TOTAL NUMBER OF FUNDS AT S3b (INCLUDING SELF-MANAGED SUPERANNUATION FUND IN ACCUMULATION PHASE) IS MORE THAN 1 OR MORE THAN 1 TYPE OF SUPERANNUATION FUND IS SELECTED AT S3a</w:t>
      </w:r>
    </w:p>
    <w:p w14:paraId="13AA97B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28BAFB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color w:val="000000" w:themeColor="text1"/>
          <w:szCs w:val="24"/>
          <w:lang w:val="en-AU" w:eastAsia="en-AU"/>
        </w:rPr>
        <w:t>[Single]</w:t>
      </w:r>
    </w:p>
    <w:p w14:paraId="13DFA2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S8c. And, </w:t>
      </w:r>
      <w:r w:rsidRPr="00721773">
        <w:rPr>
          <w:rFonts w:ascii="Lato" w:hAnsi="Lato" w:cs="Arial"/>
          <w:color w:val="000000" w:themeColor="text1"/>
          <w:szCs w:val="24"/>
          <w:lang w:eastAsia="en-AU"/>
        </w:rPr>
        <w:t>p</w:t>
      </w:r>
      <w:r w:rsidRPr="00721773">
        <w:rPr>
          <w:rFonts w:ascii="Lato" w:hAnsi="Lato" w:cs="Arial"/>
          <w:color w:val="000000" w:themeColor="text1"/>
          <w:szCs w:val="24"/>
          <w:lang w:val="en-AU" w:eastAsia="en-AU"/>
        </w:rPr>
        <w:t xml:space="preserve">lease indicate the approximate </w:t>
      </w:r>
      <w:r w:rsidRPr="00721773">
        <w:rPr>
          <w:rFonts w:ascii="Lato" w:hAnsi="Lato" w:cs="Arial"/>
          <w:b/>
          <w:color w:val="000000" w:themeColor="text1"/>
          <w:szCs w:val="24"/>
          <w:lang w:val="en-AU" w:eastAsia="en-AU"/>
        </w:rPr>
        <w:t xml:space="preserve">total </w:t>
      </w:r>
      <w:r w:rsidRPr="00721773">
        <w:rPr>
          <w:rFonts w:ascii="Lato" w:hAnsi="Lato" w:cs="Arial"/>
          <w:color w:val="000000" w:themeColor="text1"/>
          <w:szCs w:val="24"/>
          <w:lang w:val="en-AU" w:eastAsia="en-AU"/>
        </w:rPr>
        <w:t xml:space="preserve">amount you have in your superannuation, including all the superannuation funds you have? </w:t>
      </w:r>
    </w:p>
    <w:p w14:paraId="0573288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DE6337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are not certain, please give your best estimate.</w:t>
      </w:r>
    </w:p>
    <w:p w14:paraId="7350F1B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3569829"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$500</w:t>
      </w:r>
    </w:p>
    <w:p w14:paraId="2C180EE0"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$500 - $999</w:t>
      </w:r>
    </w:p>
    <w:p w14:paraId="31FF60C5"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$1,000 – $1,999</w:t>
      </w:r>
    </w:p>
    <w:p w14:paraId="2D3044A7"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 – $4,999</w:t>
      </w:r>
    </w:p>
    <w:p w14:paraId="2FC68167"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 – $9,999</w:t>
      </w:r>
    </w:p>
    <w:p w14:paraId="6D5F11E0"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 – $19,999</w:t>
      </w:r>
    </w:p>
    <w:p w14:paraId="733DA6D2"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$20,000 – $49,999</w:t>
      </w:r>
    </w:p>
    <w:p w14:paraId="1F35CE96"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 – $99,999</w:t>
      </w:r>
    </w:p>
    <w:p w14:paraId="6E43138D"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$100,000 – $149,999</w:t>
      </w:r>
    </w:p>
    <w:p w14:paraId="1E51F7DE"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$150,000 – $249,999</w:t>
      </w:r>
    </w:p>
    <w:p w14:paraId="499ECC00"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$250,000 – $349,999</w:t>
      </w:r>
    </w:p>
    <w:p w14:paraId="6C04F95C"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$350,000 – $499,999</w:t>
      </w:r>
    </w:p>
    <w:p w14:paraId="15DF24B4"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$500,000 – $699,999</w:t>
      </w:r>
    </w:p>
    <w:p w14:paraId="2C8FBE9F"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$700,000 – $999,999</w:t>
      </w:r>
    </w:p>
    <w:p w14:paraId="21909A34"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million to less than $2 million</w:t>
      </w:r>
    </w:p>
    <w:p w14:paraId="43787875"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 million to less than $5 million</w:t>
      </w:r>
    </w:p>
    <w:p w14:paraId="7FB209D9" w14:textId="77777777" w:rsidR="00AE1173" w:rsidRPr="00721773" w:rsidRDefault="00AE1173" w:rsidP="00721773">
      <w:pPr>
        <w:numPr>
          <w:ilvl w:val="0"/>
          <w:numId w:val="2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million or more</w:t>
      </w:r>
    </w:p>
    <w:p w14:paraId="6C30D8DE" w14:textId="77777777" w:rsidR="00AE1173" w:rsidRPr="00721773" w:rsidRDefault="00AE1173" w:rsidP="00721773">
      <w:pPr>
        <w:numPr>
          <w:ilvl w:val="0"/>
          <w:numId w:val="2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28FCB369"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99. Prefer not to say </w:t>
      </w:r>
    </w:p>
    <w:p w14:paraId="017B993E" w14:textId="77777777" w:rsidR="00AE1173" w:rsidRPr="00721773" w:rsidRDefault="00AE1173" w:rsidP="00721773">
      <w:pPr>
        <w:spacing w:before="0" w:after="0" w:line="360" w:lineRule="auto"/>
        <w:ind w:left="1080"/>
        <w:jc w:val="both"/>
        <w:rPr>
          <w:rFonts w:ascii="Lato" w:hAnsi="Lato" w:cs="Arial"/>
          <w:color w:val="000000" w:themeColor="text1"/>
          <w:szCs w:val="24"/>
          <w:lang w:val="en-AU" w:eastAsia="en-AU"/>
        </w:rPr>
      </w:pPr>
    </w:p>
    <w:p w14:paraId="7DB287A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S8d and S8e IF CODES 1, 2, 4 OR 5 IN Q4A (ALL RETIREMENT PRODUCTS EXCEPT TRANSITION TO RETIREMENT PENSION)</w:t>
      </w:r>
    </w:p>
    <w:p w14:paraId="450C2C3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F088DF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color w:val="000000" w:themeColor="text1"/>
          <w:szCs w:val="24"/>
          <w:lang w:val="en-AU" w:eastAsia="en-AU"/>
        </w:rPr>
        <w:t>[Single]</w:t>
      </w:r>
    </w:p>
    <w:p w14:paraId="063C57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S8d. At what age did you retire and access your superannuation? </w:t>
      </w:r>
    </w:p>
    <w:p w14:paraId="5406660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485249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Please enter the age in the box provided below. </w:t>
      </w:r>
    </w:p>
    <w:p w14:paraId="52D8721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549EBF8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92603E4" w14:textId="77777777" w:rsidR="00AE1173" w:rsidRPr="00721773" w:rsidRDefault="00AE1173" w:rsidP="00721773">
      <w:pPr>
        <w:autoSpaceDE w:val="0"/>
        <w:autoSpaceDN w:val="0"/>
        <w:adjustRightInd w:val="0"/>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......................years</w:t>
      </w:r>
    </w:p>
    <w:p w14:paraId="727032F8" w14:textId="77777777" w:rsidR="00AE1173" w:rsidRPr="00721773" w:rsidRDefault="00AE1173" w:rsidP="00721773">
      <w:pPr>
        <w:numPr>
          <w:ilvl w:val="0"/>
          <w:numId w:val="27"/>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55603892" w14:textId="77777777" w:rsidR="00AE1173" w:rsidRPr="00721773" w:rsidRDefault="00AE1173" w:rsidP="00721773">
      <w:pPr>
        <w:numPr>
          <w:ilvl w:val="0"/>
          <w:numId w:val="27"/>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p w14:paraId="676729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BA4ACD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S8e. Please indicate the approximate </w:t>
      </w:r>
      <w:r w:rsidRPr="00721773">
        <w:rPr>
          <w:rFonts w:ascii="Lato" w:hAnsi="Lato" w:cs="Arial"/>
          <w:b/>
          <w:color w:val="000000" w:themeColor="text1"/>
          <w:szCs w:val="24"/>
          <w:lang w:val="en-AU" w:eastAsia="en-AU"/>
        </w:rPr>
        <w:t xml:space="preserve">total </w:t>
      </w:r>
      <w:r w:rsidRPr="00721773">
        <w:rPr>
          <w:rFonts w:ascii="Lato" w:hAnsi="Lato" w:cs="Arial"/>
          <w:color w:val="000000" w:themeColor="text1"/>
          <w:szCs w:val="24"/>
          <w:lang w:val="en-AU" w:eastAsia="en-AU"/>
        </w:rPr>
        <w:t>amount you had in your superannuation when you retired.</w:t>
      </w:r>
    </w:p>
    <w:p w14:paraId="7788BFF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438BE7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If you are not certain, please give your best estimate.</w:t>
      </w:r>
    </w:p>
    <w:p w14:paraId="1FF0D34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4E6D72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Remember, all your answers are totally private and confidential. The responses will be used to compile statistical information only.</w:t>
      </w:r>
    </w:p>
    <w:p w14:paraId="56DA185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7E49B99"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$500</w:t>
      </w:r>
    </w:p>
    <w:p w14:paraId="6831F5D3"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$500 - $999</w:t>
      </w:r>
    </w:p>
    <w:p w14:paraId="5FB09729"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 – $1,999</w:t>
      </w:r>
    </w:p>
    <w:p w14:paraId="14A3F53C"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 – $4,999</w:t>
      </w:r>
    </w:p>
    <w:p w14:paraId="7103C381"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 – $9,999</w:t>
      </w:r>
    </w:p>
    <w:p w14:paraId="38701B5B"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 – $19,999</w:t>
      </w:r>
    </w:p>
    <w:p w14:paraId="3FD656B0"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$20,000 – $49,999</w:t>
      </w:r>
    </w:p>
    <w:p w14:paraId="1CC8759B"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 – $99,999</w:t>
      </w:r>
    </w:p>
    <w:p w14:paraId="515482B7"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$100,000 – $149,999</w:t>
      </w:r>
    </w:p>
    <w:p w14:paraId="3227844B"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$150,000 – $249,999</w:t>
      </w:r>
    </w:p>
    <w:p w14:paraId="310AF49C"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$250,000 – $349,999</w:t>
      </w:r>
    </w:p>
    <w:p w14:paraId="0C56C377"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$350,000 – $499,999</w:t>
      </w:r>
    </w:p>
    <w:p w14:paraId="779567F2"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$500,000 – $699,999</w:t>
      </w:r>
    </w:p>
    <w:p w14:paraId="39C1A633"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$700,000 – $999,999</w:t>
      </w:r>
    </w:p>
    <w:p w14:paraId="5511D2F6"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million to less than $2 million</w:t>
      </w:r>
    </w:p>
    <w:p w14:paraId="27D6F871"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 million to less than $5 million</w:t>
      </w:r>
    </w:p>
    <w:p w14:paraId="7D05CF0E" w14:textId="77777777" w:rsidR="00AE1173" w:rsidRPr="00721773" w:rsidRDefault="00AE1173" w:rsidP="00721773">
      <w:pPr>
        <w:numPr>
          <w:ilvl w:val="0"/>
          <w:numId w:val="2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million or more</w:t>
      </w:r>
    </w:p>
    <w:p w14:paraId="62E53B47"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98. Can't Say/ Don’t Remember</w:t>
      </w:r>
    </w:p>
    <w:p w14:paraId="0F2001EA"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99. Prefer not to say </w:t>
      </w:r>
    </w:p>
    <w:p w14:paraId="59F62FC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4946B0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CDA645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S8f IF CODED 3 (TRANSITION TO RETIREMENT PENSION) IN S4a </w:t>
      </w:r>
    </w:p>
    <w:p w14:paraId="414899C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S8f. Please indicate the approximate </w:t>
      </w:r>
      <w:r w:rsidRPr="00721773">
        <w:rPr>
          <w:rFonts w:ascii="Lato" w:hAnsi="Lato" w:cs="Arial"/>
          <w:b/>
          <w:color w:val="000000" w:themeColor="text1"/>
          <w:szCs w:val="24"/>
          <w:lang w:val="en-AU" w:eastAsia="en-AU"/>
        </w:rPr>
        <w:t xml:space="preserve">total </w:t>
      </w:r>
      <w:r w:rsidRPr="00721773">
        <w:rPr>
          <w:rFonts w:ascii="Lato" w:hAnsi="Lato" w:cs="Arial"/>
          <w:color w:val="000000" w:themeColor="text1"/>
          <w:szCs w:val="24"/>
          <w:lang w:val="en-AU" w:eastAsia="en-AU"/>
        </w:rPr>
        <w:t>amount you had in your superannuation when you started your transition to retirement pension?</w:t>
      </w:r>
    </w:p>
    <w:p w14:paraId="193F386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963EFE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are not certain, please give your best estimate.</w:t>
      </w:r>
    </w:p>
    <w:p w14:paraId="79F86AD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A2834E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Remember, all your answers are totally private and confidential. The responses will be used to compile statistical information only.</w:t>
      </w:r>
    </w:p>
    <w:p w14:paraId="0381E6D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982BCE6"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$500</w:t>
      </w:r>
    </w:p>
    <w:p w14:paraId="17958CC3"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$500 - $999</w:t>
      </w:r>
    </w:p>
    <w:p w14:paraId="5F45DA12"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 – $1,999</w:t>
      </w:r>
    </w:p>
    <w:p w14:paraId="15CBDE73"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 – $4,999</w:t>
      </w:r>
    </w:p>
    <w:p w14:paraId="4921A98F"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 – $9,999</w:t>
      </w:r>
    </w:p>
    <w:p w14:paraId="2B72AD3D"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 – $19,999</w:t>
      </w:r>
    </w:p>
    <w:p w14:paraId="696CD247"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$20,000 – $49,999</w:t>
      </w:r>
    </w:p>
    <w:p w14:paraId="0ECBD4D3"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 – $99,999</w:t>
      </w:r>
    </w:p>
    <w:p w14:paraId="3CB04CC3"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$100,000 – $149,999</w:t>
      </w:r>
    </w:p>
    <w:p w14:paraId="527DB1D3"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$150,000 – $249,999</w:t>
      </w:r>
    </w:p>
    <w:p w14:paraId="3B1BD574"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$250,000 – $349,999</w:t>
      </w:r>
    </w:p>
    <w:p w14:paraId="35D888E6"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$350,000 – $499,999</w:t>
      </w:r>
    </w:p>
    <w:p w14:paraId="4F08BD84"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$500,000 – $699,999</w:t>
      </w:r>
    </w:p>
    <w:p w14:paraId="1D5B4241"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$700,000 – $999,999</w:t>
      </w:r>
    </w:p>
    <w:p w14:paraId="51096E29"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million to less than $2 million</w:t>
      </w:r>
    </w:p>
    <w:p w14:paraId="71D3FDB9"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 million to less than $5 million</w:t>
      </w:r>
    </w:p>
    <w:p w14:paraId="6CB99272" w14:textId="77777777" w:rsidR="00AE1173" w:rsidRPr="00721773" w:rsidRDefault="00AE1173" w:rsidP="00721773">
      <w:pPr>
        <w:numPr>
          <w:ilvl w:val="0"/>
          <w:numId w:val="2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million or more</w:t>
      </w:r>
    </w:p>
    <w:p w14:paraId="26342384"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98. Can't Say/ Don’t Remember</w:t>
      </w:r>
    </w:p>
    <w:p w14:paraId="39433B6C"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99. Prefer not to say </w:t>
      </w:r>
    </w:p>
    <w:p w14:paraId="634B681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EE5FE1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bookmarkStart w:id="28" w:name="_Toc419871654"/>
    </w:p>
    <w:bookmarkEnd w:id="28"/>
    <w:p w14:paraId="3852C01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IF RESPONDENT DOES NOT QUALIFY BEYOND SCREENING, SKIP TO SCREENOUT MESSAGE</w:t>
      </w:r>
    </w:p>
    <w:p w14:paraId="599FB0C8" w14:textId="77777777" w:rsidR="00E57D65" w:rsidRPr="00721773" w:rsidRDefault="00E57D65" w:rsidP="00721773">
      <w:pPr>
        <w:spacing w:before="0" w:after="0" w:line="360" w:lineRule="auto"/>
        <w:jc w:val="both"/>
        <w:rPr>
          <w:rFonts w:ascii="Lato" w:hAnsi="Lato" w:cs="Arial"/>
          <w:b/>
          <w:color w:val="000000" w:themeColor="text1"/>
          <w:szCs w:val="24"/>
          <w:lang w:val="en-AU" w:eastAsia="en-AU"/>
        </w:rPr>
      </w:pPr>
    </w:p>
    <w:p w14:paraId="5E4DC99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IF RESPONDENT FALLS INTO A FULL QUOTA, SKIP TO QUOTA FULL MESSAGE</w:t>
      </w:r>
    </w:p>
    <w:p w14:paraId="693C678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IF RESPONDENT QUALIFIES, CONTINUE </w:t>
      </w:r>
    </w:p>
    <w:p w14:paraId="4D5C51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9A40357" w14:textId="3DBACB5E" w:rsidR="00AE1173" w:rsidRPr="00721773" w:rsidRDefault="00AE1173" w:rsidP="00721773">
      <w:pPr>
        <w:keepNext/>
        <w:spacing w:before="0" w:after="0" w:line="360" w:lineRule="auto"/>
        <w:jc w:val="both"/>
        <w:outlineLvl w:val="0"/>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SUPERANNUATION AND INSURANCE LITERACY</w:t>
      </w:r>
    </w:p>
    <w:p w14:paraId="54211D6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5731CB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C20855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THIS SECTION IF 1 TO 4 IN S3A (HAVE A SUPERANNUATION FUND)</w:t>
      </w:r>
      <w:r w:rsidRPr="00721773">
        <w:rPr>
          <w:rFonts w:ascii="Lato" w:hAnsi="Lato" w:cs="Arial"/>
          <w:color w:val="000000" w:themeColor="text1"/>
          <w:szCs w:val="24"/>
          <w:lang w:val="en-AU" w:eastAsia="en-AU"/>
        </w:rPr>
        <w:t xml:space="preserve"> </w:t>
      </w:r>
    </w:p>
    <w:p w14:paraId="06A77E8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2AD852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 [Grid] [Randomise]</w:t>
      </w:r>
    </w:p>
    <w:p w14:paraId="35DA75B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Q1a. Now, below are a few statements related to Superannuation. For each of these statements, please indicate whether you think it is true or false.</w:t>
      </w:r>
    </w:p>
    <w:p w14:paraId="18E30F67"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0"/>
        <w:gridCol w:w="981"/>
        <w:gridCol w:w="1222"/>
        <w:gridCol w:w="1407"/>
      </w:tblGrid>
      <w:tr w:rsidR="00131582" w:rsidRPr="00721773" w14:paraId="4DB236E8" w14:textId="77777777" w:rsidTr="00AE1173">
        <w:trPr>
          <w:trHeight w:val="317"/>
        </w:trPr>
        <w:tc>
          <w:tcPr>
            <w:tcW w:w="6810" w:type="dxa"/>
          </w:tcPr>
          <w:p w14:paraId="59D2AA0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981" w:type="dxa"/>
            <w:vAlign w:val="bottom"/>
          </w:tcPr>
          <w:p w14:paraId="01D2811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TRUE</w:t>
            </w:r>
          </w:p>
        </w:tc>
        <w:tc>
          <w:tcPr>
            <w:tcW w:w="1222" w:type="dxa"/>
            <w:vAlign w:val="bottom"/>
          </w:tcPr>
          <w:p w14:paraId="03AE934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FALSE</w:t>
            </w:r>
          </w:p>
        </w:tc>
        <w:tc>
          <w:tcPr>
            <w:tcW w:w="1407" w:type="dxa"/>
            <w:vAlign w:val="bottom"/>
          </w:tcPr>
          <w:p w14:paraId="5B54579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DON’T KNOW/ CAN'T SAY</w:t>
            </w:r>
          </w:p>
        </w:tc>
      </w:tr>
      <w:tr w:rsidR="00131582" w:rsidRPr="00721773" w14:paraId="21977C88" w14:textId="77777777" w:rsidTr="00AE1173">
        <w:trPr>
          <w:trHeight w:val="244"/>
        </w:trPr>
        <w:tc>
          <w:tcPr>
            <w:tcW w:w="6810" w:type="dxa"/>
          </w:tcPr>
          <w:p w14:paraId="48F150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Employers are required by law to make superannuation payments on behalf of their employees</w:t>
            </w:r>
          </w:p>
        </w:tc>
        <w:tc>
          <w:tcPr>
            <w:tcW w:w="981" w:type="dxa"/>
          </w:tcPr>
          <w:p w14:paraId="6C9BC06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2E31150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2C00465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016E5AC0" w14:textId="77777777" w:rsidTr="00AE1173">
        <w:trPr>
          <w:trHeight w:val="233"/>
        </w:trPr>
        <w:tc>
          <w:tcPr>
            <w:tcW w:w="6810" w:type="dxa"/>
          </w:tcPr>
          <w:p w14:paraId="4B9129B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Employees cannot contribute into their own superannuation funds – only an employer can make contributions</w:t>
            </w:r>
          </w:p>
        </w:tc>
        <w:tc>
          <w:tcPr>
            <w:tcW w:w="981" w:type="dxa"/>
          </w:tcPr>
          <w:p w14:paraId="1AFA808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1721076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692667F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7CF48FB" w14:textId="77777777" w:rsidTr="00AE1173">
        <w:trPr>
          <w:trHeight w:val="244"/>
        </w:trPr>
        <w:tc>
          <w:tcPr>
            <w:tcW w:w="6810" w:type="dxa"/>
          </w:tcPr>
          <w:p w14:paraId="019C353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Superannuation is taxed at a lower rate than other investments (except for owner-occupied housing)</w:t>
            </w:r>
          </w:p>
        </w:tc>
        <w:tc>
          <w:tcPr>
            <w:tcW w:w="981" w:type="dxa"/>
          </w:tcPr>
          <w:p w14:paraId="60B1708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12375E6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712C33E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6F681319" w14:textId="77777777" w:rsidTr="00AE1173">
        <w:trPr>
          <w:trHeight w:val="255"/>
        </w:trPr>
        <w:tc>
          <w:tcPr>
            <w:tcW w:w="6810" w:type="dxa"/>
          </w:tcPr>
          <w:p w14:paraId="762FA3F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Members can’t change </w:t>
            </w:r>
            <w:r w:rsidRPr="00721773">
              <w:rPr>
                <w:rFonts w:ascii="Lato" w:hAnsi="Lato" w:cs="Arial"/>
                <w:color w:val="000000" w:themeColor="text1"/>
                <w:szCs w:val="24"/>
                <w:lang w:val="en" w:eastAsia="en-AU"/>
              </w:rPr>
              <w:t>their investment options after joining a superannuation fund</w:t>
            </w:r>
          </w:p>
        </w:tc>
        <w:tc>
          <w:tcPr>
            <w:tcW w:w="981" w:type="dxa"/>
          </w:tcPr>
          <w:p w14:paraId="1CB2325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7B41235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0CF6B41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6F9C6833" w14:textId="77777777" w:rsidTr="00AE1173">
        <w:trPr>
          <w:trHeight w:val="255"/>
        </w:trPr>
        <w:tc>
          <w:tcPr>
            <w:tcW w:w="6810" w:type="dxa"/>
          </w:tcPr>
          <w:p w14:paraId="06B1952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All new members of superannuation funds are automatically given cover for life insurance, and total and permanent disability insurance.</w:t>
            </w:r>
          </w:p>
        </w:tc>
        <w:tc>
          <w:tcPr>
            <w:tcW w:w="981" w:type="dxa"/>
          </w:tcPr>
          <w:p w14:paraId="65B2CDF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179407F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2502986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AE31140" w14:textId="77777777" w:rsidTr="00AE1173">
        <w:trPr>
          <w:trHeight w:val="255"/>
        </w:trPr>
        <w:tc>
          <w:tcPr>
            <w:tcW w:w="6810" w:type="dxa"/>
          </w:tcPr>
          <w:p w14:paraId="5E5657C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Employees can select a fund of their own choice (and need not stay with the employer’s default fund)</w:t>
            </w:r>
          </w:p>
        </w:tc>
        <w:tc>
          <w:tcPr>
            <w:tcW w:w="981" w:type="dxa"/>
          </w:tcPr>
          <w:p w14:paraId="317137E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5F7A092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67BF245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A1EB4AB" w14:textId="77777777" w:rsidTr="00AE1173">
        <w:trPr>
          <w:trHeight w:val="255"/>
        </w:trPr>
        <w:tc>
          <w:tcPr>
            <w:tcW w:w="6810" w:type="dxa"/>
          </w:tcPr>
          <w:p w14:paraId="64199BB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Members can access their superannuation after reaching the age of 50 </w:t>
            </w:r>
          </w:p>
        </w:tc>
        <w:tc>
          <w:tcPr>
            <w:tcW w:w="981" w:type="dxa"/>
          </w:tcPr>
          <w:p w14:paraId="4576AE2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75046B6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459A439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4419EB1" w14:textId="77777777" w:rsidTr="00AE1173">
        <w:trPr>
          <w:trHeight w:val="255"/>
        </w:trPr>
        <w:tc>
          <w:tcPr>
            <w:tcW w:w="6810" w:type="dxa"/>
          </w:tcPr>
          <w:p w14:paraId="1705D74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Employers can provide investment advice to employees on which super fund an employee should select</w:t>
            </w:r>
          </w:p>
        </w:tc>
        <w:tc>
          <w:tcPr>
            <w:tcW w:w="981" w:type="dxa"/>
          </w:tcPr>
          <w:p w14:paraId="5621238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505DA0C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32ECDF5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86DAF7B" w14:textId="77777777" w:rsidTr="00AE1173">
        <w:trPr>
          <w:trHeight w:val="255"/>
        </w:trPr>
        <w:tc>
          <w:tcPr>
            <w:tcW w:w="6810" w:type="dxa"/>
          </w:tcPr>
          <w:p w14:paraId="2471D71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The current rate of Superannuation Guarantee contributions (i.e. compulsory employer superannuation contributions) is 10%</w:t>
            </w:r>
          </w:p>
        </w:tc>
        <w:tc>
          <w:tcPr>
            <w:tcW w:w="981" w:type="dxa"/>
          </w:tcPr>
          <w:p w14:paraId="3E54C78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55772E6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583D082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62F1E53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4F244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 [Grid]</w:t>
      </w:r>
    </w:p>
    <w:p w14:paraId="0D4132F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Q1b. For each of the statements below, please select ‘Yes’ or ‘No’</w:t>
      </w:r>
    </w:p>
    <w:p w14:paraId="194D9F8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0"/>
        <w:gridCol w:w="981"/>
        <w:gridCol w:w="1222"/>
        <w:gridCol w:w="1407"/>
      </w:tblGrid>
      <w:tr w:rsidR="00131582" w:rsidRPr="00721773" w14:paraId="1C91356F" w14:textId="77777777" w:rsidTr="00AE1173">
        <w:trPr>
          <w:trHeight w:val="317"/>
        </w:trPr>
        <w:tc>
          <w:tcPr>
            <w:tcW w:w="6810" w:type="dxa"/>
          </w:tcPr>
          <w:p w14:paraId="51EDB77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981" w:type="dxa"/>
            <w:vAlign w:val="bottom"/>
          </w:tcPr>
          <w:p w14:paraId="27A322C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YES</w:t>
            </w:r>
          </w:p>
        </w:tc>
        <w:tc>
          <w:tcPr>
            <w:tcW w:w="1222" w:type="dxa"/>
            <w:vAlign w:val="bottom"/>
          </w:tcPr>
          <w:p w14:paraId="3879CCA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NO</w:t>
            </w:r>
          </w:p>
        </w:tc>
        <w:tc>
          <w:tcPr>
            <w:tcW w:w="1407" w:type="dxa"/>
            <w:vAlign w:val="bottom"/>
          </w:tcPr>
          <w:p w14:paraId="33AD5B3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DON’T KNOW/ </w:t>
            </w:r>
            <w:r w:rsidRPr="00721773">
              <w:rPr>
                <w:rFonts w:ascii="Lato" w:hAnsi="Lato" w:cs="Arial"/>
                <w:b/>
                <w:color w:val="000000" w:themeColor="text1"/>
                <w:szCs w:val="24"/>
                <w:lang w:val="en-AU" w:eastAsia="en-AU"/>
              </w:rPr>
              <w:lastRenderedPageBreak/>
              <w:t>CAN'T SAY</w:t>
            </w:r>
          </w:p>
        </w:tc>
      </w:tr>
      <w:tr w:rsidR="00131582" w:rsidRPr="00721773" w14:paraId="42E2F40C" w14:textId="77777777" w:rsidTr="00AE1173">
        <w:trPr>
          <w:trHeight w:val="244"/>
        </w:trPr>
        <w:tc>
          <w:tcPr>
            <w:tcW w:w="6810" w:type="dxa"/>
          </w:tcPr>
          <w:p w14:paraId="09BB9E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Do you know what the tax rates are for superannuation?</w:t>
            </w:r>
          </w:p>
        </w:tc>
        <w:tc>
          <w:tcPr>
            <w:tcW w:w="981" w:type="dxa"/>
          </w:tcPr>
          <w:p w14:paraId="7DC5BA6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258E253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59378B2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DE71952" w14:textId="77777777" w:rsidTr="00AE1173">
        <w:trPr>
          <w:trHeight w:val="233"/>
        </w:trPr>
        <w:tc>
          <w:tcPr>
            <w:tcW w:w="6810" w:type="dxa"/>
          </w:tcPr>
          <w:p w14:paraId="17B93AC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 you know what the qualifying age is for accessing your superannuation funds?</w:t>
            </w:r>
          </w:p>
        </w:tc>
        <w:tc>
          <w:tcPr>
            <w:tcW w:w="981" w:type="dxa"/>
          </w:tcPr>
          <w:p w14:paraId="381032D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607B407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7363FCD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4D92504" w14:textId="77777777" w:rsidTr="00AE1173">
        <w:trPr>
          <w:trHeight w:val="244"/>
        </w:trPr>
        <w:tc>
          <w:tcPr>
            <w:tcW w:w="6810" w:type="dxa"/>
          </w:tcPr>
          <w:p w14:paraId="05C3439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 you know how to lodge a complaint if your employer fails to make the required level of superannuation payments?</w:t>
            </w:r>
          </w:p>
        </w:tc>
        <w:tc>
          <w:tcPr>
            <w:tcW w:w="981" w:type="dxa"/>
          </w:tcPr>
          <w:p w14:paraId="2F03F74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22" w:type="dxa"/>
          </w:tcPr>
          <w:p w14:paraId="4632445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07" w:type="dxa"/>
          </w:tcPr>
          <w:p w14:paraId="1173DC5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396DC66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360F68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9DE206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598D482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Q2a. Before today, had you heard of MySuper?</w:t>
      </w:r>
    </w:p>
    <w:p w14:paraId="1C1630C7" w14:textId="77777777" w:rsidR="00AE1173" w:rsidRPr="00721773" w:rsidRDefault="00AE1173" w:rsidP="00721773">
      <w:pPr>
        <w:numPr>
          <w:ilvl w:val="0"/>
          <w:numId w:val="3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1A59FAA4" w14:textId="77777777" w:rsidR="00AE1173" w:rsidRPr="00721773" w:rsidRDefault="00AE1173" w:rsidP="00721773">
      <w:pPr>
        <w:numPr>
          <w:ilvl w:val="0"/>
          <w:numId w:val="3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08F12FD6" w14:textId="77777777" w:rsidR="00AE1173" w:rsidRPr="00721773" w:rsidRDefault="00AE1173" w:rsidP="00721773">
      <w:pPr>
        <w:numPr>
          <w:ilvl w:val="0"/>
          <w:numId w:val="3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27C4D87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5B04DA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79EE68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Q2b to Q2e IF 1 CODED AT Q2a (HEARD OF ‘MySuper’) </w:t>
      </w:r>
    </w:p>
    <w:p w14:paraId="45FE254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41E9E28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Q2b. Which of these describe what MySuper is, as far as you know?</w:t>
      </w:r>
    </w:p>
    <w:p w14:paraId="44A4099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0FE62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Please select all that apply. </w:t>
      </w:r>
    </w:p>
    <w:p w14:paraId="50FE38C5"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A simple form of superannuation </w:t>
      </w:r>
    </w:p>
    <w:p w14:paraId="43D4B109"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 form of superannuation that allows you to choose how your contributions are invested</w:t>
      </w:r>
    </w:p>
    <w:p w14:paraId="51988D72"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 form of superannuation which also includes insurance</w:t>
      </w:r>
    </w:p>
    <w:p w14:paraId="64772CD2"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 form of superannuation that would cover you through your working life but not after you retire</w:t>
      </w:r>
    </w:p>
    <w:p w14:paraId="4AFF6F65"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Something that that can only be offered by a not-for-profit superannuation fund</w:t>
      </w:r>
    </w:p>
    <w:p w14:paraId="4461603D"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of these</w:t>
      </w:r>
    </w:p>
    <w:p w14:paraId="66B5E93D" w14:textId="77777777" w:rsidR="00AE1173" w:rsidRPr="00721773" w:rsidRDefault="00AE1173" w:rsidP="00721773">
      <w:pPr>
        <w:numPr>
          <w:ilvl w:val="0"/>
          <w:numId w:val="3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(Single code)</w:t>
      </w:r>
    </w:p>
    <w:p w14:paraId="6BC1A445"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7EC7E67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Q2c. Is this statement true or false as far as you know?</w:t>
      </w:r>
    </w:p>
    <w:p w14:paraId="55E1901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9619DF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‘MySuper’ is only available to employees when the superannuation fund is an employer’s default fund</w:t>
      </w:r>
    </w:p>
    <w:p w14:paraId="40F6F8B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5DB10782" w14:textId="77777777" w:rsidR="00AE1173" w:rsidRPr="00721773" w:rsidRDefault="00AE1173" w:rsidP="00721773">
      <w:pPr>
        <w:numPr>
          <w:ilvl w:val="0"/>
          <w:numId w:val="3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6B79DD71" w14:textId="77777777" w:rsidR="00AE1173" w:rsidRPr="00721773" w:rsidRDefault="00AE1173" w:rsidP="00721773">
      <w:pPr>
        <w:numPr>
          <w:ilvl w:val="0"/>
          <w:numId w:val="3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3D312260" w14:textId="77777777" w:rsidR="00AE1173" w:rsidRPr="00721773" w:rsidRDefault="00AE1173" w:rsidP="00721773">
      <w:pPr>
        <w:numPr>
          <w:ilvl w:val="0"/>
          <w:numId w:val="3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21008D20"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2D32CCB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0E40B8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79C0B3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Q2d. As far as you are aware, is insurance included in ‘MySuper’ in the following way? </w:t>
      </w:r>
    </w:p>
    <w:p w14:paraId="58674BDE" w14:textId="77777777" w:rsidR="00AE1173" w:rsidRPr="00721773" w:rsidRDefault="00AE1173" w:rsidP="00721773">
      <w:pPr>
        <w:numPr>
          <w:ilvl w:val="0"/>
          <w:numId w:val="3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Something you can opt in to</w:t>
      </w:r>
    </w:p>
    <w:p w14:paraId="0DD66C67" w14:textId="77777777" w:rsidR="00AE1173" w:rsidRPr="00721773" w:rsidRDefault="00AE1173" w:rsidP="00721773">
      <w:pPr>
        <w:numPr>
          <w:ilvl w:val="0"/>
          <w:numId w:val="3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Something you have to opt out of</w:t>
      </w:r>
    </w:p>
    <w:p w14:paraId="76095C58" w14:textId="77777777" w:rsidR="00AE1173" w:rsidRPr="00721773" w:rsidRDefault="00AE1173" w:rsidP="00721773">
      <w:pPr>
        <w:numPr>
          <w:ilvl w:val="0"/>
          <w:numId w:val="3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Compulsory – you get it by default and can’t change it</w:t>
      </w:r>
    </w:p>
    <w:p w14:paraId="60288D42" w14:textId="77777777" w:rsidR="00AE1173" w:rsidRPr="00721773" w:rsidRDefault="00AE1173" w:rsidP="00721773">
      <w:pPr>
        <w:numPr>
          <w:ilvl w:val="0"/>
          <w:numId w:val="3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Compulsory past a certain age</w:t>
      </w:r>
    </w:p>
    <w:p w14:paraId="0EC00F65" w14:textId="77777777" w:rsidR="00AE1173" w:rsidRPr="00721773" w:rsidRDefault="00AE1173" w:rsidP="00721773">
      <w:pPr>
        <w:numPr>
          <w:ilvl w:val="0"/>
          <w:numId w:val="3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MySuper does not include insurance</w:t>
      </w:r>
    </w:p>
    <w:p w14:paraId="791B572D" w14:textId="77777777" w:rsidR="00AE1173" w:rsidRPr="00721773" w:rsidRDefault="00AE1173" w:rsidP="00721773">
      <w:pPr>
        <w:numPr>
          <w:ilvl w:val="0"/>
          <w:numId w:val="3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(Single code)</w:t>
      </w:r>
    </w:p>
    <w:p w14:paraId="28EC501C"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0CCA184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011B73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Q2e IF CODED 1-4 IN Q2d</w:t>
      </w:r>
    </w:p>
    <w:p w14:paraId="02AF13B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1193758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Q2e. And, what types of insurance do you think are included in ‘MySuper’? </w:t>
      </w:r>
    </w:p>
    <w:p w14:paraId="611051B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A1B1D7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Please select all that apply. </w:t>
      </w:r>
    </w:p>
    <w:p w14:paraId="0D46251E"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Life Insurance / death cover</w:t>
      </w:r>
    </w:p>
    <w:p w14:paraId="570A9CEE"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Permanent Disability (TPD) Insurance</w:t>
      </w:r>
    </w:p>
    <w:p w14:paraId="4D3336AB"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Income protection </w:t>
      </w:r>
    </w:p>
    <w:p w14:paraId="40C520A7"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Temporary Disability (TTD) Insurance</w:t>
      </w:r>
    </w:p>
    <w:p w14:paraId="65827B09"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Car Insurance </w:t>
      </w:r>
    </w:p>
    <w:p w14:paraId="59B6F657"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House and Contents Insurance</w:t>
      </w:r>
    </w:p>
    <w:p w14:paraId="5B153AED" w14:textId="77777777" w:rsidR="00AE1173" w:rsidRPr="00721773" w:rsidRDefault="00AE1173" w:rsidP="00721773">
      <w:pPr>
        <w:numPr>
          <w:ilvl w:val="0"/>
          <w:numId w:val="3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(Single code)</w:t>
      </w:r>
    </w:p>
    <w:p w14:paraId="58826F56"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1EF61CE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2BF512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609A69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 xml:space="preserve">Q3a. How well do you understand the fees and charges that apply to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 xml:space="preserve">? </w:t>
      </w:r>
    </w:p>
    <w:p w14:paraId="1ED486B0" w14:textId="77777777" w:rsidR="00AE1173" w:rsidRPr="00721773" w:rsidRDefault="00AE1173" w:rsidP="00721773">
      <w:pPr>
        <w:numPr>
          <w:ilvl w:val="0"/>
          <w:numId w:val="3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well</w:t>
      </w:r>
    </w:p>
    <w:p w14:paraId="5A3FBEF0" w14:textId="77777777" w:rsidR="00AE1173" w:rsidRPr="00721773" w:rsidRDefault="00AE1173" w:rsidP="00721773">
      <w:pPr>
        <w:numPr>
          <w:ilvl w:val="0"/>
          <w:numId w:val="3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Fairly well</w:t>
      </w:r>
    </w:p>
    <w:p w14:paraId="5A8CF572" w14:textId="77777777" w:rsidR="00AE1173" w:rsidRPr="00721773" w:rsidRDefault="00AE1173" w:rsidP="00721773">
      <w:pPr>
        <w:numPr>
          <w:ilvl w:val="0"/>
          <w:numId w:val="3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very well</w:t>
      </w:r>
    </w:p>
    <w:p w14:paraId="6CB104B5" w14:textId="77777777" w:rsidR="00AE1173" w:rsidRPr="00721773" w:rsidRDefault="00AE1173" w:rsidP="00721773">
      <w:pPr>
        <w:numPr>
          <w:ilvl w:val="0"/>
          <w:numId w:val="3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w:t>
      </w:r>
    </w:p>
    <w:p w14:paraId="5E0E7BFA" w14:textId="77777777" w:rsidR="00AE1173" w:rsidRPr="00721773" w:rsidRDefault="00AE1173" w:rsidP="00721773">
      <w:pPr>
        <w:numPr>
          <w:ilvl w:val="0"/>
          <w:numId w:val="3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6CB7192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74C1C18" w14:textId="77777777" w:rsidR="00E57D65" w:rsidRPr="00721773" w:rsidRDefault="00E57D65" w:rsidP="00721773">
      <w:pPr>
        <w:spacing w:before="0" w:after="0" w:line="360" w:lineRule="auto"/>
        <w:jc w:val="both"/>
        <w:rPr>
          <w:rFonts w:ascii="Lato" w:hAnsi="Lato" w:cs="Arial"/>
          <w:color w:val="000000" w:themeColor="text1"/>
          <w:szCs w:val="24"/>
          <w:lang w:val="en-AU" w:eastAsia="en-AU"/>
        </w:rPr>
      </w:pPr>
    </w:p>
    <w:p w14:paraId="4DDEB08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7327869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Q3e. How well do you understand how your superannuation money is invested by </w:t>
      </w:r>
      <w:r w:rsidRPr="00721773">
        <w:rPr>
          <w:rFonts w:ascii="Lato" w:hAnsi="Lato" w:cs="Arial"/>
          <w:color w:val="000000" w:themeColor="text1"/>
          <w:szCs w:val="24"/>
          <w:lang w:eastAsia="en-AU"/>
        </w:rPr>
        <w:t xml:space="preserve">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 xml:space="preserve">? </w:t>
      </w:r>
    </w:p>
    <w:p w14:paraId="4E62E3E9" w14:textId="77777777" w:rsidR="00AE1173" w:rsidRPr="00721773" w:rsidRDefault="00AE1173" w:rsidP="00721773">
      <w:pPr>
        <w:numPr>
          <w:ilvl w:val="0"/>
          <w:numId w:val="3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well</w:t>
      </w:r>
    </w:p>
    <w:p w14:paraId="42CE3D22" w14:textId="77777777" w:rsidR="00AE1173" w:rsidRPr="00721773" w:rsidRDefault="00AE1173" w:rsidP="00721773">
      <w:pPr>
        <w:numPr>
          <w:ilvl w:val="0"/>
          <w:numId w:val="3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Fairly well</w:t>
      </w:r>
    </w:p>
    <w:p w14:paraId="7D0C12DF" w14:textId="77777777" w:rsidR="00AE1173" w:rsidRPr="00721773" w:rsidRDefault="00AE1173" w:rsidP="00721773">
      <w:pPr>
        <w:numPr>
          <w:ilvl w:val="0"/>
          <w:numId w:val="3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very well</w:t>
      </w:r>
    </w:p>
    <w:p w14:paraId="533CE6D4" w14:textId="77777777" w:rsidR="00AE1173" w:rsidRPr="00721773" w:rsidRDefault="00AE1173" w:rsidP="00721773">
      <w:pPr>
        <w:numPr>
          <w:ilvl w:val="0"/>
          <w:numId w:val="3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w:t>
      </w:r>
    </w:p>
    <w:p w14:paraId="6270298E" w14:textId="77777777" w:rsidR="00AE1173" w:rsidRPr="00721773" w:rsidRDefault="00AE1173" w:rsidP="00721773">
      <w:pPr>
        <w:numPr>
          <w:ilvl w:val="0"/>
          <w:numId w:val="3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03F724E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B5040A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0CC6A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0D30064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Q3f. Superannuation funds offer members different investment options, usually called Growth, Balanced, Conservative, Cash etc. How much do you know about each of these different types of investment options offered by superannuation funds? </w:t>
      </w:r>
    </w:p>
    <w:p w14:paraId="066CCFD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205"/>
        <w:gridCol w:w="2268"/>
        <w:gridCol w:w="2099"/>
        <w:gridCol w:w="1526"/>
        <w:gridCol w:w="966"/>
      </w:tblGrid>
      <w:tr w:rsidR="00131582" w:rsidRPr="00721773" w14:paraId="014E103D" w14:textId="77777777" w:rsidTr="00AE1173">
        <w:trPr>
          <w:cantSplit/>
          <w:trHeight w:val="201"/>
          <w:jc w:val="center"/>
        </w:trPr>
        <w:tc>
          <w:tcPr>
            <w:tcW w:w="1422" w:type="dxa"/>
            <w:tcBorders>
              <w:top w:val="single" w:sz="4" w:space="0" w:color="auto"/>
              <w:left w:val="single" w:sz="4" w:space="0" w:color="auto"/>
              <w:bottom w:val="single" w:sz="4" w:space="0" w:color="auto"/>
              <w:right w:val="single" w:sz="4" w:space="0" w:color="auto"/>
            </w:tcBorders>
          </w:tcPr>
          <w:p w14:paraId="176F52D7" w14:textId="77777777" w:rsidR="00AE1173" w:rsidRPr="00721773" w:rsidRDefault="00AE1173" w:rsidP="00721773">
            <w:pPr>
              <w:spacing w:before="0" w:after="0" w:line="360" w:lineRule="auto"/>
              <w:ind w:left="18" w:hanging="18"/>
              <w:jc w:val="both"/>
              <w:rPr>
                <w:rFonts w:ascii="Lato" w:hAnsi="Lato" w:cs="Arial"/>
                <w:b/>
                <w:color w:val="000000" w:themeColor="text1"/>
                <w:szCs w:val="24"/>
                <w:lang w:val="en-AU" w:eastAsia="en-AU"/>
              </w:rPr>
            </w:pPr>
          </w:p>
        </w:tc>
        <w:tc>
          <w:tcPr>
            <w:tcW w:w="2205" w:type="dxa"/>
            <w:tcBorders>
              <w:top w:val="single" w:sz="4" w:space="0" w:color="auto"/>
              <w:left w:val="single" w:sz="4" w:space="0" w:color="auto"/>
              <w:bottom w:val="single" w:sz="4" w:space="0" w:color="auto"/>
              <w:right w:val="single" w:sz="4" w:space="0" w:color="auto"/>
            </w:tcBorders>
            <w:vAlign w:val="center"/>
          </w:tcPr>
          <w:p w14:paraId="24C9B7C2" w14:textId="77777777" w:rsidR="00AE1173" w:rsidRPr="00721773" w:rsidRDefault="00AE1173" w:rsidP="00721773">
            <w:pPr>
              <w:spacing w:before="0" w:after="0" w:line="360" w:lineRule="auto"/>
              <w:ind w:left="18" w:hanging="18"/>
              <w:jc w:val="both"/>
              <w:rPr>
                <w:rFonts w:ascii="Lato" w:hAnsi="Lato" w:cs="Arial"/>
                <w:b/>
                <w:color w:val="000000" w:themeColor="text1"/>
                <w:szCs w:val="24"/>
                <w:lang w:val="en-AU" w:eastAsia="en-AU"/>
              </w:rPr>
            </w:pPr>
            <w:r w:rsidRPr="00721773">
              <w:rPr>
                <w:rFonts w:ascii="Lato" w:hAnsi="Lato" w:cs="Arial"/>
                <w:b/>
                <w:color w:val="000000" w:themeColor="text1"/>
                <w:szCs w:val="24"/>
                <w:u w:val="single"/>
                <w:lang w:val="en-AU" w:eastAsia="en-AU"/>
              </w:rPr>
              <w:t>NEVER HEARD</w:t>
            </w:r>
            <w:r w:rsidRPr="00721773">
              <w:rPr>
                <w:rFonts w:ascii="Lato" w:hAnsi="Lato" w:cs="Arial"/>
                <w:b/>
                <w:color w:val="000000" w:themeColor="text1"/>
                <w:szCs w:val="24"/>
                <w:lang w:val="en-AU" w:eastAsia="en-AU"/>
              </w:rPr>
              <w:t xml:space="preserve"> OF THIS INVESTMENT OPTION BEFORE TODAY</w:t>
            </w:r>
          </w:p>
        </w:tc>
        <w:tc>
          <w:tcPr>
            <w:tcW w:w="2268" w:type="dxa"/>
            <w:tcBorders>
              <w:top w:val="single" w:sz="4" w:space="0" w:color="auto"/>
              <w:left w:val="single" w:sz="4" w:space="0" w:color="auto"/>
              <w:bottom w:val="single" w:sz="4" w:space="0" w:color="auto"/>
              <w:right w:val="single" w:sz="4" w:space="0" w:color="auto"/>
            </w:tcBorders>
            <w:vAlign w:val="center"/>
          </w:tcPr>
          <w:p w14:paraId="699B430C" w14:textId="77777777" w:rsidR="00AE1173" w:rsidRPr="00721773" w:rsidRDefault="00AE1173" w:rsidP="00721773">
            <w:pPr>
              <w:spacing w:before="0" w:after="0" w:line="360" w:lineRule="auto"/>
              <w:ind w:left="18" w:hanging="18"/>
              <w:jc w:val="both"/>
              <w:rPr>
                <w:rFonts w:ascii="Lato" w:hAnsi="Lato" w:cs="Arial"/>
                <w:b/>
                <w:color w:val="000000" w:themeColor="text1"/>
                <w:szCs w:val="24"/>
                <w:lang w:val="en-AU" w:eastAsia="en-AU"/>
              </w:rPr>
            </w:pPr>
            <w:r w:rsidRPr="00721773">
              <w:rPr>
                <w:rFonts w:ascii="Lato" w:hAnsi="Lato" w:cs="Arial"/>
                <w:b/>
                <w:color w:val="000000" w:themeColor="text1"/>
                <w:szCs w:val="24"/>
                <w:u w:val="single"/>
                <w:lang w:val="en-AU" w:eastAsia="en-AU"/>
              </w:rPr>
              <w:t xml:space="preserve">JUST KNOW THE NAME </w:t>
            </w:r>
            <w:r w:rsidRPr="00721773">
              <w:rPr>
                <w:rFonts w:ascii="Lato" w:hAnsi="Lato" w:cs="Arial"/>
                <w:b/>
                <w:color w:val="000000" w:themeColor="text1"/>
                <w:szCs w:val="24"/>
                <w:lang w:val="en-AU" w:eastAsia="en-AU"/>
              </w:rPr>
              <w:t>OF THIS INVESTMENT OPTION</w:t>
            </w:r>
          </w:p>
        </w:tc>
        <w:tc>
          <w:tcPr>
            <w:tcW w:w="2099" w:type="dxa"/>
            <w:tcBorders>
              <w:top w:val="single" w:sz="4" w:space="0" w:color="auto"/>
              <w:left w:val="single" w:sz="4" w:space="0" w:color="auto"/>
              <w:bottom w:val="single" w:sz="4" w:space="0" w:color="auto"/>
              <w:right w:val="single" w:sz="4" w:space="0" w:color="auto"/>
            </w:tcBorders>
            <w:vAlign w:val="center"/>
          </w:tcPr>
          <w:p w14:paraId="04681EB2" w14:textId="77777777" w:rsidR="00AE1173" w:rsidRPr="00721773" w:rsidRDefault="00AE1173" w:rsidP="00721773">
            <w:pPr>
              <w:spacing w:before="0" w:after="0" w:line="360" w:lineRule="auto"/>
              <w:ind w:left="18" w:hanging="18"/>
              <w:jc w:val="both"/>
              <w:rPr>
                <w:rFonts w:ascii="Lato" w:hAnsi="Lato" w:cs="Arial"/>
                <w:b/>
                <w:color w:val="000000" w:themeColor="text1"/>
                <w:szCs w:val="24"/>
                <w:lang w:val="en-AU" w:eastAsia="en-AU"/>
              </w:rPr>
            </w:pPr>
            <w:r w:rsidRPr="00721773">
              <w:rPr>
                <w:rFonts w:ascii="Lato" w:hAnsi="Lato" w:cs="Arial"/>
                <w:b/>
                <w:color w:val="000000" w:themeColor="text1"/>
                <w:szCs w:val="24"/>
                <w:u w:val="single"/>
                <w:lang w:val="en-AU" w:eastAsia="en-AU"/>
              </w:rPr>
              <w:t>KNOW A BIT</w:t>
            </w:r>
            <w:r w:rsidRPr="00721773">
              <w:rPr>
                <w:rFonts w:ascii="Lato" w:hAnsi="Lato" w:cs="Arial"/>
                <w:b/>
                <w:color w:val="000000" w:themeColor="text1"/>
                <w:szCs w:val="24"/>
                <w:lang w:val="en-AU" w:eastAsia="en-AU"/>
              </w:rPr>
              <w:t xml:space="preserve"> ABOUT THIS INVESTMENT OPTION</w:t>
            </w:r>
          </w:p>
        </w:tc>
        <w:tc>
          <w:tcPr>
            <w:tcW w:w="1526" w:type="dxa"/>
            <w:tcBorders>
              <w:top w:val="single" w:sz="4" w:space="0" w:color="auto"/>
              <w:left w:val="single" w:sz="4" w:space="0" w:color="auto"/>
              <w:bottom w:val="single" w:sz="4" w:space="0" w:color="auto"/>
              <w:right w:val="single" w:sz="4" w:space="0" w:color="auto"/>
            </w:tcBorders>
            <w:vAlign w:val="center"/>
          </w:tcPr>
          <w:p w14:paraId="296E456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I </w:t>
            </w:r>
            <w:r w:rsidRPr="00721773">
              <w:rPr>
                <w:rFonts w:ascii="Lato" w:hAnsi="Lato" w:cs="Arial"/>
                <w:b/>
                <w:color w:val="000000" w:themeColor="text1"/>
                <w:szCs w:val="24"/>
                <w:u w:val="single"/>
                <w:lang w:val="en-AU" w:eastAsia="en-AU"/>
              </w:rPr>
              <w:t>KNOW A LOT</w:t>
            </w:r>
            <w:r w:rsidRPr="00721773">
              <w:rPr>
                <w:rFonts w:ascii="Lato" w:hAnsi="Lato" w:cs="Arial"/>
                <w:b/>
                <w:color w:val="000000" w:themeColor="text1"/>
                <w:szCs w:val="24"/>
                <w:lang w:val="en-AU" w:eastAsia="en-AU"/>
              </w:rPr>
              <w:t xml:space="preserve"> ABOUT THIS INVESTMENT OPTION</w:t>
            </w:r>
          </w:p>
        </w:tc>
        <w:tc>
          <w:tcPr>
            <w:tcW w:w="966" w:type="dxa"/>
            <w:tcBorders>
              <w:top w:val="single" w:sz="4" w:space="0" w:color="auto"/>
              <w:left w:val="single" w:sz="4" w:space="0" w:color="auto"/>
              <w:bottom w:val="single" w:sz="4" w:space="0" w:color="auto"/>
              <w:right w:val="single" w:sz="4" w:space="0" w:color="auto"/>
            </w:tcBorders>
          </w:tcPr>
          <w:p w14:paraId="0668E60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w:t>
            </w:r>
          </w:p>
        </w:tc>
      </w:tr>
      <w:tr w:rsidR="00131582" w:rsidRPr="00721773" w14:paraId="565CF28A" w14:textId="77777777" w:rsidTr="00AE1173">
        <w:trPr>
          <w:cantSplit/>
          <w:trHeight w:val="201"/>
          <w:jc w:val="center"/>
        </w:trPr>
        <w:tc>
          <w:tcPr>
            <w:tcW w:w="1422" w:type="dxa"/>
            <w:tcBorders>
              <w:top w:val="single" w:sz="4" w:space="0" w:color="auto"/>
              <w:left w:val="single" w:sz="4" w:space="0" w:color="auto"/>
              <w:bottom w:val="single" w:sz="4" w:space="0" w:color="auto"/>
              <w:right w:val="single" w:sz="4" w:space="0" w:color="auto"/>
            </w:tcBorders>
          </w:tcPr>
          <w:p w14:paraId="2AD198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Growth</w:t>
            </w:r>
          </w:p>
        </w:tc>
        <w:tc>
          <w:tcPr>
            <w:tcW w:w="2205" w:type="dxa"/>
            <w:tcBorders>
              <w:top w:val="single" w:sz="4" w:space="0" w:color="auto"/>
              <w:left w:val="single" w:sz="4" w:space="0" w:color="auto"/>
              <w:bottom w:val="single" w:sz="4" w:space="0" w:color="auto"/>
              <w:right w:val="single" w:sz="4" w:space="0" w:color="auto"/>
            </w:tcBorders>
            <w:vAlign w:val="center"/>
          </w:tcPr>
          <w:p w14:paraId="45CBA46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2268" w:type="dxa"/>
            <w:tcBorders>
              <w:top w:val="single" w:sz="4" w:space="0" w:color="auto"/>
              <w:left w:val="single" w:sz="4" w:space="0" w:color="auto"/>
              <w:bottom w:val="single" w:sz="4" w:space="0" w:color="auto"/>
              <w:right w:val="single" w:sz="4" w:space="0" w:color="auto"/>
            </w:tcBorders>
            <w:vAlign w:val="center"/>
          </w:tcPr>
          <w:p w14:paraId="306EC2C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2099" w:type="dxa"/>
            <w:tcBorders>
              <w:top w:val="single" w:sz="4" w:space="0" w:color="auto"/>
              <w:left w:val="single" w:sz="4" w:space="0" w:color="auto"/>
              <w:bottom w:val="single" w:sz="4" w:space="0" w:color="auto"/>
              <w:right w:val="single" w:sz="4" w:space="0" w:color="auto"/>
            </w:tcBorders>
            <w:vAlign w:val="center"/>
          </w:tcPr>
          <w:p w14:paraId="2432DC5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526" w:type="dxa"/>
            <w:tcBorders>
              <w:top w:val="single" w:sz="4" w:space="0" w:color="auto"/>
              <w:left w:val="single" w:sz="4" w:space="0" w:color="auto"/>
              <w:bottom w:val="single" w:sz="4" w:space="0" w:color="auto"/>
              <w:right w:val="single" w:sz="4" w:space="0" w:color="auto"/>
            </w:tcBorders>
            <w:vAlign w:val="center"/>
          </w:tcPr>
          <w:p w14:paraId="4E3B576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966" w:type="dxa"/>
            <w:tcBorders>
              <w:top w:val="single" w:sz="4" w:space="0" w:color="auto"/>
              <w:left w:val="single" w:sz="4" w:space="0" w:color="auto"/>
              <w:bottom w:val="single" w:sz="4" w:space="0" w:color="auto"/>
              <w:right w:val="single" w:sz="4" w:space="0" w:color="auto"/>
            </w:tcBorders>
          </w:tcPr>
          <w:p w14:paraId="5595294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606EBDCE" w14:textId="77777777" w:rsidTr="00AE1173">
        <w:trPr>
          <w:cantSplit/>
          <w:trHeight w:val="201"/>
          <w:jc w:val="center"/>
        </w:trPr>
        <w:tc>
          <w:tcPr>
            <w:tcW w:w="1422" w:type="dxa"/>
            <w:tcBorders>
              <w:top w:val="single" w:sz="4" w:space="0" w:color="auto"/>
              <w:left w:val="single" w:sz="4" w:space="0" w:color="auto"/>
              <w:bottom w:val="single" w:sz="4" w:space="0" w:color="auto"/>
              <w:right w:val="single" w:sz="4" w:space="0" w:color="auto"/>
            </w:tcBorders>
          </w:tcPr>
          <w:p w14:paraId="46D173F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Balanced</w:t>
            </w:r>
          </w:p>
        </w:tc>
        <w:tc>
          <w:tcPr>
            <w:tcW w:w="2205" w:type="dxa"/>
            <w:tcBorders>
              <w:top w:val="single" w:sz="4" w:space="0" w:color="auto"/>
              <w:left w:val="single" w:sz="4" w:space="0" w:color="auto"/>
              <w:bottom w:val="single" w:sz="4" w:space="0" w:color="auto"/>
              <w:right w:val="single" w:sz="4" w:space="0" w:color="auto"/>
            </w:tcBorders>
            <w:vAlign w:val="center"/>
          </w:tcPr>
          <w:p w14:paraId="6C5BCBA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2268" w:type="dxa"/>
            <w:tcBorders>
              <w:top w:val="single" w:sz="4" w:space="0" w:color="auto"/>
              <w:left w:val="single" w:sz="4" w:space="0" w:color="auto"/>
              <w:bottom w:val="single" w:sz="4" w:space="0" w:color="auto"/>
              <w:right w:val="single" w:sz="4" w:space="0" w:color="auto"/>
            </w:tcBorders>
            <w:vAlign w:val="center"/>
          </w:tcPr>
          <w:p w14:paraId="18A0096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2099" w:type="dxa"/>
            <w:tcBorders>
              <w:top w:val="single" w:sz="4" w:space="0" w:color="auto"/>
              <w:left w:val="single" w:sz="4" w:space="0" w:color="auto"/>
              <w:bottom w:val="single" w:sz="4" w:space="0" w:color="auto"/>
              <w:right w:val="single" w:sz="4" w:space="0" w:color="auto"/>
            </w:tcBorders>
            <w:vAlign w:val="center"/>
          </w:tcPr>
          <w:p w14:paraId="4E9672F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526" w:type="dxa"/>
            <w:tcBorders>
              <w:top w:val="single" w:sz="4" w:space="0" w:color="auto"/>
              <w:left w:val="single" w:sz="4" w:space="0" w:color="auto"/>
              <w:bottom w:val="single" w:sz="4" w:space="0" w:color="auto"/>
              <w:right w:val="single" w:sz="4" w:space="0" w:color="auto"/>
            </w:tcBorders>
            <w:vAlign w:val="center"/>
          </w:tcPr>
          <w:p w14:paraId="7CC440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966" w:type="dxa"/>
            <w:tcBorders>
              <w:top w:val="single" w:sz="4" w:space="0" w:color="auto"/>
              <w:left w:val="single" w:sz="4" w:space="0" w:color="auto"/>
              <w:bottom w:val="single" w:sz="4" w:space="0" w:color="auto"/>
              <w:right w:val="single" w:sz="4" w:space="0" w:color="auto"/>
            </w:tcBorders>
          </w:tcPr>
          <w:p w14:paraId="0FFC630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D04B5FA" w14:textId="77777777" w:rsidTr="00AE1173">
        <w:trPr>
          <w:cantSplit/>
          <w:trHeight w:val="201"/>
          <w:jc w:val="center"/>
        </w:trPr>
        <w:tc>
          <w:tcPr>
            <w:tcW w:w="1422" w:type="dxa"/>
            <w:tcBorders>
              <w:top w:val="single" w:sz="4" w:space="0" w:color="auto"/>
              <w:left w:val="single" w:sz="4" w:space="0" w:color="auto"/>
              <w:bottom w:val="single" w:sz="4" w:space="0" w:color="auto"/>
              <w:right w:val="single" w:sz="4" w:space="0" w:color="auto"/>
            </w:tcBorders>
          </w:tcPr>
          <w:p w14:paraId="13747AA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Conservative</w:t>
            </w:r>
          </w:p>
        </w:tc>
        <w:tc>
          <w:tcPr>
            <w:tcW w:w="2205" w:type="dxa"/>
            <w:tcBorders>
              <w:top w:val="single" w:sz="4" w:space="0" w:color="auto"/>
              <w:left w:val="single" w:sz="4" w:space="0" w:color="auto"/>
              <w:bottom w:val="single" w:sz="4" w:space="0" w:color="auto"/>
              <w:right w:val="single" w:sz="4" w:space="0" w:color="auto"/>
            </w:tcBorders>
            <w:vAlign w:val="center"/>
          </w:tcPr>
          <w:p w14:paraId="7691307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2268" w:type="dxa"/>
            <w:tcBorders>
              <w:top w:val="single" w:sz="4" w:space="0" w:color="auto"/>
              <w:left w:val="single" w:sz="4" w:space="0" w:color="auto"/>
              <w:bottom w:val="single" w:sz="4" w:space="0" w:color="auto"/>
              <w:right w:val="single" w:sz="4" w:space="0" w:color="auto"/>
            </w:tcBorders>
            <w:vAlign w:val="center"/>
          </w:tcPr>
          <w:p w14:paraId="3AFCB44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2099" w:type="dxa"/>
            <w:tcBorders>
              <w:top w:val="single" w:sz="4" w:space="0" w:color="auto"/>
              <w:left w:val="single" w:sz="4" w:space="0" w:color="auto"/>
              <w:bottom w:val="single" w:sz="4" w:space="0" w:color="auto"/>
              <w:right w:val="single" w:sz="4" w:space="0" w:color="auto"/>
            </w:tcBorders>
            <w:vAlign w:val="center"/>
          </w:tcPr>
          <w:p w14:paraId="0B9D9FA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526" w:type="dxa"/>
            <w:tcBorders>
              <w:top w:val="single" w:sz="4" w:space="0" w:color="auto"/>
              <w:left w:val="single" w:sz="4" w:space="0" w:color="auto"/>
              <w:bottom w:val="single" w:sz="4" w:space="0" w:color="auto"/>
              <w:right w:val="single" w:sz="4" w:space="0" w:color="auto"/>
            </w:tcBorders>
            <w:vAlign w:val="center"/>
          </w:tcPr>
          <w:p w14:paraId="39028D8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966" w:type="dxa"/>
            <w:tcBorders>
              <w:top w:val="single" w:sz="4" w:space="0" w:color="auto"/>
              <w:left w:val="single" w:sz="4" w:space="0" w:color="auto"/>
              <w:bottom w:val="single" w:sz="4" w:space="0" w:color="auto"/>
              <w:right w:val="single" w:sz="4" w:space="0" w:color="auto"/>
            </w:tcBorders>
          </w:tcPr>
          <w:p w14:paraId="31FD49C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50253DD" w14:textId="77777777" w:rsidTr="00AE1173">
        <w:trPr>
          <w:cantSplit/>
          <w:trHeight w:val="201"/>
          <w:jc w:val="center"/>
        </w:trPr>
        <w:tc>
          <w:tcPr>
            <w:tcW w:w="1422" w:type="dxa"/>
            <w:tcBorders>
              <w:top w:val="single" w:sz="4" w:space="0" w:color="auto"/>
              <w:left w:val="single" w:sz="4" w:space="0" w:color="auto"/>
              <w:bottom w:val="single" w:sz="4" w:space="0" w:color="auto"/>
              <w:right w:val="single" w:sz="4" w:space="0" w:color="auto"/>
            </w:tcBorders>
          </w:tcPr>
          <w:p w14:paraId="18C631B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Cash</w:t>
            </w:r>
          </w:p>
        </w:tc>
        <w:tc>
          <w:tcPr>
            <w:tcW w:w="2205" w:type="dxa"/>
            <w:tcBorders>
              <w:top w:val="single" w:sz="4" w:space="0" w:color="auto"/>
              <w:left w:val="single" w:sz="4" w:space="0" w:color="auto"/>
              <w:bottom w:val="single" w:sz="4" w:space="0" w:color="auto"/>
              <w:right w:val="single" w:sz="4" w:space="0" w:color="auto"/>
            </w:tcBorders>
            <w:vAlign w:val="center"/>
          </w:tcPr>
          <w:p w14:paraId="066E9AB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2268" w:type="dxa"/>
            <w:tcBorders>
              <w:top w:val="single" w:sz="4" w:space="0" w:color="auto"/>
              <w:left w:val="single" w:sz="4" w:space="0" w:color="auto"/>
              <w:bottom w:val="single" w:sz="4" w:space="0" w:color="auto"/>
              <w:right w:val="single" w:sz="4" w:space="0" w:color="auto"/>
            </w:tcBorders>
            <w:vAlign w:val="center"/>
          </w:tcPr>
          <w:p w14:paraId="5C3238C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2099" w:type="dxa"/>
            <w:tcBorders>
              <w:top w:val="single" w:sz="4" w:space="0" w:color="auto"/>
              <w:left w:val="single" w:sz="4" w:space="0" w:color="auto"/>
              <w:bottom w:val="single" w:sz="4" w:space="0" w:color="auto"/>
              <w:right w:val="single" w:sz="4" w:space="0" w:color="auto"/>
            </w:tcBorders>
            <w:vAlign w:val="center"/>
          </w:tcPr>
          <w:p w14:paraId="0DB8B2B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526" w:type="dxa"/>
            <w:tcBorders>
              <w:top w:val="single" w:sz="4" w:space="0" w:color="auto"/>
              <w:left w:val="single" w:sz="4" w:space="0" w:color="auto"/>
              <w:bottom w:val="single" w:sz="4" w:space="0" w:color="auto"/>
              <w:right w:val="single" w:sz="4" w:space="0" w:color="auto"/>
            </w:tcBorders>
            <w:vAlign w:val="center"/>
          </w:tcPr>
          <w:p w14:paraId="01ABCA9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966" w:type="dxa"/>
            <w:tcBorders>
              <w:top w:val="single" w:sz="4" w:space="0" w:color="auto"/>
              <w:left w:val="single" w:sz="4" w:space="0" w:color="auto"/>
              <w:bottom w:val="single" w:sz="4" w:space="0" w:color="auto"/>
              <w:right w:val="single" w:sz="4" w:space="0" w:color="auto"/>
            </w:tcBorders>
          </w:tcPr>
          <w:p w14:paraId="3688466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6557F95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B06217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53F241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Q4a. What do you know about the insurance that is included in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p>
    <w:p w14:paraId="5258F11B" w14:textId="77777777" w:rsidR="00AE1173" w:rsidRPr="00721773" w:rsidRDefault="00AE1173" w:rsidP="00721773">
      <w:pPr>
        <w:numPr>
          <w:ilvl w:val="0"/>
          <w:numId w:val="3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know I pay for some insurance but I don’t know what it is</w:t>
      </w:r>
    </w:p>
    <w:p w14:paraId="392675B8" w14:textId="77777777" w:rsidR="00AE1173" w:rsidRPr="00721773" w:rsidRDefault="00AE1173" w:rsidP="00721773">
      <w:pPr>
        <w:numPr>
          <w:ilvl w:val="0"/>
          <w:numId w:val="3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know a bit about the insurance included in that fund </w:t>
      </w:r>
    </w:p>
    <w:p w14:paraId="137EF6AD" w14:textId="77777777" w:rsidR="00AE1173" w:rsidRPr="00721773" w:rsidRDefault="00AE1173" w:rsidP="00721773">
      <w:pPr>
        <w:numPr>
          <w:ilvl w:val="0"/>
          <w:numId w:val="3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know a lot about the insurance included in that fund</w:t>
      </w:r>
    </w:p>
    <w:p w14:paraId="08CA14BB" w14:textId="77777777" w:rsidR="00AE1173" w:rsidRPr="00721773" w:rsidRDefault="00AE1173" w:rsidP="00721773">
      <w:pPr>
        <w:numPr>
          <w:ilvl w:val="0"/>
          <w:numId w:val="3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That fund doesn’t include any insurance </w:t>
      </w:r>
    </w:p>
    <w:p w14:paraId="4B8A0128" w14:textId="77777777" w:rsidR="00AE1173" w:rsidRPr="00721773" w:rsidRDefault="00AE1173" w:rsidP="00721773">
      <w:pPr>
        <w:numPr>
          <w:ilvl w:val="0"/>
          <w:numId w:val="3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085B305B" w14:textId="77777777" w:rsidR="00AE1173" w:rsidRPr="00721773" w:rsidRDefault="00AE1173" w:rsidP="00721773">
      <w:pPr>
        <w:spacing w:before="0" w:after="0" w:line="360" w:lineRule="auto"/>
        <w:ind w:left="1440"/>
        <w:jc w:val="both"/>
        <w:rPr>
          <w:rFonts w:ascii="Lato" w:hAnsi="Lato" w:cs="Arial"/>
          <w:color w:val="000000" w:themeColor="text1"/>
          <w:szCs w:val="24"/>
          <w:lang w:val="en-AU" w:eastAsia="en-AU"/>
        </w:rPr>
      </w:pPr>
    </w:p>
    <w:p w14:paraId="2D5AB7D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C4BE0C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Q4b/c ONLY IF HAVE INSURANCE (1/2/3/5 CODED AT Q4a)</w:t>
      </w:r>
    </w:p>
    <w:p w14:paraId="55FB80D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2C8BBC8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Q4b. As far as you are aware, what types of insurance are included in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w:t>
      </w:r>
    </w:p>
    <w:p w14:paraId="07CC9F3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005242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70499D5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32658B7" w14:textId="77777777" w:rsidR="00AE1173" w:rsidRPr="00721773" w:rsidRDefault="00AE1173" w:rsidP="00721773">
      <w:pPr>
        <w:numPr>
          <w:ilvl w:val="0"/>
          <w:numId w:val="3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Life Insurance/ Death benefit</w:t>
      </w:r>
    </w:p>
    <w:p w14:paraId="01264837" w14:textId="77777777" w:rsidR="00AE1173" w:rsidRPr="00721773" w:rsidRDefault="00AE1173" w:rsidP="00721773">
      <w:pPr>
        <w:numPr>
          <w:ilvl w:val="0"/>
          <w:numId w:val="3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permanent disability (TPD)</w:t>
      </w:r>
    </w:p>
    <w:p w14:paraId="34AD1064" w14:textId="77777777" w:rsidR="00AE1173" w:rsidRPr="00721773" w:rsidRDefault="00AE1173" w:rsidP="00721773">
      <w:pPr>
        <w:numPr>
          <w:ilvl w:val="0"/>
          <w:numId w:val="3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Income Protection </w:t>
      </w:r>
    </w:p>
    <w:p w14:paraId="6E5A9ED3" w14:textId="77777777" w:rsidR="00AE1173" w:rsidRPr="00721773" w:rsidRDefault="00AE1173" w:rsidP="00721773">
      <w:pPr>
        <w:numPr>
          <w:ilvl w:val="0"/>
          <w:numId w:val="3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Temporary Disability Insurance (TTD)</w:t>
      </w:r>
    </w:p>
    <w:p w14:paraId="258BE978" w14:textId="77777777" w:rsidR="00AE1173" w:rsidRPr="00721773" w:rsidRDefault="00AE1173" w:rsidP="00721773">
      <w:pPr>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8. </w:t>
      </w:r>
      <w:r w:rsidRPr="00721773">
        <w:rPr>
          <w:rFonts w:ascii="Lato" w:hAnsi="Lato" w:cs="Arial"/>
          <w:color w:val="000000" w:themeColor="text1"/>
          <w:szCs w:val="24"/>
          <w:lang w:val="en-AU" w:eastAsia="en-AU"/>
        </w:rPr>
        <w:tab/>
        <w:t xml:space="preserve">Other type of insurance (please specify) </w:t>
      </w:r>
    </w:p>
    <w:p w14:paraId="0388768A"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 </w:t>
      </w:r>
      <w:r w:rsidRPr="00721773">
        <w:rPr>
          <w:rFonts w:ascii="Lato" w:hAnsi="Lato" w:cs="Arial"/>
          <w:color w:val="000000" w:themeColor="text1"/>
          <w:szCs w:val="24"/>
          <w:lang w:val="en-AU" w:eastAsia="en-AU"/>
        </w:rPr>
        <w:tab/>
        <w:t xml:space="preserve">Not Sure/ Can’t remember  </w:t>
      </w:r>
    </w:p>
    <w:p w14:paraId="25384CB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BE41EB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97B0D3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00B72D2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Q4c. Which of these types of insurance do you also have that are separate from your superannuation?</w:t>
      </w:r>
    </w:p>
    <w:p w14:paraId="0E4B3AB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71804E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6F81CEE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1EB4B3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AB1219F" w14:textId="77777777" w:rsidR="00AE1173" w:rsidRPr="00721773" w:rsidRDefault="00AE1173" w:rsidP="00721773">
      <w:pPr>
        <w:numPr>
          <w:ilvl w:val="0"/>
          <w:numId w:val="3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Life Insurance/ Death benefit</w:t>
      </w:r>
    </w:p>
    <w:p w14:paraId="1863A3C9" w14:textId="77777777" w:rsidR="00AE1173" w:rsidRPr="00721773" w:rsidRDefault="00AE1173" w:rsidP="00721773">
      <w:pPr>
        <w:numPr>
          <w:ilvl w:val="0"/>
          <w:numId w:val="3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permanent disability (TPD)</w:t>
      </w:r>
    </w:p>
    <w:p w14:paraId="418F1363" w14:textId="77777777" w:rsidR="00AE1173" w:rsidRPr="00721773" w:rsidRDefault="00AE1173" w:rsidP="00721773">
      <w:pPr>
        <w:numPr>
          <w:ilvl w:val="0"/>
          <w:numId w:val="3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Income Protection </w:t>
      </w:r>
    </w:p>
    <w:p w14:paraId="28E78DBD" w14:textId="77777777" w:rsidR="00AE1173" w:rsidRPr="00721773" w:rsidRDefault="00AE1173" w:rsidP="00721773">
      <w:pPr>
        <w:numPr>
          <w:ilvl w:val="0"/>
          <w:numId w:val="3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Temporary Disability Insurance (TTD)</w:t>
      </w:r>
    </w:p>
    <w:p w14:paraId="56355E28" w14:textId="77777777" w:rsidR="00AE1173" w:rsidRPr="00721773" w:rsidRDefault="00AE1173" w:rsidP="00721773">
      <w:pPr>
        <w:numPr>
          <w:ilvl w:val="0"/>
          <w:numId w:val="3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Other type of insurance (please specify)</w:t>
      </w:r>
    </w:p>
    <w:p w14:paraId="5869FDD8" w14:textId="77777777" w:rsidR="00AE1173" w:rsidRPr="00721773" w:rsidRDefault="00AE1173" w:rsidP="00721773">
      <w:pPr>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8. </w:t>
      </w:r>
      <w:r w:rsidRPr="00721773">
        <w:rPr>
          <w:rFonts w:ascii="Lato" w:hAnsi="Lato" w:cs="Arial"/>
          <w:color w:val="000000" w:themeColor="text1"/>
          <w:szCs w:val="24"/>
          <w:lang w:val="en-AU" w:eastAsia="en-AU"/>
        </w:rPr>
        <w:tab/>
        <w:t xml:space="preserve">None </w:t>
      </w:r>
    </w:p>
    <w:p w14:paraId="753C3516"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 </w:t>
      </w:r>
      <w:r w:rsidRPr="00721773">
        <w:rPr>
          <w:rFonts w:ascii="Lato" w:hAnsi="Lato" w:cs="Arial"/>
          <w:color w:val="000000" w:themeColor="text1"/>
          <w:szCs w:val="24"/>
          <w:lang w:val="en-AU" w:eastAsia="en-AU"/>
        </w:rPr>
        <w:tab/>
        <w:t xml:space="preserve">Not Sure/ Can’t remember </w:t>
      </w:r>
    </w:p>
    <w:p w14:paraId="21CD833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303A2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9350F6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739D366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Q5a. Do you receive superannuation statements?</w:t>
      </w:r>
    </w:p>
    <w:p w14:paraId="713C6ED8" w14:textId="77777777" w:rsidR="00AE1173" w:rsidRPr="00721773" w:rsidRDefault="00AE1173" w:rsidP="00721773">
      <w:pPr>
        <w:numPr>
          <w:ilvl w:val="0"/>
          <w:numId w:val="4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3675507A" w14:textId="77777777" w:rsidR="00AE1173" w:rsidRPr="00721773" w:rsidRDefault="00AE1173" w:rsidP="00721773">
      <w:pPr>
        <w:numPr>
          <w:ilvl w:val="0"/>
          <w:numId w:val="4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4D9D2379" w14:textId="77777777" w:rsidR="00AE1173" w:rsidRPr="00721773" w:rsidRDefault="00AE1173" w:rsidP="00721773">
      <w:pPr>
        <w:numPr>
          <w:ilvl w:val="0"/>
          <w:numId w:val="4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Sure/ Can’t remember</w:t>
      </w:r>
    </w:p>
    <w:p w14:paraId="2066B9E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FF7217F"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66CCD6A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Q5b IF RECEIVE SUPERANNUATION STATEMENTS (CODE 1 AT Q5a), ELSE SKIP TO Q5c:</w:t>
      </w:r>
    </w:p>
    <w:p w14:paraId="5B53DCD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3B4C474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Q5b. How well do you understand your superannuation statements? </w:t>
      </w:r>
    </w:p>
    <w:p w14:paraId="78581FF9" w14:textId="77777777" w:rsidR="00AE1173" w:rsidRPr="00721773" w:rsidRDefault="00AE1173" w:rsidP="00721773">
      <w:pPr>
        <w:numPr>
          <w:ilvl w:val="0"/>
          <w:numId w:val="4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well</w:t>
      </w:r>
    </w:p>
    <w:p w14:paraId="67CF8CD7" w14:textId="77777777" w:rsidR="00AE1173" w:rsidRPr="00721773" w:rsidRDefault="00AE1173" w:rsidP="00721773">
      <w:pPr>
        <w:numPr>
          <w:ilvl w:val="0"/>
          <w:numId w:val="4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Fairly well</w:t>
      </w:r>
    </w:p>
    <w:p w14:paraId="205AF7D6" w14:textId="77777777" w:rsidR="00AE1173" w:rsidRPr="00721773" w:rsidRDefault="00AE1173" w:rsidP="00721773">
      <w:pPr>
        <w:numPr>
          <w:ilvl w:val="0"/>
          <w:numId w:val="4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very well</w:t>
      </w:r>
    </w:p>
    <w:p w14:paraId="5CE29D83" w14:textId="77777777" w:rsidR="00AE1173" w:rsidRPr="00721773" w:rsidRDefault="00AE1173" w:rsidP="00721773">
      <w:pPr>
        <w:numPr>
          <w:ilvl w:val="0"/>
          <w:numId w:val="4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w:t>
      </w:r>
    </w:p>
    <w:p w14:paraId="7CC1A372" w14:textId="77777777" w:rsidR="00AE1173" w:rsidRPr="00721773" w:rsidRDefault="00AE1173" w:rsidP="00721773">
      <w:pPr>
        <w:numPr>
          <w:ilvl w:val="0"/>
          <w:numId w:val="4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2BA84C18"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 </w:t>
      </w:r>
      <w:r w:rsidRPr="00721773">
        <w:rPr>
          <w:rFonts w:ascii="Lato" w:hAnsi="Lato" w:cs="Arial"/>
          <w:color w:val="000000" w:themeColor="text1"/>
          <w:szCs w:val="24"/>
          <w:lang w:val="en-AU" w:eastAsia="en-AU"/>
        </w:rPr>
        <w:tab/>
        <w:t>I don’t look at my superannuation statements</w:t>
      </w:r>
    </w:p>
    <w:p w14:paraId="727BFBF9"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197E75B2"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2375F96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lastRenderedPageBreak/>
        <w:t>ASK Q5c IF NOT LOOKED AT SUPERANNUATION STATEMENTS (CODE 9 AT Q5b)</w:t>
      </w:r>
    </w:p>
    <w:p w14:paraId="7FEE49D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 [Randomise]</w:t>
      </w:r>
    </w:p>
    <w:p w14:paraId="7393EAB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Q5c. Why do you not look at your superannuation statements? </w:t>
      </w:r>
      <w:r w:rsidRPr="00721773">
        <w:rPr>
          <w:rFonts w:ascii="Lato" w:hAnsi="Lato" w:cs="Arial"/>
          <w:color w:val="000000" w:themeColor="text1"/>
          <w:szCs w:val="24"/>
          <w:lang w:val="en-AU" w:eastAsia="en-AU"/>
        </w:rPr>
        <w:br/>
      </w:r>
      <w:r w:rsidRPr="00721773">
        <w:rPr>
          <w:rFonts w:ascii="Lato" w:hAnsi="Lato" w:cs="Arial"/>
          <w:color w:val="000000" w:themeColor="text1"/>
          <w:szCs w:val="24"/>
          <w:lang w:val="en-AU" w:eastAsia="en-AU"/>
        </w:rPr>
        <w:br/>
        <w:t>What else? Anything else?</w:t>
      </w:r>
    </w:p>
    <w:p w14:paraId="0CA0431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B3A0C96"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don't have the time</w:t>
      </w:r>
    </w:p>
    <w:p w14:paraId="7D01CAC7"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just assume they're correct</w:t>
      </w:r>
    </w:p>
    <w:p w14:paraId="48CD30E6"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They are too difficult to understand</w:t>
      </w:r>
    </w:p>
    <w:p w14:paraId="02D9C418"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Someone else reads them</w:t>
      </w:r>
    </w:p>
    <w:p w14:paraId="77448CB4"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already know what's in it</w:t>
      </w:r>
    </w:p>
    <w:p w14:paraId="1BD6DA3E"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It's always the same</w:t>
      </w:r>
    </w:p>
    <w:p w14:paraId="1C7F48E1"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go through a financial advisor/ broker</w:t>
      </w:r>
    </w:p>
    <w:p w14:paraId="5A1B96BC"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It’s not relevant</w:t>
      </w:r>
    </w:p>
    <w:p w14:paraId="6F729092"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don't want to know</w:t>
      </w:r>
    </w:p>
    <w:p w14:paraId="19212EEC" w14:textId="77777777" w:rsidR="00AE1173" w:rsidRPr="00721773" w:rsidRDefault="00AE1173" w:rsidP="00721773">
      <w:pPr>
        <w:numPr>
          <w:ilvl w:val="0"/>
          <w:numId w:val="4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2911CD3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AFA29F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8835FE0" w14:textId="42189AE8" w:rsidR="00AE1173" w:rsidRPr="00721773" w:rsidRDefault="00AE1173" w:rsidP="00721773">
      <w:pPr>
        <w:keepNext/>
        <w:spacing w:before="0" w:after="0" w:line="360" w:lineRule="auto"/>
        <w:jc w:val="center"/>
        <w:outlineLvl w:val="0"/>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RETIREMENT</w:t>
      </w:r>
    </w:p>
    <w:p w14:paraId="7301F94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DC5F28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 xml:space="preserve">ASK THE SECTION IF CODES 1 TO 5 IN S4a BUT 1 TO 4 NOT CODED IN S3A (HAVE A RETIREMENT PRODUCT BUT NO SUPERANNUATION FUND)  </w:t>
      </w:r>
    </w:p>
    <w:p w14:paraId="1DF56907" w14:textId="77777777" w:rsidR="00AE1173" w:rsidRPr="00721773" w:rsidRDefault="00AE1173" w:rsidP="00721773">
      <w:pPr>
        <w:spacing w:before="0" w:after="0" w:line="360" w:lineRule="auto"/>
        <w:jc w:val="both"/>
        <w:rPr>
          <w:rFonts w:ascii="Lato" w:hAnsi="Lato" w:cs="Arial"/>
          <w:b/>
          <w:bCs/>
          <w:caps/>
          <w:color w:val="000000" w:themeColor="text1"/>
          <w:kern w:val="32"/>
          <w:szCs w:val="24"/>
          <w:lang w:val="en-AU" w:eastAsia="en-AU"/>
        </w:rPr>
      </w:pPr>
    </w:p>
    <w:p w14:paraId="6ACAF86C" w14:textId="77777777" w:rsidR="00AE1173" w:rsidRPr="00721773" w:rsidRDefault="00AE1173" w:rsidP="00721773">
      <w:pPr>
        <w:spacing w:before="0" w:after="0" w:line="360" w:lineRule="auto"/>
        <w:contextualSpacing/>
        <w:jc w:val="both"/>
        <w:rPr>
          <w:rFonts w:ascii="Lato" w:hAnsi="Lato" w:cs="Arial"/>
          <w:bCs/>
          <w:caps/>
          <w:color w:val="000000" w:themeColor="text1"/>
          <w:kern w:val="32"/>
          <w:szCs w:val="24"/>
          <w:lang w:val="en-AU" w:eastAsia="en-AU"/>
        </w:rPr>
      </w:pPr>
    </w:p>
    <w:p w14:paraId="07A940FF"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b/>
          <w:color w:val="000000" w:themeColor="text1"/>
          <w:szCs w:val="24"/>
        </w:rPr>
        <w:t>ASK R1 IF MORE THAN 1 ENTERED AT S4b FOR ACCOUNT-BASED PENSIONS</w:t>
      </w:r>
    </w:p>
    <w:p w14:paraId="032F308F"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[Single] [</w:t>
      </w:r>
      <w:proofErr w:type="spellStart"/>
      <w:r w:rsidRPr="00721773">
        <w:rPr>
          <w:rFonts w:ascii="Lato" w:hAnsi="Lato" w:cs="Arial"/>
          <w:color w:val="000000" w:themeColor="text1"/>
          <w:szCs w:val="24"/>
        </w:rPr>
        <w:t>Randomise</w:t>
      </w:r>
      <w:proofErr w:type="spellEnd"/>
      <w:r w:rsidRPr="00721773">
        <w:rPr>
          <w:rFonts w:ascii="Lato" w:hAnsi="Lato" w:cs="Arial"/>
          <w:color w:val="000000" w:themeColor="text1"/>
          <w:szCs w:val="24"/>
        </w:rPr>
        <w:t>]</w:t>
      </w:r>
    </w:p>
    <w:p w14:paraId="4466A116"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R1. You earlier indicated that you have more than one account-based pension. What is the </w:t>
      </w:r>
      <w:r w:rsidRPr="00721773">
        <w:rPr>
          <w:rFonts w:ascii="Lato" w:hAnsi="Lato" w:cs="Arial"/>
          <w:b/>
          <w:color w:val="000000" w:themeColor="text1"/>
          <w:szCs w:val="24"/>
        </w:rPr>
        <w:t>main</w:t>
      </w:r>
      <w:r w:rsidRPr="00721773">
        <w:rPr>
          <w:rFonts w:ascii="Lato" w:hAnsi="Lato" w:cs="Arial"/>
          <w:color w:val="000000" w:themeColor="text1"/>
          <w:szCs w:val="24"/>
        </w:rPr>
        <w:t xml:space="preserve"> reason for that?</w:t>
      </w:r>
    </w:p>
    <w:p w14:paraId="303E993E"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6C89BE9B" w14:textId="77777777" w:rsidR="00AE1173" w:rsidRPr="00721773" w:rsidRDefault="00AE1173" w:rsidP="00721773">
      <w:pPr>
        <w:numPr>
          <w:ilvl w:val="0"/>
          <w:numId w:val="43"/>
        </w:numPr>
        <w:spacing w:before="0" w:after="0" w:line="360" w:lineRule="auto"/>
        <w:ind w:left="567" w:hanging="283"/>
        <w:contextualSpacing/>
        <w:jc w:val="both"/>
        <w:rPr>
          <w:rFonts w:ascii="Lato" w:hAnsi="Lato" w:cs="Arial"/>
          <w:color w:val="000000" w:themeColor="text1"/>
          <w:szCs w:val="24"/>
        </w:rPr>
      </w:pPr>
      <w:r w:rsidRPr="00721773">
        <w:rPr>
          <w:rFonts w:ascii="Lato" w:hAnsi="Lato" w:cs="Arial"/>
          <w:color w:val="000000" w:themeColor="text1"/>
          <w:szCs w:val="24"/>
        </w:rPr>
        <w:t>My pension accounts cannot be consolidated because of the rules of the provider (for example I have a pension from a government fund and one  from a private fund that cannot be rolled over)</w:t>
      </w:r>
    </w:p>
    <w:p w14:paraId="7B622D67" w14:textId="77777777" w:rsidR="00AE1173" w:rsidRPr="00721773" w:rsidRDefault="00AE1173" w:rsidP="00721773">
      <w:pPr>
        <w:numPr>
          <w:ilvl w:val="0"/>
          <w:numId w:val="43"/>
        </w:numPr>
        <w:spacing w:before="0" w:after="0" w:line="360" w:lineRule="auto"/>
        <w:ind w:left="567" w:hanging="283"/>
        <w:contextualSpacing/>
        <w:jc w:val="both"/>
        <w:rPr>
          <w:rFonts w:ascii="Lato" w:hAnsi="Lato" w:cs="Arial"/>
          <w:color w:val="000000" w:themeColor="text1"/>
          <w:szCs w:val="24"/>
        </w:rPr>
      </w:pPr>
      <w:r w:rsidRPr="00721773">
        <w:rPr>
          <w:rFonts w:ascii="Lato" w:hAnsi="Lato" w:cs="Arial"/>
          <w:color w:val="000000" w:themeColor="text1"/>
          <w:szCs w:val="24"/>
        </w:rPr>
        <w:t>The process of consolidating pensions is too difficult</w:t>
      </w:r>
    </w:p>
    <w:p w14:paraId="0074B43E" w14:textId="77777777" w:rsidR="00AE1173" w:rsidRPr="00721773" w:rsidRDefault="00AE1173" w:rsidP="00721773">
      <w:pPr>
        <w:numPr>
          <w:ilvl w:val="0"/>
          <w:numId w:val="43"/>
        </w:numPr>
        <w:spacing w:before="0" w:after="0" w:line="360" w:lineRule="auto"/>
        <w:ind w:left="567" w:hanging="283"/>
        <w:contextualSpacing/>
        <w:jc w:val="both"/>
        <w:rPr>
          <w:rFonts w:ascii="Lato" w:hAnsi="Lato" w:cs="Arial"/>
          <w:color w:val="000000" w:themeColor="text1"/>
          <w:szCs w:val="24"/>
        </w:rPr>
      </w:pPr>
      <w:r w:rsidRPr="00721773">
        <w:rPr>
          <w:rFonts w:ascii="Lato" w:hAnsi="Lato" w:cs="Arial"/>
          <w:color w:val="000000" w:themeColor="text1"/>
          <w:szCs w:val="24"/>
        </w:rPr>
        <w:lastRenderedPageBreak/>
        <w:t>I just never got around to it</w:t>
      </w:r>
    </w:p>
    <w:p w14:paraId="183370B0" w14:textId="77777777" w:rsidR="00AE1173" w:rsidRPr="00721773" w:rsidRDefault="00AE1173" w:rsidP="00721773">
      <w:pPr>
        <w:numPr>
          <w:ilvl w:val="0"/>
          <w:numId w:val="43"/>
        </w:numPr>
        <w:spacing w:before="0" w:after="0" w:line="360" w:lineRule="auto"/>
        <w:ind w:left="567" w:hanging="283"/>
        <w:contextualSpacing/>
        <w:jc w:val="both"/>
        <w:rPr>
          <w:rFonts w:ascii="Lato" w:hAnsi="Lato" w:cs="Arial"/>
          <w:color w:val="000000" w:themeColor="text1"/>
          <w:szCs w:val="24"/>
        </w:rPr>
      </w:pPr>
      <w:r w:rsidRPr="00721773">
        <w:rPr>
          <w:rFonts w:ascii="Lato" w:hAnsi="Lato" w:cs="Arial"/>
          <w:color w:val="000000" w:themeColor="text1"/>
          <w:szCs w:val="24"/>
        </w:rPr>
        <w:t>Keeping more than one pension account was a deliberate decision to achieve better outcomes (for example, it gives me greater flexibility or allows me to spread investment risk)</w:t>
      </w:r>
    </w:p>
    <w:p w14:paraId="0876D254" w14:textId="77777777" w:rsidR="00AE1173" w:rsidRPr="00721773" w:rsidRDefault="00AE1173" w:rsidP="00721773">
      <w:pPr>
        <w:numPr>
          <w:ilvl w:val="0"/>
          <w:numId w:val="43"/>
        </w:numPr>
        <w:spacing w:before="0" w:after="0" w:line="360" w:lineRule="auto"/>
        <w:ind w:left="567" w:hanging="283"/>
        <w:contextualSpacing/>
        <w:jc w:val="both"/>
        <w:rPr>
          <w:rFonts w:ascii="Lato" w:hAnsi="Lato" w:cs="Arial"/>
          <w:color w:val="000000" w:themeColor="text1"/>
          <w:szCs w:val="24"/>
        </w:rPr>
      </w:pPr>
      <w:r w:rsidRPr="00721773">
        <w:rPr>
          <w:rFonts w:ascii="Lato" w:hAnsi="Lato" w:cs="Arial"/>
          <w:color w:val="000000" w:themeColor="text1"/>
          <w:szCs w:val="24"/>
        </w:rPr>
        <w:t>Something else</w:t>
      </w:r>
    </w:p>
    <w:p w14:paraId="516F9CF2" w14:textId="77777777" w:rsidR="00AE1173" w:rsidRPr="00721773" w:rsidRDefault="00AE1173" w:rsidP="00721773">
      <w:pPr>
        <w:numPr>
          <w:ilvl w:val="0"/>
          <w:numId w:val="43"/>
        </w:numPr>
        <w:spacing w:before="0" w:after="0" w:line="360" w:lineRule="auto"/>
        <w:ind w:left="567" w:hanging="283"/>
        <w:contextualSpacing/>
        <w:jc w:val="both"/>
        <w:rPr>
          <w:rFonts w:ascii="Lato" w:hAnsi="Lato" w:cs="Arial"/>
          <w:color w:val="000000" w:themeColor="text1"/>
          <w:szCs w:val="24"/>
        </w:rPr>
      </w:pPr>
      <w:r w:rsidRPr="00721773">
        <w:rPr>
          <w:rFonts w:ascii="Lato" w:hAnsi="Lato" w:cs="Arial"/>
          <w:color w:val="000000" w:themeColor="text1"/>
          <w:szCs w:val="24"/>
        </w:rPr>
        <w:t>Can’t say</w:t>
      </w:r>
    </w:p>
    <w:p w14:paraId="41E4C97E" w14:textId="77777777" w:rsidR="00AE1173" w:rsidRPr="00721773" w:rsidRDefault="00AE1173" w:rsidP="00721773">
      <w:pPr>
        <w:keepNext/>
        <w:spacing w:before="0" w:after="0" w:line="360" w:lineRule="auto"/>
        <w:ind w:left="720"/>
        <w:jc w:val="both"/>
        <w:outlineLvl w:val="0"/>
        <w:rPr>
          <w:rFonts w:ascii="Lato" w:hAnsi="Lato" w:cs="Arial"/>
          <w:bCs/>
          <w:caps/>
          <w:color w:val="000000" w:themeColor="text1"/>
          <w:kern w:val="32"/>
          <w:szCs w:val="24"/>
          <w:lang w:val="en-AU" w:eastAsia="en-AU"/>
        </w:rPr>
      </w:pPr>
    </w:p>
    <w:p w14:paraId="0112B334" w14:textId="77777777" w:rsidR="00760759" w:rsidRPr="00721773" w:rsidRDefault="00760759" w:rsidP="00721773">
      <w:pPr>
        <w:tabs>
          <w:tab w:val="left" w:pos="0"/>
        </w:tabs>
        <w:spacing w:before="0" w:after="0" w:line="360" w:lineRule="auto"/>
        <w:contextualSpacing/>
        <w:jc w:val="both"/>
        <w:rPr>
          <w:rFonts w:ascii="Lato" w:hAnsi="Lato" w:cs="Arial"/>
          <w:color w:val="000000" w:themeColor="text1"/>
          <w:szCs w:val="24"/>
        </w:rPr>
      </w:pPr>
    </w:p>
    <w:p w14:paraId="45718FDB" w14:textId="77777777" w:rsidR="00760759" w:rsidRPr="00721773" w:rsidRDefault="00760759"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[Single] </w:t>
      </w:r>
    </w:p>
    <w:p w14:paraId="30A8A6B8"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R2. When you retired, did you stay with the same superannuation provider that you last made contributions to?</w:t>
      </w:r>
    </w:p>
    <w:p w14:paraId="51109DD6" w14:textId="77777777" w:rsidR="00AE1173" w:rsidRPr="00721773" w:rsidRDefault="00AE1173" w:rsidP="00721773">
      <w:pPr>
        <w:numPr>
          <w:ilvl w:val="0"/>
          <w:numId w:val="44"/>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Yes</w:t>
      </w:r>
    </w:p>
    <w:p w14:paraId="0583EF0A" w14:textId="77777777" w:rsidR="00AE1173" w:rsidRPr="00721773" w:rsidRDefault="00AE1173" w:rsidP="00721773">
      <w:pPr>
        <w:numPr>
          <w:ilvl w:val="0"/>
          <w:numId w:val="44"/>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No</w:t>
      </w:r>
    </w:p>
    <w:p w14:paraId="3176135F"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19D1FAF5" w14:textId="77777777" w:rsidR="00760759" w:rsidRPr="00721773" w:rsidRDefault="00760759" w:rsidP="00721773">
      <w:pPr>
        <w:spacing w:before="0" w:after="0" w:line="360" w:lineRule="auto"/>
        <w:jc w:val="both"/>
        <w:rPr>
          <w:rFonts w:ascii="Lato" w:hAnsi="Lato" w:cs="Arial"/>
          <w:b/>
          <w:color w:val="000000" w:themeColor="text1"/>
          <w:szCs w:val="24"/>
          <w:lang w:val="en-AU" w:eastAsia="en-AU"/>
        </w:rPr>
      </w:pPr>
    </w:p>
    <w:p w14:paraId="27953B8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R3a if 1 (CODED YES) AT R2 </w:t>
      </w:r>
    </w:p>
    <w:p w14:paraId="2318AE0A"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[Multiple]</w:t>
      </w:r>
    </w:p>
    <w:p w14:paraId="04D977E0"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R3a. Why did you stay with the fund that you last made contributions to?</w:t>
      </w:r>
    </w:p>
    <w:p w14:paraId="25D86F5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7B353C51"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4457E118"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 was happy with the fund</w:t>
      </w:r>
    </w:p>
    <w:p w14:paraId="7A631E52"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They are all the same</w:t>
      </w:r>
    </w:p>
    <w:p w14:paraId="478F305E"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The process was easy</w:t>
      </w:r>
    </w:p>
    <w:p w14:paraId="5B3F544C"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It was too difficult to do the research and change to another provider</w:t>
      </w:r>
    </w:p>
    <w:p w14:paraId="2791D2C2"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 followed advice from a financial planner or adviser</w:t>
      </w:r>
    </w:p>
    <w:p w14:paraId="204F2C94"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Something else (specify)</w:t>
      </w:r>
    </w:p>
    <w:p w14:paraId="186DE3EA" w14:textId="77777777" w:rsidR="00AE1173" w:rsidRPr="00721773" w:rsidRDefault="00AE1173" w:rsidP="00721773">
      <w:pPr>
        <w:numPr>
          <w:ilvl w:val="0"/>
          <w:numId w:val="45"/>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Can’t say</w:t>
      </w:r>
    </w:p>
    <w:p w14:paraId="4ACD39AF" w14:textId="77777777" w:rsidR="00AE1173" w:rsidRPr="00721773" w:rsidRDefault="00AE1173" w:rsidP="00721773">
      <w:pPr>
        <w:tabs>
          <w:tab w:val="left" w:pos="0"/>
        </w:tabs>
        <w:spacing w:before="0" w:after="0" w:line="360" w:lineRule="auto"/>
        <w:ind w:left="720"/>
        <w:contextualSpacing/>
        <w:jc w:val="both"/>
        <w:rPr>
          <w:rFonts w:ascii="Lato" w:hAnsi="Lato" w:cs="Arial"/>
          <w:color w:val="000000" w:themeColor="text1"/>
          <w:szCs w:val="24"/>
        </w:rPr>
      </w:pPr>
    </w:p>
    <w:p w14:paraId="3E2AD8D3" w14:textId="77777777" w:rsidR="00760759" w:rsidRPr="00721773" w:rsidRDefault="00760759" w:rsidP="00721773">
      <w:pPr>
        <w:tabs>
          <w:tab w:val="left" w:pos="0"/>
        </w:tabs>
        <w:spacing w:before="0" w:after="0" w:line="360" w:lineRule="auto"/>
        <w:ind w:left="720"/>
        <w:contextualSpacing/>
        <w:jc w:val="both"/>
        <w:rPr>
          <w:rFonts w:ascii="Lato" w:hAnsi="Lato" w:cs="Arial"/>
          <w:color w:val="000000" w:themeColor="text1"/>
          <w:szCs w:val="24"/>
        </w:rPr>
      </w:pPr>
    </w:p>
    <w:p w14:paraId="0CCCDFD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R3b if 2 (CODED NO) AT R2 </w:t>
      </w:r>
    </w:p>
    <w:p w14:paraId="2AB4C02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733C9213"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R3b. Why did you not go with your last fund for your retirement income? </w:t>
      </w:r>
    </w:p>
    <w:p w14:paraId="75BCD10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67AC93CC"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62AEDC3D" w14:textId="77777777" w:rsidR="00AE1173" w:rsidRPr="00721773" w:rsidRDefault="00AE1173" w:rsidP="00721773">
      <w:pPr>
        <w:numPr>
          <w:ilvl w:val="0"/>
          <w:numId w:val="46"/>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lastRenderedPageBreak/>
        <w:t>I did my research/got independent advice and found a better performing or lower cost product elsewhere</w:t>
      </w:r>
    </w:p>
    <w:p w14:paraId="6943F5E9" w14:textId="77777777" w:rsidR="00AE1173" w:rsidRPr="00721773" w:rsidRDefault="00AE1173" w:rsidP="00721773">
      <w:pPr>
        <w:numPr>
          <w:ilvl w:val="0"/>
          <w:numId w:val="46"/>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My fund did not offer the type of product I wanted (for example annuity)</w:t>
      </w:r>
    </w:p>
    <w:p w14:paraId="6F3DDF1B" w14:textId="77777777" w:rsidR="00AE1173" w:rsidRPr="00721773" w:rsidRDefault="00AE1173" w:rsidP="00721773">
      <w:pPr>
        <w:numPr>
          <w:ilvl w:val="0"/>
          <w:numId w:val="46"/>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 followed advice from a financial planner or adviser</w:t>
      </w:r>
    </w:p>
    <w:p w14:paraId="33A50B7E" w14:textId="77777777" w:rsidR="00AE1173" w:rsidRPr="00721773" w:rsidRDefault="00AE1173" w:rsidP="00721773">
      <w:pPr>
        <w:numPr>
          <w:ilvl w:val="0"/>
          <w:numId w:val="46"/>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Something else (specify)</w:t>
      </w:r>
    </w:p>
    <w:p w14:paraId="5DB69DD7" w14:textId="77777777" w:rsidR="00AE1173" w:rsidRPr="00721773" w:rsidRDefault="00AE1173" w:rsidP="00721773">
      <w:pPr>
        <w:numPr>
          <w:ilvl w:val="0"/>
          <w:numId w:val="46"/>
        </w:num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Can’t say</w:t>
      </w:r>
    </w:p>
    <w:p w14:paraId="41D21C5E" w14:textId="77777777" w:rsidR="00AE1173" w:rsidRPr="00721773" w:rsidRDefault="00AE1173" w:rsidP="00721773">
      <w:pPr>
        <w:tabs>
          <w:tab w:val="left" w:pos="0"/>
        </w:tabs>
        <w:spacing w:before="0" w:after="0" w:line="360" w:lineRule="auto"/>
        <w:ind w:left="360"/>
        <w:contextualSpacing/>
        <w:jc w:val="both"/>
        <w:rPr>
          <w:rFonts w:ascii="Lato" w:hAnsi="Lato" w:cs="Arial"/>
          <w:color w:val="000000" w:themeColor="text1"/>
          <w:szCs w:val="24"/>
        </w:rPr>
      </w:pPr>
    </w:p>
    <w:p w14:paraId="34972521" w14:textId="77777777" w:rsidR="00760759" w:rsidRPr="00721773" w:rsidRDefault="00760759" w:rsidP="00721773">
      <w:pPr>
        <w:tabs>
          <w:tab w:val="left" w:pos="0"/>
        </w:tabs>
        <w:spacing w:before="0" w:after="0" w:line="360" w:lineRule="auto"/>
        <w:ind w:left="360"/>
        <w:contextualSpacing/>
        <w:jc w:val="both"/>
        <w:rPr>
          <w:rFonts w:ascii="Lato" w:hAnsi="Lato" w:cs="Arial"/>
          <w:color w:val="000000" w:themeColor="text1"/>
          <w:szCs w:val="24"/>
        </w:rPr>
      </w:pPr>
    </w:p>
    <w:p w14:paraId="25783AC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w:t>
      </w:r>
    </w:p>
    <w:p w14:paraId="1074C62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R4a. Did your superannuation fund provide you with information about:</w:t>
      </w:r>
    </w:p>
    <w:p w14:paraId="6AE3A8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9"/>
        <w:gridCol w:w="814"/>
        <w:gridCol w:w="1171"/>
        <w:gridCol w:w="1151"/>
      </w:tblGrid>
      <w:tr w:rsidR="00131582" w:rsidRPr="00721773" w14:paraId="7E37AA12" w14:textId="77777777" w:rsidTr="00760759">
        <w:trPr>
          <w:trHeight w:val="196"/>
        </w:trPr>
        <w:tc>
          <w:tcPr>
            <w:tcW w:w="5739" w:type="dxa"/>
          </w:tcPr>
          <w:p w14:paraId="3ABB964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814" w:type="dxa"/>
          </w:tcPr>
          <w:p w14:paraId="49808CE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tc>
        <w:tc>
          <w:tcPr>
            <w:tcW w:w="1171" w:type="dxa"/>
          </w:tcPr>
          <w:p w14:paraId="63A9C6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tc>
        <w:tc>
          <w:tcPr>
            <w:tcW w:w="1151" w:type="dxa"/>
          </w:tcPr>
          <w:p w14:paraId="03375EA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remember</w:t>
            </w:r>
          </w:p>
        </w:tc>
      </w:tr>
      <w:tr w:rsidR="00131582" w:rsidRPr="00721773" w14:paraId="61F92A5D" w14:textId="77777777" w:rsidTr="00760759">
        <w:trPr>
          <w:trHeight w:val="187"/>
        </w:trPr>
        <w:tc>
          <w:tcPr>
            <w:tcW w:w="5739" w:type="dxa"/>
          </w:tcPr>
          <w:p w14:paraId="3884809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Transitioning to retirement with that fund</w:t>
            </w:r>
          </w:p>
        </w:tc>
        <w:tc>
          <w:tcPr>
            <w:tcW w:w="814" w:type="dxa"/>
          </w:tcPr>
          <w:p w14:paraId="4E45B14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71" w:type="dxa"/>
          </w:tcPr>
          <w:p w14:paraId="62AE4F1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151" w:type="dxa"/>
          </w:tcPr>
          <w:p w14:paraId="541C6FC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r>
      <w:tr w:rsidR="00131582" w:rsidRPr="00721773" w14:paraId="25D5EC80" w14:textId="77777777" w:rsidTr="00760759">
        <w:trPr>
          <w:trHeight w:val="75"/>
        </w:trPr>
        <w:tc>
          <w:tcPr>
            <w:tcW w:w="5739" w:type="dxa"/>
          </w:tcPr>
          <w:p w14:paraId="2EDB2267"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The retirement income products available for you after you have retired</w:t>
            </w:r>
          </w:p>
        </w:tc>
        <w:tc>
          <w:tcPr>
            <w:tcW w:w="814" w:type="dxa"/>
          </w:tcPr>
          <w:p w14:paraId="27C3A37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71" w:type="dxa"/>
          </w:tcPr>
          <w:p w14:paraId="17638C4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151" w:type="dxa"/>
          </w:tcPr>
          <w:p w14:paraId="6108B35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r>
    </w:tbl>
    <w:p w14:paraId="1ADEABB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B6D59D3" w14:textId="77777777" w:rsidR="00760759" w:rsidRPr="00721773" w:rsidRDefault="00760759" w:rsidP="00721773">
      <w:pPr>
        <w:spacing w:before="0" w:after="0" w:line="360" w:lineRule="auto"/>
        <w:jc w:val="both"/>
        <w:rPr>
          <w:rFonts w:ascii="Lato" w:hAnsi="Lato" w:cs="Arial"/>
          <w:color w:val="000000" w:themeColor="text1"/>
          <w:szCs w:val="24"/>
          <w:lang w:val="en-AU" w:eastAsia="en-AU"/>
        </w:rPr>
      </w:pPr>
    </w:p>
    <w:p w14:paraId="4DBE6BDC" w14:textId="77777777" w:rsidR="00721773" w:rsidRDefault="00721773" w:rsidP="00721773">
      <w:pPr>
        <w:spacing w:before="0" w:after="0" w:line="360" w:lineRule="auto"/>
        <w:jc w:val="both"/>
        <w:rPr>
          <w:rFonts w:ascii="Lato" w:hAnsi="Lato" w:cs="Arial"/>
          <w:b/>
          <w:color w:val="000000" w:themeColor="text1"/>
          <w:szCs w:val="24"/>
          <w:lang w:val="en-AU" w:eastAsia="en-AU"/>
        </w:rPr>
      </w:pPr>
    </w:p>
    <w:p w14:paraId="1915E383" w14:textId="77777777" w:rsidR="00721773" w:rsidRDefault="00721773" w:rsidP="00721773">
      <w:pPr>
        <w:spacing w:before="0" w:after="0" w:line="360" w:lineRule="auto"/>
        <w:jc w:val="both"/>
        <w:rPr>
          <w:rFonts w:ascii="Lato" w:hAnsi="Lato" w:cs="Arial"/>
          <w:b/>
          <w:color w:val="000000" w:themeColor="text1"/>
          <w:szCs w:val="24"/>
          <w:lang w:val="en-AU" w:eastAsia="en-AU"/>
        </w:rPr>
      </w:pPr>
    </w:p>
    <w:p w14:paraId="5D1BDA27" w14:textId="4B33B0E3"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R4b ONLY IF 1 (YES) CODED FOR STATEMENT 1 AT R4a</w:t>
      </w:r>
    </w:p>
    <w:p w14:paraId="108CF698" w14:textId="77C5D368" w:rsidR="00AE11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7B4C2D2C" w14:textId="77777777" w:rsidR="00721773" w:rsidRPr="00721773" w:rsidRDefault="00721773" w:rsidP="00721773">
      <w:pPr>
        <w:spacing w:before="0" w:after="0" w:line="360" w:lineRule="auto"/>
        <w:jc w:val="both"/>
        <w:rPr>
          <w:rFonts w:ascii="Lato" w:hAnsi="Lato" w:cs="Arial"/>
          <w:color w:val="000000" w:themeColor="text1"/>
          <w:szCs w:val="24"/>
          <w:lang w:val="en-AU" w:eastAsia="en-AU"/>
        </w:rPr>
      </w:pPr>
    </w:p>
    <w:p w14:paraId="0ADCD254"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R4b. How clear was the advice you received from your superannuation fund about transitioning to retirement with that fund?</w:t>
      </w:r>
    </w:p>
    <w:p w14:paraId="547DA154" w14:textId="77777777" w:rsidR="00AE1173" w:rsidRPr="00721773" w:rsidRDefault="00AE1173" w:rsidP="00721773">
      <w:pPr>
        <w:numPr>
          <w:ilvl w:val="0"/>
          <w:numId w:val="4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Extremely clear</w:t>
      </w:r>
    </w:p>
    <w:p w14:paraId="72A2F1EC" w14:textId="77777777" w:rsidR="00AE1173" w:rsidRPr="00721773" w:rsidRDefault="00AE1173" w:rsidP="00721773">
      <w:pPr>
        <w:numPr>
          <w:ilvl w:val="0"/>
          <w:numId w:val="4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clear</w:t>
      </w:r>
    </w:p>
    <w:p w14:paraId="7027E5D7" w14:textId="77777777" w:rsidR="00AE1173" w:rsidRPr="00721773" w:rsidRDefault="00AE1173" w:rsidP="00721773">
      <w:pPr>
        <w:numPr>
          <w:ilvl w:val="0"/>
          <w:numId w:val="4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Moderately clear</w:t>
      </w:r>
    </w:p>
    <w:p w14:paraId="45A953BA" w14:textId="77777777" w:rsidR="00AE1173" w:rsidRPr="00721773" w:rsidRDefault="00AE1173" w:rsidP="00721773">
      <w:pPr>
        <w:numPr>
          <w:ilvl w:val="0"/>
          <w:numId w:val="4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Slightly clear</w:t>
      </w:r>
    </w:p>
    <w:p w14:paraId="0BFDF2B2" w14:textId="77777777" w:rsidR="00AE1173" w:rsidRPr="00721773" w:rsidRDefault="00AE1173" w:rsidP="00721773">
      <w:pPr>
        <w:numPr>
          <w:ilvl w:val="0"/>
          <w:numId w:val="4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 clear</w:t>
      </w:r>
    </w:p>
    <w:p w14:paraId="28544E43" w14:textId="77777777" w:rsidR="00AE1173" w:rsidRPr="00721773" w:rsidRDefault="00AE1173" w:rsidP="00721773">
      <w:pPr>
        <w:numPr>
          <w:ilvl w:val="0"/>
          <w:numId w:val="4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454B31A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0BC172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AD00974" w14:textId="2A20119C" w:rsidR="00AE11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R4c ONLY IF 1 (YES) CODED FOR STATEMENT 2 AT R4a</w:t>
      </w:r>
    </w:p>
    <w:p w14:paraId="2B50639E" w14:textId="77777777" w:rsidR="00721773" w:rsidRPr="00721773" w:rsidRDefault="00721773" w:rsidP="00721773">
      <w:pPr>
        <w:spacing w:before="0" w:after="0" w:line="360" w:lineRule="auto"/>
        <w:jc w:val="both"/>
        <w:rPr>
          <w:rFonts w:ascii="Lato" w:hAnsi="Lato" w:cs="Arial"/>
          <w:b/>
          <w:color w:val="000000" w:themeColor="text1"/>
          <w:szCs w:val="24"/>
          <w:lang w:val="en-AU" w:eastAsia="en-AU"/>
        </w:rPr>
      </w:pPr>
    </w:p>
    <w:p w14:paraId="1A079776" w14:textId="346DDC82" w:rsidR="00AE11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75B133E0" w14:textId="77777777" w:rsidR="00721773" w:rsidRPr="00721773" w:rsidRDefault="00721773" w:rsidP="00721773">
      <w:pPr>
        <w:spacing w:before="0" w:after="0" w:line="360" w:lineRule="auto"/>
        <w:jc w:val="both"/>
        <w:rPr>
          <w:rFonts w:ascii="Lato" w:hAnsi="Lato" w:cs="Arial"/>
          <w:color w:val="000000" w:themeColor="text1"/>
          <w:szCs w:val="24"/>
          <w:lang w:val="en-AU" w:eastAsia="en-AU"/>
        </w:rPr>
      </w:pPr>
    </w:p>
    <w:p w14:paraId="304A4822"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R4c. How clear was the advice you received from your superannuation fund about how to access your super for retirement?</w:t>
      </w:r>
    </w:p>
    <w:p w14:paraId="2CBE1805" w14:textId="77777777" w:rsidR="00AE1173" w:rsidRPr="00721773" w:rsidRDefault="00AE1173" w:rsidP="00721773">
      <w:pPr>
        <w:numPr>
          <w:ilvl w:val="0"/>
          <w:numId w:val="4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Extremely clear</w:t>
      </w:r>
    </w:p>
    <w:p w14:paraId="13AC3F3A" w14:textId="77777777" w:rsidR="00AE1173" w:rsidRPr="00721773" w:rsidRDefault="00AE1173" w:rsidP="00721773">
      <w:pPr>
        <w:numPr>
          <w:ilvl w:val="0"/>
          <w:numId w:val="4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clear</w:t>
      </w:r>
    </w:p>
    <w:p w14:paraId="52024B84" w14:textId="77777777" w:rsidR="00AE1173" w:rsidRPr="00721773" w:rsidRDefault="00AE1173" w:rsidP="00721773">
      <w:pPr>
        <w:numPr>
          <w:ilvl w:val="0"/>
          <w:numId w:val="4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Moderately  clear</w:t>
      </w:r>
    </w:p>
    <w:p w14:paraId="3D17F0AD" w14:textId="77777777" w:rsidR="00AE1173" w:rsidRPr="00721773" w:rsidRDefault="00AE1173" w:rsidP="00721773">
      <w:pPr>
        <w:numPr>
          <w:ilvl w:val="0"/>
          <w:numId w:val="4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Slightly clear</w:t>
      </w:r>
    </w:p>
    <w:p w14:paraId="5A790200" w14:textId="77777777" w:rsidR="00AE1173" w:rsidRPr="00721773" w:rsidRDefault="00AE1173" w:rsidP="00721773">
      <w:pPr>
        <w:numPr>
          <w:ilvl w:val="0"/>
          <w:numId w:val="4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 clear</w:t>
      </w:r>
    </w:p>
    <w:p w14:paraId="6F4E9C14" w14:textId="77777777" w:rsidR="00AE1173" w:rsidRPr="00721773" w:rsidRDefault="00AE1173" w:rsidP="00721773">
      <w:pPr>
        <w:numPr>
          <w:ilvl w:val="0"/>
          <w:numId w:val="4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35C6A28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056DBA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3F358D1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w:t>
      </w:r>
    </w:p>
    <w:p w14:paraId="04730CD2" w14:textId="1D3CAF0A" w:rsidR="00AE11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R5. When you were choosing how to access your super for retirement, how satisfied or dissatisfied were you with the following?</w:t>
      </w:r>
    </w:p>
    <w:p w14:paraId="3C13DD7D" w14:textId="6124C97E" w:rsidR="00721773" w:rsidRDefault="00721773" w:rsidP="00721773">
      <w:pPr>
        <w:spacing w:before="0" w:after="0" w:line="360" w:lineRule="auto"/>
        <w:jc w:val="both"/>
        <w:rPr>
          <w:rFonts w:ascii="Lato" w:hAnsi="Lato" w:cs="Arial"/>
          <w:color w:val="000000" w:themeColor="text1"/>
          <w:szCs w:val="24"/>
          <w:lang w:val="en-AU" w:eastAsia="en-AU"/>
        </w:rPr>
      </w:pPr>
    </w:p>
    <w:p w14:paraId="5B52D2BE" w14:textId="136BB96A" w:rsidR="00721773" w:rsidRDefault="00721773" w:rsidP="00721773">
      <w:pPr>
        <w:spacing w:before="0" w:after="0" w:line="360" w:lineRule="auto"/>
        <w:jc w:val="both"/>
        <w:rPr>
          <w:rFonts w:ascii="Lato" w:hAnsi="Lato" w:cs="Arial"/>
          <w:color w:val="000000" w:themeColor="text1"/>
          <w:szCs w:val="24"/>
          <w:lang w:val="en-AU" w:eastAsia="en-AU"/>
        </w:rPr>
      </w:pPr>
    </w:p>
    <w:p w14:paraId="26B4CAB0" w14:textId="00D077BD" w:rsidR="00721773" w:rsidRDefault="00721773" w:rsidP="00721773">
      <w:pPr>
        <w:spacing w:before="0" w:after="0" w:line="360" w:lineRule="auto"/>
        <w:jc w:val="both"/>
        <w:rPr>
          <w:rFonts w:ascii="Lato" w:hAnsi="Lato" w:cs="Arial"/>
          <w:color w:val="000000" w:themeColor="text1"/>
          <w:szCs w:val="24"/>
          <w:lang w:val="en-AU" w:eastAsia="en-AU"/>
        </w:rPr>
      </w:pPr>
    </w:p>
    <w:p w14:paraId="588E512B" w14:textId="66CCD1B6" w:rsidR="00721773" w:rsidRDefault="00721773" w:rsidP="00721773">
      <w:pPr>
        <w:spacing w:before="0" w:after="0" w:line="360" w:lineRule="auto"/>
        <w:jc w:val="both"/>
        <w:rPr>
          <w:rFonts w:ascii="Lato" w:hAnsi="Lato" w:cs="Arial"/>
          <w:color w:val="000000" w:themeColor="text1"/>
          <w:szCs w:val="24"/>
          <w:lang w:val="en-AU" w:eastAsia="en-AU"/>
        </w:rPr>
      </w:pPr>
    </w:p>
    <w:p w14:paraId="5A96186B" w14:textId="77777777" w:rsidR="00721773" w:rsidRPr="00721773" w:rsidRDefault="00721773" w:rsidP="00721773">
      <w:pPr>
        <w:spacing w:before="0" w:after="0" w:line="360" w:lineRule="auto"/>
        <w:jc w:val="both"/>
        <w:rPr>
          <w:rFonts w:ascii="Lato" w:hAnsi="Lato" w:cs="Arial"/>
          <w:color w:val="000000" w:themeColor="text1"/>
          <w:szCs w:val="24"/>
          <w:lang w:val="en-AU" w:eastAsia="en-AU"/>
        </w:rPr>
      </w:pPr>
    </w:p>
    <w:p w14:paraId="4CBF76C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447"/>
        <w:gridCol w:w="1286"/>
        <w:gridCol w:w="1457"/>
        <w:gridCol w:w="1457"/>
        <w:gridCol w:w="1457"/>
        <w:gridCol w:w="1367"/>
      </w:tblGrid>
      <w:tr w:rsidR="00131582" w:rsidRPr="00721773" w14:paraId="655F662D" w14:textId="77777777" w:rsidTr="00AE1173">
        <w:trPr>
          <w:trHeight w:val="633"/>
          <w:jc w:val="center"/>
        </w:trPr>
        <w:tc>
          <w:tcPr>
            <w:tcW w:w="1949" w:type="dxa"/>
          </w:tcPr>
          <w:p w14:paraId="683BB93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447" w:type="dxa"/>
          </w:tcPr>
          <w:p w14:paraId="563DF49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SATISFIED</w:t>
            </w:r>
          </w:p>
        </w:tc>
        <w:tc>
          <w:tcPr>
            <w:tcW w:w="1286" w:type="dxa"/>
          </w:tcPr>
          <w:p w14:paraId="21DCE467"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SOMEWHAT SATISFIED </w:t>
            </w:r>
          </w:p>
          <w:p w14:paraId="323308F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57" w:type="dxa"/>
          </w:tcPr>
          <w:p w14:paraId="6AEB41B2"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NEITHER SATISFIED NOR DISSATISFIED</w:t>
            </w:r>
          </w:p>
        </w:tc>
        <w:tc>
          <w:tcPr>
            <w:tcW w:w="1457" w:type="dxa"/>
          </w:tcPr>
          <w:p w14:paraId="5E442753"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SOMEWHAT DISSATISFIED</w:t>
            </w:r>
          </w:p>
          <w:p w14:paraId="77A5771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57" w:type="dxa"/>
          </w:tcPr>
          <w:p w14:paraId="21D68254"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DISSATISFIED</w:t>
            </w:r>
          </w:p>
          <w:p w14:paraId="3D52836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367" w:type="dxa"/>
          </w:tcPr>
          <w:p w14:paraId="218779F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 NOT APPLICABLE</w:t>
            </w:r>
          </w:p>
        </w:tc>
      </w:tr>
      <w:tr w:rsidR="00131582" w:rsidRPr="00721773" w14:paraId="1B3C6EB5" w14:textId="77777777" w:rsidTr="00AE1173">
        <w:trPr>
          <w:trHeight w:val="264"/>
          <w:jc w:val="center"/>
        </w:trPr>
        <w:tc>
          <w:tcPr>
            <w:tcW w:w="1949" w:type="dxa"/>
          </w:tcPr>
          <w:p w14:paraId="17DFBD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The range of products available </w:t>
            </w:r>
          </w:p>
        </w:tc>
        <w:tc>
          <w:tcPr>
            <w:tcW w:w="1447" w:type="dxa"/>
          </w:tcPr>
          <w:p w14:paraId="7D86881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86" w:type="dxa"/>
          </w:tcPr>
          <w:p w14:paraId="2D2097E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56704AF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2CF8BB9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5D41BC9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367" w:type="dxa"/>
          </w:tcPr>
          <w:p w14:paraId="3DEBD44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E593DE9" w14:textId="77777777" w:rsidTr="00AE1173">
        <w:trPr>
          <w:trHeight w:val="528"/>
          <w:jc w:val="center"/>
        </w:trPr>
        <w:tc>
          <w:tcPr>
            <w:tcW w:w="1949" w:type="dxa"/>
          </w:tcPr>
          <w:p w14:paraId="786FDC5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How easy it was to get information about them</w:t>
            </w:r>
          </w:p>
        </w:tc>
        <w:tc>
          <w:tcPr>
            <w:tcW w:w="1447" w:type="dxa"/>
          </w:tcPr>
          <w:p w14:paraId="7664AD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86" w:type="dxa"/>
          </w:tcPr>
          <w:p w14:paraId="0F52956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E3A056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42EE25B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4529F3D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367" w:type="dxa"/>
          </w:tcPr>
          <w:p w14:paraId="757D2DF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F92EB6E" w14:textId="77777777" w:rsidTr="00AE1173">
        <w:trPr>
          <w:trHeight w:val="167"/>
          <w:jc w:val="center"/>
        </w:trPr>
        <w:tc>
          <w:tcPr>
            <w:tcW w:w="1949" w:type="dxa"/>
          </w:tcPr>
          <w:p w14:paraId="20A9041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well it could be tailored to your circumstances</w:t>
            </w:r>
          </w:p>
        </w:tc>
        <w:tc>
          <w:tcPr>
            <w:tcW w:w="1447" w:type="dxa"/>
          </w:tcPr>
          <w:p w14:paraId="0F0F98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86" w:type="dxa"/>
          </w:tcPr>
          <w:p w14:paraId="64607A3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43D5C4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2109265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7711CE8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367" w:type="dxa"/>
          </w:tcPr>
          <w:p w14:paraId="012DA80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290F278" w14:textId="77777777" w:rsidTr="00AE1173">
        <w:trPr>
          <w:trHeight w:val="167"/>
          <w:jc w:val="center"/>
        </w:trPr>
        <w:tc>
          <w:tcPr>
            <w:tcW w:w="1949" w:type="dxa"/>
          </w:tcPr>
          <w:p w14:paraId="525EB63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The capacity and/or willingness of providers to tailor a retirement income product to your circumstances </w:t>
            </w:r>
          </w:p>
        </w:tc>
        <w:tc>
          <w:tcPr>
            <w:tcW w:w="1447" w:type="dxa"/>
          </w:tcPr>
          <w:p w14:paraId="1681972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286" w:type="dxa"/>
          </w:tcPr>
          <w:p w14:paraId="049082F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36FD28B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2910501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71DD917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367" w:type="dxa"/>
          </w:tcPr>
          <w:p w14:paraId="5C227FE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7DB2B89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C6142C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A4B2A0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R5a IF CODED 1 (ACCOUNT BASED PENSION) IN S4a </w:t>
      </w:r>
    </w:p>
    <w:p w14:paraId="40990E30"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w:t>
      </w:r>
      <w:proofErr w:type="spellStart"/>
      <w:r w:rsidRPr="00721773">
        <w:rPr>
          <w:rFonts w:ascii="Lato" w:hAnsi="Lato" w:cs="Arial"/>
          <w:color w:val="000000" w:themeColor="text1"/>
          <w:szCs w:val="24"/>
          <w:lang w:val="fr-FR" w:eastAsia="en-AU"/>
        </w:rPr>
        <w:t>Number</w:t>
      </w:r>
      <w:proofErr w:type="spellEnd"/>
      <w:r w:rsidRPr="00721773">
        <w:rPr>
          <w:rFonts w:ascii="Lato" w:hAnsi="Lato" w:cs="Arial"/>
          <w:color w:val="000000" w:themeColor="text1"/>
          <w:szCs w:val="24"/>
          <w:lang w:val="fr-FR" w:eastAsia="en-AU"/>
        </w:rPr>
        <w:t>]</w:t>
      </w:r>
    </w:p>
    <w:p w14:paraId="4AC21CA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R5a. For how many years have you had an account-based pension?</w:t>
      </w:r>
    </w:p>
    <w:p w14:paraId="13D13A7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CBD7366"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Years</w:t>
      </w:r>
    </w:p>
    <w:p w14:paraId="6B00ED6A"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 Don’t Remember</w:t>
      </w:r>
    </w:p>
    <w:p w14:paraId="1DA0E1C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002B39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2B14E7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R5b IF CODED 2 (ANNUITIES) IN S4a </w:t>
      </w:r>
    </w:p>
    <w:p w14:paraId="271C59E4"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w:t>
      </w:r>
      <w:proofErr w:type="spellStart"/>
      <w:r w:rsidRPr="00721773">
        <w:rPr>
          <w:rFonts w:ascii="Lato" w:hAnsi="Lato" w:cs="Arial"/>
          <w:color w:val="000000" w:themeColor="text1"/>
          <w:szCs w:val="24"/>
          <w:lang w:val="fr-FR" w:eastAsia="en-AU"/>
        </w:rPr>
        <w:t>Number</w:t>
      </w:r>
      <w:proofErr w:type="spellEnd"/>
      <w:r w:rsidRPr="00721773">
        <w:rPr>
          <w:rFonts w:ascii="Lato" w:hAnsi="Lato" w:cs="Arial"/>
          <w:color w:val="000000" w:themeColor="text1"/>
          <w:szCs w:val="24"/>
          <w:lang w:val="fr-FR" w:eastAsia="en-AU"/>
        </w:rPr>
        <w:t>]</w:t>
      </w:r>
    </w:p>
    <w:p w14:paraId="05B142D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R5b. For how many years have you had an annuity? </w:t>
      </w:r>
    </w:p>
    <w:p w14:paraId="7C5D0E3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8F80A7C"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Years</w:t>
      </w:r>
    </w:p>
    <w:p w14:paraId="7EB70618"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 Don’t Remember</w:t>
      </w:r>
    </w:p>
    <w:p w14:paraId="4E71B8C2"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p>
    <w:p w14:paraId="7BC9D5FF" w14:textId="77777777" w:rsidR="00AE1173" w:rsidRPr="00721773" w:rsidRDefault="00AE1173" w:rsidP="00721773">
      <w:pPr>
        <w:keepNext/>
        <w:spacing w:before="0" w:after="0" w:line="360" w:lineRule="auto"/>
        <w:ind w:left="1440"/>
        <w:jc w:val="both"/>
        <w:outlineLvl w:val="0"/>
        <w:rPr>
          <w:rFonts w:ascii="Lato" w:hAnsi="Lato" w:cs="Arial"/>
          <w:b/>
          <w:bCs/>
          <w:caps/>
          <w:color w:val="000000" w:themeColor="text1"/>
          <w:kern w:val="32"/>
          <w:szCs w:val="24"/>
          <w:lang w:val="en-AU" w:eastAsia="en-AU"/>
        </w:rPr>
      </w:pPr>
    </w:p>
    <w:p w14:paraId="09238A9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R5c IF CODED 4 (SELF-MANAGED SUPERANNUATION FUND IN PENSION PHASE) IN S4a </w:t>
      </w:r>
    </w:p>
    <w:p w14:paraId="33881BD2"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w:t>
      </w:r>
      <w:proofErr w:type="spellStart"/>
      <w:r w:rsidRPr="00721773">
        <w:rPr>
          <w:rFonts w:ascii="Lato" w:hAnsi="Lato" w:cs="Arial"/>
          <w:color w:val="000000" w:themeColor="text1"/>
          <w:szCs w:val="24"/>
          <w:lang w:val="fr-FR" w:eastAsia="en-AU"/>
        </w:rPr>
        <w:t>Number</w:t>
      </w:r>
      <w:proofErr w:type="spellEnd"/>
      <w:r w:rsidRPr="00721773">
        <w:rPr>
          <w:rFonts w:ascii="Lato" w:hAnsi="Lato" w:cs="Arial"/>
          <w:color w:val="000000" w:themeColor="text1"/>
          <w:szCs w:val="24"/>
          <w:lang w:val="fr-FR" w:eastAsia="en-AU"/>
        </w:rPr>
        <w:t>]</w:t>
      </w:r>
    </w:p>
    <w:p w14:paraId="07A008C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R5c. For how many years have you had your Self-managed superannuation fund in pension phase?</w:t>
      </w:r>
    </w:p>
    <w:p w14:paraId="217D8AB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83E7E51"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Years</w:t>
      </w:r>
    </w:p>
    <w:p w14:paraId="4080D759"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 Don’t Remember</w:t>
      </w:r>
    </w:p>
    <w:p w14:paraId="29D236B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089EBF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62E224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R6a IF CODED 1 (ACCOUNT BASED PENSION) IN S4a</w:t>
      </w:r>
      <w:r w:rsidRPr="00721773">
        <w:rPr>
          <w:rFonts w:ascii="Lato" w:hAnsi="Lato" w:cs="Arial"/>
          <w:color w:val="000000" w:themeColor="text1"/>
          <w:szCs w:val="24"/>
          <w:lang w:val="en-AU" w:eastAsia="en-AU"/>
        </w:rPr>
        <w:t xml:space="preserve"> </w:t>
      </w:r>
    </w:p>
    <w:p w14:paraId="72E58C1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6B3CC15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R6a. Taking everything into account, on a scale of 0 to 10 where 0=“Not satisfied at all” and 10=“Completely satisfied”, how would you rate your satisfaction with the overall performance of your account-based pension(s)?</w:t>
      </w:r>
    </w:p>
    <w:p w14:paraId="14D24F92" w14:textId="77777777" w:rsidR="00AE1173" w:rsidRPr="00721773" w:rsidRDefault="00AE1173" w:rsidP="00721773">
      <w:pPr>
        <w:tabs>
          <w:tab w:val="left" w:pos="851"/>
        </w:tabs>
        <w:spacing w:before="0" w:after="0" w:line="360" w:lineRule="auto"/>
        <w:ind w:firstLine="99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0. Not satisfied at all</w:t>
      </w:r>
    </w:p>
    <w:p w14:paraId="63435E97"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2A90BCCB"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p w14:paraId="0DA78DD8"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6FF93FA1"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480AEB1D"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65EA9977"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740E5394"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64A93D70"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4BA6E873"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5D3059CB" w14:textId="77777777" w:rsidR="00AE1173" w:rsidRPr="00721773" w:rsidRDefault="00AE1173" w:rsidP="00721773">
      <w:pPr>
        <w:tabs>
          <w:tab w:val="left" w:pos="851"/>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10. Completely satisfied</w:t>
      </w:r>
    </w:p>
    <w:p w14:paraId="22F1AEAB" w14:textId="77777777" w:rsidR="00AE1173" w:rsidRPr="00721773" w:rsidRDefault="00AE1173" w:rsidP="00721773">
      <w:pPr>
        <w:tabs>
          <w:tab w:val="left" w:pos="851"/>
          <w:tab w:val="left" w:pos="1134"/>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99.  Can't Say</w:t>
      </w:r>
    </w:p>
    <w:p w14:paraId="2CC69B82" w14:textId="77777777" w:rsidR="00AE1173" w:rsidRPr="00721773" w:rsidRDefault="00AE1173" w:rsidP="00721773">
      <w:pPr>
        <w:spacing w:before="0" w:after="0" w:line="360" w:lineRule="auto"/>
        <w:jc w:val="both"/>
        <w:rPr>
          <w:rFonts w:ascii="Lato" w:hAnsi="Lato" w:cs="Arial"/>
          <w:color w:val="000000" w:themeColor="text1"/>
          <w:szCs w:val="24"/>
          <w:u w:val="single"/>
          <w:lang w:val="fr-FR" w:eastAsia="en-AU"/>
        </w:rPr>
      </w:pPr>
    </w:p>
    <w:p w14:paraId="5A48855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B3066D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R6b IF CODED 2 (ANNUITIES) IN S4a </w:t>
      </w:r>
    </w:p>
    <w:p w14:paraId="7AE7540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179044CD" w14:textId="77777777" w:rsidR="00AE1173" w:rsidRPr="00721773" w:rsidRDefault="00AE1173" w:rsidP="00721773">
      <w:pPr>
        <w:spacing w:before="0" w:after="0" w:line="360" w:lineRule="auto"/>
        <w:ind w:right="427"/>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R6b. Taking everything into account, on a scale of 0 to 10 where 0=“Not satisfied at all” and 10=“Completely satisfied”, how would you rate your satisfaction with the overall performance of your annuity or annuities</w:t>
      </w:r>
    </w:p>
    <w:p w14:paraId="14AC2A71" w14:textId="77777777" w:rsidR="00AE1173" w:rsidRPr="00721773" w:rsidRDefault="00AE1173" w:rsidP="00721773">
      <w:pPr>
        <w:tabs>
          <w:tab w:val="left" w:pos="851"/>
        </w:tabs>
        <w:spacing w:before="0" w:after="0" w:line="360" w:lineRule="auto"/>
        <w:ind w:firstLine="99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0. Not satisfied at all</w:t>
      </w:r>
    </w:p>
    <w:p w14:paraId="2BE4ECD8"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085EF25D"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p w14:paraId="3D848FBC"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218AF0BF"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6A4293DE"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172FAC9A"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1AFD5A94"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04888FF3"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060708E4"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56ECBB5D" w14:textId="77777777" w:rsidR="00AE1173" w:rsidRPr="00721773" w:rsidRDefault="00AE1173" w:rsidP="00721773">
      <w:pPr>
        <w:tabs>
          <w:tab w:val="left" w:pos="851"/>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10. Completely satisfied</w:t>
      </w:r>
    </w:p>
    <w:p w14:paraId="52DCC2E3" w14:textId="77777777" w:rsidR="00AE1173" w:rsidRPr="00721773" w:rsidRDefault="00AE1173" w:rsidP="00721773">
      <w:pPr>
        <w:tabs>
          <w:tab w:val="left" w:pos="851"/>
          <w:tab w:val="left" w:pos="1134"/>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99.  Can't Say</w:t>
      </w:r>
    </w:p>
    <w:p w14:paraId="7A2D721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3C7E4D8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470C2A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R6c IF CODED 4 (SELF-MANAGED SUPERANNUATION FUND IN PENSION PHASE) IN S4a </w:t>
      </w:r>
    </w:p>
    <w:p w14:paraId="04E86A9F" w14:textId="77777777" w:rsidR="00AE1173" w:rsidRPr="00721773" w:rsidRDefault="00AE1173" w:rsidP="00721773">
      <w:pPr>
        <w:spacing w:before="0" w:after="0" w:line="360" w:lineRule="auto"/>
        <w:ind w:right="427"/>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R6c. Taking everything into account, on a scale of 0 to 10 where 0=“Not satisfied at all” and 10=“Completely satisfied”, how would you rate your satisfaction with the overall performance of your SMSF</w:t>
      </w:r>
    </w:p>
    <w:p w14:paraId="634F0317" w14:textId="77777777" w:rsidR="00AE1173" w:rsidRPr="00721773" w:rsidRDefault="00AE1173" w:rsidP="00721773">
      <w:pPr>
        <w:tabs>
          <w:tab w:val="left" w:pos="851"/>
        </w:tabs>
        <w:spacing w:before="0" w:after="0" w:line="360" w:lineRule="auto"/>
        <w:ind w:firstLine="99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0. Not satisfied at all</w:t>
      </w:r>
    </w:p>
    <w:p w14:paraId="6936856F"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6BA9EBBB"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p w14:paraId="70C56129"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5F2D6864"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6C0A9FF7"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6EA7A630"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309F692A"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6E922F1F"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7926A14F"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5A074703" w14:textId="77777777" w:rsidR="00AE1173" w:rsidRPr="00721773" w:rsidRDefault="00AE1173" w:rsidP="00721773">
      <w:pPr>
        <w:tabs>
          <w:tab w:val="left" w:pos="851"/>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10. Completely satisfied</w:t>
      </w:r>
    </w:p>
    <w:p w14:paraId="643C2CE8" w14:textId="77777777" w:rsidR="00AE1173" w:rsidRPr="00721773" w:rsidRDefault="00AE1173" w:rsidP="00721773">
      <w:pPr>
        <w:tabs>
          <w:tab w:val="left" w:pos="851"/>
          <w:tab w:val="left" w:pos="1134"/>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99.  Can't Say</w:t>
      </w:r>
    </w:p>
    <w:p w14:paraId="7393B2EB" w14:textId="77777777" w:rsidR="00AE1173" w:rsidRPr="00721773" w:rsidRDefault="00AE1173" w:rsidP="00721773">
      <w:pPr>
        <w:spacing w:before="0" w:after="0" w:line="360" w:lineRule="auto"/>
        <w:jc w:val="both"/>
        <w:rPr>
          <w:rFonts w:ascii="Lato" w:hAnsi="Lato" w:cs="Arial"/>
          <w:color w:val="000000" w:themeColor="text1"/>
          <w:szCs w:val="24"/>
          <w:u w:val="single"/>
          <w:lang w:val="fr-FR" w:eastAsia="en-AU"/>
        </w:rPr>
      </w:pPr>
    </w:p>
    <w:p w14:paraId="0443DE2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3AAD5C1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R6d ONLY IF 2 OR MORE YEARS FOR PENSIONS ENTERED AT R5a</w:t>
      </w:r>
    </w:p>
    <w:p w14:paraId="27B3093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A747C0A"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en-AU" w:eastAsia="en-AU"/>
        </w:rPr>
        <w:t>R6d.</w:t>
      </w:r>
      <w:r w:rsidRPr="00721773">
        <w:rPr>
          <w:rFonts w:ascii="Lato" w:hAnsi="Lato" w:cs="Arial"/>
          <w:color w:val="000000" w:themeColor="text1"/>
          <w:szCs w:val="24"/>
          <w:lang w:val="fr-FR" w:eastAsia="en-AU"/>
        </w:rPr>
        <w:t xml:space="preserve"> And, </w:t>
      </w:r>
      <w:proofErr w:type="spellStart"/>
      <w:r w:rsidRPr="00721773">
        <w:rPr>
          <w:rFonts w:ascii="Lato" w:hAnsi="Lato" w:cs="Arial"/>
          <w:color w:val="000000" w:themeColor="text1"/>
          <w:szCs w:val="24"/>
          <w:lang w:val="fr-FR" w:eastAsia="en-AU"/>
        </w:rPr>
        <w:t>would</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you</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say</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that</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satisfaction </w:t>
      </w:r>
      <w:proofErr w:type="spellStart"/>
      <w:r w:rsidRPr="00721773">
        <w:rPr>
          <w:rFonts w:ascii="Lato" w:hAnsi="Lato" w:cs="Arial"/>
          <w:color w:val="000000" w:themeColor="text1"/>
          <w:szCs w:val="24"/>
          <w:lang w:val="fr-FR" w:eastAsia="en-AU"/>
        </w:rPr>
        <w:t>levels</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with</w:t>
      </w:r>
      <w:proofErr w:type="spellEnd"/>
      <w:r w:rsidRPr="00721773">
        <w:rPr>
          <w:rFonts w:ascii="Lato" w:hAnsi="Lato" w:cs="Arial"/>
          <w:color w:val="000000" w:themeColor="text1"/>
          <w:szCs w:val="24"/>
          <w:lang w:val="fr-FR" w:eastAsia="en-AU"/>
        </w:rPr>
        <w:t xml:space="preserve"> the </w:t>
      </w:r>
      <w:r w:rsidRPr="00721773">
        <w:rPr>
          <w:rFonts w:ascii="Lato" w:hAnsi="Lato" w:cs="Arial"/>
          <w:color w:val="000000" w:themeColor="text1"/>
          <w:szCs w:val="24"/>
          <w:lang w:val="en-AU" w:eastAsia="en-AU"/>
        </w:rPr>
        <w:t xml:space="preserve">overall performance of your </w:t>
      </w:r>
      <w:proofErr w:type="spellStart"/>
      <w:r w:rsidRPr="00721773">
        <w:rPr>
          <w:rFonts w:ascii="Lato" w:hAnsi="Lato" w:cs="Arial"/>
          <w:color w:val="000000" w:themeColor="text1"/>
          <w:szCs w:val="24"/>
          <w:lang w:val="fr-FR" w:eastAsia="en-AU"/>
        </w:rPr>
        <w:t>account-based</w:t>
      </w:r>
      <w:proofErr w:type="spellEnd"/>
      <w:r w:rsidRPr="00721773">
        <w:rPr>
          <w:rFonts w:ascii="Lato" w:hAnsi="Lato" w:cs="Arial"/>
          <w:color w:val="000000" w:themeColor="text1"/>
          <w:szCs w:val="24"/>
          <w:lang w:val="fr-FR" w:eastAsia="en-AU"/>
        </w:rPr>
        <w:t xml:space="preserve"> pension(s)</w:t>
      </w:r>
      <w:r w:rsidRPr="00721773">
        <w:rPr>
          <w:rFonts w:ascii="Lato" w:hAnsi="Lato" w:cs="Arial"/>
          <w:color w:val="000000" w:themeColor="text1"/>
          <w:szCs w:val="24"/>
          <w:lang w:val="en-AU" w:eastAsia="en-AU"/>
        </w:rPr>
        <w:t xml:space="preserve"> are higher or lower or just about the same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 </w:t>
      </w:r>
    </w:p>
    <w:p w14:paraId="01C739F1" w14:textId="77777777" w:rsidR="00AE1173" w:rsidRPr="00721773" w:rsidRDefault="00AE1173" w:rsidP="00721773">
      <w:pPr>
        <w:numPr>
          <w:ilvl w:val="0"/>
          <w:numId w:val="4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Higher level of satisfaction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w:t>
      </w:r>
    </w:p>
    <w:p w14:paraId="53068FC4" w14:textId="77777777" w:rsidR="00AE1173" w:rsidRPr="00721773" w:rsidRDefault="00AE1173" w:rsidP="00721773">
      <w:pPr>
        <w:numPr>
          <w:ilvl w:val="0"/>
          <w:numId w:val="4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Lower level of satisfaction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w:t>
      </w:r>
    </w:p>
    <w:p w14:paraId="3DC63B68" w14:textId="77777777" w:rsidR="00AE1173" w:rsidRPr="00721773" w:rsidRDefault="00AE1173" w:rsidP="00721773">
      <w:pPr>
        <w:numPr>
          <w:ilvl w:val="0"/>
          <w:numId w:val="4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Same</w:t>
      </w:r>
    </w:p>
    <w:p w14:paraId="78E1D028" w14:textId="77777777" w:rsidR="00AE1173" w:rsidRPr="00721773" w:rsidRDefault="00AE1173" w:rsidP="00721773">
      <w:pPr>
        <w:numPr>
          <w:ilvl w:val="0"/>
          <w:numId w:val="4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09FB846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112E5E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D0A357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R6e ONLY IF 2 OR MORE YEARS FOR ANNUITIES ENTERED AT R5b</w:t>
      </w:r>
    </w:p>
    <w:p w14:paraId="2BB1132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4339B177"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en-AU" w:eastAsia="en-AU"/>
        </w:rPr>
        <w:t>R6e.</w:t>
      </w:r>
      <w:r w:rsidRPr="00721773">
        <w:rPr>
          <w:rFonts w:ascii="Lato" w:hAnsi="Lato" w:cs="Arial"/>
          <w:color w:val="000000" w:themeColor="text1"/>
          <w:szCs w:val="24"/>
          <w:lang w:val="fr-FR" w:eastAsia="en-AU"/>
        </w:rPr>
        <w:t xml:space="preserve"> And, would you say that your satisfaction levels with the </w:t>
      </w:r>
      <w:r w:rsidRPr="00721773">
        <w:rPr>
          <w:rFonts w:ascii="Lato" w:hAnsi="Lato" w:cs="Arial"/>
          <w:color w:val="000000" w:themeColor="text1"/>
          <w:szCs w:val="24"/>
          <w:lang w:val="en-AU" w:eastAsia="en-AU"/>
        </w:rPr>
        <w:t xml:space="preserve">overall performance of your </w:t>
      </w:r>
      <w:r w:rsidRPr="00721773">
        <w:rPr>
          <w:rFonts w:ascii="Lato" w:hAnsi="Lato" w:cs="Arial"/>
          <w:color w:val="000000" w:themeColor="text1"/>
          <w:szCs w:val="24"/>
          <w:lang w:val="fr-FR" w:eastAsia="en-AU"/>
        </w:rPr>
        <w:t>annuity or annuities</w:t>
      </w:r>
      <w:r w:rsidRPr="00721773">
        <w:rPr>
          <w:rFonts w:ascii="Lato" w:hAnsi="Lato" w:cs="Arial"/>
          <w:color w:val="000000" w:themeColor="text1"/>
          <w:szCs w:val="24"/>
          <w:lang w:val="en-AU" w:eastAsia="en-AU"/>
        </w:rPr>
        <w:t xml:space="preserve"> are higher or lower or just about the same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 </w:t>
      </w:r>
    </w:p>
    <w:p w14:paraId="1759EF56" w14:textId="77777777" w:rsidR="00AE1173" w:rsidRPr="00721773" w:rsidRDefault="00AE1173" w:rsidP="00721773">
      <w:pPr>
        <w:numPr>
          <w:ilvl w:val="0"/>
          <w:numId w:val="5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Higher level of satisfaction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w:t>
      </w:r>
    </w:p>
    <w:p w14:paraId="703F6632" w14:textId="77777777" w:rsidR="00AE1173" w:rsidRPr="00721773" w:rsidRDefault="00AE1173" w:rsidP="00721773">
      <w:pPr>
        <w:numPr>
          <w:ilvl w:val="0"/>
          <w:numId w:val="5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Lower level of satisfaction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w:t>
      </w:r>
    </w:p>
    <w:p w14:paraId="4B406F98" w14:textId="77777777" w:rsidR="00AE1173" w:rsidRPr="00721773" w:rsidRDefault="00AE1173" w:rsidP="00721773">
      <w:pPr>
        <w:numPr>
          <w:ilvl w:val="0"/>
          <w:numId w:val="5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Same</w:t>
      </w:r>
    </w:p>
    <w:p w14:paraId="0205F58F" w14:textId="77777777" w:rsidR="00AE1173" w:rsidRPr="00721773" w:rsidRDefault="00AE1173" w:rsidP="00721773">
      <w:pPr>
        <w:numPr>
          <w:ilvl w:val="0"/>
          <w:numId w:val="5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39AA328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161857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54A12F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R6f ONLY IF 2 OR MORE YEARS FOR SMSF ENTERED AT R5c</w:t>
      </w:r>
    </w:p>
    <w:p w14:paraId="25C5E39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33BA2174"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en-AU" w:eastAsia="en-AU"/>
        </w:rPr>
        <w:lastRenderedPageBreak/>
        <w:t>R6f.</w:t>
      </w:r>
      <w:r w:rsidRPr="00721773">
        <w:rPr>
          <w:rFonts w:ascii="Lato" w:hAnsi="Lato" w:cs="Arial"/>
          <w:color w:val="000000" w:themeColor="text1"/>
          <w:szCs w:val="24"/>
          <w:lang w:val="fr-FR" w:eastAsia="en-AU"/>
        </w:rPr>
        <w:t xml:space="preserve"> And, would you say that your satisfaction levels with the </w:t>
      </w:r>
      <w:r w:rsidRPr="00721773">
        <w:rPr>
          <w:rFonts w:ascii="Lato" w:hAnsi="Lato" w:cs="Arial"/>
          <w:color w:val="000000" w:themeColor="text1"/>
          <w:szCs w:val="24"/>
          <w:lang w:val="en-AU" w:eastAsia="en-AU"/>
        </w:rPr>
        <w:t xml:space="preserve">overall performance of your </w:t>
      </w:r>
      <w:r w:rsidRPr="00721773">
        <w:rPr>
          <w:rFonts w:ascii="Lato" w:hAnsi="Lato" w:cs="Arial"/>
          <w:color w:val="000000" w:themeColor="text1"/>
          <w:szCs w:val="24"/>
          <w:lang w:val="fr-FR" w:eastAsia="en-AU"/>
        </w:rPr>
        <w:t>SMSF</w:t>
      </w:r>
      <w:r w:rsidRPr="00721773">
        <w:rPr>
          <w:rFonts w:ascii="Lato" w:hAnsi="Lato" w:cs="Arial"/>
          <w:color w:val="000000" w:themeColor="text1"/>
          <w:szCs w:val="24"/>
          <w:lang w:val="en-AU" w:eastAsia="en-AU"/>
        </w:rPr>
        <w:t xml:space="preserve"> are higher or lower or just about the same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 </w:t>
      </w:r>
    </w:p>
    <w:p w14:paraId="06A23F0D" w14:textId="77777777" w:rsidR="00AE1173" w:rsidRPr="00721773" w:rsidRDefault="00AE1173" w:rsidP="00721773">
      <w:pPr>
        <w:numPr>
          <w:ilvl w:val="0"/>
          <w:numId w:val="5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Higher level of satisfaction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w:t>
      </w:r>
    </w:p>
    <w:p w14:paraId="19599C62" w14:textId="77777777" w:rsidR="00AE1173" w:rsidRPr="00721773" w:rsidRDefault="00AE1173" w:rsidP="00721773">
      <w:pPr>
        <w:numPr>
          <w:ilvl w:val="0"/>
          <w:numId w:val="5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Lower level of satisfaction compared to </w:t>
      </w:r>
      <w:r w:rsidRPr="00721773">
        <w:rPr>
          <w:rFonts w:ascii="Lato" w:hAnsi="Lato" w:cs="Arial"/>
          <w:b/>
          <w:color w:val="000000" w:themeColor="text1"/>
          <w:szCs w:val="24"/>
          <w:lang w:val="en-AU" w:eastAsia="en-AU"/>
        </w:rPr>
        <w:t>(programmer to enter number of years from R6a. If more than 5, display 5)</w:t>
      </w:r>
      <w:r w:rsidRPr="00721773">
        <w:rPr>
          <w:rFonts w:ascii="Lato" w:hAnsi="Lato" w:cs="Arial"/>
          <w:color w:val="000000" w:themeColor="text1"/>
          <w:szCs w:val="24"/>
          <w:lang w:val="en-AU" w:eastAsia="en-AU"/>
        </w:rPr>
        <w:t xml:space="preserve"> years ago</w:t>
      </w:r>
    </w:p>
    <w:p w14:paraId="1DD11A18" w14:textId="77777777" w:rsidR="00AE1173" w:rsidRPr="00721773" w:rsidRDefault="00AE1173" w:rsidP="00721773">
      <w:pPr>
        <w:numPr>
          <w:ilvl w:val="0"/>
          <w:numId w:val="5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Same</w:t>
      </w:r>
    </w:p>
    <w:p w14:paraId="79E2D0EC" w14:textId="77777777" w:rsidR="00AE1173" w:rsidRPr="00721773" w:rsidRDefault="00AE1173" w:rsidP="00721773">
      <w:pPr>
        <w:numPr>
          <w:ilvl w:val="0"/>
          <w:numId w:val="5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0D75F58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15834C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FEE554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R7a IF CODED 1 (ACCOUNT BASED PENSION) IN S4a </w:t>
      </w:r>
    </w:p>
    <w:p w14:paraId="654A05C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63CC236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R7a. Now using a scale of 0 to 10 where 0=“Do not trust at all” and 10=“Completely trust”, please tell us overall how much you trust your account-based pension provider(s) to make decisions in your best interests?</w:t>
      </w:r>
    </w:p>
    <w:p w14:paraId="29771DDB"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0. Do not trust at all to make decisions in my best interests</w:t>
      </w:r>
    </w:p>
    <w:p w14:paraId="59C12290"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6157DD81"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p w14:paraId="02D98CFC"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6F026155"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495CE627"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0BF642B5"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0169D9BF"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54D32C82"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445F52F1"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17FDB315"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 Completely trust to make decisions in my best interests</w:t>
      </w:r>
    </w:p>
    <w:p w14:paraId="7ACBE3B3" w14:textId="77777777" w:rsidR="00AE1173" w:rsidRPr="00721773" w:rsidRDefault="00AE1173" w:rsidP="00721773">
      <w:pPr>
        <w:tabs>
          <w:tab w:val="left" w:pos="851"/>
          <w:tab w:val="left" w:pos="1134"/>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w:t>
      </w:r>
    </w:p>
    <w:p w14:paraId="7AEB3745" w14:textId="77777777" w:rsidR="00AE1173" w:rsidRPr="00721773" w:rsidRDefault="00AE1173" w:rsidP="00721773">
      <w:pPr>
        <w:keepNext/>
        <w:spacing w:before="0" w:after="0" w:line="360" w:lineRule="auto"/>
        <w:ind w:left="1440"/>
        <w:jc w:val="both"/>
        <w:outlineLvl w:val="0"/>
        <w:rPr>
          <w:rFonts w:ascii="Lato" w:hAnsi="Lato" w:cs="Arial"/>
          <w:b/>
          <w:bCs/>
          <w:caps/>
          <w:color w:val="000000" w:themeColor="text1"/>
          <w:kern w:val="32"/>
          <w:szCs w:val="24"/>
          <w:lang w:val="en-AU" w:eastAsia="en-AU"/>
        </w:rPr>
      </w:pPr>
    </w:p>
    <w:p w14:paraId="2CB44BF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BD37DA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R7b IF CODED 2 (ANNUITIES) IN S4a </w:t>
      </w:r>
    </w:p>
    <w:p w14:paraId="1B89371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R7b. Now using a scale of 0 to 10 where 0=“Do not trust at all” and 10=“Completely trust”, please tell us overall how much you trust your annuity provider(s) to make decisions in your best interests?</w:t>
      </w:r>
    </w:p>
    <w:p w14:paraId="7A13D7CE"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0. Do not trust at all to make decisions in my best interests</w:t>
      </w:r>
    </w:p>
    <w:p w14:paraId="664AE13C"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61AFAE1C"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p w14:paraId="2BB756EB"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338E3AAE"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726DFFB9"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00F8463C"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4FAB202C"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72FE108C"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17CDCAFD"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4CF116C3"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 Completely trust to make decisions in my best interests</w:t>
      </w:r>
    </w:p>
    <w:p w14:paraId="58032249" w14:textId="77777777" w:rsidR="00AE1173" w:rsidRPr="00721773" w:rsidRDefault="00AE1173" w:rsidP="00721773">
      <w:pPr>
        <w:tabs>
          <w:tab w:val="left" w:pos="851"/>
          <w:tab w:val="left" w:pos="1134"/>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w:t>
      </w:r>
    </w:p>
    <w:p w14:paraId="0B47367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6024FC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1BC1EA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R8a IF CODED 1 (ACCOUNT BASED PENSION) IN S4a </w:t>
      </w:r>
    </w:p>
    <w:p w14:paraId="08F0A27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 [Grid] [Randomise]</w:t>
      </w:r>
    </w:p>
    <w:p w14:paraId="1295991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R8a. And, how satisfied or dissatisfied are you with the specific elements of your account-based pension? If you  have more than one, please describe the one with the most money in it.</w:t>
      </w:r>
    </w:p>
    <w:p w14:paraId="101F6D8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1310"/>
        <w:gridCol w:w="1168"/>
        <w:gridCol w:w="1457"/>
        <w:gridCol w:w="1457"/>
        <w:gridCol w:w="1457"/>
        <w:gridCol w:w="1239"/>
      </w:tblGrid>
      <w:tr w:rsidR="00131582" w:rsidRPr="00721773" w14:paraId="0C3BAB58" w14:textId="77777777" w:rsidTr="00AE1173">
        <w:trPr>
          <w:trHeight w:val="654"/>
          <w:jc w:val="center"/>
        </w:trPr>
        <w:tc>
          <w:tcPr>
            <w:tcW w:w="2757" w:type="dxa"/>
          </w:tcPr>
          <w:p w14:paraId="20B9FA9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310" w:type="dxa"/>
          </w:tcPr>
          <w:p w14:paraId="19D0045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SATISFIED</w:t>
            </w:r>
          </w:p>
        </w:tc>
        <w:tc>
          <w:tcPr>
            <w:tcW w:w="1168" w:type="dxa"/>
          </w:tcPr>
          <w:p w14:paraId="5C437D5B"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SOMEWHAT SATISFIED </w:t>
            </w:r>
          </w:p>
          <w:p w14:paraId="242D00A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57" w:type="dxa"/>
          </w:tcPr>
          <w:p w14:paraId="6D7EAC0E"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NEITHER SATISFIED NOR DISSATISFIED</w:t>
            </w:r>
          </w:p>
        </w:tc>
        <w:tc>
          <w:tcPr>
            <w:tcW w:w="1457" w:type="dxa"/>
          </w:tcPr>
          <w:p w14:paraId="2F9B876E"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SOMEWHAT DISSATISFIED</w:t>
            </w:r>
          </w:p>
          <w:p w14:paraId="7CA741A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57" w:type="dxa"/>
          </w:tcPr>
          <w:p w14:paraId="378D9FF2"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DISSATISFIED</w:t>
            </w:r>
          </w:p>
          <w:p w14:paraId="4F3DD47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239" w:type="dxa"/>
          </w:tcPr>
          <w:p w14:paraId="120CB2F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 NOT APPLICABLE</w:t>
            </w:r>
          </w:p>
        </w:tc>
      </w:tr>
      <w:tr w:rsidR="00131582" w:rsidRPr="00721773" w14:paraId="660EA7FD" w14:textId="77777777" w:rsidTr="00AE1173">
        <w:trPr>
          <w:trHeight w:val="273"/>
          <w:jc w:val="center"/>
        </w:trPr>
        <w:tc>
          <w:tcPr>
            <w:tcW w:w="2757" w:type="dxa"/>
          </w:tcPr>
          <w:p w14:paraId="6829061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How easy the provider  is to contact </w:t>
            </w:r>
          </w:p>
        </w:tc>
        <w:tc>
          <w:tcPr>
            <w:tcW w:w="1310" w:type="dxa"/>
          </w:tcPr>
          <w:p w14:paraId="08DC7AC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0D5DE70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674B1C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25D464D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602DBEF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5603ACF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892967C" w14:textId="77777777" w:rsidTr="00AE1173">
        <w:trPr>
          <w:trHeight w:val="546"/>
          <w:jc w:val="center"/>
        </w:trPr>
        <w:tc>
          <w:tcPr>
            <w:tcW w:w="2757" w:type="dxa"/>
          </w:tcPr>
          <w:p w14:paraId="5B4F7A3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it is to make changes to your investment options</w:t>
            </w:r>
          </w:p>
        </w:tc>
        <w:tc>
          <w:tcPr>
            <w:tcW w:w="1310" w:type="dxa"/>
          </w:tcPr>
          <w:p w14:paraId="131059A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54B8AE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E1C545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4FDDB0F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06DB596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2800FA6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0679F72F" w14:textId="77777777" w:rsidTr="00AE1173">
        <w:trPr>
          <w:trHeight w:val="173"/>
          <w:jc w:val="center"/>
        </w:trPr>
        <w:tc>
          <w:tcPr>
            <w:tcW w:w="2757" w:type="dxa"/>
          </w:tcPr>
          <w:p w14:paraId="3AA3E9D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Getting the information you need on fees and charges so you can </w:t>
            </w:r>
            <w:r w:rsidRPr="00721773">
              <w:rPr>
                <w:rFonts w:ascii="Lato" w:hAnsi="Lato" w:cs="Arial"/>
                <w:color w:val="000000" w:themeColor="text1"/>
                <w:szCs w:val="24"/>
                <w:lang w:val="en-AU" w:eastAsia="en-AU"/>
              </w:rPr>
              <w:lastRenderedPageBreak/>
              <w:t>compare across different retirement income products</w:t>
            </w:r>
          </w:p>
        </w:tc>
        <w:tc>
          <w:tcPr>
            <w:tcW w:w="1310" w:type="dxa"/>
          </w:tcPr>
          <w:p w14:paraId="3D4DB77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1</w:t>
            </w:r>
          </w:p>
        </w:tc>
        <w:tc>
          <w:tcPr>
            <w:tcW w:w="1168" w:type="dxa"/>
          </w:tcPr>
          <w:p w14:paraId="69832C9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8525BB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3A958AE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15FE3FF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55E9D41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14E8FC0D" w14:textId="77777777" w:rsidTr="00AE1173">
        <w:trPr>
          <w:trHeight w:val="173"/>
          <w:jc w:val="center"/>
        </w:trPr>
        <w:tc>
          <w:tcPr>
            <w:tcW w:w="2757" w:type="dxa"/>
          </w:tcPr>
          <w:p w14:paraId="100C797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about the features of your retirement income product(s) (for example, investment portfolio, so you can compare across different retirement income products</w:t>
            </w:r>
          </w:p>
        </w:tc>
        <w:tc>
          <w:tcPr>
            <w:tcW w:w="1310" w:type="dxa"/>
          </w:tcPr>
          <w:p w14:paraId="499D080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2849ABB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2D4C732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68EA6E7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049BC5A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66F9B6D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2244CE8" w14:textId="77777777" w:rsidTr="00AE1173">
        <w:trPr>
          <w:trHeight w:val="173"/>
          <w:jc w:val="center"/>
        </w:trPr>
        <w:tc>
          <w:tcPr>
            <w:tcW w:w="2757" w:type="dxa"/>
          </w:tcPr>
          <w:p w14:paraId="491A484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on investment risks so you can compare across different retirement income products</w:t>
            </w:r>
          </w:p>
        </w:tc>
        <w:tc>
          <w:tcPr>
            <w:tcW w:w="1310" w:type="dxa"/>
          </w:tcPr>
          <w:p w14:paraId="10549A0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18A6A3A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4BE17A6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2421FD3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46FAFB9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2593CCC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7C40F38E" w14:textId="77777777" w:rsidTr="00AE1173">
        <w:trPr>
          <w:trHeight w:val="173"/>
          <w:jc w:val="center"/>
        </w:trPr>
        <w:tc>
          <w:tcPr>
            <w:tcW w:w="2757" w:type="dxa"/>
          </w:tcPr>
          <w:p w14:paraId="35A72CD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Level of information you get on how your retirement money is being invested</w:t>
            </w:r>
          </w:p>
        </w:tc>
        <w:tc>
          <w:tcPr>
            <w:tcW w:w="1310" w:type="dxa"/>
          </w:tcPr>
          <w:p w14:paraId="6970BFD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257BDB9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1BA3225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5C6852B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2939454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152309F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E3B1C23" w14:textId="77777777" w:rsidTr="00AE1173">
        <w:trPr>
          <w:trHeight w:val="173"/>
          <w:jc w:val="center"/>
        </w:trPr>
        <w:tc>
          <w:tcPr>
            <w:tcW w:w="2757" w:type="dxa"/>
          </w:tcPr>
          <w:p w14:paraId="62CC97B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the statement is to understand</w:t>
            </w:r>
          </w:p>
        </w:tc>
        <w:tc>
          <w:tcPr>
            <w:tcW w:w="1310" w:type="dxa"/>
          </w:tcPr>
          <w:p w14:paraId="5DE4BDD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2B52C43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213DF17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6064E4E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19AF469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7434F22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9FEE40B" w14:textId="77777777" w:rsidTr="00AE1173">
        <w:trPr>
          <w:trHeight w:val="173"/>
          <w:jc w:val="center"/>
        </w:trPr>
        <w:tc>
          <w:tcPr>
            <w:tcW w:w="2757" w:type="dxa"/>
          </w:tcPr>
          <w:p w14:paraId="2CB32D5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Level of fees charged</w:t>
            </w:r>
          </w:p>
        </w:tc>
        <w:tc>
          <w:tcPr>
            <w:tcW w:w="1310" w:type="dxa"/>
          </w:tcPr>
          <w:p w14:paraId="70DEB55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2ADFFC4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DDD639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61427C1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4EA0198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6EFF7A2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3390801" w14:textId="77777777" w:rsidTr="00AE1173">
        <w:trPr>
          <w:trHeight w:val="173"/>
          <w:jc w:val="center"/>
        </w:trPr>
        <w:tc>
          <w:tcPr>
            <w:tcW w:w="2757" w:type="dxa"/>
          </w:tcPr>
          <w:p w14:paraId="227F4FC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Level of member support and advice services </w:t>
            </w:r>
          </w:p>
        </w:tc>
        <w:tc>
          <w:tcPr>
            <w:tcW w:w="1310" w:type="dxa"/>
          </w:tcPr>
          <w:p w14:paraId="0924D16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648207C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B7223D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14D56C7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5AAF9D3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1E306FA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7DF4E5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70709D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R8b IF CODED 2 (ANNUITIES) IN S4a </w:t>
      </w:r>
    </w:p>
    <w:p w14:paraId="24124C4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 [Grid] [Randomise]</w:t>
      </w:r>
    </w:p>
    <w:p w14:paraId="6D046C2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R8b. And, how satisfied or dissatisfied are you with your annuity? If you have more than one, please describe the one with the most money in it.</w:t>
      </w:r>
    </w:p>
    <w:p w14:paraId="5DB6B8E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1310"/>
        <w:gridCol w:w="1168"/>
        <w:gridCol w:w="1457"/>
        <w:gridCol w:w="1457"/>
        <w:gridCol w:w="1457"/>
        <w:gridCol w:w="1239"/>
      </w:tblGrid>
      <w:tr w:rsidR="00131582" w:rsidRPr="00721773" w14:paraId="74ECC7CE" w14:textId="77777777" w:rsidTr="00AE1173">
        <w:trPr>
          <w:trHeight w:val="654"/>
          <w:jc w:val="center"/>
        </w:trPr>
        <w:tc>
          <w:tcPr>
            <w:tcW w:w="2757" w:type="dxa"/>
          </w:tcPr>
          <w:p w14:paraId="45E0B64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310" w:type="dxa"/>
          </w:tcPr>
          <w:p w14:paraId="58BCE63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SATISFIED</w:t>
            </w:r>
          </w:p>
        </w:tc>
        <w:tc>
          <w:tcPr>
            <w:tcW w:w="1168" w:type="dxa"/>
          </w:tcPr>
          <w:p w14:paraId="61D9409F"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SOMEWHAT SATISFIED </w:t>
            </w:r>
          </w:p>
          <w:p w14:paraId="6690EFC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57" w:type="dxa"/>
          </w:tcPr>
          <w:p w14:paraId="614B5ADD"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NEITHER SATISFIED NOR DISSATISFIED</w:t>
            </w:r>
          </w:p>
        </w:tc>
        <w:tc>
          <w:tcPr>
            <w:tcW w:w="1457" w:type="dxa"/>
          </w:tcPr>
          <w:p w14:paraId="22E9CB9F"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SOMEWHAT DISSATISFIED</w:t>
            </w:r>
          </w:p>
          <w:p w14:paraId="7E35457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57" w:type="dxa"/>
          </w:tcPr>
          <w:p w14:paraId="5CB7A520"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DISSATISFIED</w:t>
            </w:r>
          </w:p>
          <w:p w14:paraId="0C4698D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239" w:type="dxa"/>
          </w:tcPr>
          <w:p w14:paraId="0B6320C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 NOT APPLICABLE</w:t>
            </w:r>
          </w:p>
        </w:tc>
      </w:tr>
      <w:tr w:rsidR="00131582" w:rsidRPr="00721773" w14:paraId="347D16FE" w14:textId="77777777" w:rsidTr="00AE1173">
        <w:trPr>
          <w:trHeight w:val="273"/>
          <w:jc w:val="center"/>
        </w:trPr>
        <w:tc>
          <w:tcPr>
            <w:tcW w:w="2757" w:type="dxa"/>
          </w:tcPr>
          <w:p w14:paraId="3ABA2A6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How easy the provider  is to contact </w:t>
            </w:r>
          </w:p>
        </w:tc>
        <w:tc>
          <w:tcPr>
            <w:tcW w:w="1310" w:type="dxa"/>
          </w:tcPr>
          <w:p w14:paraId="12F9F2A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19DF022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1B636ED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509EDBB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795F86C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60C303F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19A6EC94" w14:textId="77777777" w:rsidTr="00AE1173">
        <w:trPr>
          <w:trHeight w:val="546"/>
          <w:jc w:val="center"/>
        </w:trPr>
        <w:tc>
          <w:tcPr>
            <w:tcW w:w="2757" w:type="dxa"/>
          </w:tcPr>
          <w:p w14:paraId="3DE7E17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it is to make changes to your investment options</w:t>
            </w:r>
          </w:p>
        </w:tc>
        <w:tc>
          <w:tcPr>
            <w:tcW w:w="1310" w:type="dxa"/>
          </w:tcPr>
          <w:p w14:paraId="03C09DB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0F6F646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3F6A8A1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7541998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70ABE12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0CEA756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FBCC757" w14:textId="77777777" w:rsidTr="00AE1173">
        <w:trPr>
          <w:trHeight w:val="173"/>
          <w:jc w:val="center"/>
        </w:trPr>
        <w:tc>
          <w:tcPr>
            <w:tcW w:w="2757" w:type="dxa"/>
          </w:tcPr>
          <w:p w14:paraId="33CE9C6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on fees and charges so you can compare across different retirement income products</w:t>
            </w:r>
          </w:p>
        </w:tc>
        <w:tc>
          <w:tcPr>
            <w:tcW w:w="1310" w:type="dxa"/>
          </w:tcPr>
          <w:p w14:paraId="1853869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57603BC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21E14B9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5B1D5F4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10DC2F6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6A14819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6BBF26CD" w14:textId="77777777" w:rsidTr="00AE1173">
        <w:trPr>
          <w:trHeight w:val="173"/>
          <w:jc w:val="center"/>
        </w:trPr>
        <w:tc>
          <w:tcPr>
            <w:tcW w:w="2757" w:type="dxa"/>
          </w:tcPr>
          <w:p w14:paraId="783818A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about the features of your retirement income product(s) (for example, investment portfolio, so you can compare across different retirement income products</w:t>
            </w:r>
          </w:p>
        </w:tc>
        <w:tc>
          <w:tcPr>
            <w:tcW w:w="1310" w:type="dxa"/>
          </w:tcPr>
          <w:p w14:paraId="1B1622B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3B3ED04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73C8E8B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7D93B14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2604EF0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26537B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98DB2E6" w14:textId="77777777" w:rsidTr="00AE1173">
        <w:trPr>
          <w:trHeight w:val="173"/>
          <w:jc w:val="center"/>
        </w:trPr>
        <w:tc>
          <w:tcPr>
            <w:tcW w:w="2757" w:type="dxa"/>
          </w:tcPr>
          <w:p w14:paraId="1F406D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on investment risks so you can compare across different retirement income products</w:t>
            </w:r>
          </w:p>
        </w:tc>
        <w:tc>
          <w:tcPr>
            <w:tcW w:w="1310" w:type="dxa"/>
          </w:tcPr>
          <w:p w14:paraId="05AA189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697D40C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0529E9E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340023A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0465AA5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4B44CD8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49D1FAF" w14:textId="77777777" w:rsidTr="00AE1173">
        <w:trPr>
          <w:trHeight w:val="173"/>
          <w:jc w:val="center"/>
        </w:trPr>
        <w:tc>
          <w:tcPr>
            <w:tcW w:w="2757" w:type="dxa"/>
          </w:tcPr>
          <w:p w14:paraId="3C14E8E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Level of information you get on how your retirement money is being invested</w:t>
            </w:r>
          </w:p>
        </w:tc>
        <w:tc>
          <w:tcPr>
            <w:tcW w:w="1310" w:type="dxa"/>
          </w:tcPr>
          <w:p w14:paraId="0937234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2352552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289AAA7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508B630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0E624F9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6C953E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5AE9BD1" w14:textId="77777777" w:rsidTr="00AE1173">
        <w:trPr>
          <w:trHeight w:val="173"/>
          <w:jc w:val="center"/>
        </w:trPr>
        <w:tc>
          <w:tcPr>
            <w:tcW w:w="2757" w:type="dxa"/>
          </w:tcPr>
          <w:p w14:paraId="0AD55E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the statement is to understand</w:t>
            </w:r>
          </w:p>
        </w:tc>
        <w:tc>
          <w:tcPr>
            <w:tcW w:w="1310" w:type="dxa"/>
          </w:tcPr>
          <w:p w14:paraId="36A8A37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E92CFA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613472C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3424697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73EE583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19BAFDF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F648B03" w14:textId="77777777" w:rsidTr="00AE1173">
        <w:trPr>
          <w:trHeight w:val="173"/>
          <w:jc w:val="center"/>
        </w:trPr>
        <w:tc>
          <w:tcPr>
            <w:tcW w:w="2757" w:type="dxa"/>
          </w:tcPr>
          <w:p w14:paraId="069C70A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Level of fees charged</w:t>
            </w:r>
          </w:p>
        </w:tc>
        <w:tc>
          <w:tcPr>
            <w:tcW w:w="1310" w:type="dxa"/>
          </w:tcPr>
          <w:p w14:paraId="3A9A745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526DCD8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5972760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1727D1E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6DAC441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04BCF08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6DBF4986" w14:textId="77777777" w:rsidTr="00AE1173">
        <w:trPr>
          <w:trHeight w:val="173"/>
          <w:jc w:val="center"/>
        </w:trPr>
        <w:tc>
          <w:tcPr>
            <w:tcW w:w="2757" w:type="dxa"/>
          </w:tcPr>
          <w:p w14:paraId="2F35EAB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Level of member support and advice services </w:t>
            </w:r>
          </w:p>
        </w:tc>
        <w:tc>
          <w:tcPr>
            <w:tcW w:w="1310" w:type="dxa"/>
          </w:tcPr>
          <w:p w14:paraId="427AA5F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63E61C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57" w:type="dxa"/>
          </w:tcPr>
          <w:p w14:paraId="523AEA9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457" w:type="dxa"/>
          </w:tcPr>
          <w:p w14:paraId="394652B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457" w:type="dxa"/>
          </w:tcPr>
          <w:p w14:paraId="59E0D2C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21023BD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5E749B6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A79C24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C1E5F0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 [Grid] [Randomise]</w:t>
      </w:r>
    </w:p>
    <w:p w14:paraId="642F7A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R9. H</w:t>
      </w:r>
      <w:r w:rsidRPr="00721773">
        <w:rPr>
          <w:rFonts w:ascii="Lato" w:hAnsi="Lato" w:cs="Arial"/>
          <w:bCs/>
          <w:color w:val="000000" w:themeColor="text1"/>
          <w:szCs w:val="24"/>
          <w:lang w:val="en-AU" w:eastAsia="en-AU"/>
        </w:rPr>
        <w:t xml:space="preserve">ow important is it for you that the organisation managing your retirement income </w:t>
      </w:r>
      <w:r w:rsidRPr="00721773">
        <w:rPr>
          <w:rFonts w:ascii="Lato" w:hAnsi="Lato" w:cs="Arial"/>
          <w:color w:val="000000" w:themeColor="text1"/>
          <w:szCs w:val="24"/>
          <w:lang w:val="en-AU" w:eastAsia="en-AU"/>
        </w:rPr>
        <w:t xml:space="preserve">…. </w:t>
      </w:r>
    </w:p>
    <w:p w14:paraId="0C8D01D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1212"/>
        <w:gridCol w:w="1276"/>
        <w:gridCol w:w="1336"/>
        <w:gridCol w:w="1215"/>
        <w:gridCol w:w="1168"/>
        <w:gridCol w:w="1525"/>
      </w:tblGrid>
      <w:tr w:rsidR="00131582" w:rsidRPr="00721773" w14:paraId="207E30C0" w14:textId="77777777" w:rsidTr="00494C15">
        <w:trPr>
          <w:jc w:val="center"/>
        </w:trPr>
        <w:tc>
          <w:tcPr>
            <w:tcW w:w="2758" w:type="dxa"/>
          </w:tcPr>
          <w:p w14:paraId="188D549A"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p>
        </w:tc>
        <w:tc>
          <w:tcPr>
            <w:tcW w:w="1212" w:type="dxa"/>
          </w:tcPr>
          <w:p w14:paraId="00F35F35" w14:textId="77777777" w:rsidR="00AE1173" w:rsidRPr="00721773" w:rsidRDefault="00AE1173" w:rsidP="00721773">
            <w:pPr>
              <w:spacing w:before="0" w:after="0" w:line="360" w:lineRule="auto"/>
              <w:jc w:val="both"/>
              <w:rPr>
                <w:rFonts w:ascii="Lato" w:hAnsi="Lato" w:cs="Arial"/>
                <w:b/>
                <w:color w:val="000000" w:themeColor="text1"/>
                <w:sz w:val="20"/>
                <w:lang w:val="en-AU" w:eastAsia="en-AU"/>
              </w:rPr>
            </w:pPr>
            <w:r w:rsidRPr="00721773">
              <w:rPr>
                <w:rFonts w:ascii="Lato" w:hAnsi="Lato" w:cs="Arial"/>
                <w:b/>
                <w:color w:val="000000" w:themeColor="text1"/>
                <w:sz w:val="20"/>
                <w:lang w:val="en-AU" w:eastAsia="en-AU"/>
              </w:rPr>
              <w:t>EXTREMELY   IMPORTANT</w:t>
            </w:r>
          </w:p>
        </w:tc>
        <w:tc>
          <w:tcPr>
            <w:tcW w:w="1276" w:type="dxa"/>
          </w:tcPr>
          <w:p w14:paraId="13981DC4" w14:textId="77777777" w:rsidR="00AE1173" w:rsidRPr="00721773" w:rsidRDefault="00AE1173" w:rsidP="00721773">
            <w:pPr>
              <w:spacing w:before="0" w:after="0" w:line="360" w:lineRule="auto"/>
              <w:jc w:val="both"/>
              <w:rPr>
                <w:rFonts w:ascii="Lato" w:hAnsi="Lato" w:cs="Arial"/>
                <w:b/>
                <w:color w:val="000000" w:themeColor="text1"/>
                <w:sz w:val="20"/>
                <w:lang w:val="en-AU" w:eastAsia="en-AU"/>
              </w:rPr>
            </w:pPr>
            <w:r w:rsidRPr="00721773">
              <w:rPr>
                <w:rFonts w:ascii="Lato" w:hAnsi="Lato" w:cs="Arial"/>
                <w:b/>
                <w:color w:val="000000" w:themeColor="text1"/>
                <w:sz w:val="20"/>
                <w:lang w:val="en-AU" w:eastAsia="en-AU"/>
              </w:rPr>
              <w:t>VERY IMPORTANT</w:t>
            </w:r>
          </w:p>
        </w:tc>
        <w:tc>
          <w:tcPr>
            <w:tcW w:w="1336" w:type="dxa"/>
          </w:tcPr>
          <w:p w14:paraId="4DBAB3CE" w14:textId="77777777" w:rsidR="00AE1173" w:rsidRPr="00721773" w:rsidRDefault="00AE1173" w:rsidP="00721773">
            <w:pPr>
              <w:spacing w:before="0" w:after="0" w:line="360" w:lineRule="auto"/>
              <w:jc w:val="both"/>
              <w:rPr>
                <w:rFonts w:ascii="Lato" w:hAnsi="Lato" w:cs="Arial"/>
                <w:b/>
                <w:color w:val="000000" w:themeColor="text1"/>
                <w:sz w:val="20"/>
                <w:lang w:val="en-AU" w:eastAsia="en-AU"/>
              </w:rPr>
            </w:pPr>
            <w:r w:rsidRPr="00721773">
              <w:rPr>
                <w:rFonts w:ascii="Lato" w:hAnsi="Lato" w:cs="Arial"/>
                <w:b/>
                <w:color w:val="000000" w:themeColor="text1"/>
                <w:sz w:val="20"/>
                <w:lang w:val="en-AU" w:eastAsia="en-AU"/>
              </w:rPr>
              <w:t>MODERATELY  IMPORTANT</w:t>
            </w:r>
          </w:p>
        </w:tc>
        <w:tc>
          <w:tcPr>
            <w:tcW w:w="1215" w:type="dxa"/>
          </w:tcPr>
          <w:p w14:paraId="0E90D5BF" w14:textId="77777777" w:rsidR="00AE1173" w:rsidRPr="00721773" w:rsidRDefault="00AE1173" w:rsidP="00721773">
            <w:pPr>
              <w:spacing w:before="0" w:after="0" w:line="360" w:lineRule="auto"/>
              <w:jc w:val="both"/>
              <w:rPr>
                <w:rFonts w:ascii="Lato" w:hAnsi="Lato" w:cs="Arial"/>
                <w:b/>
                <w:color w:val="000000" w:themeColor="text1"/>
                <w:sz w:val="20"/>
                <w:lang w:val="en-AU" w:eastAsia="en-AU"/>
              </w:rPr>
            </w:pPr>
            <w:r w:rsidRPr="00721773">
              <w:rPr>
                <w:rFonts w:ascii="Lato" w:hAnsi="Lato" w:cs="Arial"/>
                <w:b/>
                <w:color w:val="000000" w:themeColor="text1"/>
                <w:sz w:val="20"/>
                <w:lang w:val="en-AU" w:eastAsia="en-AU"/>
              </w:rPr>
              <w:t>SLIGHTLY IMPORTANT</w:t>
            </w:r>
          </w:p>
        </w:tc>
        <w:tc>
          <w:tcPr>
            <w:tcW w:w="1168" w:type="dxa"/>
          </w:tcPr>
          <w:p w14:paraId="6564AB65" w14:textId="77777777" w:rsidR="00AE1173" w:rsidRPr="00721773" w:rsidRDefault="00AE1173" w:rsidP="00721773">
            <w:pPr>
              <w:spacing w:before="0" w:after="0" w:line="360" w:lineRule="auto"/>
              <w:jc w:val="both"/>
              <w:rPr>
                <w:rFonts w:ascii="Lato" w:hAnsi="Lato" w:cs="Arial"/>
                <w:b/>
                <w:color w:val="000000" w:themeColor="text1"/>
                <w:sz w:val="20"/>
                <w:lang w:val="en-AU" w:eastAsia="en-AU"/>
              </w:rPr>
            </w:pPr>
            <w:r w:rsidRPr="00721773">
              <w:rPr>
                <w:rFonts w:ascii="Lato" w:hAnsi="Lato" w:cs="Arial"/>
                <w:b/>
                <w:color w:val="000000" w:themeColor="text1"/>
                <w:sz w:val="20"/>
                <w:lang w:val="en-AU" w:eastAsia="en-AU"/>
              </w:rPr>
              <w:t>NOT AT ALL IMPORTANT</w:t>
            </w:r>
          </w:p>
        </w:tc>
        <w:tc>
          <w:tcPr>
            <w:tcW w:w="1525" w:type="dxa"/>
          </w:tcPr>
          <w:p w14:paraId="62102592" w14:textId="77777777" w:rsidR="00AE1173" w:rsidRPr="00721773" w:rsidRDefault="00AE1173" w:rsidP="00721773">
            <w:pPr>
              <w:spacing w:before="0" w:after="0" w:line="360" w:lineRule="auto"/>
              <w:jc w:val="both"/>
              <w:rPr>
                <w:rFonts w:ascii="Lato" w:hAnsi="Lato" w:cs="Arial"/>
                <w:b/>
                <w:color w:val="000000" w:themeColor="text1"/>
                <w:sz w:val="20"/>
                <w:lang w:val="en-AU" w:eastAsia="en-AU"/>
              </w:rPr>
            </w:pPr>
            <w:r w:rsidRPr="00721773">
              <w:rPr>
                <w:rFonts w:ascii="Lato" w:hAnsi="Lato" w:cs="Arial"/>
                <w:b/>
                <w:color w:val="000000" w:themeColor="text1"/>
                <w:sz w:val="20"/>
                <w:lang w:val="en-AU" w:eastAsia="en-AU"/>
              </w:rPr>
              <w:t>CAN’T SAY/ NOT APPLICABLE</w:t>
            </w:r>
          </w:p>
        </w:tc>
      </w:tr>
      <w:tr w:rsidR="00131582" w:rsidRPr="00721773" w14:paraId="023F4D88" w14:textId="77777777" w:rsidTr="00494C15">
        <w:trPr>
          <w:jc w:val="center"/>
        </w:trPr>
        <w:tc>
          <w:tcPr>
            <w:tcW w:w="2758" w:type="dxa"/>
          </w:tcPr>
          <w:p w14:paraId="24210002"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 xml:space="preserve">Provides frequent updates regarding economic and social factors impacting your retirement income </w:t>
            </w:r>
          </w:p>
        </w:tc>
        <w:tc>
          <w:tcPr>
            <w:tcW w:w="1212" w:type="dxa"/>
          </w:tcPr>
          <w:p w14:paraId="210A006E"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17BF3C2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1E74576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7048CD3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33F5EB4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7C4F1E03"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6314DC74" w14:textId="77777777" w:rsidTr="00494C15">
        <w:trPr>
          <w:jc w:val="center"/>
        </w:trPr>
        <w:tc>
          <w:tcPr>
            <w:tcW w:w="2758" w:type="dxa"/>
          </w:tcPr>
          <w:p w14:paraId="518E185F"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 xml:space="preserve">Offers the opportunity to get advice on how I can change my investments </w:t>
            </w:r>
          </w:p>
        </w:tc>
        <w:tc>
          <w:tcPr>
            <w:tcW w:w="1212" w:type="dxa"/>
          </w:tcPr>
          <w:p w14:paraId="5349D6AB"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52BD4D0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434065B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188A564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0E1D8C6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1E9F5F39"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1C127D2D" w14:textId="77777777" w:rsidTr="00494C15">
        <w:trPr>
          <w:jc w:val="center"/>
        </w:trPr>
        <w:tc>
          <w:tcPr>
            <w:tcW w:w="2758" w:type="dxa"/>
          </w:tcPr>
          <w:p w14:paraId="325A4AAC"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 xml:space="preserve">Ensures reasonable returns on my retirement income </w:t>
            </w:r>
          </w:p>
        </w:tc>
        <w:tc>
          <w:tcPr>
            <w:tcW w:w="1212" w:type="dxa"/>
          </w:tcPr>
          <w:p w14:paraId="4CEF7DFA"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1AC0C35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7012296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03CA737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08BC4E3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3B112703"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57FDD6F3" w14:textId="77777777" w:rsidTr="00494C15">
        <w:trPr>
          <w:jc w:val="center"/>
        </w:trPr>
        <w:tc>
          <w:tcPr>
            <w:tcW w:w="2758" w:type="dxa"/>
          </w:tcPr>
          <w:p w14:paraId="0C58EE15" w14:textId="77777777" w:rsidR="00AE1173" w:rsidRPr="00721773" w:rsidRDefault="00AE1173" w:rsidP="00721773">
            <w:pPr>
              <w:spacing w:before="0" w:after="0" w:line="360" w:lineRule="auto"/>
              <w:jc w:val="both"/>
              <w:rPr>
                <w:rFonts w:ascii="Lato" w:hAnsi="Lato" w:cs="Arial"/>
                <w:bCs/>
                <w:color w:val="000000" w:themeColor="text1"/>
                <w:sz w:val="20"/>
                <w:lang w:val="en-AU" w:eastAsia="en-AU"/>
              </w:rPr>
            </w:pPr>
            <w:r w:rsidRPr="00721773">
              <w:rPr>
                <w:rFonts w:ascii="Lato" w:hAnsi="Lato" w:cs="Arial"/>
                <w:bCs/>
                <w:color w:val="000000" w:themeColor="text1"/>
                <w:sz w:val="20"/>
                <w:lang w:val="en-AU" w:eastAsia="en-AU"/>
              </w:rPr>
              <w:t>Effectively minimises the chance of negative returns</w:t>
            </w:r>
          </w:p>
        </w:tc>
        <w:tc>
          <w:tcPr>
            <w:tcW w:w="1212" w:type="dxa"/>
          </w:tcPr>
          <w:p w14:paraId="4AB26116"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3843717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0E63DDD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28420FC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0964A94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75BFBE8B"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39FEF966" w14:textId="77777777" w:rsidTr="00494C15">
        <w:trPr>
          <w:jc w:val="center"/>
        </w:trPr>
        <w:tc>
          <w:tcPr>
            <w:tcW w:w="2758" w:type="dxa"/>
          </w:tcPr>
          <w:p w14:paraId="402C1D3E"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bCs/>
                <w:color w:val="000000" w:themeColor="text1"/>
                <w:sz w:val="20"/>
                <w:lang w:val="en-AU" w:eastAsia="en-AU"/>
              </w:rPr>
              <w:t>Has fair fees and charges</w:t>
            </w:r>
          </w:p>
        </w:tc>
        <w:tc>
          <w:tcPr>
            <w:tcW w:w="1212" w:type="dxa"/>
          </w:tcPr>
          <w:p w14:paraId="776A9BC0"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4FE618D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49541FA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3B4F86A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74ECF8C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4211A54B"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68CA59C1" w14:textId="77777777" w:rsidTr="00494C15">
        <w:trPr>
          <w:jc w:val="center"/>
        </w:trPr>
        <w:tc>
          <w:tcPr>
            <w:tcW w:w="2758" w:type="dxa"/>
          </w:tcPr>
          <w:p w14:paraId="05B29F04"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Provides ethical investment options</w:t>
            </w:r>
          </w:p>
        </w:tc>
        <w:tc>
          <w:tcPr>
            <w:tcW w:w="1212" w:type="dxa"/>
          </w:tcPr>
          <w:p w14:paraId="308B1194"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622E2C4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2065DE5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7F0F5FB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0BD7942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685A3C5B"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1E60BC97" w14:textId="77777777" w:rsidTr="00494C15">
        <w:trPr>
          <w:jc w:val="center"/>
        </w:trPr>
        <w:tc>
          <w:tcPr>
            <w:tcW w:w="2758" w:type="dxa"/>
          </w:tcPr>
          <w:p w14:paraId="35E23421"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Has friendly and courteous staff</w:t>
            </w:r>
          </w:p>
        </w:tc>
        <w:tc>
          <w:tcPr>
            <w:tcW w:w="1212" w:type="dxa"/>
          </w:tcPr>
          <w:p w14:paraId="41F6A8DC"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2EB8D5B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03EBA68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025F27E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1789E97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20CE1DFA"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6F307CFF" w14:textId="77777777" w:rsidTr="00494C15">
        <w:trPr>
          <w:jc w:val="center"/>
        </w:trPr>
        <w:tc>
          <w:tcPr>
            <w:tcW w:w="2758" w:type="dxa"/>
          </w:tcPr>
          <w:p w14:paraId="002FAC40"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lastRenderedPageBreak/>
              <w:t>Quickly answers to my queries</w:t>
            </w:r>
          </w:p>
        </w:tc>
        <w:tc>
          <w:tcPr>
            <w:tcW w:w="1212" w:type="dxa"/>
          </w:tcPr>
          <w:p w14:paraId="3FEFB9FD"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6ABEF53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3AD2A3E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3DE611E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3E4AC8D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56074009"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r w:rsidR="00131582" w:rsidRPr="00721773" w14:paraId="2B6EC6A8" w14:textId="77777777" w:rsidTr="00494C15">
        <w:trPr>
          <w:jc w:val="center"/>
        </w:trPr>
        <w:tc>
          <w:tcPr>
            <w:tcW w:w="2758" w:type="dxa"/>
          </w:tcPr>
          <w:p w14:paraId="323839C6"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Quickly resolves my issues</w:t>
            </w:r>
          </w:p>
        </w:tc>
        <w:tc>
          <w:tcPr>
            <w:tcW w:w="1212" w:type="dxa"/>
          </w:tcPr>
          <w:p w14:paraId="320D3394"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1</w:t>
            </w:r>
          </w:p>
        </w:tc>
        <w:tc>
          <w:tcPr>
            <w:tcW w:w="1276" w:type="dxa"/>
          </w:tcPr>
          <w:p w14:paraId="3F8075A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2</w:t>
            </w:r>
          </w:p>
        </w:tc>
        <w:tc>
          <w:tcPr>
            <w:tcW w:w="1336" w:type="dxa"/>
          </w:tcPr>
          <w:p w14:paraId="3E2E6D0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3</w:t>
            </w:r>
          </w:p>
        </w:tc>
        <w:tc>
          <w:tcPr>
            <w:tcW w:w="1215" w:type="dxa"/>
          </w:tcPr>
          <w:p w14:paraId="161A35F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4</w:t>
            </w:r>
          </w:p>
        </w:tc>
        <w:tc>
          <w:tcPr>
            <w:tcW w:w="1168" w:type="dxa"/>
          </w:tcPr>
          <w:p w14:paraId="0695C91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5</w:t>
            </w:r>
          </w:p>
        </w:tc>
        <w:tc>
          <w:tcPr>
            <w:tcW w:w="1525" w:type="dxa"/>
          </w:tcPr>
          <w:p w14:paraId="3B50F25E" w14:textId="77777777" w:rsidR="00AE1173" w:rsidRPr="00721773" w:rsidRDefault="00AE1173" w:rsidP="00721773">
            <w:pPr>
              <w:spacing w:before="0" w:after="0" w:line="360" w:lineRule="auto"/>
              <w:jc w:val="both"/>
              <w:rPr>
                <w:rFonts w:ascii="Lato" w:hAnsi="Lato" w:cs="Arial"/>
                <w:color w:val="000000" w:themeColor="text1"/>
                <w:sz w:val="20"/>
                <w:lang w:val="en-AU" w:eastAsia="en-AU"/>
              </w:rPr>
            </w:pPr>
            <w:r w:rsidRPr="00721773">
              <w:rPr>
                <w:rFonts w:ascii="Lato" w:hAnsi="Lato" w:cs="Arial"/>
                <w:color w:val="000000" w:themeColor="text1"/>
                <w:sz w:val="20"/>
                <w:lang w:val="en-AU" w:eastAsia="en-AU"/>
              </w:rPr>
              <w:t>9</w:t>
            </w:r>
          </w:p>
        </w:tc>
      </w:tr>
    </w:tbl>
    <w:p w14:paraId="53C7F1F2"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 w:val="20"/>
          <w:lang w:val="en-AU" w:eastAsia="en-AU"/>
        </w:rPr>
      </w:pPr>
    </w:p>
    <w:p w14:paraId="3899C5B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E435139" w14:textId="77777777" w:rsidR="00AE1173" w:rsidRPr="00721773" w:rsidRDefault="00AE1173" w:rsidP="00721773">
      <w:pPr>
        <w:spacing w:before="0" w:after="0" w:line="360" w:lineRule="auto"/>
        <w:jc w:val="both"/>
        <w:rPr>
          <w:rFonts w:ascii="Lato" w:hAnsi="Lato" w:cs="Arial"/>
          <w:b/>
          <w:bCs/>
          <w:caps/>
          <w:color w:val="000000" w:themeColor="text1"/>
          <w:kern w:val="32"/>
          <w:szCs w:val="24"/>
          <w:lang w:val="en-AU" w:eastAsia="en-AU"/>
        </w:rPr>
      </w:pPr>
    </w:p>
    <w:p w14:paraId="7790040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R10a IF CODED 1 (ACCOUNT BASED PENSION) IN S4a</w:t>
      </w:r>
      <w:r w:rsidRPr="00721773">
        <w:rPr>
          <w:rFonts w:ascii="Lato" w:hAnsi="Lato" w:cs="Arial"/>
          <w:color w:val="000000" w:themeColor="text1"/>
          <w:szCs w:val="24"/>
          <w:lang w:val="en-AU" w:eastAsia="en-AU"/>
        </w:rPr>
        <w:t xml:space="preserve"> </w:t>
      </w:r>
    </w:p>
    <w:p w14:paraId="6AF8227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R10a. Did a financial planner or adviser help you select and set up any of your account-based pensions?</w:t>
      </w:r>
      <w:r w:rsidRPr="00721773">
        <w:rPr>
          <w:rFonts w:ascii="Lato" w:hAnsi="Lato" w:cs="Arial"/>
          <w:color w:val="000000" w:themeColor="text1"/>
          <w:szCs w:val="24"/>
          <w:lang w:val="en-AU" w:eastAsia="en-AU"/>
        </w:rPr>
        <w:tab/>
      </w:r>
    </w:p>
    <w:p w14:paraId="4C4E1A0C" w14:textId="77777777" w:rsidR="00AE1173" w:rsidRPr="00721773" w:rsidRDefault="00AE1173" w:rsidP="00721773">
      <w:pPr>
        <w:numPr>
          <w:ilvl w:val="0"/>
          <w:numId w:val="5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Yes </w:t>
      </w:r>
    </w:p>
    <w:p w14:paraId="6B4A25D5" w14:textId="77777777" w:rsidR="00AE1173" w:rsidRPr="00721773" w:rsidRDefault="00AE1173" w:rsidP="00721773">
      <w:pPr>
        <w:numPr>
          <w:ilvl w:val="0"/>
          <w:numId w:val="5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169A56AA" w14:textId="77777777" w:rsidR="00AE1173" w:rsidRPr="00721773" w:rsidRDefault="00AE1173" w:rsidP="00721773">
      <w:pPr>
        <w:numPr>
          <w:ilvl w:val="0"/>
          <w:numId w:val="5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 Can’t remember</w:t>
      </w:r>
    </w:p>
    <w:p w14:paraId="39FB7C0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FD1917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R10b IF CODED 2 (ANNUITIES) IN S4a </w:t>
      </w:r>
    </w:p>
    <w:p w14:paraId="25C7B27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R10b. Did a financial planner or adviser help you select and set up any of your annuities?</w:t>
      </w:r>
    </w:p>
    <w:p w14:paraId="79176143" w14:textId="77777777" w:rsidR="00AE1173" w:rsidRPr="00721773" w:rsidRDefault="00AE1173" w:rsidP="00721773">
      <w:pPr>
        <w:numPr>
          <w:ilvl w:val="0"/>
          <w:numId w:val="5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Yes </w:t>
      </w:r>
    </w:p>
    <w:p w14:paraId="10FB5136" w14:textId="77777777" w:rsidR="00AE1173" w:rsidRPr="00721773" w:rsidRDefault="00AE1173" w:rsidP="00721773">
      <w:pPr>
        <w:numPr>
          <w:ilvl w:val="0"/>
          <w:numId w:val="5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1467407D" w14:textId="77777777" w:rsidR="00AE1173" w:rsidRPr="00721773" w:rsidRDefault="00AE1173" w:rsidP="00721773">
      <w:pPr>
        <w:numPr>
          <w:ilvl w:val="0"/>
          <w:numId w:val="5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 Can’t remember</w:t>
      </w:r>
    </w:p>
    <w:p w14:paraId="5821B3E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FFFA37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D2F2AC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R10c IF CODED 4 (SELF-MANAGED SUPERANNUATION FUND IN PENSION PHASE) IN S4a </w:t>
      </w:r>
    </w:p>
    <w:p w14:paraId="0588FB9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R10c. Did a financial planner or adviser help you select and set up your self-managed superannuation fund?</w:t>
      </w:r>
    </w:p>
    <w:p w14:paraId="7329C8BE" w14:textId="77777777" w:rsidR="00AE1173" w:rsidRPr="00721773" w:rsidRDefault="00AE1173" w:rsidP="00721773">
      <w:pPr>
        <w:numPr>
          <w:ilvl w:val="0"/>
          <w:numId w:val="5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Yes </w:t>
      </w:r>
    </w:p>
    <w:p w14:paraId="250713E4" w14:textId="77777777" w:rsidR="00AE1173" w:rsidRPr="00721773" w:rsidRDefault="00AE1173" w:rsidP="00721773">
      <w:pPr>
        <w:numPr>
          <w:ilvl w:val="0"/>
          <w:numId w:val="5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1B92D6D7" w14:textId="77777777" w:rsidR="00AE1173" w:rsidRPr="00721773" w:rsidRDefault="00AE1173" w:rsidP="00721773">
      <w:pPr>
        <w:numPr>
          <w:ilvl w:val="0"/>
          <w:numId w:val="5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 Can’t remember</w:t>
      </w:r>
    </w:p>
    <w:p w14:paraId="6B48B4BE" w14:textId="77777777" w:rsidR="00AE1173" w:rsidRPr="00721773" w:rsidRDefault="00AE1173" w:rsidP="00721773">
      <w:pPr>
        <w:keepNext/>
        <w:spacing w:before="0" w:after="0" w:line="360" w:lineRule="auto"/>
        <w:ind w:left="1440"/>
        <w:jc w:val="both"/>
        <w:outlineLvl w:val="0"/>
        <w:rPr>
          <w:rFonts w:ascii="Lato" w:hAnsi="Lato" w:cs="Arial"/>
          <w:b/>
          <w:bCs/>
          <w:caps/>
          <w:color w:val="000000" w:themeColor="text1"/>
          <w:kern w:val="32"/>
          <w:szCs w:val="24"/>
          <w:lang w:val="en-AU" w:eastAsia="en-AU"/>
        </w:rPr>
      </w:pPr>
    </w:p>
    <w:p w14:paraId="5F4AD78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53B55A5" w14:textId="172509B2" w:rsidR="00AE1173" w:rsidRPr="00721773" w:rsidRDefault="00AE1173" w:rsidP="00721773">
      <w:pPr>
        <w:keepNext/>
        <w:spacing w:before="0" w:after="0" w:line="360" w:lineRule="auto"/>
        <w:jc w:val="both"/>
        <w:outlineLvl w:val="0"/>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SATISFACTION, member services AND INFORMATION ON FUNDS</w:t>
      </w:r>
    </w:p>
    <w:p w14:paraId="6051819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1E5783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B41A13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THIS SECTION IF 1 TO 4 IN S3A (HAVE A SUPERANNUATION FUND)</w:t>
      </w:r>
    </w:p>
    <w:p w14:paraId="2FD2562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color w:val="000000" w:themeColor="text1"/>
          <w:szCs w:val="24"/>
          <w:lang w:val="en-AU" w:eastAsia="en-AU"/>
        </w:rPr>
        <w:lastRenderedPageBreak/>
        <w:t xml:space="preserve"> </w:t>
      </w:r>
    </w:p>
    <w:p w14:paraId="3340FA1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Q6 IF THE TOTAL NUMBER OF FUNDS AT S3b (INCLUDING SELF-MANAGED SUPERANNUATION FUND IN ACCUMULATION PHASE) IS MORE THAN 1 OR MORE THAN 1 TYPE OF SUPERANNUATION FUND IS SELECTED AT S3a</w:t>
      </w:r>
    </w:p>
    <w:p w14:paraId="5EC6A32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56E4A31" w14:textId="77777777" w:rsidR="00B23B71" w:rsidRPr="00721773" w:rsidRDefault="00B23B71" w:rsidP="00721773">
      <w:pPr>
        <w:spacing w:before="0" w:after="0" w:line="360" w:lineRule="auto"/>
        <w:jc w:val="both"/>
        <w:rPr>
          <w:rFonts w:ascii="Lato" w:hAnsi="Lato" w:cs="Arial"/>
          <w:b/>
          <w:color w:val="000000" w:themeColor="text1"/>
          <w:szCs w:val="24"/>
          <w:lang w:val="en-AU" w:eastAsia="en-AU"/>
        </w:rPr>
      </w:pPr>
    </w:p>
    <w:p w14:paraId="7320FBA9"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[Single] [Randomise]</w:t>
      </w:r>
    </w:p>
    <w:p w14:paraId="536375A2"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Q6 You earlier indicated that you have more than one superannuation fund. What is the </w:t>
      </w:r>
      <w:r w:rsidRPr="00721773">
        <w:rPr>
          <w:rFonts w:ascii="Lato" w:hAnsi="Lato" w:cs="Arial"/>
          <w:b/>
          <w:color w:val="000000" w:themeColor="text1"/>
          <w:szCs w:val="24"/>
        </w:rPr>
        <w:t>main</w:t>
      </w:r>
      <w:r w:rsidRPr="00721773">
        <w:rPr>
          <w:rFonts w:ascii="Lato" w:hAnsi="Lato" w:cs="Arial"/>
          <w:color w:val="000000" w:themeColor="text1"/>
          <w:szCs w:val="24"/>
        </w:rPr>
        <w:t xml:space="preserve"> reason for that?</w:t>
      </w:r>
    </w:p>
    <w:p w14:paraId="29A4AFC7" w14:textId="77777777" w:rsidR="00AE1173" w:rsidRPr="00721773" w:rsidRDefault="00AE1173" w:rsidP="00721773">
      <w:pPr>
        <w:numPr>
          <w:ilvl w:val="0"/>
          <w:numId w:val="5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The process of consolidating funds is too difficult</w:t>
      </w:r>
    </w:p>
    <w:p w14:paraId="2DF83CA9" w14:textId="77777777" w:rsidR="00AE1173" w:rsidRPr="00721773" w:rsidRDefault="00AE1173" w:rsidP="00721773">
      <w:pPr>
        <w:numPr>
          <w:ilvl w:val="0"/>
          <w:numId w:val="5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 just never got around to consolidating them</w:t>
      </w:r>
    </w:p>
    <w:p w14:paraId="273BF14B" w14:textId="77777777" w:rsidR="00AE1173" w:rsidRPr="00721773" w:rsidRDefault="00AE1173" w:rsidP="00721773">
      <w:pPr>
        <w:numPr>
          <w:ilvl w:val="0"/>
          <w:numId w:val="5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Keeping more than one fund was a deliberate decision to achieve better outcomes (for example, it gives me greater flexibility or allows me to spread investment risk)</w:t>
      </w:r>
    </w:p>
    <w:p w14:paraId="41A4922D" w14:textId="77777777" w:rsidR="00AE1173" w:rsidRPr="00721773" w:rsidRDefault="00AE1173" w:rsidP="00721773">
      <w:pPr>
        <w:numPr>
          <w:ilvl w:val="0"/>
          <w:numId w:val="5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Something else</w:t>
      </w:r>
    </w:p>
    <w:p w14:paraId="6188B092" w14:textId="77777777" w:rsidR="00AE1173" w:rsidRPr="00721773" w:rsidRDefault="00AE1173" w:rsidP="00721773">
      <w:pPr>
        <w:numPr>
          <w:ilvl w:val="0"/>
          <w:numId w:val="5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Can’t say</w:t>
      </w:r>
    </w:p>
    <w:p w14:paraId="53EAC4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078BF91" w14:textId="77777777" w:rsidR="00B23B71" w:rsidRPr="00721773" w:rsidRDefault="00B23B71" w:rsidP="00721773">
      <w:pPr>
        <w:spacing w:before="0" w:after="0" w:line="360" w:lineRule="auto"/>
        <w:jc w:val="both"/>
        <w:rPr>
          <w:rFonts w:ascii="Lato" w:hAnsi="Lato" w:cs="Arial"/>
          <w:color w:val="000000" w:themeColor="text1"/>
          <w:szCs w:val="24"/>
          <w:lang w:val="en-AU" w:eastAsia="en-AU"/>
        </w:rPr>
      </w:pPr>
    </w:p>
    <w:p w14:paraId="635A0D78" w14:textId="77777777" w:rsidR="00B23B71" w:rsidRPr="00721773" w:rsidRDefault="00B23B71"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0C38EB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Q6a. For how many years have you had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w:t>
      </w:r>
    </w:p>
    <w:p w14:paraId="3947897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871FC98"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Years</w:t>
      </w:r>
    </w:p>
    <w:p w14:paraId="17F3FC95"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 Don’t Remember</w:t>
      </w:r>
    </w:p>
    <w:p w14:paraId="062D9DC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F0B6165" w14:textId="77777777" w:rsidR="00B23B71" w:rsidRPr="00721773" w:rsidRDefault="00B23B71" w:rsidP="00721773">
      <w:pPr>
        <w:spacing w:before="0" w:after="0" w:line="360" w:lineRule="auto"/>
        <w:jc w:val="both"/>
        <w:rPr>
          <w:rFonts w:ascii="Lato" w:hAnsi="Lato" w:cs="Arial"/>
          <w:color w:val="000000" w:themeColor="text1"/>
          <w:szCs w:val="24"/>
          <w:lang w:val="en-AU" w:eastAsia="en-AU"/>
        </w:rPr>
      </w:pPr>
    </w:p>
    <w:p w14:paraId="12A421B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3DADD134" w14:textId="77777777" w:rsidR="00AE1173" w:rsidRPr="00721773" w:rsidRDefault="00AE1173" w:rsidP="00721773">
      <w:pPr>
        <w:spacing w:before="0" w:after="0" w:line="360" w:lineRule="auto"/>
        <w:ind w:right="427"/>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Q6b. On a scale of 0 to 10 where 0=“Not satisfied at all” and 10=“Completely satisfied”, how would you rate your satisfaction with the overall performance of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w:t>
      </w:r>
    </w:p>
    <w:p w14:paraId="503F976C" w14:textId="77777777" w:rsidR="00AE1173" w:rsidRPr="00721773" w:rsidRDefault="00AE1173" w:rsidP="00721773">
      <w:pPr>
        <w:tabs>
          <w:tab w:val="left" w:pos="851"/>
        </w:tabs>
        <w:spacing w:before="0" w:after="0" w:line="360" w:lineRule="auto"/>
        <w:ind w:firstLine="99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0. Not satisfied at all</w:t>
      </w:r>
    </w:p>
    <w:p w14:paraId="32A0FAC7"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64C17763" w14:textId="77777777" w:rsidR="00AE1173" w:rsidRPr="00721773" w:rsidRDefault="00AE1173" w:rsidP="00721773">
      <w:pPr>
        <w:tabs>
          <w:tab w:val="left" w:pos="851"/>
        </w:tabs>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2.</w:t>
      </w:r>
    </w:p>
    <w:p w14:paraId="6D0DFBA9"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4C7C7569"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5DB11017"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6CC31F1D"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148D96CC"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16DEBBF2"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79DCF05A" w14:textId="77777777" w:rsidR="00AE1173" w:rsidRPr="00721773" w:rsidRDefault="00AE1173" w:rsidP="00721773">
      <w:pPr>
        <w:tabs>
          <w:tab w:val="left" w:pos="851"/>
        </w:tabs>
        <w:autoSpaceDE w:val="0"/>
        <w:autoSpaceDN w:val="0"/>
        <w:adjustRightInd w:val="0"/>
        <w:spacing w:before="0" w:after="0" w:line="360" w:lineRule="auto"/>
        <w:ind w:left="2506" w:hanging="1548"/>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2BFDAACD" w14:textId="77777777" w:rsidR="00AE1173" w:rsidRPr="00721773" w:rsidRDefault="00AE1173" w:rsidP="00721773">
      <w:pPr>
        <w:tabs>
          <w:tab w:val="left" w:pos="851"/>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10. Completely satisfied</w:t>
      </w:r>
    </w:p>
    <w:p w14:paraId="3D8E48EC" w14:textId="77777777" w:rsidR="00AE1173" w:rsidRPr="00721773" w:rsidRDefault="00AE1173" w:rsidP="00721773">
      <w:pPr>
        <w:tabs>
          <w:tab w:val="left" w:pos="851"/>
          <w:tab w:val="left" w:pos="1134"/>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b/>
        <w:t>99.  Can't Say</w:t>
      </w:r>
    </w:p>
    <w:p w14:paraId="16906665" w14:textId="77777777" w:rsidR="00AE1173" w:rsidRPr="00721773" w:rsidRDefault="00AE1173" w:rsidP="00721773">
      <w:pPr>
        <w:spacing w:before="0" w:after="0" w:line="360" w:lineRule="auto"/>
        <w:jc w:val="both"/>
        <w:rPr>
          <w:rFonts w:ascii="Lato" w:hAnsi="Lato" w:cs="Arial"/>
          <w:color w:val="000000" w:themeColor="text1"/>
          <w:szCs w:val="24"/>
          <w:u w:val="single"/>
          <w:lang w:val="fr-FR" w:eastAsia="en-AU"/>
        </w:rPr>
      </w:pPr>
    </w:p>
    <w:p w14:paraId="3CB4F04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473C25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Q6c ONLY IF 2 OR MORE ENTERED AT Q6a</w:t>
      </w:r>
    </w:p>
    <w:p w14:paraId="67F373E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01B3094B"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en-AU" w:eastAsia="en-AU"/>
        </w:rPr>
        <w:t>Q6c.</w:t>
      </w:r>
      <w:r w:rsidRPr="00721773">
        <w:rPr>
          <w:rFonts w:ascii="Lato" w:hAnsi="Lato" w:cs="Arial"/>
          <w:color w:val="000000" w:themeColor="text1"/>
          <w:szCs w:val="24"/>
          <w:lang w:val="fr-FR" w:eastAsia="en-AU"/>
        </w:rPr>
        <w:t xml:space="preserve"> And, would you say that your satisfaction levels with the </w:t>
      </w:r>
      <w:r w:rsidRPr="00721773">
        <w:rPr>
          <w:rFonts w:ascii="Lato" w:hAnsi="Lato" w:cs="Arial"/>
          <w:color w:val="000000" w:themeColor="text1"/>
          <w:szCs w:val="24"/>
          <w:lang w:val="en-AU" w:eastAsia="en-AU"/>
        </w:rPr>
        <w:t xml:space="preserve">overall performance of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 xml:space="preserve"> are higher or lower or just about the same compared to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en-AU" w:eastAsia="en-AU"/>
        </w:rPr>
        <w:t xml:space="preserve"> years ago? </w:t>
      </w:r>
    </w:p>
    <w:p w14:paraId="4C782C95" w14:textId="77777777" w:rsidR="00AE1173" w:rsidRPr="00721773" w:rsidRDefault="00AE1173" w:rsidP="00721773">
      <w:pPr>
        <w:numPr>
          <w:ilvl w:val="0"/>
          <w:numId w:val="5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Higher level of satisfaction compared to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en-AU" w:eastAsia="en-AU"/>
        </w:rPr>
        <w:t xml:space="preserve"> years ago</w:t>
      </w:r>
    </w:p>
    <w:p w14:paraId="39531BA9" w14:textId="77777777" w:rsidR="00AE1173" w:rsidRPr="00721773" w:rsidRDefault="00AE1173" w:rsidP="00721773">
      <w:pPr>
        <w:numPr>
          <w:ilvl w:val="0"/>
          <w:numId w:val="5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Lower level of satisfaction compared to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en-AU" w:eastAsia="en-AU"/>
        </w:rPr>
        <w:t xml:space="preserve"> years ago</w:t>
      </w:r>
    </w:p>
    <w:p w14:paraId="4458F078" w14:textId="77777777" w:rsidR="00AE1173" w:rsidRPr="00721773" w:rsidRDefault="00AE1173" w:rsidP="00721773">
      <w:pPr>
        <w:numPr>
          <w:ilvl w:val="0"/>
          <w:numId w:val="5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Same</w:t>
      </w:r>
    </w:p>
    <w:p w14:paraId="230E0FC6" w14:textId="77777777" w:rsidR="00AE1173" w:rsidRPr="00721773" w:rsidRDefault="00AE1173" w:rsidP="00721773">
      <w:pPr>
        <w:numPr>
          <w:ilvl w:val="0"/>
          <w:numId w:val="5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6D7FF326" w14:textId="77777777" w:rsidR="00AE1173" w:rsidRPr="00721773" w:rsidRDefault="00AE1173" w:rsidP="00721773">
      <w:pPr>
        <w:spacing w:before="0" w:after="0" w:line="360" w:lineRule="auto"/>
        <w:jc w:val="both"/>
        <w:rPr>
          <w:rFonts w:ascii="Lato" w:hAnsi="Lato" w:cs="Arial"/>
          <w:color w:val="000000" w:themeColor="text1"/>
          <w:szCs w:val="24"/>
          <w:u w:val="single"/>
          <w:lang w:val="fr-FR" w:eastAsia="en-AU"/>
        </w:rPr>
      </w:pPr>
    </w:p>
    <w:p w14:paraId="609FD8F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Q7a ONLY IF MAIN FUND IS NOT SELF MANAGED SUPERANNUATION FUND</w:t>
      </w:r>
    </w:p>
    <w:p w14:paraId="6F524AD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430D601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Q7a. Now using a scale of 0 to 10 where 0=“Do not trust at all” and 10=“Completely trust”, please tell us how much do you trust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 xml:space="preserve"> to make decisions in your best interests?</w:t>
      </w:r>
    </w:p>
    <w:p w14:paraId="732CFBE5"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0. Do not trust at all to make decisions in my best interests</w:t>
      </w:r>
    </w:p>
    <w:p w14:paraId="1FC86559"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1.</w:t>
      </w:r>
      <w:r w:rsidRPr="00721773">
        <w:rPr>
          <w:rFonts w:ascii="Lato" w:hAnsi="Lato" w:cs="Arial"/>
          <w:color w:val="000000" w:themeColor="text1"/>
          <w:szCs w:val="24"/>
          <w:lang w:val="en-AU" w:eastAsia="en-AU"/>
        </w:rPr>
        <w:tab/>
      </w:r>
      <w:r w:rsidRPr="00721773">
        <w:rPr>
          <w:rFonts w:ascii="Lato" w:hAnsi="Lato" w:cs="Arial"/>
          <w:b/>
          <w:color w:val="000000" w:themeColor="text1"/>
          <w:szCs w:val="24"/>
          <w:lang w:val="en-AU" w:eastAsia="en-AU"/>
        </w:rPr>
        <w:t xml:space="preserve"> </w:t>
      </w:r>
    </w:p>
    <w:p w14:paraId="65E4C333" w14:textId="77777777" w:rsidR="00AE1173" w:rsidRPr="00721773" w:rsidRDefault="00AE1173" w:rsidP="00721773">
      <w:pPr>
        <w:tabs>
          <w:tab w:val="left" w:pos="851"/>
        </w:tabs>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p w14:paraId="14215A64"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p w14:paraId="5E956027"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p w14:paraId="2396B05B"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p w14:paraId="66F85405"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w:t>
      </w:r>
    </w:p>
    <w:p w14:paraId="5FBC3029"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w:t>
      </w:r>
    </w:p>
    <w:p w14:paraId="519087C2"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8.</w:t>
      </w:r>
    </w:p>
    <w:p w14:paraId="30B508C6"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p w14:paraId="2C1E71F7" w14:textId="77777777" w:rsidR="00AE1173" w:rsidRPr="00721773" w:rsidRDefault="00AE1173" w:rsidP="00721773">
      <w:pPr>
        <w:tabs>
          <w:tab w:val="left" w:pos="851"/>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 Completely trust to make decisions in my best interests</w:t>
      </w:r>
    </w:p>
    <w:p w14:paraId="2706E8FF" w14:textId="77777777" w:rsidR="00AE1173" w:rsidRPr="00721773" w:rsidRDefault="00AE1173" w:rsidP="00721773">
      <w:pPr>
        <w:tabs>
          <w:tab w:val="left" w:pos="851"/>
          <w:tab w:val="left" w:pos="1134"/>
        </w:tabs>
        <w:autoSpaceDE w:val="0"/>
        <w:autoSpaceDN w:val="0"/>
        <w:adjustRightInd w:val="0"/>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Can't Say</w:t>
      </w:r>
    </w:p>
    <w:p w14:paraId="4F25576D" w14:textId="77777777" w:rsidR="00AE1173" w:rsidRPr="00721773" w:rsidRDefault="00AE1173" w:rsidP="00721773">
      <w:pPr>
        <w:spacing w:before="0" w:after="0" w:line="360" w:lineRule="auto"/>
        <w:jc w:val="both"/>
        <w:rPr>
          <w:rFonts w:ascii="Lato" w:hAnsi="Lato" w:cs="Arial"/>
          <w:color w:val="000000" w:themeColor="text1"/>
          <w:szCs w:val="24"/>
          <w:u w:val="single"/>
          <w:lang w:val="fr-FR" w:eastAsia="en-AU"/>
        </w:rPr>
      </w:pPr>
    </w:p>
    <w:p w14:paraId="6697D3C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9A54C3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Q7b ONLY IF MAIN FUND IS NOT SELF MANAGED SUPERANNUATION FUND </w:t>
      </w:r>
      <w:r w:rsidRPr="00721773">
        <w:rPr>
          <w:rFonts w:ascii="Lato" w:hAnsi="Lato" w:cs="Arial"/>
          <w:b/>
          <w:color w:val="000000" w:themeColor="text1"/>
          <w:szCs w:val="24"/>
          <w:u w:val="single"/>
          <w:lang w:val="en-AU" w:eastAsia="en-AU"/>
        </w:rPr>
        <w:t>AND</w:t>
      </w:r>
      <w:r w:rsidRPr="00721773">
        <w:rPr>
          <w:rFonts w:ascii="Lato" w:hAnsi="Lato" w:cs="Arial"/>
          <w:b/>
          <w:color w:val="000000" w:themeColor="text1"/>
          <w:szCs w:val="24"/>
          <w:lang w:val="en-AU" w:eastAsia="en-AU"/>
        </w:rPr>
        <w:t xml:space="preserve"> 2 OR MORE ENTERED AT Q6a</w:t>
      </w:r>
    </w:p>
    <w:p w14:paraId="0568E32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Q7b. We are interested in how superannuation funds are delivering on different attributes compared to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en-AU" w:eastAsia="en-AU"/>
        </w:rPr>
        <w:t xml:space="preserve"> years ago. Would you say that your </w:t>
      </w:r>
      <w:r w:rsidRPr="00721773">
        <w:rPr>
          <w:rFonts w:ascii="Lato" w:hAnsi="Lato" w:cs="Arial"/>
          <w:b/>
          <w:color w:val="000000" w:themeColor="text1"/>
          <w:szCs w:val="24"/>
          <w:lang w:val="en-AU" w:eastAsia="en-AU"/>
        </w:rPr>
        <w:t>&lt;Insert ‘main’ superannuation fund selected at S7&gt;</w:t>
      </w:r>
      <w:r w:rsidRPr="00721773">
        <w:rPr>
          <w:rFonts w:ascii="Lato" w:hAnsi="Lato" w:cs="Arial"/>
          <w:color w:val="000000" w:themeColor="text1"/>
          <w:szCs w:val="24"/>
          <w:lang w:val="en-AU" w:eastAsia="en-AU"/>
        </w:rPr>
        <w:t xml:space="preserve"> </w:t>
      </w:r>
      <w:r w:rsidRPr="00721773">
        <w:rPr>
          <w:rFonts w:ascii="Lato" w:hAnsi="Lato" w:cs="Arial"/>
          <w:b/>
          <w:color w:val="000000" w:themeColor="text1"/>
          <w:szCs w:val="24"/>
          <w:lang w:val="en-AU" w:eastAsia="en-AU"/>
        </w:rPr>
        <w:t>superannuation fund/ main superannuation fund/ self-managed superannuation fund</w:t>
      </w:r>
      <w:r w:rsidRPr="00721773">
        <w:rPr>
          <w:rFonts w:ascii="Lato" w:hAnsi="Lato" w:cs="Arial"/>
          <w:color w:val="000000" w:themeColor="text1"/>
          <w:szCs w:val="24"/>
          <w:lang w:val="en-AU" w:eastAsia="en-AU"/>
        </w:rPr>
        <w:t xml:space="preserve"> is performing better or worse or just about the same on the below attributes than it was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en-AU" w:eastAsia="en-AU"/>
        </w:rPr>
        <w:t xml:space="preserve"> years ago?</w:t>
      </w:r>
    </w:p>
    <w:p w14:paraId="23DED923"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9"/>
        <w:gridCol w:w="1461"/>
        <w:gridCol w:w="1461"/>
        <w:gridCol w:w="1461"/>
        <w:gridCol w:w="1197"/>
      </w:tblGrid>
      <w:tr w:rsidR="00131582" w:rsidRPr="00721773" w14:paraId="5F9184CA" w14:textId="77777777" w:rsidTr="00AE1173">
        <w:trPr>
          <w:trHeight w:val="253"/>
          <w:jc w:val="center"/>
        </w:trPr>
        <w:tc>
          <w:tcPr>
            <w:tcW w:w="5019" w:type="dxa"/>
          </w:tcPr>
          <w:p w14:paraId="373CCD43"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p>
        </w:tc>
        <w:tc>
          <w:tcPr>
            <w:tcW w:w="1461" w:type="dxa"/>
          </w:tcPr>
          <w:p w14:paraId="329B4A00"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proofErr w:type="spellStart"/>
            <w:r w:rsidRPr="00721773">
              <w:rPr>
                <w:rFonts w:ascii="Lato" w:hAnsi="Lato" w:cs="Arial"/>
                <w:color w:val="000000" w:themeColor="text1"/>
                <w:szCs w:val="24"/>
                <w:lang w:val="fr-FR" w:eastAsia="en-AU"/>
              </w:rPr>
              <w:t>Better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than</w:t>
            </w:r>
            <w:proofErr w:type="spellEnd"/>
            <w:r w:rsidRPr="00721773">
              <w:rPr>
                <w:rFonts w:ascii="Lato" w:hAnsi="Lato" w:cs="Arial"/>
                <w:color w:val="000000" w:themeColor="text1"/>
                <w:szCs w:val="24"/>
                <w:lang w:val="fr-FR" w:eastAsia="en-AU"/>
              </w:rPr>
              <w:t xml:space="preserve">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years</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ago</w:t>
            </w:r>
            <w:proofErr w:type="spellEnd"/>
          </w:p>
        </w:tc>
        <w:tc>
          <w:tcPr>
            <w:tcW w:w="1461" w:type="dxa"/>
          </w:tcPr>
          <w:p w14:paraId="0A72A07E"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proofErr w:type="spellStart"/>
            <w:r w:rsidRPr="00721773">
              <w:rPr>
                <w:rFonts w:ascii="Lato" w:hAnsi="Lato" w:cs="Arial"/>
                <w:color w:val="000000" w:themeColor="text1"/>
                <w:szCs w:val="24"/>
                <w:lang w:val="fr-FR" w:eastAsia="en-AU"/>
              </w:rPr>
              <w:t>Worse</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than</w:t>
            </w:r>
            <w:proofErr w:type="spellEnd"/>
            <w:r w:rsidRPr="00721773">
              <w:rPr>
                <w:rFonts w:ascii="Lato" w:hAnsi="Lato" w:cs="Arial"/>
                <w:color w:val="000000" w:themeColor="text1"/>
                <w:szCs w:val="24"/>
                <w:lang w:val="fr-FR" w:eastAsia="en-AU"/>
              </w:rPr>
              <w:t xml:space="preserve">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years</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ago</w:t>
            </w:r>
            <w:proofErr w:type="spellEnd"/>
          </w:p>
        </w:tc>
        <w:tc>
          <w:tcPr>
            <w:tcW w:w="1461" w:type="dxa"/>
          </w:tcPr>
          <w:p w14:paraId="6A83C7FB"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proofErr w:type="spellStart"/>
            <w:r w:rsidRPr="00721773">
              <w:rPr>
                <w:rFonts w:ascii="Lato" w:hAnsi="Lato" w:cs="Arial"/>
                <w:color w:val="000000" w:themeColor="text1"/>
                <w:szCs w:val="24"/>
                <w:lang w:val="fr-FR" w:eastAsia="en-AU"/>
              </w:rPr>
              <w:t>Same</w:t>
            </w:r>
            <w:proofErr w:type="spellEnd"/>
            <w:r w:rsidRPr="00721773">
              <w:rPr>
                <w:rFonts w:ascii="Lato" w:hAnsi="Lato" w:cs="Arial"/>
                <w:color w:val="000000" w:themeColor="text1"/>
                <w:szCs w:val="24"/>
                <w:lang w:val="fr-FR" w:eastAsia="en-AU"/>
              </w:rPr>
              <w:t xml:space="preserve"> as </w:t>
            </w:r>
            <w:r w:rsidRPr="00721773">
              <w:rPr>
                <w:rFonts w:ascii="Lato" w:hAnsi="Lato" w:cs="Arial"/>
                <w:b/>
                <w:color w:val="000000" w:themeColor="text1"/>
                <w:szCs w:val="24"/>
                <w:lang w:val="en-AU" w:eastAsia="en-AU"/>
              </w:rPr>
              <w:t>(programmer to enter number of years from Q6a. If more than 5, display 5)</w:t>
            </w:r>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years</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ago</w:t>
            </w:r>
            <w:proofErr w:type="spellEnd"/>
          </w:p>
        </w:tc>
        <w:tc>
          <w:tcPr>
            <w:tcW w:w="1197" w:type="dxa"/>
          </w:tcPr>
          <w:p w14:paraId="5C9BC997"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proofErr w:type="spellStart"/>
            <w:r w:rsidRPr="00721773">
              <w:rPr>
                <w:rFonts w:ascii="Lato" w:hAnsi="Lato" w:cs="Arial"/>
                <w:color w:val="000000" w:themeColor="text1"/>
                <w:szCs w:val="24"/>
                <w:lang w:val="fr-FR" w:eastAsia="en-AU"/>
              </w:rPr>
              <w:t>Can’t</w:t>
            </w:r>
            <w:proofErr w:type="spellEnd"/>
            <w:r w:rsidRPr="00721773">
              <w:rPr>
                <w:rFonts w:ascii="Lato" w:hAnsi="Lato" w:cs="Arial"/>
                <w:color w:val="000000" w:themeColor="text1"/>
                <w:szCs w:val="24"/>
                <w:lang w:val="fr-FR" w:eastAsia="en-AU"/>
              </w:rPr>
              <w:t xml:space="preserve"> Say</w:t>
            </w:r>
          </w:p>
        </w:tc>
      </w:tr>
      <w:tr w:rsidR="00131582" w:rsidRPr="00721773" w14:paraId="1D127B69" w14:textId="77777777" w:rsidTr="00AE1173">
        <w:trPr>
          <w:trHeight w:val="241"/>
          <w:jc w:val="center"/>
        </w:trPr>
        <w:tc>
          <w:tcPr>
            <w:tcW w:w="5019" w:type="dxa"/>
          </w:tcPr>
          <w:p w14:paraId="6CA0188A"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lastRenderedPageBreak/>
              <w:t xml:space="preserve">The </w:t>
            </w:r>
            <w:proofErr w:type="spellStart"/>
            <w:r w:rsidRPr="00721773">
              <w:rPr>
                <w:rFonts w:ascii="Lato" w:hAnsi="Lato" w:cs="Arial"/>
                <w:color w:val="000000" w:themeColor="text1"/>
                <w:szCs w:val="24"/>
                <w:lang w:val="fr-FR" w:eastAsia="en-AU"/>
              </w:rPr>
              <w:t>overall</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quality</w:t>
            </w:r>
            <w:proofErr w:type="spellEnd"/>
            <w:r w:rsidRPr="00721773">
              <w:rPr>
                <w:rFonts w:ascii="Lato" w:hAnsi="Lato" w:cs="Arial"/>
                <w:color w:val="000000" w:themeColor="text1"/>
                <w:szCs w:val="24"/>
                <w:lang w:val="fr-FR" w:eastAsia="en-AU"/>
              </w:rPr>
              <w:t xml:space="preserve"> of services </w:t>
            </w:r>
            <w:proofErr w:type="spellStart"/>
            <w:r w:rsidRPr="00721773">
              <w:rPr>
                <w:rFonts w:ascii="Lato" w:hAnsi="Lato" w:cs="Arial"/>
                <w:color w:val="000000" w:themeColor="text1"/>
                <w:szCs w:val="24"/>
                <w:lang w:val="fr-FR" w:eastAsia="en-AU"/>
              </w:rPr>
              <w:t>provided</w:t>
            </w:r>
            <w:proofErr w:type="spellEnd"/>
            <w:r w:rsidRPr="00721773">
              <w:rPr>
                <w:rFonts w:ascii="Lato" w:hAnsi="Lato" w:cs="Arial"/>
                <w:color w:val="000000" w:themeColor="text1"/>
                <w:szCs w:val="24"/>
                <w:lang w:val="fr-FR" w:eastAsia="en-AU"/>
              </w:rPr>
              <w:t xml:space="preserve"> by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fund</w:t>
            </w:r>
            <w:proofErr w:type="spellEnd"/>
          </w:p>
        </w:tc>
        <w:tc>
          <w:tcPr>
            <w:tcW w:w="1461" w:type="dxa"/>
          </w:tcPr>
          <w:p w14:paraId="54DA5A32"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57C317F0"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727A41FA"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57421452"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r w:rsidR="00131582" w:rsidRPr="00721773" w14:paraId="06DD1FE6" w14:textId="77777777" w:rsidTr="00AE1173">
        <w:trPr>
          <w:trHeight w:val="253"/>
          <w:jc w:val="center"/>
        </w:trPr>
        <w:tc>
          <w:tcPr>
            <w:tcW w:w="5019" w:type="dxa"/>
          </w:tcPr>
          <w:p w14:paraId="69153B04"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The </w:t>
            </w:r>
            <w:proofErr w:type="spellStart"/>
            <w:r w:rsidRPr="00721773">
              <w:rPr>
                <w:rFonts w:ascii="Lato" w:hAnsi="Lato" w:cs="Arial"/>
                <w:color w:val="000000" w:themeColor="text1"/>
                <w:szCs w:val="24"/>
                <w:lang w:val="fr-FR" w:eastAsia="en-AU"/>
              </w:rPr>
              <w:t>ease</w:t>
            </w:r>
            <w:proofErr w:type="spellEnd"/>
            <w:r w:rsidRPr="00721773">
              <w:rPr>
                <w:rFonts w:ascii="Lato" w:hAnsi="Lato" w:cs="Arial"/>
                <w:color w:val="000000" w:themeColor="text1"/>
                <w:szCs w:val="24"/>
                <w:lang w:val="fr-FR" w:eastAsia="en-AU"/>
              </w:rPr>
              <w:t xml:space="preserve"> of </w:t>
            </w:r>
            <w:proofErr w:type="spellStart"/>
            <w:r w:rsidRPr="00721773">
              <w:rPr>
                <w:rFonts w:ascii="Lato" w:hAnsi="Lato" w:cs="Arial"/>
                <w:color w:val="000000" w:themeColor="text1"/>
                <w:szCs w:val="24"/>
                <w:lang w:val="fr-FR" w:eastAsia="en-AU"/>
              </w:rPr>
              <w:t>communicating</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with</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fund</w:t>
            </w:r>
            <w:proofErr w:type="spellEnd"/>
            <w:r w:rsidRPr="00721773">
              <w:rPr>
                <w:rFonts w:ascii="Lato" w:hAnsi="Lato" w:cs="Arial"/>
                <w:color w:val="000000" w:themeColor="text1"/>
                <w:szCs w:val="24"/>
                <w:lang w:val="fr-FR" w:eastAsia="en-AU"/>
              </w:rPr>
              <w:t xml:space="preserve"> for </w:t>
            </w:r>
            <w:proofErr w:type="spellStart"/>
            <w:r w:rsidRPr="00721773">
              <w:rPr>
                <w:rFonts w:ascii="Lato" w:hAnsi="Lato" w:cs="Arial"/>
                <w:color w:val="000000" w:themeColor="text1"/>
                <w:szCs w:val="24"/>
                <w:lang w:val="fr-FR" w:eastAsia="en-AU"/>
              </w:rPr>
              <w:t>any</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queries</w:t>
            </w:r>
            <w:proofErr w:type="spellEnd"/>
            <w:r w:rsidRPr="00721773">
              <w:rPr>
                <w:rFonts w:ascii="Lato" w:hAnsi="Lato" w:cs="Arial"/>
                <w:color w:val="000000" w:themeColor="text1"/>
                <w:szCs w:val="24"/>
                <w:lang w:val="fr-FR" w:eastAsia="en-AU"/>
              </w:rPr>
              <w:t xml:space="preserve"> or complaints etc. </w:t>
            </w:r>
          </w:p>
        </w:tc>
        <w:tc>
          <w:tcPr>
            <w:tcW w:w="1461" w:type="dxa"/>
          </w:tcPr>
          <w:p w14:paraId="6E85FA6B"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24E4BF47"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768AC98D"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4563205B"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r w:rsidR="00131582" w:rsidRPr="00721773" w14:paraId="08EE1117" w14:textId="77777777" w:rsidTr="00AE1173">
        <w:trPr>
          <w:trHeight w:val="253"/>
          <w:jc w:val="center"/>
        </w:trPr>
        <w:tc>
          <w:tcPr>
            <w:tcW w:w="5019" w:type="dxa"/>
          </w:tcPr>
          <w:p w14:paraId="6C1D700D"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The </w:t>
            </w:r>
            <w:proofErr w:type="spellStart"/>
            <w:r w:rsidRPr="00721773">
              <w:rPr>
                <w:rFonts w:ascii="Lato" w:hAnsi="Lato" w:cs="Arial"/>
                <w:color w:val="000000" w:themeColor="text1"/>
                <w:szCs w:val="24"/>
                <w:lang w:val="fr-FR" w:eastAsia="en-AU"/>
              </w:rPr>
              <w:t>convenience</w:t>
            </w:r>
            <w:proofErr w:type="spellEnd"/>
            <w:r w:rsidRPr="00721773">
              <w:rPr>
                <w:rFonts w:ascii="Lato" w:hAnsi="Lato" w:cs="Arial"/>
                <w:color w:val="000000" w:themeColor="text1"/>
                <w:szCs w:val="24"/>
                <w:lang w:val="fr-FR" w:eastAsia="en-AU"/>
              </w:rPr>
              <w:t xml:space="preserve"> of monitoring and</w:t>
            </w:r>
            <w:r w:rsidRPr="00721773">
              <w:rPr>
                <w:rFonts w:ascii="Lato" w:hAnsi="Lato" w:cs="Arial"/>
                <w:color w:val="000000" w:themeColor="text1"/>
                <w:szCs w:val="24"/>
                <w:lang w:val="en-AU" w:eastAsia="en-AU"/>
              </w:rPr>
              <w:t xml:space="preserve"> managing</w:t>
            </w:r>
            <w:r w:rsidRPr="00721773">
              <w:rPr>
                <w:rFonts w:ascii="Lato" w:hAnsi="Lato" w:cs="Arial"/>
                <w:color w:val="000000" w:themeColor="text1"/>
                <w:szCs w:val="24"/>
                <w:lang w:val="fr-FR" w:eastAsia="en-AU"/>
              </w:rPr>
              <w:t xml:space="preserve"> your</w:t>
            </w:r>
            <w:r w:rsidRPr="00721773">
              <w:rPr>
                <w:rFonts w:ascii="Lato" w:hAnsi="Lato" w:cs="Arial"/>
                <w:color w:val="000000" w:themeColor="text1"/>
                <w:szCs w:val="24"/>
                <w:lang w:val="en-AU" w:eastAsia="en-AU"/>
              </w:rPr>
              <w:t xml:space="preserve"> superannuation using available</w:t>
            </w:r>
            <w:r w:rsidRPr="00721773">
              <w:rPr>
                <w:rFonts w:ascii="Lato" w:hAnsi="Lato" w:cs="Arial"/>
                <w:color w:val="000000" w:themeColor="text1"/>
                <w:szCs w:val="24"/>
                <w:lang w:val="fr-FR" w:eastAsia="en-AU"/>
              </w:rPr>
              <w:t xml:space="preserve"> online </w:t>
            </w:r>
            <w:proofErr w:type="spellStart"/>
            <w:r w:rsidRPr="00721773">
              <w:rPr>
                <w:rFonts w:ascii="Lato" w:hAnsi="Lato" w:cs="Arial"/>
                <w:color w:val="000000" w:themeColor="text1"/>
                <w:szCs w:val="24"/>
                <w:lang w:val="fr-FR" w:eastAsia="en-AU"/>
              </w:rPr>
              <w:t>tools</w:t>
            </w:r>
            <w:proofErr w:type="spellEnd"/>
            <w:r w:rsidRPr="00721773">
              <w:rPr>
                <w:rFonts w:ascii="Lato" w:hAnsi="Lato" w:cs="Arial"/>
                <w:color w:val="000000" w:themeColor="text1"/>
                <w:szCs w:val="24"/>
                <w:lang w:val="fr-FR" w:eastAsia="en-AU"/>
              </w:rPr>
              <w:t>, apps etc.</w:t>
            </w:r>
          </w:p>
        </w:tc>
        <w:tc>
          <w:tcPr>
            <w:tcW w:w="1461" w:type="dxa"/>
          </w:tcPr>
          <w:p w14:paraId="40609716"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54910447"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5A5DF71A"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61DD7C15"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r w:rsidR="00131582" w:rsidRPr="00721773" w14:paraId="18CFF28D" w14:textId="77777777" w:rsidTr="00AE1173">
        <w:trPr>
          <w:trHeight w:val="253"/>
          <w:jc w:val="center"/>
        </w:trPr>
        <w:tc>
          <w:tcPr>
            <w:tcW w:w="5019" w:type="dxa"/>
          </w:tcPr>
          <w:p w14:paraId="30126291"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The </w:t>
            </w:r>
            <w:proofErr w:type="spellStart"/>
            <w:r w:rsidRPr="00721773">
              <w:rPr>
                <w:rFonts w:ascii="Lato" w:hAnsi="Lato" w:cs="Arial"/>
                <w:color w:val="000000" w:themeColor="text1"/>
                <w:szCs w:val="24"/>
                <w:lang w:val="fr-FR" w:eastAsia="en-AU"/>
              </w:rPr>
              <w:t>level</w:t>
            </w:r>
            <w:proofErr w:type="spellEnd"/>
            <w:r w:rsidRPr="00721773">
              <w:rPr>
                <w:rFonts w:ascii="Lato" w:hAnsi="Lato" w:cs="Arial"/>
                <w:color w:val="000000" w:themeColor="text1"/>
                <w:szCs w:val="24"/>
                <w:lang w:val="fr-FR" w:eastAsia="en-AU"/>
              </w:rPr>
              <w:t xml:space="preserve"> of</w:t>
            </w:r>
            <w:r w:rsidRPr="00721773">
              <w:rPr>
                <w:rFonts w:ascii="Lato" w:hAnsi="Lato" w:cs="Arial"/>
                <w:color w:val="000000" w:themeColor="text1"/>
                <w:szCs w:val="24"/>
                <w:lang w:eastAsia="en-AU"/>
              </w:rPr>
              <w:t xml:space="preserve"> transparency</w:t>
            </w:r>
            <w:r w:rsidRPr="00721773">
              <w:rPr>
                <w:rFonts w:ascii="Lato" w:hAnsi="Lato" w:cs="Arial"/>
                <w:color w:val="000000" w:themeColor="text1"/>
                <w:szCs w:val="24"/>
                <w:lang w:val="en-AU" w:eastAsia="en-AU"/>
              </w:rPr>
              <w:t xml:space="preserve"> regarding</w:t>
            </w:r>
            <w:r w:rsidRPr="00721773">
              <w:rPr>
                <w:rFonts w:ascii="Lato" w:hAnsi="Lato" w:cs="Arial"/>
                <w:color w:val="000000" w:themeColor="text1"/>
                <w:szCs w:val="24"/>
                <w:lang w:val="fr-FR" w:eastAsia="en-AU"/>
              </w:rPr>
              <w:t xml:space="preserve"> how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superannuation</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is</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being</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invested</w:t>
            </w:r>
            <w:proofErr w:type="spellEnd"/>
          </w:p>
        </w:tc>
        <w:tc>
          <w:tcPr>
            <w:tcW w:w="1461" w:type="dxa"/>
          </w:tcPr>
          <w:p w14:paraId="4C5C2BE4"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070CB428"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0D680C58"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6BAE4D14"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r w:rsidR="00131582" w:rsidRPr="00721773" w14:paraId="538D202B" w14:textId="77777777" w:rsidTr="00AE1173">
        <w:trPr>
          <w:trHeight w:val="253"/>
          <w:jc w:val="center"/>
        </w:trPr>
        <w:tc>
          <w:tcPr>
            <w:tcW w:w="5019" w:type="dxa"/>
          </w:tcPr>
          <w:p w14:paraId="7C98CF7B"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The </w:t>
            </w:r>
            <w:proofErr w:type="spellStart"/>
            <w:r w:rsidRPr="00721773">
              <w:rPr>
                <w:rFonts w:ascii="Lato" w:hAnsi="Lato" w:cs="Arial"/>
                <w:color w:val="000000" w:themeColor="text1"/>
                <w:szCs w:val="24"/>
                <w:lang w:val="fr-FR" w:eastAsia="en-AU"/>
              </w:rPr>
              <w:t>overall</w:t>
            </w:r>
            <w:proofErr w:type="spellEnd"/>
            <w:r w:rsidRPr="00721773">
              <w:rPr>
                <w:rFonts w:ascii="Lato" w:hAnsi="Lato" w:cs="Arial"/>
                <w:color w:val="000000" w:themeColor="text1"/>
                <w:szCs w:val="24"/>
                <w:lang w:val="fr-FR" w:eastAsia="en-AU"/>
              </w:rPr>
              <w:t xml:space="preserve"> performance (in </w:t>
            </w:r>
            <w:proofErr w:type="spellStart"/>
            <w:r w:rsidRPr="00721773">
              <w:rPr>
                <w:rFonts w:ascii="Lato" w:hAnsi="Lato" w:cs="Arial"/>
                <w:color w:val="000000" w:themeColor="text1"/>
                <w:szCs w:val="24"/>
                <w:lang w:val="fr-FR" w:eastAsia="en-AU"/>
              </w:rPr>
              <w:t>terms</w:t>
            </w:r>
            <w:proofErr w:type="spellEnd"/>
            <w:r w:rsidRPr="00721773">
              <w:rPr>
                <w:rFonts w:ascii="Lato" w:hAnsi="Lato" w:cs="Arial"/>
                <w:color w:val="000000" w:themeColor="text1"/>
                <w:szCs w:val="24"/>
                <w:lang w:val="fr-FR" w:eastAsia="en-AU"/>
              </w:rPr>
              <w:t xml:space="preserve"> of </w:t>
            </w:r>
            <w:proofErr w:type="spellStart"/>
            <w:r w:rsidRPr="00721773">
              <w:rPr>
                <w:rFonts w:ascii="Lato" w:hAnsi="Lato" w:cs="Arial"/>
                <w:color w:val="000000" w:themeColor="text1"/>
                <w:szCs w:val="24"/>
                <w:lang w:val="fr-FR" w:eastAsia="en-AU"/>
              </w:rPr>
              <w:t>fees</w:t>
            </w:r>
            <w:proofErr w:type="spellEnd"/>
            <w:r w:rsidRPr="00721773">
              <w:rPr>
                <w:rFonts w:ascii="Lato" w:hAnsi="Lato" w:cs="Arial"/>
                <w:color w:val="000000" w:themeColor="text1"/>
                <w:szCs w:val="24"/>
                <w:lang w:val="fr-FR" w:eastAsia="en-AU"/>
              </w:rPr>
              <w:t xml:space="preserve"> and </w:t>
            </w:r>
            <w:proofErr w:type="spellStart"/>
            <w:r w:rsidRPr="00721773">
              <w:rPr>
                <w:rFonts w:ascii="Lato" w:hAnsi="Lato" w:cs="Arial"/>
                <w:color w:val="000000" w:themeColor="text1"/>
                <w:szCs w:val="24"/>
                <w:lang w:val="fr-FR" w:eastAsia="en-AU"/>
              </w:rPr>
              <w:t>returns</w:t>
            </w:r>
            <w:proofErr w:type="spellEnd"/>
            <w:r w:rsidRPr="00721773">
              <w:rPr>
                <w:rFonts w:ascii="Lato" w:hAnsi="Lato" w:cs="Arial"/>
                <w:color w:val="000000" w:themeColor="text1"/>
                <w:szCs w:val="24"/>
                <w:lang w:val="fr-FR" w:eastAsia="en-AU"/>
              </w:rPr>
              <w:t xml:space="preserve">) of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fund</w:t>
            </w:r>
            <w:proofErr w:type="spellEnd"/>
          </w:p>
        </w:tc>
        <w:tc>
          <w:tcPr>
            <w:tcW w:w="1461" w:type="dxa"/>
          </w:tcPr>
          <w:p w14:paraId="0D5C8DBC"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32B61614"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0E79BA43"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6EEB4A45"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r w:rsidR="00131582" w:rsidRPr="00721773" w14:paraId="2E208601" w14:textId="77777777" w:rsidTr="00AE1173">
        <w:trPr>
          <w:trHeight w:val="253"/>
          <w:jc w:val="center"/>
        </w:trPr>
        <w:tc>
          <w:tcPr>
            <w:tcW w:w="5019" w:type="dxa"/>
          </w:tcPr>
          <w:p w14:paraId="6817E90F"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The</w:t>
            </w:r>
            <w:r w:rsidRPr="00721773">
              <w:rPr>
                <w:rFonts w:ascii="Lato" w:hAnsi="Lato" w:cs="Arial"/>
                <w:color w:val="000000" w:themeColor="text1"/>
                <w:szCs w:val="24"/>
                <w:lang w:val="en-AU" w:eastAsia="en-AU"/>
              </w:rPr>
              <w:t xml:space="preserve"> ease</w:t>
            </w:r>
            <w:r w:rsidRPr="00721773">
              <w:rPr>
                <w:rFonts w:ascii="Lato" w:hAnsi="Lato" w:cs="Arial"/>
                <w:color w:val="000000" w:themeColor="text1"/>
                <w:szCs w:val="24"/>
                <w:lang w:val="fr-FR" w:eastAsia="en-AU"/>
              </w:rPr>
              <w:t xml:space="preserve"> of </w:t>
            </w:r>
            <w:proofErr w:type="spellStart"/>
            <w:r w:rsidRPr="00721773">
              <w:rPr>
                <w:rFonts w:ascii="Lato" w:hAnsi="Lato" w:cs="Arial"/>
                <w:color w:val="000000" w:themeColor="text1"/>
                <w:szCs w:val="24"/>
                <w:lang w:val="fr-FR" w:eastAsia="en-AU"/>
              </w:rPr>
              <w:t>consolidating</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different</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superannuation</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funds</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into</w:t>
            </w:r>
            <w:proofErr w:type="spellEnd"/>
            <w:r w:rsidRPr="00721773">
              <w:rPr>
                <w:rFonts w:ascii="Lato" w:hAnsi="Lato" w:cs="Arial"/>
                <w:color w:val="000000" w:themeColor="text1"/>
                <w:szCs w:val="24"/>
                <w:lang w:val="fr-FR" w:eastAsia="en-AU"/>
              </w:rPr>
              <w:t xml:space="preserve"> one </w:t>
            </w:r>
            <w:proofErr w:type="spellStart"/>
            <w:r w:rsidRPr="00721773">
              <w:rPr>
                <w:rFonts w:ascii="Lato" w:hAnsi="Lato" w:cs="Arial"/>
                <w:color w:val="000000" w:themeColor="text1"/>
                <w:szCs w:val="24"/>
                <w:lang w:val="fr-FR" w:eastAsia="en-AU"/>
              </w:rPr>
              <w:t>fund</w:t>
            </w:r>
            <w:proofErr w:type="spellEnd"/>
          </w:p>
        </w:tc>
        <w:tc>
          <w:tcPr>
            <w:tcW w:w="1461" w:type="dxa"/>
          </w:tcPr>
          <w:p w14:paraId="7854E3AD"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6BAF4E05"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3F50FE7E"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213FF82C"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r w:rsidR="00131582" w:rsidRPr="00721773" w14:paraId="5678A60C" w14:textId="77777777" w:rsidTr="00AE1173">
        <w:trPr>
          <w:trHeight w:val="253"/>
          <w:jc w:val="center"/>
        </w:trPr>
        <w:tc>
          <w:tcPr>
            <w:tcW w:w="5019" w:type="dxa"/>
          </w:tcPr>
          <w:p w14:paraId="30C19BEC"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The </w:t>
            </w:r>
            <w:proofErr w:type="spellStart"/>
            <w:r w:rsidRPr="00721773">
              <w:rPr>
                <w:rFonts w:ascii="Lato" w:hAnsi="Lato" w:cs="Arial"/>
                <w:color w:val="000000" w:themeColor="text1"/>
                <w:szCs w:val="24"/>
                <w:lang w:val="fr-FR" w:eastAsia="en-AU"/>
              </w:rPr>
              <w:t>way</w:t>
            </w:r>
            <w:proofErr w:type="spellEnd"/>
            <w:r w:rsidRPr="00721773">
              <w:rPr>
                <w:rFonts w:ascii="Lato" w:hAnsi="Lato" w:cs="Arial"/>
                <w:color w:val="000000" w:themeColor="text1"/>
                <w:szCs w:val="24"/>
                <w:lang w:val="fr-FR" w:eastAsia="en-AU"/>
              </w:rPr>
              <w:t xml:space="preserve"> in </w:t>
            </w:r>
            <w:proofErr w:type="spellStart"/>
            <w:r w:rsidRPr="00721773">
              <w:rPr>
                <w:rFonts w:ascii="Lato" w:hAnsi="Lato" w:cs="Arial"/>
                <w:color w:val="000000" w:themeColor="text1"/>
                <w:szCs w:val="24"/>
                <w:lang w:val="fr-FR" w:eastAsia="en-AU"/>
              </w:rPr>
              <w:t>which</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fund</w:t>
            </w:r>
            <w:proofErr w:type="spellEnd"/>
            <w:r w:rsidRPr="00721773">
              <w:rPr>
                <w:rFonts w:ascii="Lato" w:hAnsi="Lato" w:cs="Arial"/>
                <w:color w:val="000000" w:themeColor="text1"/>
                <w:szCs w:val="24"/>
                <w:lang w:val="fr-FR" w:eastAsia="en-AU"/>
              </w:rPr>
              <w:t xml:space="preserve"> has </w:t>
            </w:r>
            <w:proofErr w:type="spellStart"/>
            <w:r w:rsidRPr="00721773">
              <w:rPr>
                <w:rFonts w:ascii="Lato" w:hAnsi="Lato" w:cs="Arial"/>
                <w:color w:val="000000" w:themeColor="text1"/>
                <w:szCs w:val="24"/>
                <w:lang w:val="fr-FR" w:eastAsia="en-AU"/>
              </w:rPr>
              <w:t>engaged</w:t>
            </w:r>
            <w:proofErr w:type="spellEnd"/>
            <w:r w:rsidRPr="00721773">
              <w:rPr>
                <w:rFonts w:ascii="Lato" w:hAnsi="Lato" w:cs="Arial"/>
                <w:color w:val="000000" w:themeColor="text1"/>
                <w:szCs w:val="24"/>
                <w:lang w:val="fr-FR" w:eastAsia="en-AU"/>
              </w:rPr>
              <w:t xml:space="preserve"> to </w:t>
            </w:r>
            <w:proofErr w:type="spellStart"/>
            <w:r w:rsidRPr="00721773">
              <w:rPr>
                <w:rFonts w:ascii="Lato" w:hAnsi="Lato" w:cs="Arial"/>
                <w:color w:val="000000" w:themeColor="text1"/>
                <w:szCs w:val="24"/>
                <w:lang w:val="fr-FR" w:eastAsia="en-AU"/>
              </w:rPr>
              <w:t>better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understand</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your</w:t>
            </w:r>
            <w:proofErr w:type="spellEnd"/>
            <w:r w:rsidRPr="00721773">
              <w:rPr>
                <w:rFonts w:ascii="Lato" w:hAnsi="Lato" w:cs="Arial"/>
                <w:color w:val="000000" w:themeColor="text1"/>
                <w:szCs w:val="24"/>
                <w:lang w:val="fr-FR" w:eastAsia="en-AU"/>
              </w:rPr>
              <w:t xml:space="preserve"> </w:t>
            </w:r>
            <w:proofErr w:type="spellStart"/>
            <w:r w:rsidRPr="00721773">
              <w:rPr>
                <w:rFonts w:ascii="Lato" w:hAnsi="Lato" w:cs="Arial"/>
                <w:color w:val="000000" w:themeColor="text1"/>
                <w:szCs w:val="24"/>
                <w:lang w:val="fr-FR" w:eastAsia="en-AU"/>
              </w:rPr>
              <w:t>needs</w:t>
            </w:r>
            <w:proofErr w:type="spellEnd"/>
          </w:p>
        </w:tc>
        <w:tc>
          <w:tcPr>
            <w:tcW w:w="1461" w:type="dxa"/>
          </w:tcPr>
          <w:p w14:paraId="0E87721F"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1</w:t>
            </w:r>
          </w:p>
        </w:tc>
        <w:tc>
          <w:tcPr>
            <w:tcW w:w="1461" w:type="dxa"/>
          </w:tcPr>
          <w:p w14:paraId="7D31CA60"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2</w:t>
            </w:r>
          </w:p>
        </w:tc>
        <w:tc>
          <w:tcPr>
            <w:tcW w:w="1461" w:type="dxa"/>
          </w:tcPr>
          <w:p w14:paraId="7A2DD123"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3</w:t>
            </w:r>
          </w:p>
        </w:tc>
        <w:tc>
          <w:tcPr>
            <w:tcW w:w="1197" w:type="dxa"/>
          </w:tcPr>
          <w:p w14:paraId="4ABD2D1E"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9</w:t>
            </w:r>
          </w:p>
        </w:tc>
      </w:tr>
    </w:tbl>
    <w:p w14:paraId="6D870581" w14:textId="77777777"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 </w:t>
      </w:r>
    </w:p>
    <w:p w14:paraId="6FEB1C5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9AA7CB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 [Grid] [Randomise]</w:t>
      </w:r>
    </w:p>
    <w:p w14:paraId="0C80176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Q8. And, how satisfied or dissatisfied are you with the specific elements of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w:t>
      </w:r>
    </w:p>
    <w:p w14:paraId="290DD15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22495B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DISPLAY STATEMENTS 2,3,4,10,11 FOR EVERYONE. DISPLAY STATEMENTS 1,5,6,7,8,9,12,13 ONLY IF MAIN FUND IS NOT SELF MANAGED SUPERANNUATION FUND</w:t>
      </w:r>
    </w:p>
    <w:p w14:paraId="208FDC7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1310"/>
        <w:gridCol w:w="1168"/>
        <w:gridCol w:w="1524"/>
        <w:gridCol w:w="1319"/>
        <w:gridCol w:w="1319"/>
        <w:gridCol w:w="1239"/>
      </w:tblGrid>
      <w:tr w:rsidR="00131582" w:rsidRPr="00721773" w14:paraId="45705B27" w14:textId="77777777" w:rsidTr="00AE1173">
        <w:trPr>
          <w:trHeight w:val="536"/>
          <w:jc w:val="center"/>
        </w:trPr>
        <w:tc>
          <w:tcPr>
            <w:tcW w:w="3294" w:type="dxa"/>
          </w:tcPr>
          <w:p w14:paraId="4A0A161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310" w:type="dxa"/>
          </w:tcPr>
          <w:p w14:paraId="7FFEBED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SATISFIED</w:t>
            </w:r>
          </w:p>
        </w:tc>
        <w:tc>
          <w:tcPr>
            <w:tcW w:w="1168" w:type="dxa"/>
          </w:tcPr>
          <w:p w14:paraId="6AECC879"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SOMEWHAT SATISFIED </w:t>
            </w:r>
          </w:p>
          <w:p w14:paraId="18D3BFF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524" w:type="dxa"/>
          </w:tcPr>
          <w:p w14:paraId="0E786A3C"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NEITHER SATISFIED NOR DISSATISFIED</w:t>
            </w:r>
          </w:p>
        </w:tc>
        <w:tc>
          <w:tcPr>
            <w:tcW w:w="1319" w:type="dxa"/>
          </w:tcPr>
          <w:p w14:paraId="3C902ACE"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SOMEWHAT DISSATISFIED</w:t>
            </w:r>
          </w:p>
          <w:p w14:paraId="01C704B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319" w:type="dxa"/>
          </w:tcPr>
          <w:p w14:paraId="4B0CBF31"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COMPLETELY DISSATISFIED</w:t>
            </w:r>
          </w:p>
        </w:tc>
        <w:tc>
          <w:tcPr>
            <w:tcW w:w="1239" w:type="dxa"/>
          </w:tcPr>
          <w:p w14:paraId="430F850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 NOT APPLICABLE</w:t>
            </w:r>
          </w:p>
        </w:tc>
      </w:tr>
      <w:tr w:rsidR="00131582" w:rsidRPr="00721773" w14:paraId="16BB0016" w14:textId="77777777" w:rsidTr="00AE1173">
        <w:trPr>
          <w:trHeight w:val="273"/>
          <w:jc w:val="center"/>
        </w:trPr>
        <w:tc>
          <w:tcPr>
            <w:tcW w:w="3294" w:type="dxa"/>
          </w:tcPr>
          <w:p w14:paraId="0265C4A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it is to contact the fund</w:t>
            </w:r>
          </w:p>
        </w:tc>
        <w:tc>
          <w:tcPr>
            <w:tcW w:w="1310" w:type="dxa"/>
          </w:tcPr>
          <w:p w14:paraId="1537151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D2FD61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2F35019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1F8A60B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1AACE6B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761B774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066DAA42" w14:textId="77777777" w:rsidTr="00AE1173">
        <w:trPr>
          <w:trHeight w:val="546"/>
          <w:jc w:val="center"/>
        </w:trPr>
        <w:tc>
          <w:tcPr>
            <w:tcW w:w="3294" w:type="dxa"/>
          </w:tcPr>
          <w:p w14:paraId="1EFF0F0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How easy it is to make changes to your investment options</w:t>
            </w:r>
          </w:p>
        </w:tc>
        <w:tc>
          <w:tcPr>
            <w:tcW w:w="1310" w:type="dxa"/>
          </w:tcPr>
          <w:p w14:paraId="39F1555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A64C35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06A7232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54FB246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41B0F3A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3C7F9B1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173DFC50" w14:textId="77777777" w:rsidTr="00AE1173">
        <w:trPr>
          <w:trHeight w:val="173"/>
          <w:jc w:val="center"/>
        </w:trPr>
        <w:tc>
          <w:tcPr>
            <w:tcW w:w="3294" w:type="dxa"/>
          </w:tcPr>
          <w:p w14:paraId="382964D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it is to make changes to your insurance options</w:t>
            </w:r>
          </w:p>
        </w:tc>
        <w:tc>
          <w:tcPr>
            <w:tcW w:w="1310" w:type="dxa"/>
          </w:tcPr>
          <w:p w14:paraId="270E752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0B14C5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5CCA39A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5513E27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76E4AF2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3E211C0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753EC914" w14:textId="77777777" w:rsidTr="00AE1173">
        <w:trPr>
          <w:trHeight w:val="173"/>
          <w:jc w:val="center"/>
        </w:trPr>
        <w:tc>
          <w:tcPr>
            <w:tcW w:w="3294" w:type="dxa"/>
          </w:tcPr>
          <w:p w14:paraId="4005378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rPr>
              <w:t xml:space="preserve">How easy is it to make </w:t>
            </w:r>
            <w:r w:rsidRPr="00721773">
              <w:rPr>
                <w:rFonts w:ascii="Lato" w:hAnsi="Lato" w:cs="Arial"/>
                <w:color w:val="000000" w:themeColor="text1"/>
                <w:szCs w:val="24"/>
                <w:lang w:val="en-AU" w:eastAsia="en-AU"/>
              </w:rPr>
              <w:t xml:space="preserve">insurance claims </w:t>
            </w:r>
          </w:p>
        </w:tc>
        <w:tc>
          <w:tcPr>
            <w:tcW w:w="1310" w:type="dxa"/>
          </w:tcPr>
          <w:p w14:paraId="232FB47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82B408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2E583CB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0A1DE3B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37B5B5E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5110314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11CC1C05" w14:textId="77777777" w:rsidTr="00AE1173">
        <w:trPr>
          <w:trHeight w:val="173"/>
          <w:jc w:val="center"/>
        </w:trPr>
        <w:tc>
          <w:tcPr>
            <w:tcW w:w="3294" w:type="dxa"/>
          </w:tcPr>
          <w:p w14:paraId="04B4FA2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on fees and charges so you can compare different funds</w:t>
            </w:r>
          </w:p>
        </w:tc>
        <w:tc>
          <w:tcPr>
            <w:tcW w:w="1310" w:type="dxa"/>
          </w:tcPr>
          <w:p w14:paraId="2DEC933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67D7720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4F3F3FD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488173F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2949FE6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16B0A58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1846391A" w14:textId="77777777" w:rsidTr="00AE1173">
        <w:trPr>
          <w:trHeight w:val="173"/>
          <w:jc w:val="center"/>
        </w:trPr>
        <w:tc>
          <w:tcPr>
            <w:tcW w:w="3294" w:type="dxa"/>
          </w:tcPr>
          <w:p w14:paraId="5E5BA0B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about the features of your superannuation fund (for example, investment portfolio, insurance cover) so you can compare across different funds</w:t>
            </w:r>
          </w:p>
        </w:tc>
        <w:tc>
          <w:tcPr>
            <w:tcW w:w="1310" w:type="dxa"/>
          </w:tcPr>
          <w:p w14:paraId="7C316F7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0F8DD9B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4FE4E3E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1B0883F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30BA78A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7CB3C98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89576FE" w14:textId="77777777" w:rsidTr="00AE1173">
        <w:trPr>
          <w:trHeight w:val="173"/>
          <w:jc w:val="center"/>
        </w:trPr>
        <w:tc>
          <w:tcPr>
            <w:tcW w:w="3294" w:type="dxa"/>
          </w:tcPr>
          <w:p w14:paraId="590948D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Getting the information you need on risks so you can compare across different funds</w:t>
            </w:r>
          </w:p>
        </w:tc>
        <w:tc>
          <w:tcPr>
            <w:tcW w:w="1310" w:type="dxa"/>
          </w:tcPr>
          <w:p w14:paraId="543BB13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1109D69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417AD36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200DAB4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4770A2D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472459C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9C767D9" w14:textId="77777777" w:rsidTr="00AE1173">
        <w:trPr>
          <w:trHeight w:val="173"/>
          <w:jc w:val="center"/>
        </w:trPr>
        <w:tc>
          <w:tcPr>
            <w:tcW w:w="3294" w:type="dxa"/>
          </w:tcPr>
          <w:p w14:paraId="7902DB9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Level of information you get on how your superannuation money is being invested</w:t>
            </w:r>
          </w:p>
        </w:tc>
        <w:tc>
          <w:tcPr>
            <w:tcW w:w="1310" w:type="dxa"/>
          </w:tcPr>
          <w:p w14:paraId="7DAF309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44E7A05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050000B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6C27C8F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4D5581D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64624A4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0A3D9225" w14:textId="77777777" w:rsidTr="00AE1173">
        <w:trPr>
          <w:trHeight w:val="173"/>
          <w:jc w:val="center"/>
        </w:trPr>
        <w:tc>
          <w:tcPr>
            <w:tcW w:w="3294" w:type="dxa"/>
          </w:tcPr>
          <w:p w14:paraId="61E7A7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easy the statement is to understand</w:t>
            </w:r>
          </w:p>
        </w:tc>
        <w:tc>
          <w:tcPr>
            <w:tcW w:w="1310" w:type="dxa"/>
          </w:tcPr>
          <w:p w14:paraId="0F0658A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01839B3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30E66EB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13312A6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6033CBC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3E1D6F2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1442304" w14:textId="77777777" w:rsidTr="00AE1173">
        <w:trPr>
          <w:trHeight w:val="173"/>
          <w:jc w:val="center"/>
        </w:trPr>
        <w:tc>
          <w:tcPr>
            <w:tcW w:w="3294" w:type="dxa"/>
          </w:tcPr>
          <w:p w14:paraId="771C55A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Level of fees charged</w:t>
            </w:r>
          </w:p>
        </w:tc>
        <w:tc>
          <w:tcPr>
            <w:tcW w:w="1310" w:type="dxa"/>
          </w:tcPr>
          <w:p w14:paraId="150EDB0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75F69DC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111082A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4171686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36C0386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0740853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46AB47EA" w14:textId="77777777" w:rsidTr="00AE1173">
        <w:trPr>
          <w:trHeight w:val="173"/>
          <w:jc w:val="center"/>
        </w:trPr>
        <w:tc>
          <w:tcPr>
            <w:tcW w:w="3294" w:type="dxa"/>
          </w:tcPr>
          <w:p w14:paraId="3E00309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Level of net investment returns</w:t>
            </w:r>
          </w:p>
        </w:tc>
        <w:tc>
          <w:tcPr>
            <w:tcW w:w="1310" w:type="dxa"/>
          </w:tcPr>
          <w:p w14:paraId="2854C60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573EDF9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2213F81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7321ADE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6E1A249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7BFA26B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7C9DCF5" w14:textId="77777777" w:rsidTr="00AE1173">
        <w:trPr>
          <w:trHeight w:val="173"/>
          <w:jc w:val="center"/>
        </w:trPr>
        <w:tc>
          <w:tcPr>
            <w:tcW w:w="3294" w:type="dxa"/>
          </w:tcPr>
          <w:p w14:paraId="33F2C05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Level of member support and advice services </w:t>
            </w:r>
          </w:p>
        </w:tc>
        <w:tc>
          <w:tcPr>
            <w:tcW w:w="1310" w:type="dxa"/>
          </w:tcPr>
          <w:p w14:paraId="02C9856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080F71F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53932D3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503AF28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00765E17"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58044B4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5865554" w14:textId="77777777" w:rsidTr="00AE1173">
        <w:trPr>
          <w:trHeight w:val="173"/>
          <w:jc w:val="center"/>
        </w:trPr>
        <w:tc>
          <w:tcPr>
            <w:tcW w:w="3294" w:type="dxa"/>
          </w:tcPr>
          <w:p w14:paraId="562E7E5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How the fund engages with you to better understand your needs</w:t>
            </w:r>
          </w:p>
        </w:tc>
        <w:tc>
          <w:tcPr>
            <w:tcW w:w="1310" w:type="dxa"/>
          </w:tcPr>
          <w:p w14:paraId="50B1B98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68" w:type="dxa"/>
          </w:tcPr>
          <w:p w14:paraId="4D28504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524" w:type="dxa"/>
          </w:tcPr>
          <w:p w14:paraId="1E9CAFE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19" w:type="dxa"/>
          </w:tcPr>
          <w:p w14:paraId="7C13F66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319" w:type="dxa"/>
          </w:tcPr>
          <w:p w14:paraId="24E1631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239" w:type="dxa"/>
          </w:tcPr>
          <w:p w14:paraId="75A3BC9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2D84502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803E3C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846FE12" w14:textId="77777777" w:rsidR="00AE1173" w:rsidRPr="00721773" w:rsidRDefault="00AE1173" w:rsidP="00721773">
      <w:pPr>
        <w:spacing w:before="0" w:after="0" w:line="360" w:lineRule="auto"/>
        <w:ind w:left="360" w:hanging="360"/>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Q10 ONLY IF MAIN FUND IS NOT SELF MANAGED SUPERANNUATION FUND</w:t>
      </w:r>
      <w:r w:rsidRPr="00721773">
        <w:rPr>
          <w:rFonts w:ascii="Lato" w:hAnsi="Lato" w:cs="Arial"/>
          <w:color w:val="000000" w:themeColor="text1"/>
          <w:szCs w:val="24"/>
          <w:lang w:val="en-AU" w:eastAsia="en-AU"/>
        </w:rPr>
        <w:t xml:space="preserve"> </w:t>
      </w:r>
    </w:p>
    <w:p w14:paraId="368DE72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 [Randomise]</w:t>
      </w:r>
    </w:p>
    <w:p w14:paraId="7CE8E11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Q10. On what aspects, if any, would you like more information from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w:t>
      </w:r>
    </w:p>
    <w:p w14:paraId="0D0FEBC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6D3E7D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Please select all that apply. </w:t>
      </w:r>
    </w:p>
    <w:p w14:paraId="7A70DFD7" w14:textId="77777777" w:rsidR="00AE1173" w:rsidRPr="00721773" w:rsidRDefault="00AE1173" w:rsidP="00721773">
      <w:pPr>
        <w:spacing w:before="0" w:after="0" w:line="360" w:lineRule="auto"/>
        <w:ind w:left="720" w:hanging="720"/>
        <w:jc w:val="both"/>
        <w:rPr>
          <w:rFonts w:ascii="Lato" w:hAnsi="Lato" w:cs="Arial"/>
          <w:color w:val="000000" w:themeColor="text1"/>
          <w:szCs w:val="24"/>
          <w:lang w:val="en-AU" w:eastAsia="en-AU"/>
        </w:rPr>
      </w:pPr>
    </w:p>
    <w:p w14:paraId="57482DA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70CEEFD"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investments options of my fund</w:t>
      </w:r>
    </w:p>
    <w:p w14:paraId="163908AD"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types of assets invested within the different options</w:t>
      </w:r>
    </w:p>
    <w:p w14:paraId="250E8122"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administration fees charged to my fund</w:t>
      </w:r>
    </w:p>
    <w:p w14:paraId="387CB63E"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insurance cover included in my fund</w:t>
      </w:r>
    </w:p>
    <w:p w14:paraId="2368278A"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risks involved in investing in superannuation</w:t>
      </w:r>
    </w:p>
    <w:p w14:paraId="6DC1A9C1"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insurance premiums charged by my fund</w:t>
      </w:r>
    </w:p>
    <w:p w14:paraId="399A3C09"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returns I get on my superannuation</w:t>
      </w:r>
    </w:p>
    <w:p w14:paraId="6CFE06E6"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the taxes that apply to my superannuation</w:t>
      </w:r>
    </w:p>
    <w:p w14:paraId="685B9964" w14:textId="77777777" w:rsidR="00AE1173" w:rsidRPr="00721773" w:rsidRDefault="00AE1173" w:rsidP="00721773">
      <w:pPr>
        <w:numPr>
          <w:ilvl w:val="0"/>
          <w:numId w:val="57"/>
        </w:numPr>
        <w:tabs>
          <w:tab w:val="left" w:pos="851"/>
        </w:tabs>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Information on how to consolidate different superannuation funds into one fund</w:t>
      </w:r>
    </w:p>
    <w:p w14:paraId="1D188AA4" w14:textId="77777777" w:rsidR="00AE1173" w:rsidRPr="00721773" w:rsidRDefault="00AE1173" w:rsidP="00721773">
      <w:pPr>
        <w:numPr>
          <w:ilvl w:val="0"/>
          <w:numId w:val="58"/>
        </w:numPr>
        <w:tabs>
          <w:tab w:val="left" w:pos="851"/>
        </w:tabs>
        <w:spacing w:before="0" w:after="0" w:line="360" w:lineRule="auto"/>
        <w:ind w:left="810" w:hanging="45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of these</w:t>
      </w:r>
    </w:p>
    <w:p w14:paraId="518B6BFA" w14:textId="77777777" w:rsidR="00AE1173" w:rsidRPr="00721773" w:rsidRDefault="00AE1173" w:rsidP="00721773">
      <w:pPr>
        <w:tabs>
          <w:tab w:val="left" w:pos="851"/>
        </w:tabs>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99. </w:t>
      </w:r>
      <w:r w:rsidRPr="00721773">
        <w:rPr>
          <w:rFonts w:ascii="Lato" w:hAnsi="Lato" w:cs="Arial"/>
          <w:color w:val="000000" w:themeColor="text1"/>
          <w:szCs w:val="24"/>
          <w:lang w:val="en-AU" w:eastAsia="en-AU"/>
        </w:rPr>
        <w:tab/>
        <w:t>Don’t know</w:t>
      </w:r>
    </w:p>
    <w:p w14:paraId="6CBA2AB6" w14:textId="77777777" w:rsidR="00AE1173" w:rsidRPr="00721773" w:rsidRDefault="00AE1173" w:rsidP="00721773">
      <w:pPr>
        <w:tabs>
          <w:tab w:val="left" w:pos="851"/>
        </w:tabs>
        <w:spacing w:before="0" w:after="0" w:line="360" w:lineRule="auto"/>
        <w:ind w:left="360"/>
        <w:jc w:val="both"/>
        <w:rPr>
          <w:rFonts w:ascii="Lato" w:hAnsi="Lato" w:cs="Arial"/>
          <w:color w:val="000000" w:themeColor="text1"/>
          <w:szCs w:val="24"/>
          <w:lang w:val="fr-FR" w:eastAsia="en-AU"/>
        </w:rPr>
      </w:pPr>
    </w:p>
    <w:p w14:paraId="3D05809A" w14:textId="77777777" w:rsidR="00AE1173" w:rsidRPr="00721773" w:rsidRDefault="00AE1173" w:rsidP="00721773">
      <w:pPr>
        <w:tabs>
          <w:tab w:val="left" w:pos="851"/>
        </w:tabs>
        <w:spacing w:before="0" w:after="0" w:line="360" w:lineRule="auto"/>
        <w:ind w:left="360"/>
        <w:jc w:val="both"/>
        <w:rPr>
          <w:rFonts w:ascii="Lato" w:hAnsi="Lato" w:cs="Arial"/>
          <w:color w:val="000000" w:themeColor="text1"/>
          <w:szCs w:val="24"/>
          <w:lang w:val="fr-FR" w:eastAsia="en-AU"/>
        </w:rPr>
      </w:pPr>
    </w:p>
    <w:p w14:paraId="172370C9" w14:textId="02F1A059" w:rsidR="00AE1173" w:rsidRPr="00721773" w:rsidRDefault="00AE1173" w:rsidP="00721773">
      <w:pPr>
        <w:tabs>
          <w:tab w:val="left" w:pos="851"/>
        </w:tabs>
        <w:spacing w:before="0" w:after="0" w:line="360" w:lineRule="auto"/>
        <w:jc w:val="both"/>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USE OF ADVISER, account monitoring, INTRAFUND ADVICE, BENEFICIARIES ETC.</w:t>
      </w:r>
    </w:p>
    <w:p w14:paraId="45AA848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3AF0A2" w14:textId="0AA13008" w:rsidR="00AE1173" w:rsidRPr="00721773" w:rsidRDefault="00AE1173" w:rsidP="00721773">
      <w:pPr>
        <w:spacing w:before="0" w:after="0" w:line="360" w:lineRule="auto"/>
        <w:jc w:val="both"/>
        <w:rPr>
          <w:rFonts w:ascii="Lato" w:hAnsi="Lato" w:cs="Arial"/>
          <w:color w:val="000000" w:themeColor="text1"/>
          <w:szCs w:val="24"/>
          <w:lang w:val="fr-FR" w:eastAsia="en-AU"/>
        </w:rPr>
      </w:pPr>
      <w:r w:rsidRPr="00721773">
        <w:rPr>
          <w:rFonts w:ascii="Lato" w:hAnsi="Lato" w:cs="Arial"/>
          <w:color w:val="000000" w:themeColor="text1"/>
          <w:szCs w:val="24"/>
          <w:lang w:val="fr-FR" w:eastAsia="en-AU"/>
        </w:rPr>
        <w:t xml:space="preserve"> </w:t>
      </w:r>
      <w:r w:rsidRPr="00721773">
        <w:rPr>
          <w:rFonts w:ascii="Lato" w:hAnsi="Lato" w:cs="Arial"/>
          <w:b/>
          <w:color w:val="000000" w:themeColor="text1"/>
          <w:szCs w:val="24"/>
          <w:lang w:val="en-AU" w:eastAsia="en-AU"/>
        </w:rPr>
        <w:t>ASK THIS SECTION IF 1 TO 4 IN S3A (HAVE A SUPERANNUATION FUND)</w:t>
      </w:r>
    </w:p>
    <w:p w14:paraId="442E758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827170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lastRenderedPageBreak/>
        <w:t>ASK Q11a IF 1 TO 4 IN S3A (HAVE A SUPERANNUATION FUND)</w:t>
      </w:r>
    </w:p>
    <w:p w14:paraId="7EAC3AD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30594FC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Q11a. Did a financial planner or adviser help you select and set up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w:t>
      </w:r>
      <w:r w:rsidRPr="00721773">
        <w:rPr>
          <w:rFonts w:ascii="Lato" w:hAnsi="Lato" w:cs="Arial"/>
          <w:color w:val="000000" w:themeColor="text1"/>
          <w:szCs w:val="24"/>
          <w:lang w:val="en-AU" w:eastAsia="en-AU"/>
        </w:rPr>
        <w:tab/>
      </w:r>
    </w:p>
    <w:p w14:paraId="6D553AE9" w14:textId="77777777" w:rsidR="00AE1173" w:rsidRPr="00721773" w:rsidRDefault="00AE1173" w:rsidP="00721773">
      <w:pPr>
        <w:numPr>
          <w:ilvl w:val="0"/>
          <w:numId w:val="59"/>
        </w:numPr>
        <w:spacing w:before="0" w:after="0" w:line="360" w:lineRule="auto"/>
        <w:ind w:left="148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Yes </w:t>
      </w:r>
    </w:p>
    <w:p w14:paraId="79C1E564" w14:textId="77777777" w:rsidR="00AE1173" w:rsidRPr="00721773" w:rsidRDefault="00AE1173" w:rsidP="00721773">
      <w:pPr>
        <w:numPr>
          <w:ilvl w:val="0"/>
          <w:numId w:val="59"/>
        </w:numPr>
        <w:spacing w:before="0" w:after="0" w:line="360" w:lineRule="auto"/>
        <w:ind w:left="148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1E8A2B23" w14:textId="77777777" w:rsidR="00AE1173" w:rsidRPr="00721773" w:rsidRDefault="00AE1173" w:rsidP="00721773">
      <w:pPr>
        <w:numPr>
          <w:ilvl w:val="0"/>
          <w:numId w:val="59"/>
        </w:numPr>
        <w:spacing w:before="0" w:after="0" w:line="360" w:lineRule="auto"/>
        <w:ind w:left="1483"/>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 Can’t remember</w:t>
      </w:r>
    </w:p>
    <w:p w14:paraId="35A5904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w:t>
      </w:r>
    </w:p>
    <w:p w14:paraId="2B9D580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E46C2A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BA6972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Q11b to Q12e IF MAIN SUPERANNUATION FUND IS OWN SELF-MANAGED/DIY FUND AT S7</w:t>
      </w:r>
    </w:p>
    <w:p w14:paraId="110076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9C6387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472042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Q11b. Do you currently use a financial planner or adviser to administer your self-managed superannuation fund?</w:t>
      </w:r>
    </w:p>
    <w:p w14:paraId="45171A59" w14:textId="77777777" w:rsidR="00AE1173" w:rsidRPr="00721773" w:rsidRDefault="00AE1173" w:rsidP="00721773">
      <w:pPr>
        <w:numPr>
          <w:ilvl w:val="0"/>
          <w:numId w:val="6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225AA6AB" w14:textId="77777777" w:rsidR="00AE1173" w:rsidRPr="00721773" w:rsidRDefault="00AE1173" w:rsidP="00721773">
      <w:pPr>
        <w:numPr>
          <w:ilvl w:val="0"/>
          <w:numId w:val="6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0AB8BBE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C0D2ED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0CB92A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Q11c ONLY IF 1 (Code 1) AT Q11b </w:t>
      </w:r>
    </w:p>
    <w:p w14:paraId="2CC4E2C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[Number]</w:t>
      </w:r>
    </w:p>
    <w:p w14:paraId="183C162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Q11c. And, how much do you pay annually to the financial planner or adviser who administers your self-managed superannuation fund?</w:t>
      </w:r>
    </w:p>
    <w:p w14:paraId="5429A7C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D17966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are not certain, please give your best estimate.</w:t>
      </w:r>
    </w:p>
    <w:p w14:paraId="6CF1BDF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868"/>
      </w:tblGrid>
      <w:tr w:rsidR="00131582" w:rsidRPr="00721773" w14:paraId="1506967E" w14:textId="77777777" w:rsidTr="00AE1173">
        <w:trPr>
          <w:jc w:val="center"/>
        </w:trPr>
        <w:tc>
          <w:tcPr>
            <w:tcW w:w="2662" w:type="dxa"/>
          </w:tcPr>
          <w:p w14:paraId="111190B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868" w:type="dxa"/>
          </w:tcPr>
          <w:p w14:paraId="69E86F6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r>
      <w:tr w:rsidR="00131582" w:rsidRPr="00721773" w14:paraId="4DD3B947" w14:textId="77777777" w:rsidTr="00AE1173">
        <w:trPr>
          <w:jc w:val="center"/>
        </w:trPr>
        <w:tc>
          <w:tcPr>
            <w:tcW w:w="2662" w:type="dxa"/>
          </w:tcPr>
          <w:p w14:paraId="38C80B9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tc>
        <w:tc>
          <w:tcPr>
            <w:tcW w:w="868" w:type="dxa"/>
          </w:tcPr>
          <w:p w14:paraId="6D721D1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9998</w:t>
            </w:r>
          </w:p>
        </w:tc>
      </w:tr>
      <w:tr w:rsidR="00131582" w:rsidRPr="00721773" w14:paraId="47C088B0" w14:textId="77777777" w:rsidTr="00AE1173">
        <w:trPr>
          <w:jc w:val="center"/>
        </w:trPr>
        <w:tc>
          <w:tcPr>
            <w:tcW w:w="2662" w:type="dxa"/>
          </w:tcPr>
          <w:p w14:paraId="4E77A73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tc>
        <w:tc>
          <w:tcPr>
            <w:tcW w:w="868" w:type="dxa"/>
          </w:tcPr>
          <w:p w14:paraId="5F57D62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9999</w:t>
            </w:r>
          </w:p>
        </w:tc>
      </w:tr>
    </w:tbl>
    <w:p w14:paraId="4048A9F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EAC72D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8BF9333" w14:textId="77777777" w:rsidR="00B23B71" w:rsidRPr="00721773" w:rsidRDefault="00B23B71" w:rsidP="00721773">
      <w:pPr>
        <w:spacing w:before="0" w:after="0" w:line="360" w:lineRule="auto"/>
        <w:jc w:val="both"/>
        <w:rPr>
          <w:rFonts w:ascii="Lato" w:hAnsi="Lato" w:cs="Arial"/>
          <w:color w:val="000000" w:themeColor="text1"/>
          <w:szCs w:val="24"/>
          <w:lang w:val="en-AU" w:eastAsia="en-AU"/>
        </w:rPr>
      </w:pPr>
    </w:p>
    <w:p w14:paraId="687F029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 [Randomise]</w:t>
      </w:r>
    </w:p>
    <w:p w14:paraId="6B93267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Q12a. What are the reasons why you chose to establish your own self-managed/DIY Superannuation Fund?</w:t>
      </w:r>
    </w:p>
    <w:p w14:paraId="07373AE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CDBBF6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454ACC8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1961A0F" w14:textId="77777777" w:rsidR="00AE1173" w:rsidRPr="00721773" w:rsidRDefault="00AE1173" w:rsidP="00721773">
      <w:pPr>
        <w:numPr>
          <w:ilvl w:val="0"/>
          <w:numId w:val="61"/>
        </w:numPr>
        <w:spacing w:before="0" w:after="0" w:line="360" w:lineRule="auto"/>
        <w:jc w:val="both"/>
        <w:rPr>
          <w:rFonts w:ascii="Lato" w:hAnsi="Lato" w:cs="Arial"/>
          <w:i/>
          <w:color w:val="000000" w:themeColor="text1"/>
          <w:szCs w:val="24"/>
          <w:lang w:val="en-AU" w:eastAsia="en-AU"/>
        </w:rPr>
      </w:pPr>
      <w:r w:rsidRPr="00721773">
        <w:rPr>
          <w:rFonts w:ascii="Lato" w:hAnsi="Lato" w:cs="Arial"/>
          <w:color w:val="000000" w:themeColor="text1"/>
          <w:szCs w:val="24"/>
          <w:lang w:val="en-AU" w:eastAsia="en-AU"/>
        </w:rPr>
        <w:t>To gain greater control over my superannuation assets and investments</w:t>
      </w:r>
    </w:p>
    <w:p w14:paraId="56728D4F"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be able to choose from a wider choice of investment options</w:t>
      </w:r>
    </w:p>
    <w:p w14:paraId="03A40411"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increase the returns from the investment assets of my fund</w:t>
      </w:r>
    </w:p>
    <w:p w14:paraId="463CB706"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take advantage of the tax benefits</w:t>
      </w:r>
    </w:p>
    <w:p w14:paraId="22463986"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avoid paying administration fees</w:t>
      </w:r>
    </w:p>
    <w:p w14:paraId="7B198312"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Dissatisfaction with returns, services and fees associated with non-self-managed funds</w:t>
      </w:r>
    </w:p>
    <w:p w14:paraId="1CC64EFD"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For estate planning</w:t>
      </w:r>
    </w:p>
    <w:p w14:paraId="7ED106B7" w14:textId="77777777" w:rsidR="00AE1173" w:rsidRPr="00721773" w:rsidRDefault="00AE1173" w:rsidP="00721773">
      <w:pPr>
        <w:numPr>
          <w:ilvl w:val="0"/>
          <w:numId w:val="6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Recommended by a financial planner or adviser</w:t>
      </w:r>
    </w:p>
    <w:p w14:paraId="33FB8D46"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98. </w:t>
      </w:r>
      <w:r w:rsidRPr="00721773">
        <w:rPr>
          <w:rFonts w:ascii="Lato" w:hAnsi="Lato" w:cs="Arial"/>
          <w:color w:val="000000" w:themeColor="text1"/>
          <w:szCs w:val="24"/>
          <w:lang w:val="en-AU" w:eastAsia="en-AU"/>
        </w:rPr>
        <w:tab/>
        <w:t>Some other reason (please specify) ____________</w:t>
      </w:r>
    </w:p>
    <w:p w14:paraId="54677465"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99. </w:t>
      </w:r>
      <w:r w:rsidRPr="00721773">
        <w:rPr>
          <w:rFonts w:ascii="Lato" w:hAnsi="Lato" w:cs="Arial"/>
          <w:color w:val="000000" w:themeColor="text1"/>
          <w:szCs w:val="24"/>
          <w:lang w:val="en-AU" w:eastAsia="en-AU"/>
        </w:rPr>
        <w:tab/>
        <w:t>Can’t say</w:t>
      </w:r>
    </w:p>
    <w:p w14:paraId="1FE928DA"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4ED0E4B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3EE3698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Q12b IF MORE THAN ONE REASON (FROM 1 TO 8) SELECTED AT Q12a </w:t>
      </w:r>
    </w:p>
    <w:p w14:paraId="3553E4C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[Randomise]</w:t>
      </w:r>
    </w:p>
    <w:p w14:paraId="6E7BF7A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Q12b. What is the </w:t>
      </w:r>
      <w:r w:rsidRPr="00721773">
        <w:rPr>
          <w:rFonts w:ascii="Lato" w:hAnsi="Lato" w:cs="Arial"/>
          <w:b/>
          <w:color w:val="000000" w:themeColor="text1"/>
          <w:szCs w:val="24"/>
          <w:lang w:val="en-AU" w:eastAsia="en-AU"/>
        </w:rPr>
        <w:t>main</w:t>
      </w:r>
      <w:r w:rsidRPr="00721773">
        <w:rPr>
          <w:rFonts w:ascii="Lato" w:hAnsi="Lato" w:cs="Arial"/>
          <w:color w:val="000000" w:themeColor="text1"/>
          <w:szCs w:val="24"/>
          <w:lang w:val="en-AU" w:eastAsia="en-AU"/>
        </w:rPr>
        <w:t xml:space="preserve"> reason why you chose to establish your own self-managed/DIY Superannuation Fund? </w:t>
      </w:r>
    </w:p>
    <w:p w14:paraId="24D9F58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8AD06B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ONLY DISPLAY REASONS SELECTED AT Q12a</w:t>
      </w:r>
    </w:p>
    <w:p w14:paraId="00E8AAE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8F10767" w14:textId="77777777" w:rsidR="00AE1173" w:rsidRPr="00721773" w:rsidRDefault="00AE1173" w:rsidP="00721773">
      <w:pPr>
        <w:numPr>
          <w:ilvl w:val="0"/>
          <w:numId w:val="62"/>
        </w:numPr>
        <w:spacing w:before="0" w:after="0" w:line="360" w:lineRule="auto"/>
        <w:jc w:val="both"/>
        <w:rPr>
          <w:rFonts w:ascii="Lato" w:hAnsi="Lato" w:cs="Arial"/>
          <w:i/>
          <w:color w:val="000000" w:themeColor="text1"/>
          <w:szCs w:val="24"/>
          <w:lang w:val="en-AU" w:eastAsia="en-AU"/>
        </w:rPr>
      </w:pPr>
      <w:r w:rsidRPr="00721773">
        <w:rPr>
          <w:rFonts w:ascii="Lato" w:hAnsi="Lato" w:cs="Arial"/>
          <w:color w:val="000000" w:themeColor="text1"/>
          <w:szCs w:val="24"/>
          <w:lang w:val="en-AU" w:eastAsia="en-AU"/>
        </w:rPr>
        <w:t>To gain greater control over my superannuation assets and investments</w:t>
      </w:r>
    </w:p>
    <w:p w14:paraId="51B5F00E" w14:textId="77777777" w:rsidR="00AE1173" w:rsidRPr="00721773" w:rsidRDefault="00AE1173" w:rsidP="00721773">
      <w:pPr>
        <w:numPr>
          <w:ilvl w:val="0"/>
          <w:numId w:val="6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be able to choose from a wider choice of investment options</w:t>
      </w:r>
    </w:p>
    <w:p w14:paraId="4BC73535" w14:textId="77777777" w:rsidR="00AE1173" w:rsidRPr="00721773" w:rsidRDefault="00AE1173" w:rsidP="00721773">
      <w:pPr>
        <w:numPr>
          <w:ilvl w:val="0"/>
          <w:numId w:val="6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increase the returns from the investment assets of my fund</w:t>
      </w:r>
    </w:p>
    <w:p w14:paraId="34511037" w14:textId="77777777" w:rsidR="00AE1173" w:rsidRPr="00721773" w:rsidRDefault="00AE1173" w:rsidP="00721773">
      <w:pPr>
        <w:numPr>
          <w:ilvl w:val="0"/>
          <w:numId w:val="6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take advantage of the tax benefits</w:t>
      </w:r>
    </w:p>
    <w:p w14:paraId="24E7DF48" w14:textId="77777777" w:rsidR="00AE1173" w:rsidRPr="00721773" w:rsidRDefault="00AE1173" w:rsidP="00721773">
      <w:pPr>
        <w:numPr>
          <w:ilvl w:val="0"/>
          <w:numId w:val="6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avoid paying administration fees</w:t>
      </w:r>
    </w:p>
    <w:p w14:paraId="6E6D83B4" w14:textId="77777777" w:rsidR="00AE1173" w:rsidRPr="00721773" w:rsidRDefault="00AE1173" w:rsidP="00721773">
      <w:pPr>
        <w:numPr>
          <w:ilvl w:val="0"/>
          <w:numId w:val="6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Dissatisfaction with returns, services and fees associated with non-self-managed funds</w:t>
      </w:r>
    </w:p>
    <w:p w14:paraId="7A627338" w14:textId="77777777" w:rsidR="00AE1173" w:rsidRPr="00721773" w:rsidRDefault="00AE1173" w:rsidP="00721773">
      <w:pPr>
        <w:numPr>
          <w:ilvl w:val="0"/>
          <w:numId w:val="6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For estate planning</w:t>
      </w:r>
    </w:p>
    <w:p w14:paraId="2DEB1BAA"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8. </w:t>
      </w:r>
      <w:r w:rsidRPr="00721773">
        <w:rPr>
          <w:rFonts w:ascii="Lato" w:hAnsi="Lato" w:cs="Arial"/>
          <w:color w:val="000000" w:themeColor="text1"/>
          <w:szCs w:val="24"/>
          <w:lang w:val="en-AU" w:eastAsia="en-AU"/>
        </w:rPr>
        <w:tab/>
        <w:t>Something else</w:t>
      </w:r>
    </w:p>
    <w:p w14:paraId="2F910706"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 </w:t>
      </w:r>
      <w:r w:rsidRPr="00721773">
        <w:rPr>
          <w:rFonts w:ascii="Lato" w:hAnsi="Lato" w:cs="Arial"/>
          <w:color w:val="000000" w:themeColor="text1"/>
          <w:szCs w:val="24"/>
          <w:lang w:val="en-AU" w:eastAsia="en-AU"/>
        </w:rPr>
        <w:tab/>
        <w:t>Can’t say</w:t>
      </w:r>
    </w:p>
    <w:p w14:paraId="69C748D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D42743E" w14:textId="77777777" w:rsidR="00B23B71" w:rsidRPr="00721773" w:rsidRDefault="00B23B71" w:rsidP="00721773">
      <w:pPr>
        <w:spacing w:before="0" w:after="0" w:line="360" w:lineRule="auto"/>
        <w:jc w:val="both"/>
        <w:rPr>
          <w:rFonts w:ascii="Lato" w:hAnsi="Lato" w:cs="Arial"/>
          <w:color w:val="000000" w:themeColor="text1"/>
          <w:szCs w:val="24"/>
          <w:lang w:val="en-AU" w:eastAsia="en-AU"/>
        </w:rPr>
      </w:pPr>
    </w:p>
    <w:p w14:paraId="197225F9"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[Single]</w:t>
      </w:r>
    </w:p>
    <w:p w14:paraId="4B2784D1"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Q12c. Do you feel like you can access all the asset classes you want your fund to invest in?</w:t>
      </w:r>
    </w:p>
    <w:p w14:paraId="461F2B14" w14:textId="77777777" w:rsidR="00AE1173" w:rsidRPr="00721773" w:rsidRDefault="00AE1173" w:rsidP="00721773">
      <w:pPr>
        <w:numPr>
          <w:ilvl w:val="0"/>
          <w:numId w:val="63"/>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Yes</w:t>
      </w:r>
    </w:p>
    <w:p w14:paraId="34C48059" w14:textId="77777777" w:rsidR="00AE1173" w:rsidRPr="00721773" w:rsidRDefault="00AE1173" w:rsidP="00721773">
      <w:pPr>
        <w:numPr>
          <w:ilvl w:val="0"/>
          <w:numId w:val="63"/>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No</w:t>
      </w:r>
    </w:p>
    <w:p w14:paraId="717CA740" w14:textId="77777777" w:rsidR="00AE1173" w:rsidRPr="00721773" w:rsidRDefault="00AE1173" w:rsidP="00721773">
      <w:pPr>
        <w:numPr>
          <w:ilvl w:val="0"/>
          <w:numId w:val="63"/>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Can’t say</w:t>
      </w:r>
    </w:p>
    <w:p w14:paraId="5629490C" w14:textId="77777777" w:rsidR="00AE1173" w:rsidRPr="00721773" w:rsidRDefault="00AE1173" w:rsidP="00721773">
      <w:pPr>
        <w:numPr>
          <w:ilvl w:val="0"/>
          <w:numId w:val="63"/>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Don’t know what an asset class is</w:t>
      </w:r>
    </w:p>
    <w:p w14:paraId="08E42283" w14:textId="77777777" w:rsidR="00AE1173" w:rsidRPr="00721773" w:rsidRDefault="00AE1173" w:rsidP="00721773">
      <w:pPr>
        <w:spacing w:before="0" w:after="0" w:line="360" w:lineRule="auto"/>
        <w:ind w:left="720"/>
        <w:contextualSpacing/>
        <w:jc w:val="both"/>
        <w:rPr>
          <w:rFonts w:ascii="Lato" w:hAnsi="Lato" w:cs="Arial"/>
          <w:color w:val="000000" w:themeColor="text1"/>
          <w:szCs w:val="24"/>
        </w:rPr>
      </w:pPr>
    </w:p>
    <w:p w14:paraId="330CA434" w14:textId="77777777" w:rsidR="00B23B71" w:rsidRPr="00721773" w:rsidRDefault="00B23B71" w:rsidP="00721773">
      <w:pPr>
        <w:spacing w:before="0" w:after="0" w:line="360" w:lineRule="auto"/>
        <w:contextualSpacing/>
        <w:jc w:val="both"/>
        <w:rPr>
          <w:rFonts w:ascii="Lato" w:hAnsi="Lato" w:cs="Arial"/>
          <w:color w:val="000000" w:themeColor="text1"/>
          <w:szCs w:val="24"/>
        </w:rPr>
      </w:pPr>
    </w:p>
    <w:p w14:paraId="0704239B"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[Multiple]</w:t>
      </w:r>
    </w:p>
    <w:p w14:paraId="44D69413"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Q12d. Do you use intermediaries (such as managed funds) to invest in any of these?</w:t>
      </w:r>
    </w:p>
    <w:p w14:paraId="76FB8187" w14:textId="77777777" w:rsidR="00AE1173" w:rsidRPr="00721773" w:rsidRDefault="00AE1173" w:rsidP="00721773">
      <w:pPr>
        <w:spacing w:before="0" w:after="0" w:line="360" w:lineRule="auto"/>
        <w:contextualSpacing/>
        <w:jc w:val="both"/>
        <w:rPr>
          <w:rFonts w:ascii="Lato" w:hAnsi="Lato" w:cs="Arial"/>
          <w:color w:val="000000" w:themeColor="text1"/>
          <w:szCs w:val="24"/>
        </w:rPr>
      </w:pPr>
    </w:p>
    <w:p w14:paraId="29A51613"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Please select all that apply</w:t>
      </w:r>
    </w:p>
    <w:p w14:paraId="3D4C9E76" w14:textId="77777777" w:rsidR="00AE1173" w:rsidRPr="00721773" w:rsidRDefault="00AE1173" w:rsidP="00721773">
      <w:pPr>
        <w:spacing w:before="0" w:after="0" w:line="360" w:lineRule="auto"/>
        <w:contextualSpacing/>
        <w:jc w:val="both"/>
        <w:rPr>
          <w:rFonts w:ascii="Lato" w:hAnsi="Lato" w:cs="Arial"/>
          <w:color w:val="000000" w:themeColor="text1"/>
          <w:szCs w:val="24"/>
        </w:rPr>
      </w:pPr>
    </w:p>
    <w:p w14:paraId="3F67DA40" w14:textId="77777777" w:rsidR="00AE1173" w:rsidRPr="00721773" w:rsidRDefault="00AE1173" w:rsidP="00721773">
      <w:pPr>
        <w:numPr>
          <w:ilvl w:val="0"/>
          <w:numId w:val="64"/>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Infrastructure</w:t>
      </w:r>
    </w:p>
    <w:p w14:paraId="0E2CAABC" w14:textId="77777777" w:rsidR="00AE1173" w:rsidRPr="00721773" w:rsidRDefault="00AE1173" w:rsidP="00721773">
      <w:pPr>
        <w:numPr>
          <w:ilvl w:val="0"/>
          <w:numId w:val="64"/>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Commercial Property</w:t>
      </w:r>
    </w:p>
    <w:p w14:paraId="629EADD6" w14:textId="77777777" w:rsidR="00AE1173" w:rsidRPr="00721773" w:rsidRDefault="00AE1173" w:rsidP="00721773">
      <w:pPr>
        <w:numPr>
          <w:ilvl w:val="0"/>
          <w:numId w:val="64"/>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Private equity</w:t>
      </w:r>
    </w:p>
    <w:p w14:paraId="7C7FC5C7" w14:textId="77777777" w:rsidR="00AE1173" w:rsidRPr="00721773" w:rsidRDefault="00AE1173" w:rsidP="00721773">
      <w:pPr>
        <w:numPr>
          <w:ilvl w:val="0"/>
          <w:numId w:val="64"/>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None, I don’t use intermediaries to invest in any of the above asset classes (Single code)</w:t>
      </w:r>
    </w:p>
    <w:p w14:paraId="4CD357BB" w14:textId="77777777" w:rsidR="00AE1173" w:rsidRPr="00721773" w:rsidRDefault="00AE1173" w:rsidP="00721773">
      <w:pPr>
        <w:numPr>
          <w:ilvl w:val="0"/>
          <w:numId w:val="64"/>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Don’t know</w:t>
      </w:r>
    </w:p>
    <w:p w14:paraId="62D9854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DDA3D7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8760907"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Q12e Which of these asset classes, if any, would you like to invest in?</w:t>
      </w:r>
    </w:p>
    <w:p w14:paraId="73452DDA" w14:textId="77777777" w:rsidR="00AE1173" w:rsidRPr="00721773" w:rsidRDefault="00AE1173" w:rsidP="00721773">
      <w:pPr>
        <w:spacing w:before="0" w:after="0" w:line="360" w:lineRule="auto"/>
        <w:contextualSpacing/>
        <w:jc w:val="both"/>
        <w:rPr>
          <w:rFonts w:ascii="Lato" w:hAnsi="Lato" w:cs="Arial"/>
          <w:color w:val="000000" w:themeColor="text1"/>
          <w:szCs w:val="24"/>
        </w:rPr>
      </w:pPr>
    </w:p>
    <w:p w14:paraId="3FFCFC02"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Please select all that apply</w:t>
      </w:r>
    </w:p>
    <w:p w14:paraId="675C9D49" w14:textId="77777777" w:rsidR="00AE1173" w:rsidRPr="00721773" w:rsidRDefault="00AE1173" w:rsidP="00721773">
      <w:pPr>
        <w:spacing w:before="0" w:after="0" w:line="360" w:lineRule="auto"/>
        <w:contextualSpacing/>
        <w:jc w:val="both"/>
        <w:rPr>
          <w:rFonts w:ascii="Lato" w:hAnsi="Lato" w:cs="Arial"/>
          <w:color w:val="000000" w:themeColor="text1"/>
          <w:szCs w:val="24"/>
        </w:rPr>
      </w:pPr>
    </w:p>
    <w:p w14:paraId="670ADB13" w14:textId="77777777" w:rsidR="00AE1173" w:rsidRPr="00721773" w:rsidRDefault="00AE1173" w:rsidP="00721773">
      <w:pPr>
        <w:numPr>
          <w:ilvl w:val="0"/>
          <w:numId w:val="6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Infrastructure</w:t>
      </w:r>
    </w:p>
    <w:p w14:paraId="268354C6" w14:textId="77777777" w:rsidR="00AE1173" w:rsidRPr="00721773" w:rsidRDefault="00AE1173" w:rsidP="00721773">
      <w:pPr>
        <w:numPr>
          <w:ilvl w:val="0"/>
          <w:numId w:val="6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lastRenderedPageBreak/>
        <w:t>Commercial Property</w:t>
      </w:r>
    </w:p>
    <w:p w14:paraId="175806D9" w14:textId="77777777" w:rsidR="00AE1173" w:rsidRPr="00721773" w:rsidRDefault="00AE1173" w:rsidP="00721773">
      <w:pPr>
        <w:numPr>
          <w:ilvl w:val="0"/>
          <w:numId w:val="6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Private equity</w:t>
      </w:r>
    </w:p>
    <w:p w14:paraId="270B8149" w14:textId="77777777" w:rsidR="00AE1173" w:rsidRPr="00721773" w:rsidRDefault="00AE1173" w:rsidP="00721773">
      <w:pPr>
        <w:numPr>
          <w:ilvl w:val="0"/>
          <w:numId w:val="6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Not interested in investing in these</w:t>
      </w:r>
    </w:p>
    <w:p w14:paraId="7F6B87CF" w14:textId="77777777" w:rsidR="00AE1173" w:rsidRPr="00721773" w:rsidRDefault="00AE1173" w:rsidP="00721773">
      <w:pPr>
        <w:numPr>
          <w:ilvl w:val="0"/>
          <w:numId w:val="65"/>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Don’t know</w:t>
      </w:r>
    </w:p>
    <w:p w14:paraId="5B461C8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BC1BC3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25E5AE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38D2305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Q13a. Do you personally make voluntary contributions to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AU" w:eastAsia="en-AU"/>
        </w:rPr>
        <w:t xml:space="preserve"> (over and above your employer’s contribution)?</w:t>
      </w:r>
    </w:p>
    <w:p w14:paraId="7295BDC4" w14:textId="77777777" w:rsidR="00AE1173" w:rsidRPr="00721773" w:rsidRDefault="00AE1173" w:rsidP="00721773">
      <w:pPr>
        <w:numPr>
          <w:ilvl w:val="0"/>
          <w:numId w:val="66"/>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759DF692" w14:textId="77777777" w:rsidR="00AE1173" w:rsidRPr="00721773" w:rsidRDefault="00AE1173" w:rsidP="00721773">
      <w:pPr>
        <w:numPr>
          <w:ilvl w:val="0"/>
          <w:numId w:val="66"/>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No</w:t>
      </w:r>
    </w:p>
    <w:p w14:paraId="48092E4F" w14:textId="77777777" w:rsidR="00AE1173" w:rsidRPr="00721773" w:rsidRDefault="00AE1173" w:rsidP="00721773">
      <w:pPr>
        <w:numPr>
          <w:ilvl w:val="0"/>
          <w:numId w:val="66"/>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w:t>
      </w:r>
    </w:p>
    <w:p w14:paraId="23425C8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3E35F2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4C583E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Q13aa ONLY IF NO (CODE 2) AT Q13a</w:t>
      </w:r>
    </w:p>
    <w:p w14:paraId="286111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EDACFEB"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Q13aa. Have you made any voluntary contributions in the last 3 years?</w:t>
      </w:r>
    </w:p>
    <w:p w14:paraId="1B67354D" w14:textId="77777777" w:rsidR="00AE1173" w:rsidRPr="00721773" w:rsidRDefault="00AE1173" w:rsidP="00721773">
      <w:pPr>
        <w:numPr>
          <w:ilvl w:val="0"/>
          <w:numId w:val="67"/>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61749706" w14:textId="77777777" w:rsidR="00AE1173" w:rsidRPr="00721773" w:rsidRDefault="00AE1173" w:rsidP="00721773">
      <w:pPr>
        <w:numPr>
          <w:ilvl w:val="0"/>
          <w:numId w:val="67"/>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No</w:t>
      </w:r>
    </w:p>
    <w:p w14:paraId="50D2A908" w14:textId="77777777" w:rsidR="00AE1173" w:rsidRPr="00721773" w:rsidRDefault="00AE1173" w:rsidP="00721773">
      <w:pPr>
        <w:numPr>
          <w:ilvl w:val="0"/>
          <w:numId w:val="67"/>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3CAB684E" w14:textId="77777777" w:rsidR="00AE1173" w:rsidRPr="00721773" w:rsidRDefault="00AE1173" w:rsidP="00721773">
      <w:pPr>
        <w:spacing w:before="0" w:after="0" w:line="360" w:lineRule="auto"/>
        <w:ind w:left="720"/>
        <w:jc w:val="both"/>
        <w:rPr>
          <w:rFonts w:ascii="Lato" w:hAnsi="Lato" w:cs="Arial"/>
          <w:color w:val="000000" w:themeColor="text1"/>
          <w:szCs w:val="24"/>
          <w:lang w:val="en" w:eastAsia="en-AU"/>
        </w:rPr>
      </w:pPr>
    </w:p>
    <w:p w14:paraId="16CD4E5B"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p>
    <w:p w14:paraId="5D43C09D"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[Single]</w:t>
      </w:r>
    </w:p>
    <w:p w14:paraId="0B4132C9"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 xml:space="preserve">Q13b. Thinking now about the beneficiaries for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 w:eastAsia="en-AU"/>
        </w:rPr>
        <w:t>, please tell us if you have nominated one or more beneficiaries?</w:t>
      </w:r>
    </w:p>
    <w:p w14:paraId="5F460423" w14:textId="77777777" w:rsidR="00AE1173" w:rsidRPr="00721773" w:rsidRDefault="00AE1173" w:rsidP="00721773">
      <w:pPr>
        <w:numPr>
          <w:ilvl w:val="0"/>
          <w:numId w:val="68"/>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1C19989F" w14:textId="77777777" w:rsidR="00AE1173" w:rsidRPr="00721773" w:rsidRDefault="00AE1173" w:rsidP="00721773">
      <w:pPr>
        <w:numPr>
          <w:ilvl w:val="0"/>
          <w:numId w:val="68"/>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No</w:t>
      </w:r>
    </w:p>
    <w:p w14:paraId="1D00C070" w14:textId="77777777" w:rsidR="00AE1173" w:rsidRPr="00721773" w:rsidRDefault="00AE1173" w:rsidP="00721773">
      <w:pPr>
        <w:numPr>
          <w:ilvl w:val="0"/>
          <w:numId w:val="68"/>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40E356C3"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p w14:paraId="6C845B0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CA4A30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lastRenderedPageBreak/>
        <w:t>ASK Q13c ONLY IF HAVE LIFE INSURANCE IN THEIR MAIN SUPERANNUATION (CODED 1 AT Q4b)</w:t>
      </w:r>
    </w:p>
    <w:p w14:paraId="430F7067"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[Single]</w:t>
      </w:r>
    </w:p>
    <w:p w14:paraId="4257FAFB"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 xml:space="preserve">Q13c. And, have you nominated one or more beneficiaries for the life insurance policy of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color w:val="000000" w:themeColor="text1"/>
          <w:szCs w:val="24"/>
          <w:lang w:val="en" w:eastAsia="en-AU"/>
        </w:rPr>
        <w:t>?</w:t>
      </w:r>
    </w:p>
    <w:p w14:paraId="444447AD" w14:textId="77777777" w:rsidR="00AE1173" w:rsidRPr="00721773" w:rsidRDefault="00AE1173" w:rsidP="00721773">
      <w:pPr>
        <w:numPr>
          <w:ilvl w:val="0"/>
          <w:numId w:val="69"/>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0A7E7F2F" w14:textId="77777777" w:rsidR="00AE1173" w:rsidRPr="00721773" w:rsidRDefault="00AE1173" w:rsidP="00721773">
      <w:pPr>
        <w:numPr>
          <w:ilvl w:val="0"/>
          <w:numId w:val="69"/>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No</w:t>
      </w:r>
    </w:p>
    <w:p w14:paraId="31E1DE8E" w14:textId="77777777" w:rsidR="00AE1173" w:rsidRPr="00721773" w:rsidRDefault="00AE1173" w:rsidP="00721773">
      <w:pPr>
        <w:numPr>
          <w:ilvl w:val="0"/>
          <w:numId w:val="69"/>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4123B51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1E631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717433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Q14a TO Q15b ONLY IF MAIN FUND IS NOT SELF MANAGED SUPERANNUATION FUND</w:t>
      </w:r>
      <w:r w:rsidRPr="00721773">
        <w:rPr>
          <w:rFonts w:ascii="Lato" w:hAnsi="Lato" w:cs="Arial"/>
          <w:color w:val="000000" w:themeColor="text1"/>
          <w:szCs w:val="24"/>
          <w:lang w:val="en-AU" w:eastAsia="en-AU"/>
        </w:rPr>
        <w:t xml:space="preserve"> </w:t>
      </w:r>
    </w:p>
    <w:p w14:paraId="627B870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37F8DC4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Q14a. Intra-fund advice is relatively simple, non-ongoing financial advice provided to superannuation members about things such as their superannuation account, insurance cover, and ability to increase contributions or change their investment option within a fund, for which the fund does not charge a fee-for-service. Intra-fund advice can be provided over the phone, via email or face-to-face.</w:t>
      </w:r>
    </w:p>
    <w:p w14:paraId="612798D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71F2C0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Have you contacted </w:t>
      </w:r>
      <w:r w:rsidRPr="00721773">
        <w:rPr>
          <w:rFonts w:ascii="Lato" w:hAnsi="Lato" w:cs="Arial"/>
          <w:b/>
          <w:color w:val="000000" w:themeColor="text1"/>
          <w:szCs w:val="24"/>
          <w:lang w:val="en-AU" w:eastAsia="en-AU"/>
        </w:rPr>
        <w:t xml:space="preserve">&lt;Insert ‘main’ superannuation fund selected at S7&gt;/ your main superannuation institution </w:t>
      </w:r>
      <w:r w:rsidRPr="00721773">
        <w:rPr>
          <w:rFonts w:ascii="Lato" w:hAnsi="Lato" w:cs="Arial"/>
          <w:color w:val="000000" w:themeColor="text1"/>
          <w:szCs w:val="24"/>
          <w:lang w:val="en-AU" w:eastAsia="en-AU"/>
        </w:rPr>
        <w:t>for this kind of advice</w:t>
      </w:r>
      <w:r w:rsidRPr="00721773">
        <w:rPr>
          <w:rFonts w:ascii="Lato" w:hAnsi="Lato" w:cs="Arial"/>
          <w:b/>
          <w:color w:val="000000" w:themeColor="text1"/>
          <w:szCs w:val="24"/>
          <w:lang w:val="en-AU" w:eastAsia="en-AU"/>
        </w:rPr>
        <w:t xml:space="preserve"> </w:t>
      </w:r>
      <w:r w:rsidRPr="00721773">
        <w:rPr>
          <w:rFonts w:ascii="Lato" w:hAnsi="Lato" w:cs="Arial"/>
          <w:color w:val="000000" w:themeColor="text1"/>
          <w:szCs w:val="24"/>
          <w:lang w:val="en-AU" w:eastAsia="en-AU"/>
        </w:rPr>
        <w:t>in the last 12 months?</w:t>
      </w:r>
    </w:p>
    <w:p w14:paraId="11E9AE3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CCC3B82" w14:textId="77777777" w:rsidR="00AE1173" w:rsidRPr="00721773" w:rsidRDefault="00AE1173" w:rsidP="00721773">
      <w:pPr>
        <w:numPr>
          <w:ilvl w:val="0"/>
          <w:numId w:val="70"/>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5213BC6C" w14:textId="77777777" w:rsidR="00AE1173" w:rsidRPr="00721773" w:rsidRDefault="00AE1173" w:rsidP="00721773">
      <w:pPr>
        <w:numPr>
          <w:ilvl w:val="0"/>
          <w:numId w:val="70"/>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 xml:space="preserve">No </w:t>
      </w:r>
    </w:p>
    <w:p w14:paraId="5A305F0A" w14:textId="77777777" w:rsidR="00AE1173" w:rsidRPr="00721773" w:rsidRDefault="00AE1173" w:rsidP="00721773">
      <w:pPr>
        <w:numPr>
          <w:ilvl w:val="0"/>
          <w:numId w:val="70"/>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0CBADA61" w14:textId="77777777" w:rsidR="00AE1173" w:rsidRPr="00721773" w:rsidRDefault="00AE1173" w:rsidP="00721773">
      <w:pPr>
        <w:spacing w:before="0" w:after="0" w:line="360" w:lineRule="auto"/>
        <w:ind w:left="720"/>
        <w:jc w:val="both"/>
        <w:rPr>
          <w:rFonts w:ascii="Lato" w:hAnsi="Lato" w:cs="Arial"/>
          <w:color w:val="000000" w:themeColor="text1"/>
          <w:szCs w:val="24"/>
          <w:lang w:val="en" w:eastAsia="en-AU"/>
        </w:rPr>
      </w:pPr>
    </w:p>
    <w:p w14:paraId="7758633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4E467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9744C5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Q14b. Has </w:t>
      </w:r>
      <w:r w:rsidRPr="00721773">
        <w:rPr>
          <w:rFonts w:ascii="Lato" w:hAnsi="Lato" w:cs="Arial"/>
          <w:b/>
          <w:color w:val="000000" w:themeColor="text1"/>
          <w:szCs w:val="24"/>
          <w:lang w:val="en-AU" w:eastAsia="en-AU"/>
        </w:rPr>
        <w:t xml:space="preserve">&lt;Insert ‘main’ superannuation fund selected at S7&gt;/ your main superannuation institution </w:t>
      </w:r>
      <w:r w:rsidRPr="00721773">
        <w:rPr>
          <w:rFonts w:ascii="Lato" w:hAnsi="Lato" w:cs="Arial"/>
          <w:color w:val="000000" w:themeColor="text1"/>
          <w:szCs w:val="24"/>
          <w:lang w:val="en-AU" w:eastAsia="en-AU"/>
        </w:rPr>
        <w:t>contacted you to offer this kind of advice in the last 12 months?</w:t>
      </w:r>
    </w:p>
    <w:p w14:paraId="1DA24E0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698058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Intra-fund advice is relatively simple, non-ongoing financial advice provided to superannuation members about things such as their superannuation account, insurance cover, and ability to increase contributions or change their investment option within a fund, for which the fund does not charge a fee-for-service. Intra-fund advice can be provided over the phone, via email or face-to-face.</w:t>
      </w:r>
    </w:p>
    <w:p w14:paraId="41192BF1" w14:textId="77777777" w:rsidR="00AE1173" w:rsidRPr="00721773" w:rsidRDefault="00AE1173" w:rsidP="00721773">
      <w:pPr>
        <w:numPr>
          <w:ilvl w:val="0"/>
          <w:numId w:val="71"/>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7DB78800" w14:textId="77777777" w:rsidR="00AE1173" w:rsidRPr="00721773" w:rsidRDefault="00AE1173" w:rsidP="00721773">
      <w:pPr>
        <w:numPr>
          <w:ilvl w:val="0"/>
          <w:numId w:val="71"/>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 xml:space="preserve">No </w:t>
      </w:r>
    </w:p>
    <w:p w14:paraId="04E964D6" w14:textId="77777777" w:rsidR="00AE1173" w:rsidRPr="00721773" w:rsidRDefault="00AE1173" w:rsidP="00721773">
      <w:pPr>
        <w:numPr>
          <w:ilvl w:val="0"/>
          <w:numId w:val="71"/>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08CE0A89"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p>
    <w:p w14:paraId="6376E45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3239F4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8A211F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Q14c/d IF YES (CODE 1) At Q14a AND/OR 14b</w:t>
      </w:r>
    </w:p>
    <w:p w14:paraId="2C97891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4C73343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Q14c. On what topics have you received intra-fund advice from </w:t>
      </w:r>
      <w:r w:rsidRPr="00721773">
        <w:rPr>
          <w:rFonts w:ascii="Lato" w:hAnsi="Lato" w:cs="Arial"/>
          <w:b/>
          <w:color w:val="000000" w:themeColor="text1"/>
          <w:szCs w:val="24"/>
          <w:lang w:val="en-AU" w:eastAsia="en-AU"/>
        </w:rPr>
        <w:t>&lt;Insert ‘main’ superannuation fund selected at S7&gt; / your main superannuation institution</w:t>
      </w:r>
      <w:r w:rsidRPr="00721773">
        <w:rPr>
          <w:rFonts w:ascii="Lato" w:hAnsi="Lato" w:cs="Arial"/>
          <w:color w:val="000000" w:themeColor="text1"/>
          <w:szCs w:val="24"/>
          <w:lang w:val="en-AU" w:eastAsia="en-AU"/>
        </w:rPr>
        <w:t xml:space="preserve"> in the last 12 months? </w:t>
      </w:r>
    </w:p>
    <w:p w14:paraId="7AA5E07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8A0221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4247F045" w14:textId="77777777" w:rsidR="00AE1173" w:rsidRPr="00721773" w:rsidRDefault="00AE1173" w:rsidP="00721773">
      <w:pPr>
        <w:numPr>
          <w:ilvl w:val="0"/>
          <w:numId w:val="72"/>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Investment options within my superannuation fund</w:t>
      </w:r>
    </w:p>
    <w:p w14:paraId="5CD957D6" w14:textId="77777777" w:rsidR="00AE1173" w:rsidRPr="00721773" w:rsidRDefault="00AE1173" w:rsidP="00721773">
      <w:pPr>
        <w:numPr>
          <w:ilvl w:val="0"/>
          <w:numId w:val="72"/>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 xml:space="preserve">Increasing my superannuation contributions </w:t>
      </w:r>
    </w:p>
    <w:p w14:paraId="190BA59B" w14:textId="77777777" w:rsidR="00AE1173" w:rsidRPr="00721773" w:rsidRDefault="00AE1173" w:rsidP="00721773">
      <w:pPr>
        <w:numPr>
          <w:ilvl w:val="0"/>
          <w:numId w:val="72"/>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Insurance cover/ premium of my superannuation</w:t>
      </w:r>
    </w:p>
    <w:p w14:paraId="6EDCDE42" w14:textId="77777777" w:rsidR="00AE1173" w:rsidRPr="00721773" w:rsidRDefault="00AE1173" w:rsidP="00721773">
      <w:pPr>
        <w:numPr>
          <w:ilvl w:val="0"/>
          <w:numId w:val="72"/>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Retirement income products</w:t>
      </w:r>
    </w:p>
    <w:p w14:paraId="2A477799" w14:textId="77777777" w:rsidR="00AE1173" w:rsidRPr="00721773" w:rsidRDefault="00AE1173" w:rsidP="00721773">
      <w:pPr>
        <w:numPr>
          <w:ilvl w:val="0"/>
          <w:numId w:val="72"/>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Something else (please specify)</w:t>
      </w:r>
    </w:p>
    <w:p w14:paraId="12C3F889" w14:textId="77777777" w:rsidR="00AE1173" w:rsidRPr="00721773" w:rsidRDefault="00AE1173" w:rsidP="00721773">
      <w:pPr>
        <w:numPr>
          <w:ilvl w:val="0"/>
          <w:numId w:val="72"/>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03224BF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5C9961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1904CF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07E4C72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Q14d. And, how satisfied were you with the advice?</w:t>
      </w:r>
    </w:p>
    <w:p w14:paraId="6EB97BA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CC8ECD6" w14:textId="77777777" w:rsidR="00AE1173" w:rsidRPr="00721773" w:rsidRDefault="00AE1173" w:rsidP="00721773">
      <w:pPr>
        <w:numPr>
          <w:ilvl w:val="0"/>
          <w:numId w:val="73"/>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Completely satisfied</w:t>
      </w:r>
    </w:p>
    <w:p w14:paraId="2332B8AB" w14:textId="77777777" w:rsidR="00AE1173" w:rsidRPr="00721773" w:rsidRDefault="00AE1173" w:rsidP="00721773">
      <w:pPr>
        <w:numPr>
          <w:ilvl w:val="0"/>
          <w:numId w:val="73"/>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Somewhat satisfied</w:t>
      </w:r>
    </w:p>
    <w:p w14:paraId="6BE33350" w14:textId="77777777" w:rsidR="00AE1173" w:rsidRPr="00721773" w:rsidRDefault="00AE1173" w:rsidP="00721773">
      <w:pPr>
        <w:numPr>
          <w:ilvl w:val="0"/>
          <w:numId w:val="73"/>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Neither satisfied nor dissatisfied</w:t>
      </w:r>
    </w:p>
    <w:p w14:paraId="063470F0" w14:textId="77777777" w:rsidR="00AE1173" w:rsidRPr="00721773" w:rsidRDefault="00AE1173" w:rsidP="00721773">
      <w:pPr>
        <w:numPr>
          <w:ilvl w:val="0"/>
          <w:numId w:val="73"/>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Somewhat dissatisfied</w:t>
      </w:r>
    </w:p>
    <w:p w14:paraId="24DD57D1" w14:textId="77777777" w:rsidR="00AE1173" w:rsidRPr="00721773" w:rsidRDefault="00AE1173" w:rsidP="00721773">
      <w:pPr>
        <w:numPr>
          <w:ilvl w:val="0"/>
          <w:numId w:val="73"/>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Completely dissatisfied</w:t>
      </w:r>
    </w:p>
    <w:p w14:paraId="5A7EC258" w14:textId="77777777" w:rsidR="00AE1173" w:rsidRPr="00721773" w:rsidRDefault="00AE1173" w:rsidP="00721773">
      <w:pPr>
        <w:numPr>
          <w:ilvl w:val="0"/>
          <w:numId w:val="73"/>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lastRenderedPageBreak/>
        <w:t>Can’t say</w:t>
      </w:r>
    </w:p>
    <w:p w14:paraId="4BF2868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21EE93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6E5C17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Q14e ONLY IF RESPONDENT IS AGED 55 OR ABOVE (I.E. CODE 10-13 AT S1b)</w:t>
      </w:r>
    </w:p>
    <w:p w14:paraId="173BCDF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w:t>
      </w:r>
    </w:p>
    <w:p w14:paraId="6C587CF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Q14e. Has </w:t>
      </w:r>
      <w:r w:rsidRPr="00721773">
        <w:rPr>
          <w:rFonts w:ascii="Lato" w:hAnsi="Lato" w:cs="Arial"/>
          <w:b/>
          <w:color w:val="000000" w:themeColor="text1"/>
          <w:szCs w:val="24"/>
          <w:lang w:val="en-AU" w:eastAsia="en-AU"/>
        </w:rPr>
        <w:t>&lt;Insert ‘main’ superannuation fund selected at S7&gt; / your main superannuation institution</w:t>
      </w:r>
      <w:r w:rsidRPr="00721773">
        <w:rPr>
          <w:rFonts w:ascii="Lato" w:hAnsi="Lato" w:cs="Arial"/>
          <w:color w:val="000000" w:themeColor="text1"/>
          <w:szCs w:val="24"/>
          <w:lang w:val="en-AU" w:eastAsia="en-AU"/>
        </w:rPr>
        <w:t xml:space="preserve"> provided you with the information about:</w:t>
      </w:r>
    </w:p>
    <w:p w14:paraId="19BF68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4"/>
        <w:gridCol w:w="812"/>
        <w:gridCol w:w="851"/>
        <w:gridCol w:w="1134"/>
      </w:tblGrid>
      <w:tr w:rsidR="00131582" w:rsidRPr="00721773" w14:paraId="029B0AB4" w14:textId="77777777" w:rsidTr="00C244BC">
        <w:trPr>
          <w:trHeight w:val="202"/>
        </w:trPr>
        <w:tc>
          <w:tcPr>
            <w:tcW w:w="6164" w:type="dxa"/>
          </w:tcPr>
          <w:p w14:paraId="5F101D2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812" w:type="dxa"/>
          </w:tcPr>
          <w:p w14:paraId="083BEF5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tc>
        <w:tc>
          <w:tcPr>
            <w:tcW w:w="851" w:type="dxa"/>
          </w:tcPr>
          <w:p w14:paraId="7E5A761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tc>
        <w:tc>
          <w:tcPr>
            <w:tcW w:w="1134" w:type="dxa"/>
          </w:tcPr>
          <w:p w14:paraId="6F71FA4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remember</w:t>
            </w:r>
          </w:p>
        </w:tc>
      </w:tr>
      <w:tr w:rsidR="00131582" w:rsidRPr="00721773" w14:paraId="2D4D07DC" w14:textId="77777777" w:rsidTr="00C244BC">
        <w:trPr>
          <w:trHeight w:val="192"/>
        </w:trPr>
        <w:tc>
          <w:tcPr>
            <w:tcW w:w="6164" w:type="dxa"/>
          </w:tcPr>
          <w:p w14:paraId="10F6429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Transitioning to retirement with that fund</w:t>
            </w:r>
          </w:p>
        </w:tc>
        <w:tc>
          <w:tcPr>
            <w:tcW w:w="812" w:type="dxa"/>
          </w:tcPr>
          <w:p w14:paraId="5265018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851" w:type="dxa"/>
          </w:tcPr>
          <w:p w14:paraId="07F8A01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134" w:type="dxa"/>
          </w:tcPr>
          <w:p w14:paraId="68234CF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r>
      <w:tr w:rsidR="00131582" w:rsidRPr="00721773" w14:paraId="3840E872" w14:textId="77777777" w:rsidTr="00C244BC">
        <w:trPr>
          <w:trHeight w:val="141"/>
        </w:trPr>
        <w:tc>
          <w:tcPr>
            <w:tcW w:w="6164" w:type="dxa"/>
          </w:tcPr>
          <w:p w14:paraId="7F33521E"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The sources of retirement income available for you after you retire</w:t>
            </w:r>
          </w:p>
        </w:tc>
        <w:tc>
          <w:tcPr>
            <w:tcW w:w="812" w:type="dxa"/>
          </w:tcPr>
          <w:p w14:paraId="6EE248E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851" w:type="dxa"/>
          </w:tcPr>
          <w:p w14:paraId="7A129C8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134" w:type="dxa"/>
          </w:tcPr>
          <w:p w14:paraId="370AE6B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r>
    </w:tbl>
    <w:p w14:paraId="2D22369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494AB7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Q14f ONLY IF 1 (YES) CODED FOR STATEMENT 1 AT Q14e</w:t>
      </w:r>
    </w:p>
    <w:p w14:paraId="268232E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6BE7460B"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Q14f. How clear was the advice you received from your superannuation fund about your options for transitioning to retirement with that fund?</w:t>
      </w:r>
    </w:p>
    <w:p w14:paraId="2276FF72" w14:textId="77777777" w:rsidR="00AE1173" w:rsidRPr="00721773" w:rsidRDefault="00AE1173" w:rsidP="00721773">
      <w:pPr>
        <w:numPr>
          <w:ilvl w:val="0"/>
          <w:numId w:val="7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Extremely clear</w:t>
      </w:r>
    </w:p>
    <w:p w14:paraId="4A327E2C" w14:textId="77777777" w:rsidR="00AE1173" w:rsidRPr="00721773" w:rsidRDefault="00AE1173" w:rsidP="00721773">
      <w:pPr>
        <w:numPr>
          <w:ilvl w:val="0"/>
          <w:numId w:val="7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clear</w:t>
      </w:r>
    </w:p>
    <w:p w14:paraId="0E1F3BF3" w14:textId="77777777" w:rsidR="00AE1173" w:rsidRPr="00721773" w:rsidRDefault="00AE1173" w:rsidP="00721773">
      <w:pPr>
        <w:numPr>
          <w:ilvl w:val="0"/>
          <w:numId w:val="7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Moderately  clear</w:t>
      </w:r>
    </w:p>
    <w:p w14:paraId="5F4B8436" w14:textId="77777777" w:rsidR="00AE1173" w:rsidRPr="00721773" w:rsidRDefault="00AE1173" w:rsidP="00721773">
      <w:pPr>
        <w:numPr>
          <w:ilvl w:val="0"/>
          <w:numId w:val="7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Slightly clear</w:t>
      </w:r>
    </w:p>
    <w:p w14:paraId="6F1BE887" w14:textId="77777777" w:rsidR="00AE1173" w:rsidRPr="00721773" w:rsidRDefault="00AE1173" w:rsidP="00721773">
      <w:pPr>
        <w:numPr>
          <w:ilvl w:val="0"/>
          <w:numId w:val="7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 clear</w:t>
      </w:r>
    </w:p>
    <w:p w14:paraId="1CB465E0" w14:textId="77777777" w:rsidR="00AE1173" w:rsidRPr="00721773" w:rsidRDefault="00AE1173" w:rsidP="00721773">
      <w:pPr>
        <w:numPr>
          <w:ilvl w:val="0"/>
          <w:numId w:val="7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4FB50C5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FA6D71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E959E3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Q14g ONLY IF 1 (YES) CODED FOR STATEMENT 2 AT Q14e</w:t>
      </w:r>
    </w:p>
    <w:p w14:paraId="7CE455C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5EBAFE51" w14:textId="77777777" w:rsidR="00AE1173" w:rsidRPr="00721773" w:rsidRDefault="00AE1173" w:rsidP="00721773">
      <w:p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Q14g. How clear was the advice you received from your superannuation fund about the sources of retirement income that are available for you after you have retired?</w:t>
      </w:r>
    </w:p>
    <w:p w14:paraId="46BB5998" w14:textId="77777777" w:rsidR="00AE1173" w:rsidRPr="00721773" w:rsidRDefault="00AE1173" w:rsidP="00721773">
      <w:pPr>
        <w:numPr>
          <w:ilvl w:val="0"/>
          <w:numId w:val="7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Extremely clear</w:t>
      </w:r>
    </w:p>
    <w:p w14:paraId="1C68F2D7" w14:textId="77777777" w:rsidR="00AE1173" w:rsidRPr="00721773" w:rsidRDefault="00AE1173" w:rsidP="00721773">
      <w:pPr>
        <w:numPr>
          <w:ilvl w:val="0"/>
          <w:numId w:val="7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Very clear</w:t>
      </w:r>
    </w:p>
    <w:p w14:paraId="0138D4B0" w14:textId="77777777" w:rsidR="00AE1173" w:rsidRPr="00721773" w:rsidRDefault="00AE1173" w:rsidP="00721773">
      <w:pPr>
        <w:numPr>
          <w:ilvl w:val="0"/>
          <w:numId w:val="7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Moderately  clear</w:t>
      </w:r>
    </w:p>
    <w:p w14:paraId="7C440859" w14:textId="77777777" w:rsidR="00AE1173" w:rsidRPr="00721773" w:rsidRDefault="00AE1173" w:rsidP="00721773">
      <w:pPr>
        <w:numPr>
          <w:ilvl w:val="0"/>
          <w:numId w:val="7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Slightly clear</w:t>
      </w:r>
    </w:p>
    <w:p w14:paraId="5901492D" w14:textId="77777777" w:rsidR="00AE1173" w:rsidRPr="00721773" w:rsidRDefault="00AE1173" w:rsidP="00721773">
      <w:pPr>
        <w:numPr>
          <w:ilvl w:val="0"/>
          <w:numId w:val="7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at all clear</w:t>
      </w:r>
    </w:p>
    <w:p w14:paraId="216118B1" w14:textId="77777777" w:rsidR="00AE1173" w:rsidRPr="00721773" w:rsidRDefault="00AE1173" w:rsidP="00721773">
      <w:pPr>
        <w:numPr>
          <w:ilvl w:val="0"/>
          <w:numId w:val="75"/>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24FD13D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BF016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8D815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w:t>
      </w:r>
    </w:p>
    <w:p w14:paraId="23A8F8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Q15a. There are many options available to superannuation members for contacting their funds. Which of the following have you used to contact </w:t>
      </w:r>
      <w:r w:rsidRPr="00721773">
        <w:rPr>
          <w:rFonts w:ascii="Lato" w:hAnsi="Lato" w:cs="Arial"/>
          <w:b/>
          <w:color w:val="000000" w:themeColor="text1"/>
          <w:szCs w:val="24"/>
          <w:lang w:val="en-AU" w:eastAsia="en-AU"/>
        </w:rPr>
        <w:t xml:space="preserve">&lt;Insert ‘main’ superannuation fund selected at S7&gt;/ your main superannuation institution </w:t>
      </w:r>
      <w:r w:rsidRPr="00721773">
        <w:rPr>
          <w:rFonts w:ascii="Lato" w:hAnsi="Lato" w:cs="Arial"/>
          <w:color w:val="000000" w:themeColor="text1"/>
          <w:szCs w:val="24"/>
          <w:lang w:val="en-AU" w:eastAsia="en-AU"/>
        </w:rPr>
        <w:t xml:space="preserve">in the last 12 months? </w:t>
      </w:r>
    </w:p>
    <w:p w14:paraId="245B8C0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718D8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You could have contacted them for any reason, e.g. for joining the fund, amending your details, for making an enquiry, for changing investment products or options, for changing insurance options, for checking your fund balance, or for making a complaint.</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1041"/>
        <w:gridCol w:w="1639"/>
        <w:gridCol w:w="1426"/>
        <w:gridCol w:w="774"/>
      </w:tblGrid>
      <w:tr w:rsidR="00131582" w:rsidRPr="00721773" w14:paraId="430A6178" w14:textId="77777777" w:rsidTr="00C244BC">
        <w:trPr>
          <w:trHeight w:val="728"/>
        </w:trPr>
        <w:tc>
          <w:tcPr>
            <w:tcW w:w="4284" w:type="dxa"/>
          </w:tcPr>
          <w:p w14:paraId="3F3CDA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041" w:type="dxa"/>
          </w:tcPr>
          <w:p w14:paraId="1CA8C3BF"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NEVER DONE THIS</w:t>
            </w:r>
          </w:p>
        </w:tc>
        <w:tc>
          <w:tcPr>
            <w:tcW w:w="1639" w:type="dxa"/>
          </w:tcPr>
          <w:p w14:paraId="116A289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HAVE DONE THIS IN THE PAST BUT NOT IN THE LAST 12 MONTHS</w:t>
            </w:r>
          </w:p>
        </w:tc>
        <w:tc>
          <w:tcPr>
            <w:tcW w:w="1426" w:type="dxa"/>
          </w:tcPr>
          <w:p w14:paraId="30A3F72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HAVE DONE THIS  IN THE LAST 12 MONTHS</w:t>
            </w:r>
          </w:p>
        </w:tc>
        <w:tc>
          <w:tcPr>
            <w:tcW w:w="774" w:type="dxa"/>
          </w:tcPr>
          <w:p w14:paraId="1D4D8C4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w:t>
            </w:r>
          </w:p>
        </w:tc>
      </w:tr>
      <w:tr w:rsidR="00131582" w:rsidRPr="00721773" w14:paraId="7245D482" w14:textId="77777777" w:rsidTr="00C244BC">
        <w:trPr>
          <w:trHeight w:val="222"/>
        </w:trPr>
        <w:tc>
          <w:tcPr>
            <w:tcW w:w="4284" w:type="dxa"/>
          </w:tcPr>
          <w:p w14:paraId="004A19D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Visited the office/ branch</w:t>
            </w:r>
          </w:p>
        </w:tc>
        <w:tc>
          <w:tcPr>
            <w:tcW w:w="1041" w:type="dxa"/>
          </w:tcPr>
          <w:p w14:paraId="35CE913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639" w:type="dxa"/>
          </w:tcPr>
          <w:p w14:paraId="50A4EC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26" w:type="dxa"/>
          </w:tcPr>
          <w:p w14:paraId="6206623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774" w:type="dxa"/>
          </w:tcPr>
          <w:p w14:paraId="29F3350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263CA631" w14:textId="77777777" w:rsidTr="00C244BC">
        <w:trPr>
          <w:trHeight w:val="222"/>
        </w:trPr>
        <w:tc>
          <w:tcPr>
            <w:tcW w:w="4284" w:type="dxa"/>
          </w:tcPr>
          <w:p w14:paraId="7BF67B4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Logged on your superannuation fund website</w:t>
            </w:r>
          </w:p>
        </w:tc>
        <w:tc>
          <w:tcPr>
            <w:tcW w:w="1041" w:type="dxa"/>
          </w:tcPr>
          <w:p w14:paraId="39E557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639" w:type="dxa"/>
          </w:tcPr>
          <w:p w14:paraId="2E64105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26" w:type="dxa"/>
          </w:tcPr>
          <w:p w14:paraId="4FD34D7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774" w:type="dxa"/>
          </w:tcPr>
          <w:p w14:paraId="784FBE1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72EFBCAD" w14:textId="77777777" w:rsidTr="00C244BC">
        <w:trPr>
          <w:trHeight w:val="232"/>
        </w:trPr>
        <w:tc>
          <w:tcPr>
            <w:tcW w:w="4284" w:type="dxa"/>
          </w:tcPr>
          <w:p w14:paraId="7FC068D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Interacted via an App</w:t>
            </w:r>
          </w:p>
        </w:tc>
        <w:tc>
          <w:tcPr>
            <w:tcW w:w="1041" w:type="dxa"/>
          </w:tcPr>
          <w:p w14:paraId="1383AF9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639" w:type="dxa"/>
          </w:tcPr>
          <w:p w14:paraId="3DF31A0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26" w:type="dxa"/>
          </w:tcPr>
          <w:p w14:paraId="323A5BE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774" w:type="dxa"/>
          </w:tcPr>
          <w:p w14:paraId="03E4933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A6221DE" w14:textId="77777777" w:rsidTr="00C244BC">
        <w:trPr>
          <w:trHeight w:val="222"/>
        </w:trPr>
        <w:tc>
          <w:tcPr>
            <w:tcW w:w="4284" w:type="dxa"/>
          </w:tcPr>
          <w:p w14:paraId="72263F0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Made a call to the call centre/ customer care</w:t>
            </w:r>
          </w:p>
        </w:tc>
        <w:tc>
          <w:tcPr>
            <w:tcW w:w="1041" w:type="dxa"/>
          </w:tcPr>
          <w:p w14:paraId="404D6F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639" w:type="dxa"/>
          </w:tcPr>
          <w:p w14:paraId="75ACE8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26" w:type="dxa"/>
          </w:tcPr>
          <w:p w14:paraId="0557DAD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774" w:type="dxa"/>
          </w:tcPr>
          <w:p w14:paraId="1673251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6F931E5F" w14:textId="77777777" w:rsidTr="00C244BC">
        <w:trPr>
          <w:trHeight w:val="222"/>
        </w:trPr>
        <w:tc>
          <w:tcPr>
            <w:tcW w:w="4284" w:type="dxa"/>
          </w:tcPr>
          <w:p w14:paraId="01BA24E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E-mailed your superannuation fund</w:t>
            </w:r>
          </w:p>
        </w:tc>
        <w:tc>
          <w:tcPr>
            <w:tcW w:w="1041" w:type="dxa"/>
          </w:tcPr>
          <w:p w14:paraId="5D278BC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639" w:type="dxa"/>
          </w:tcPr>
          <w:p w14:paraId="512A893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26" w:type="dxa"/>
          </w:tcPr>
          <w:p w14:paraId="67DFFD9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774" w:type="dxa"/>
          </w:tcPr>
          <w:p w14:paraId="1710838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5A05C44" w14:textId="77777777" w:rsidTr="00C244BC">
        <w:trPr>
          <w:trHeight w:val="465"/>
        </w:trPr>
        <w:tc>
          <w:tcPr>
            <w:tcW w:w="4284" w:type="dxa"/>
          </w:tcPr>
          <w:p w14:paraId="7A01092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Had an online chat with  a customer service representative</w:t>
            </w:r>
          </w:p>
        </w:tc>
        <w:tc>
          <w:tcPr>
            <w:tcW w:w="1041" w:type="dxa"/>
          </w:tcPr>
          <w:p w14:paraId="14C9646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639" w:type="dxa"/>
          </w:tcPr>
          <w:p w14:paraId="0D1D9CA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26" w:type="dxa"/>
          </w:tcPr>
          <w:p w14:paraId="440FBFA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774" w:type="dxa"/>
          </w:tcPr>
          <w:p w14:paraId="2B39709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040084A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2ECEBD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621027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Q15b ONLY IF 1 OR MORE OPTIONS CODED 3 IN Q15a</w:t>
      </w:r>
    </w:p>
    <w:p w14:paraId="6B680A6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 [Randomise]</w:t>
      </w:r>
    </w:p>
    <w:p w14:paraId="11652C8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16AEA2C"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color w:val="000000" w:themeColor="text1"/>
          <w:szCs w:val="24"/>
          <w:lang w:val="en-AU" w:eastAsia="en-AU"/>
        </w:rPr>
        <w:t xml:space="preserve">Q15b. And, for what purpose(s) did you contact </w:t>
      </w:r>
      <w:r w:rsidRPr="00721773">
        <w:rPr>
          <w:rFonts w:ascii="Lato" w:hAnsi="Lato" w:cs="Arial"/>
          <w:b/>
          <w:color w:val="000000" w:themeColor="text1"/>
          <w:szCs w:val="24"/>
          <w:lang w:val="en-AU" w:eastAsia="en-AU"/>
        </w:rPr>
        <w:t>&lt;Insert ‘main’ superannuation fund selected at S7&gt;/ your main superannuation institution</w:t>
      </w:r>
      <w:r w:rsidRPr="00721773">
        <w:rPr>
          <w:rFonts w:ascii="Lato" w:hAnsi="Lato" w:cs="Arial"/>
          <w:color w:val="000000" w:themeColor="text1"/>
          <w:szCs w:val="24"/>
          <w:lang w:val="en-AU" w:eastAsia="en-AU"/>
        </w:rPr>
        <w:t xml:space="preserve"> in the last 12 months?</w:t>
      </w:r>
    </w:p>
    <w:p w14:paraId="2DA688BB"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68D8336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49386BC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48B9314"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join the fund</w:t>
      </w:r>
    </w:p>
    <w:p w14:paraId="49961B51"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my fund balance</w:t>
      </w:r>
    </w:p>
    <w:p w14:paraId="1EA2BCFB"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discuss a query I had regarding my superannuation statement</w:t>
      </w:r>
    </w:p>
    <w:p w14:paraId="6438B8C1"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about the fees and charges that apply to my superannuation</w:t>
      </w:r>
    </w:p>
    <w:p w14:paraId="6F14C091"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about the tax rate that applies to my superannuation</w:t>
      </w:r>
    </w:p>
    <w:p w14:paraId="0A2C6F91"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about/ change the investment options within my superannuation fund</w:t>
      </w:r>
    </w:p>
    <w:p w14:paraId="65C0CEF0"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about/ change insurance options within my superannuation fund</w:t>
      </w:r>
    </w:p>
    <w:p w14:paraId="30CFAF0C"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about the rate of return on my super investments</w:t>
      </w:r>
    </w:p>
    <w:p w14:paraId="2A7B1B61"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check about the risks involved in investing in superannuation</w:t>
      </w:r>
    </w:p>
    <w:p w14:paraId="4FD61EAC"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Amending my details</w:t>
      </w:r>
    </w:p>
    <w:p w14:paraId="64637C6E" w14:textId="77777777" w:rsidR="00AE1173" w:rsidRPr="00721773" w:rsidRDefault="00AE1173" w:rsidP="00721773">
      <w:pPr>
        <w:numPr>
          <w:ilvl w:val="0"/>
          <w:numId w:val="7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Something else</w:t>
      </w:r>
    </w:p>
    <w:p w14:paraId="57A980E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CC2B17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41F587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19150C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6ED3C444"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AU" w:eastAsia="en-AU"/>
        </w:rPr>
        <w:t xml:space="preserve">Q16a. </w:t>
      </w:r>
      <w:r w:rsidRPr="00721773">
        <w:rPr>
          <w:rFonts w:ascii="Lato" w:hAnsi="Lato" w:cs="Arial"/>
          <w:color w:val="000000" w:themeColor="text1"/>
          <w:szCs w:val="24"/>
          <w:lang w:val="en" w:eastAsia="en-AU"/>
        </w:rPr>
        <w:t>Are you aware that there are Internet sites which provide online calculators to plan, manage or track your superannuation?</w:t>
      </w:r>
    </w:p>
    <w:p w14:paraId="4D1D61E8" w14:textId="77777777" w:rsidR="00AE1173" w:rsidRPr="00721773" w:rsidRDefault="00AE1173" w:rsidP="00721773">
      <w:pPr>
        <w:numPr>
          <w:ilvl w:val="0"/>
          <w:numId w:val="7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7B41EF33" w14:textId="77777777" w:rsidR="00AE1173" w:rsidRPr="00721773" w:rsidRDefault="00AE1173" w:rsidP="00721773">
      <w:pPr>
        <w:numPr>
          <w:ilvl w:val="0"/>
          <w:numId w:val="7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2B826347" w14:textId="77777777" w:rsidR="00AE1173" w:rsidRPr="00721773" w:rsidRDefault="00AE1173" w:rsidP="00721773">
      <w:pPr>
        <w:numPr>
          <w:ilvl w:val="0"/>
          <w:numId w:val="7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4427561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41D714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88FF6A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75F7400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Q16b. Have you used an online calculator to plan, manage or track your superannuation?</w:t>
      </w:r>
    </w:p>
    <w:p w14:paraId="29607668" w14:textId="77777777" w:rsidR="00AE1173" w:rsidRPr="00721773" w:rsidRDefault="00AE1173" w:rsidP="00721773">
      <w:pPr>
        <w:numPr>
          <w:ilvl w:val="0"/>
          <w:numId w:val="7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 never used it</w:t>
      </w:r>
    </w:p>
    <w:p w14:paraId="74AB453A" w14:textId="77777777" w:rsidR="00AE1173" w:rsidRPr="00721773" w:rsidRDefault="00AE1173" w:rsidP="00721773">
      <w:pPr>
        <w:numPr>
          <w:ilvl w:val="0"/>
          <w:numId w:val="7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have used it in the past but not in the last 12 months</w:t>
      </w:r>
    </w:p>
    <w:p w14:paraId="698BACEA" w14:textId="77777777" w:rsidR="00AE1173" w:rsidRPr="00721773" w:rsidRDefault="00AE1173" w:rsidP="00721773">
      <w:pPr>
        <w:numPr>
          <w:ilvl w:val="0"/>
          <w:numId w:val="7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have used it in the last 12 months</w:t>
      </w:r>
    </w:p>
    <w:p w14:paraId="2E758E1C" w14:textId="77777777" w:rsidR="00AE1173" w:rsidRPr="00721773" w:rsidRDefault="00AE1173" w:rsidP="00721773">
      <w:pPr>
        <w:numPr>
          <w:ilvl w:val="0"/>
          <w:numId w:val="7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6ED9A0B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DF840F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7E0F02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Q16c IF USED ONLINE CALCULATORS (CODED 2 OR 3 IN Q16b)</w:t>
      </w:r>
    </w:p>
    <w:p w14:paraId="7B6A4A1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 [Randomise]</w:t>
      </w:r>
    </w:p>
    <w:p w14:paraId="37A8E4C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Q16c. And, for what purposes did you use the online calculator?</w:t>
      </w:r>
    </w:p>
    <w:p w14:paraId="655D04A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C883F2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51EB95C1" w14:textId="77777777" w:rsidR="00AE1173" w:rsidRPr="00721773" w:rsidRDefault="00AE1173" w:rsidP="00721773">
      <w:pPr>
        <w:numPr>
          <w:ilvl w:val="0"/>
          <w:numId w:val="79"/>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AU" w:eastAsia="en-AU"/>
        </w:rPr>
        <w:t>To compare different superannuation products</w:t>
      </w:r>
    </w:p>
    <w:p w14:paraId="55DCFE1B" w14:textId="77777777" w:rsidR="00AE1173" w:rsidRPr="00721773" w:rsidRDefault="00AE1173" w:rsidP="00721773">
      <w:pPr>
        <w:numPr>
          <w:ilvl w:val="0"/>
          <w:numId w:val="7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calculate how much my employer is required to contribute to my superannuation</w:t>
      </w:r>
    </w:p>
    <w:p w14:paraId="1A0D285A" w14:textId="77777777" w:rsidR="00AE1173" w:rsidRPr="00721773" w:rsidRDefault="00AE1173" w:rsidP="00721773">
      <w:pPr>
        <w:numPr>
          <w:ilvl w:val="0"/>
          <w:numId w:val="7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calculate how much I am required to pay or should pay into my superannuation</w:t>
      </w:r>
    </w:p>
    <w:p w14:paraId="05D1D6AC" w14:textId="77777777" w:rsidR="00AE1173" w:rsidRPr="00721773" w:rsidRDefault="00AE1173" w:rsidP="00721773">
      <w:pPr>
        <w:numPr>
          <w:ilvl w:val="0"/>
          <w:numId w:val="7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To calculate how much money I will have in my superannuation at the time of my retirement </w:t>
      </w:r>
    </w:p>
    <w:p w14:paraId="5E252D05" w14:textId="77777777" w:rsidR="00AE1173" w:rsidRPr="00721773" w:rsidRDefault="00AE1173" w:rsidP="00721773">
      <w:pPr>
        <w:numPr>
          <w:ilvl w:val="0"/>
          <w:numId w:val="7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To calculate my retirement income i.e. to find out how much income my super will provide in retirement </w:t>
      </w:r>
    </w:p>
    <w:p w14:paraId="533CFCEB" w14:textId="77777777" w:rsidR="00AE1173" w:rsidRPr="00721773" w:rsidRDefault="00AE1173" w:rsidP="00721773">
      <w:pPr>
        <w:numPr>
          <w:ilvl w:val="0"/>
          <w:numId w:val="7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 calculate the required insurance cover within my superannuation</w:t>
      </w:r>
    </w:p>
    <w:p w14:paraId="65BFB6FC" w14:textId="77777777" w:rsidR="00AE1173" w:rsidRPr="00721773" w:rsidRDefault="00AE1173" w:rsidP="00721773">
      <w:pPr>
        <w:spacing w:before="0" w:after="0" w:line="360" w:lineRule="auto"/>
        <w:ind w:left="360"/>
        <w:jc w:val="both"/>
        <w:rPr>
          <w:rFonts w:ascii="Lato" w:hAnsi="Lato" w:cs="Arial"/>
          <w:color w:val="000000" w:themeColor="text1"/>
          <w:szCs w:val="24"/>
          <w:lang w:val="en" w:eastAsia="en-AU"/>
        </w:rPr>
      </w:pPr>
      <w:r w:rsidRPr="00721773">
        <w:rPr>
          <w:rFonts w:ascii="Lato" w:hAnsi="Lato" w:cs="Arial"/>
          <w:color w:val="000000" w:themeColor="text1"/>
          <w:szCs w:val="24"/>
          <w:lang w:val="en-AU" w:eastAsia="en-AU"/>
        </w:rPr>
        <w:t xml:space="preserve">8. </w:t>
      </w:r>
      <w:r w:rsidRPr="00721773">
        <w:rPr>
          <w:rFonts w:ascii="Lato" w:hAnsi="Lato" w:cs="Arial"/>
          <w:color w:val="000000" w:themeColor="text1"/>
          <w:szCs w:val="24"/>
          <w:lang w:val="en-AU" w:eastAsia="en-AU"/>
        </w:rPr>
        <w:tab/>
        <w:t>Others (please specify)</w:t>
      </w:r>
    </w:p>
    <w:p w14:paraId="06DBC5CE" w14:textId="77777777" w:rsidR="00AE1173" w:rsidRPr="00721773" w:rsidRDefault="00AE1173" w:rsidP="00721773">
      <w:pPr>
        <w:spacing w:before="0" w:after="0" w:line="360" w:lineRule="auto"/>
        <w:ind w:left="360"/>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 xml:space="preserve">9. </w:t>
      </w:r>
      <w:r w:rsidRPr="00721773">
        <w:rPr>
          <w:rFonts w:ascii="Lato" w:hAnsi="Lato" w:cs="Arial"/>
          <w:color w:val="000000" w:themeColor="text1"/>
          <w:szCs w:val="24"/>
          <w:lang w:val="en" w:eastAsia="en-AU"/>
        </w:rPr>
        <w:tab/>
        <w:t>Can’t Say/ Don’t remember</w:t>
      </w:r>
    </w:p>
    <w:p w14:paraId="384024A9" w14:textId="77777777" w:rsidR="00AE1173" w:rsidRPr="00721773" w:rsidRDefault="00AE1173" w:rsidP="00721773">
      <w:pPr>
        <w:spacing w:before="0" w:after="0" w:line="360" w:lineRule="auto"/>
        <w:jc w:val="both"/>
        <w:rPr>
          <w:rFonts w:ascii="Lato" w:hAnsi="Lato" w:cs="Arial"/>
          <w:color w:val="000000" w:themeColor="text1"/>
          <w:szCs w:val="24"/>
          <w:lang w:val="en" w:eastAsia="en-AU"/>
        </w:rPr>
      </w:pPr>
    </w:p>
    <w:p w14:paraId="0FCB4369" w14:textId="64BC5123" w:rsidR="00AE1173" w:rsidRPr="00721773" w:rsidRDefault="00AE1173" w:rsidP="00721773">
      <w:pPr>
        <w:spacing w:before="0" w:after="0" w:line="360" w:lineRule="auto"/>
        <w:jc w:val="both"/>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CHANGE IN INSURANCE OPTIONS, CLAIMS</w:t>
      </w:r>
    </w:p>
    <w:p w14:paraId="03E5C8B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3577A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THIS SECTION IF 1 TO 4 IN S3A (HAVE A SUPERANNUATION FUND) </w:t>
      </w:r>
    </w:p>
    <w:p w14:paraId="723C1A6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6CCFDD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Q17 ONLY IF ALL OF THE BELOW CONDITIONS ARE MET:</w:t>
      </w:r>
    </w:p>
    <w:p w14:paraId="0132EBAA" w14:textId="77777777" w:rsidR="00AE1173" w:rsidRPr="00721773" w:rsidRDefault="00AE1173" w:rsidP="00721773">
      <w:pPr>
        <w:numPr>
          <w:ilvl w:val="0"/>
          <w:numId w:val="80"/>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MAIN FUND IS SELF MANAGED SUPERANNUATION FUND</w:t>
      </w:r>
    </w:p>
    <w:p w14:paraId="198781F9" w14:textId="77777777" w:rsidR="00AE1173" w:rsidRPr="00721773" w:rsidRDefault="00AE1173" w:rsidP="00721773">
      <w:pPr>
        <w:numPr>
          <w:ilvl w:val="0"/>
          <w:numId w:val="80"/>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THERE IS NO INSURANCE IN SELF MANAGED SUPERANNUATION FUND (CODED 4 AT Q4a)</w:t>
      </w:r>
    </w:p>
    <w:p w14:paraId="7E91DD2F" w14:textId="77777777" w:rsidR="00AE1173" w:rsidRPr="00721773" w:rsidRDefault="00AE1173" w:rsidP="00721773">
      <w:pPr>
        <w:numPr>
          <w:ilvl w:val="0"/>
          <w:numId w:val="80"/>
        </w:num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lastRenderedPageBreak/>
        <w:t>RESPONDENT ALSO HAS AT LEAST ONE MORE FUND IN ADDITION TO SELF-MANAGED SUPER FUND I.E. THE TOTAL NUMBER OF FUNDS AT S3b (INCLUDING SELF-MANAGED SUPERANNUATION FUND IN ACCUMULATION PHASE) IS MORE THAN 1 OR MORE THAN 1 TYPE OF SUPERANNUATION FUND IS SELECTED AT S3a</w:t>
      </w:r>
    </w:p>
    <w:p w14:paraId="3CDF5477" w14:textId="77777777" w:rsidR="00AE1173" w:rsidRPr="00721773" w:rsidRDefault="00AE1173" w:rsidP="00721773">
      <w:pPr>
        <w:spacing w:before="0" w:after="0" w:line="360" w:lineRule="auto"/>
        <w:ind w:left="360"/>
        <w:jc w:val="both"/>
        <w:rPr>
          <w:rFonts w:ascii="Lato" w:hAnsi="Lato" w:cs="Arial"/>
          <w:b/>
          <w:color w:val="000000" w:themeColor="text1"/>
          <w:szCs w:val="24"/>
          <w:lang w:val="en-AU" w:eastAsia="en-AU"/>
        </w:rPr>
      </w:pPr>
    </w:p>
    <w:p w14:paraId="5EB8292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A109C4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4A48567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Q17. You earlier indicated that you have another superannuation fund(s) in addition to your self-managed superannuation fund. Do you have any insurance included in that/those fund(s)? </w:t>
      </w:r>
    </w:p>
    <w:p w14:paraId="5428F030" w14:textId="77777777" w:rsidR="00AE1173" w:rsidRPr="00721773" w:rsidRDefault="00AE1173" w:rsidP="00721773">
      <w:pPr>
        <w:numPr>
          <w:ilvl w:val="0"/>
          <w:numId w:val="8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419331B0" w14:textId="77777777" w:rsidR="00AE1173" w:rsidRPr="00721773" w:rsidRDefault="00AE1173" w:rsidP="00721773">
      <w:pPr>
        <w:numPr>
          <w:ilvl w:val="0"/>
          <w:numId w:val="8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46E5F505" w14:textId="77777777" w:rsidR="00AE1173" w:rsidRPr="00721773" w:rsidRDefault="00AE1173" w:rsidP="00721773">
      <w:pPr>
        <w:numPr>
          <w:ilvl w:val="0"/>
          <w:numId w:val="8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Sure/ Can’t remember</w:t>
      </w:r>
    </w:p>
    <w:p w14:paraId="7EF5909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DB9C20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SKIP TO Q23a IF DON’T HAVE INSURANCE (NOT CODED 1) AT Q17</w:t>
      </w:r>
    </w:p>
    <w:p w14:paraId="4A55956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05285B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8E06E6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4F87D1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Q18a. Now the next few questions are about the insurance within your superannuation fund that you have in addition to your self-managed superannuation fund.</w:t>
      </w:r>
    </w:p>
    <w:p w14:paraId="6BE30DF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09B317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What do you know about the insurance that is included in your superannuation fund (that you have in addition to your self-managed superannuation fund)?</w:t>
      </w:r>
    </w:p>
    <w:p w14:paraId="5CC67F52" w14:textId="77777777" w:rsidR="00AE1173" w:rsidRPr="00721773" w:rsidRDefault="00AE1173" w:rsidP="00721773">
      <w:pPr>
        <w:numPr>
          <w:ilvl w:val="0"/>
          <w:numId w:val="8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know  I pay for some insurance but I don’t know what it is</w:t>
      </w:r>
    </w:p>
    <w:p w14:paraId="460F50BF" w14:textId="77777777" w:rsidR="00AE1173" w:rsidRPr="00721773" w:rsidRDefault="00AE1173" w:rsidP="00721773">
      <w:pPr>
        <w:numPr>
          <w:ilvl w:val="0"/>
          <w:numId w:val="8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know  a bit about this insurance </w:t>
      </w:r>
    </w:p>
    <w:p w14:paraId="54997A2A" w14:textId="77777777" w:rsidR="00AE1173" w:rsidRPr="00721773" w:rsidRDefault="00AE1173" w:rsidP="00721773">
      <w:pPr>
        <w:numPr>
          <w:ilvl w:val="0"/>
          <w:numId w:val="8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know  a lot about this insurance </w:t>
      </w:r>
    </w:p>
    <w:p w14:paraId="1EF081BD" w14:textId="77777777" w:rsidR="00AE1173" w:rsidRPr="00721773" w:rsidRDefault="00AE1173" w:rsidP="00721773">
      <w:pPr>
        <w:numPr>
          <w:ilvl w:val="0"/>
          <w:numId w:val="8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0BADF965" w14:textId="77777777" w:rsidR="00AE1173" w:rsidRPr="00721773" w:rsidRDefault="00AE1173" w:rsidP="00721773">
      <w:pPr>
        <w:spacing w:before="0" w:after="0" w:line="360" w:lineRule="auto"/>
        <w:ind w:left="1440"/>
        <w:jc w:val="both"/>
        <w:rPr>
          <w:rFonts w:ascii="Lato" w:hAnsi="Lato" w:cs="Arial"/>
          <w:color w:val="000000" w:themeColor="text1"/>
          <w:szCs w:val="24"/>
          <w:lang w:val="en-AU" w:eastAsia="en-AU"/>
        </w:rPr>
      </w:pPr>
    </w:p>
    <w:p w14:paraId="2C4540F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7DA93E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7680F8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0E27AFF1"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lastRenderedPageBreak/>
        <w:t xml:space="preserve">Q18b. As far as you are aware, what types of insurance are included in your superannuation fund (that you have in addition to your self-managed superannuation fund)? </w:t>
      </w:r>
    </w:p>
    <w:p w14:paraId="23956F7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36E2FE6E"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3D478AA4" w14:textId="77777777" w:rsidR="00AE1173" w:rsidRPr="00721773" w:rsidRDefault="00AE1173" w:rsidP="00721773">
      <w:pPr>
        <w:numPr>
          <w:ilvl w:val="0"/>
          <w:numId w:val="8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Life Insurance/ Death benefit</w:t>
      </w:r>
    </w:p>
    <w:p w14:paraId="7C9E96C2" w14:textId="77777777" w:rsidR="00AE1173" w:rsidRPr="00721773" w:rsidRDefault="00AE1173" w:rsidP="00721773">
      <w:pPr>
        <w:numPr>
          <w:ilvl w:val="0"/>
          <w:numId w:val="8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permanent disability (TPD)</w:t>
      </w:r>
    </w:p>
    <w:p w14:paraId="6B0A80DE" w14:textId="77777777" w:rsidR="00AE1173" w:rsidRPr="00721773" w:rsidRDefault="00AE1173" w:rsidP="00721773">
      <w:pPr>
        <w:numPr>
          <w:ilvl w:val="0"/>
          <w:numId w:val="8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Income Protection </w:t>
      </w:r>
    </w:p>
    <w:p w14:paraId="0CFEB02D" w14:textId="77777777" w:rsidR="00AE1173" w:rsidRPr="00721773" w:rsidRDefault="00AE1173" w:rsidP="00721773">
      <w:pPr>
        <w:numPr>
          <w:ilvl w:val="0"/>
          <w:numId w:val="8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Temporary Disability Insurance (TTD)</w:t>
      </w:r>
    </w:p>
    <w:p w14:paraId="21B954A3" w14:textId="77777777" w:rsidR="00AE1173" w:rsidRPr="00721773" w:rsidRDefault="00AE1173" w:rsidP="00721773">
      <w:pPr>
        <w:numPr>
          <w:ilvl w:val="0"/>
          <w:numId w:val="8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Other type of insurance (please specify)</w:t>
      </w:r>
    </w:p>
    <w:p w14:paraId="5DF0C416"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 </w:t>
      </w:r>
      <w:r w:rsidRPr="00721773">
        <w:rPr>
          <w:rFonts w:ascii="Lato" w:hAnsi="Lato" w:cs="Arial"/>
          <w:color w:val="000000" w:themeColor="text1"/>
          <w:szCs w:val="24"/>
          <w:lang w:val="en-AU" w:eastAsia="en-AU"/>
        </w:rPr>
        <w:tab/>
        <w:t xml:space="preserve">Not Sure/ Can’t remember </w:t>
      </w:r>
    </w:p>
    <w:p w14:paraId="789F55C8" w14:textId="77777777" w:rsidR="00AE1173" w:rsidRPr="00721773" w:rsidRDefault="00AE1173" w:rsidP="00721773">
      <w:pPr>
        <w:keepNext/>
        <w:spacing w:before="0" w:after="0" w:line="360" w:lineRule="auto"/>
        <w:ind w:left="720"/>
        <w:jc w:val="both"/>
        <w:outlineLvl w:val="0"/>
        <w:rPr>
          <w:rFonts w:ascii="Lato" w:hAnsi="Lato" w:cs="Arial"/>
          <w:b/>
          <w:bCs/>
          <w:caps/>
          <w:color w:val="000000" w:themeColor="text1"/>
          <w:kern w:val="32"/>
          <w:szCs w:val="24"/>
          <w:lang w:val="en-AU" w:eastAsia="en-AU"/>
        </w:rPr>
      </w:pPr>
    </w:p>
    <w:p w14:paraId="13AAD90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C55000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Q19 ONLY IF HAVE LIFE INSURANCE IN THEIR SUPERANNUATION (CODED 1 AT Q18b)</w:t>
      </w:r>
    </w:p>
    <w:p w14:paraId="03EE79D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6EC3EA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 w:eastAsia="en-AU"/>
        </w:rPr>
        <w:t xml:space="preserve">Q19. And, have you nominated one or more beneficiaries for the life insurance </w:t>
      </w:r>
      <w:r w:rsidRPr="00721773">
        <w:rPr>
          <w:rFonts w:ascii="Lato" w:hAnsi="Lato" w:cs="Arial"/>
          <w:color w:val="000000" w:themeColor="text1"/>
          <w:szCs w:val="24"/>
          <w:lang w:val="en-AU" w:eastAsia="en-AU"/>
        </w:rPr>
        <w:t>policy of your superannuation fund (that you have in addition to your self-managed superannuation fund)?</w:t>
      </w:r>
    </w:p>
    <w:p w14:paraId="6D0E6E3F" w14:textId="77777777" w:rsidR="00AE1173" w:rsidRPr="00721773" w:rsidRDefault="00AE1173" w:rsidP="00721773">
      <w:pPr>
        <w:numPr>
          <w:ilvl w:val="0"/>
          <w:numId w:val="84"/>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Yes</w:t>
      </w:r>
    </w:p>
    <w:p w14:paraId="5DA855B4" w14:textId="77777777" w:rsidR="00AE1173" w:rsidRPr="00721773" w:rsidRDefault="00AE1173" w:rsidP="00721773">
      <w:pPr>
        <w:numPr>
          <w:ilvl w:val="0"/>
          <w:numId w:val="84"/>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No</w:t>
      </w:r>
    </w:p>
    <w:p w14:paraId="1DECCD1C" w14:textId="77777777" w:rsidR="00AE1173" w:rsidRPr="00721773" w:rsidRDefault="00AE1173" w:rsidP="00721773">
      <w:pPr>
        <w:numPr>
          <w:ilvl w:val="0"/>
          <w:numId w:val="84"/>
        </w:numPr>
        <w:spacing w:before="0" w:after="0" w:line="360" w:lineRule="auto"/>
        <w:jc w:val="both"/>
        <w:rPr>
          <w:rFonts w:ascii="Lato" w:hAnsi="Lato" w:cs="Arial"/>
          <w:color w:val="000000" w:themeColor="text1"/>
          <w:szCs w:val="24"/>
          <w:lang w:val="en" w:eastAsia="en-AU"/>
        </w:rPr>
      </w:pPr>
      <w:r w:rsidRPr="00721773">
        <w:rPr>
          <w:rFonts w:ascii="Lato" w:hAnsi="Lato" w:cs="Arial"/>
          <w:color w:val="000000" w:themeColor="text1"/>
          <w:szCs w:val="24"/>
          <w:lang w:val="en" w:eastAsia="en-AU"/>
        </w:rPr>
        <w:t>Can’t Say/ Don’t Remember</w:t>
      </w:r>
    </w:p>
    <w:p w14:paraId="2085622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813F1E6" w14:textId="77777777" w:rsidR="00AE1173" w:rsidRPr="00721773" w:rsidRDefault="00AE1173" w:rsidP="00721773">
      <w:pPr>
        <w:keepNext/>
        <w:spacing w:before="0" w:after="0" w:line="360" w:lineRule="auto"/>
        <w:jc w:val="both"/>
        <w:outlineLvl w:val="0"/>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Q20a IF HAVE INSURANCE IN THE MAIN SUPERANNUATION FUND (I.E. CODED 1-3 IN Q4a) OR IF SMSF MEMBERS HAVE INSURANCE IN THE SECOND FUND (I.E. CODED 1 IN Q17), ELSE SKIP TO Q23a</w:t>
      </w:r>
      <w:r w:rsidRPr="00721773">
        <w:rPr>
          <w:rFonts w:ascii="Lato" w:hAnsi="Lato" w:cs="Arial"/>
          <w:color w:val="000000" w:themeColor="text1"/>
          <w:szCs w:val="24"/>
          <w:lang w:val="en-AU" w:eastAsia="en-AU"/>
        </w:rPr>
        <w:t xml:space="preserve"> </w:t>
      </w:r>
    </w:p>
    <w:p w14:paraId="7033DC11" w14:textId="77777777" w:rsidR="00AE1173" w:rsidRPr="00721773" w:rsidRDefault="00AE1173" w:rsidP="00721773">
      <w:pPr>
        <w:spacing w:before="0" w:after="0" w:line="360" w:lineRule="auto"/>
        <w:jc w:val="both"/>
        <w:rPr>
          <w:rFonts w:ascii="Lato" w:hAnsi="Lato" w:cs="Arial"/>
          <w:b/>
          <w:bCs/>
          <w:caps/>
          <w:color w:val="000000" w:themeColor="text1"/>
          <w:szCs w:val="24"/>
          <w:lang w:val="en-AU" w:eastAsia="en-AU"/>
        </w:rPr>
      </w:pPr>
    </w:p>
    <w:p w14:paraId="4592E8A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[NUMBER]</w:t>
      </w:r>
    </w:p>
    <w:p w14:paraId="2FF3A52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Q20a. </w:t>
      </w:r>
    </w:p>
    <w:p w14:paraId="3113D79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1433A9C" w14:textId="77777777" w:rsidR="00AE1173" w:rsidRPr="00721773" w:rsidRDefault="00AE1173" w:rsidP="00721773">
      <w:pPr>
        <w:spacing w:before="0" w:after="0" w:line="360" w:lineRule="auto"/>
        <w:jc w:val="both"/>
        <w:rPr>
          <w:rFonts w:ascii="Lato" w:hAnsi="Lato" w:cs="Arial"/>
          <w:b/>
          <w:bCs/>
          <w:caps/>
          <w:color w:val="000000" w:themeColor="text1"/>
          <w:szCs w:val="24"/>
          <w:lang w:val="en-AU" w:eastAsia="en-AU"/>
        </w:rPr>
      </w:pPr>
      <w:r w:rsidRPr="00721773">
        <w:rPr>
          <w:rFonts w:ascii="Lato" w:hAnsi="Lato" w:cs="Arial"/>
          <w:b/>
          <w:bCs/>
          <w:caps/>
          <w:color w:val="000000" w:themeColor="text1"/>
          <w:szCs w:val="24"/>
          <w:lang w:val="en-AU" w:eastAsia="en-AU"/>
        </w:rPr>
        <w:t>SHOW THIS STATEMENT ONLY IF HAVE INSURANCE IN THE MAIN SUPERANNUATION FUND (I.E. CODED 1-3 IN Q4a)</w:t>
      </w:r>
      <w:r w:rsidRPr="00721773">
        <w:rPr>
          <w:rFonts w:ascii="Lato" w:hAnsi="Lato" w:cs="Arial"/>
          <w:bCs/>
          <w:caps/>
          <w:color w:val="000000" w:themeColor="text1"/>
          <w:szCs w:val="24"/>
          <w:lang w:val="en-AU" w:eastAsia="en-AU"/>
        </w:rPr>
        <w:t xml:space="preserve">: </w:t>
      </w:r>
      <w:r w:rsidRPr="00721773">
        <w:rPr>
          <w:rFonts w:ascii="Lato" w:hAnsi="Lato" w:cs="Arial"/>
          <w:bCs/>
          <w:color w:val="000000" w:themeColor="text1"/>
          <w:szCs w:val="24"/>
          <w:lang w:val="en-AU" w:eastAsia="en-AU"/>
        </w:rPr>
        <w:t xml:space="preserve">Now, the next couple of questions are about the insurance within your </w:t>
      </w:r>
      <w:r w:rsidRPr="00721773">
        <w:rPr>
          <w:rFonts w:ascii="Lato" w:hAnsi="Lato" w:cs="Arial"/>
          <w:b/>
          <w:color w:val="000000" w:themeColor="text1"/>
          <w:szCs w:val="24"/>
          <w:lang w:val="en-AU" w:eastAsia="en-AU"/>
        </w:rPr>
        <w:t xml:space="preserve">&lt;insert ‘main’ superannuation fund </w:t>
      </w:r>
      <w:r w:rsidRPr="00721773">
        <w:rPr>
          <w:rFonts w:ascii="Lato" w:hAnsi="Lato" w:cs="Arial"/>
          <w:b/>
          <w:color w:val="000000" w:themeColor="text1"/>
          <w:szCs w:val="24"/>
          <w:lang w:val="en-AU" w:eastAsia="en-AU"/>
        </w:rPr>
        <w:lastRenderedPageBreak/>
        <w:t>selected at S7&gt; superannuation fund/ main superannuation fund/ self-managed superannuation fund.</w:t>
      </w:r>
    </w:p>
    <w:p w14:paraId="6B2C62B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0D2E8F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Please indicate the approximate </w:t>
      </w:r>
      <w:r w:rsidRPr="00721773">
        <w:rPr>
          <w:rFonts w:ascii="Lato" w:hAnsi="Lato" w:cs="Arial"/>
          <w:b/>
          <w:color w:val="000000" w:themeColor="text1"/>
          <w:szCs w:val="24"/>
          <w:lang w:val="en-AU" w:eastAsia="en-AU"/>
        </w:rPr>
        <w:t>total</w:t>
      </w:r>
      <w:r w:rsidRPr="00721773">
        <w:rPr>
          <w:rFonts w:ascii="Lato" w:hAnsi="Lato" w:cs="Arial"/>
          <w:color w:val="000000" w:themeColor="text1"/>
          <w:szCs w:val="24"/>
          <w:lang w:val="en-AU" w:eastAsia="en-AU"/>
        </w:rPr>
        <w:t xml:space="preserve"> insurance premium that you pay annually, as part of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 superannuation fund (that you have in addition to your self-managed superannuation fund)</w:t>
      </w:r>
      <w:r w:rsidRPr="00721773">
        <w:rPr>
          <w:rFonts w:ascii="Lato" w:hAnsi="Lato" w:cs="Arial"/>
          <w:color w:val="000000" w:themeColor="text1"/>
          <w:szCs w:val="24"/>
          <w:lang w:val="en-AU" w:eastAsia="en-AU"/>
        </w:rPr>
        <w:t xml:space="preserve">? </w:t>
      </w:r>
    </w:p>
    <w:p w14:paraId="5640C68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2AD53A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bCs/>
          <w:caps/>
          <w:color w:val="000000" w:themeColor="text1"/>
          <w:szCs w:val="24"/>
          <w:lang w:val="en-AU" w:eastAsia="en-AU"/>
        </w:rPr>
        <w:t>PROGRAMMER NOTE: I</w:t>
      </w:r>
      <w:r w:rsidRPr="00721773">
        <w:rPr>
          <w:rFonts w:ascii="Lato" w:hAnsi="Lato" w:cs="Arial"/>
          <w:b/>
          <w:bCs/>
          <w:color w:val="000000" w:themeColor="text1"/>
          <w:szCs w:val="24"/>
          <w:lang w:val="en-AU" w:eastAsia="en-AU"/>
        </w:rPr>
        <w:t>n</w:t>
      </w:r>
      <w:r w:rsidRPr="00721773">
        <w:rPr>
          <w:rFonts w:ascii="Lato" w:hAnsi="Lato" w:cs="Arial"/>
          <w:b/>
          <w:bCs/>
          <w:caps/>
          <w:color w:val="000000" w:themeColor="text1"/>
          <w:szCs w:val="24"/>
          <w:lang w:val="en-AU" w:eastAsia="en-AU"/>
        </w:rPr>
        <w:t xml:space="preserve"> Q20</w:t>
      </w:r>
      <w:r w:rsidRPr="00721773">
        <w:rPr>
          <w:rFonts w:ascii="Lato" w:hAnsi="Lato" w:cs="Arial"/>
          <w:b/>
          <w:bCs/>
          <w:color w:val="000000" w:themeColor="text1"/>
          <w:szCs w:val="24"/>
          <w:lang w:val="en-AU" w:eastAsia="en-AU"/>
        </w:rPr>
        <w:t>a</w:t>
      </w:r>
      <w:r w:rsidRPr="00721773">
        <w:rPr>
          <w:rFonts w:ascii="Lato" w:hAnsi="Lato" w:cs="Arial"/>
          <w:b/>
          <w:bCs/>
          <w:caps/>
          <w:color w:val="000000" w:themeColor="text1"/>
          <w:szCs w:val="24"/>
          <w:lang w:val="en-AU" w:eastAsia="en-AU"/>
        </w:rPr>
        <w:t>-Q22</w:t>
      </w:r>
      <w:r w:rsidRPr="00721773">
        <w:rPr>
          <w:rFonts w:ascii="Lato" w:hAnsi="Lato" w:cs="Arial"/>
          <w:b/>
          <w:bCs/>
          <w:color w:val="000000" w:themeColor="text1"/>
          <w:szCs w:val="24"/>
          <w:lang w:val="en-AU" w:eastAsia="en-AU"/>
        </w:rPr>
        <w:t>g</w:t>
      </w:r>
      <w:r w:rsidRPr="00721773">
        <w:rPr>
          <w:rFonts w:ascii="Lato" w:hAnsi="Lato" w:cs="Arial"/>
          <w:b/>
          <w:bCs/>
          <w:caps/>
          <w:color w:val="000000" w:themeColor="text1"/>
          <w:szCs w:val="24"/>
          <w:lang w:val="en-AU" w:eastAsia="en-AU"/>
        </w:rPr>
        <w:t xml:space="preserve"> </w:t>
      </w:r>
      <w:r w:rsidRPr="00721773">
        <w:rPr>
          <w:rFonts w:ascii="Lato" w:hAnsi="Lato" w:cs="Arial"/>
          <w:b/>
          <w:bCs/>
          <w:color w:val="000000" w:themeColor="text1"/>
          <w:szCs w:val="24"/>
          <w:lang w:val="en-AU" w:eastAsia="en-AU"/>
        </w:rPr>
        <w:t>where</w:t>
      </w:r>
      <w:r w:rsidRPr="00721773">
        <w:rPr>
          <w:rFonts w:ascii="Lato" w:hAnsi="Lato" w:cs="Arial"/>
          <w:b/>
          <w:bCs/>
          <w:caps/>
          <w:color w:val="000000" w:themeColor="text1"/>
          <w:szCs w:val="24"/>
          <w:lang w:val="en-AU" w:eastAsia="en-AU"/>
        </w:rPr>
        <w:t xml:space="preserve">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 superannuation fund (that you have in addition to your self-managed superannuation fund)” is mentioned, please display “superannuation fund (that you have in addition to your self-managed superannuation fund)” if Q17=CODE 1, else the already existing rules apply</w:t>
      </w:r>
    </w:p>
    <w:p w14:paraId="1E6EFAF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29FCD7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include the premiums you pay for all the types of insurance covers included in your superannuation.</w:t>
      </w:r>
    </w:p>
    <w:p w14:paraId="679B58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D939F4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are not certain, please give your best estimate.</w:t>
      </w:r>
    </w:p>
    <w:p w14:paraId="33523F3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3"/>
        <w:gridCol w:w="1031"/>
      </w:tblGrid>
      <w:tr w:rsidR="00131582" w:rsidRPr="00721773" w14:paraId="38231B10" w14:textId="77777777" w:rsidTr="00AE1173">
        <w:trPr>
          <w:jc w:val="center"/>
        </w:trPr>
        <w:tc>
          <w:tcPr>
            <w:tcW w:w="3863" w:type="dxa"/>
          </w:tcPr>
          <w:p w14:paraId="754FBAF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031" w:type="dxa"/>
          </w:tcPr>
          <w:p w14:paraId="0EC50A2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r>
      <w:tr w:rsidR="00131582" w:rsidRPr="00721773" w14:paraId="1397558A" w14:textId="77777777" w:rsidTr="00AE1173">
        <w:trPr>
          <w:jc w:val="center"/>
        </w:trPr>
        <w:tc>
          <w:tcPr>
            <w:tcW w:w="3863" w:type="dxa"/>
          </w:tcPr>
          <w:p w14:paraId="35D204B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don’t pay any insurance premium</w:t>
            </w:r>
          </w:p>
        </w:tc>
        <w:tc>
          <w:tcPr>
            <w:tcW w:w="1031" w:type="dxa"/>
          </w:tcPr>
          <w:p w14:paraId="550A9F8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997</w:t>
            </w:r>
          </w:p>
        </w:tc>
      </w:tr>
      <w:tr w:rsidR="00131582" w:rsidRPr="00721773" w14:paraId="32F7670E" w14:textId="77777777" w:rsidTr="00AE1173">
        <w:trPr>
          <w:jc w:val="center"/>
        </w:trPr>
        <w:tc>
          <w:tcPr>
            <w:tcW w:w="3863" w:type="dxa"/>
          </w:tcPr>
          <w:p w14:paraId="2FB951E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Can’t say</w:t>
            </w:r>
          </w:p>
        </w:tc>
        <w:tc>
          <w:tcPr>
            <w:tcW w:w="1031" w:type="dxa"/>
          </w:tcPr>
          <w:p w14:paraId="738791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998</w:t>
            </w:r>
          </w:p>
        </w:tc>
      </w:tr>
      <w:tr w:rsidR="00131582" w:rsidRPr="00721773" w14:paraId="1A94EA3C" w14:textId="77777777" w:rsidTr="00AE1173">
        <w:trPr>
          <w:jc w:val="center"/>
        </w:trPr>
        <w:tc>
          <w:tcPr>
            <w:tcW w:w="3863" w:type="dxa"/>
          </w:tcPr>
          <w:p w14:paraId="5839521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tc>
        <w:tc>
          <w:tcPr>
            <w:tcW w:w="1031" w:type="dxa"/>
          </w:tcPr>
          <w:p w14:paraId="2A0EF33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999</w:t>
            </w:r>
          </w:p>
        </w:tc>
      </w:tr>
    </w:tbl>
    <w:p w14:paraId="5DEAB93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0CF6BE3" w14:textId="77777777" w:rsidR="00AE1173" w:rsidRPr="00721773" w:rsidRDefault="00AE1173" w:rsidP="00721773">
      <w:pPr>
        <w:keepNext/>
        <w:spacing w:before="0" w:after="0" w:line="360" w:lineRule="auto"/>
        <w:ind w:left="720"/>
        <w:jc w:val="both"/>
        <w:outlineLvl w:val="0"/>
        <w:rPr>
          <w:rFonts w:ascii="Lato" w:hAnsi="Lato" w:cs="Arial"/>
          <w:color w:val="000000" w:themeColor="text1"/>
          <w:szCs w:val="24"/>
          <w:lang w:val="en-AU" w:eastAsia="en-AU"/>
        </w:rPr>
      </w:pPr>
    </w:p>
    <w:p w14:paraId="006AAA34" w14:textId="681E9701" w:rsidR="00AE1173" w:rsidRDefault="00AE1173" w:rsidP="00721773">
      <w:pPr>
        <w:keepNext/>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7893FDD1" w14:textId="77777777" w:rsidR="00721773" w:rsidRPr="00721773" w:rsidRDefault="00721773" w:rsidP="00721773">
      <w:pPr>
        <w:keepNext/>
        <w:spacing w:before="0" w:after="0" w:line="360" w:lineRule="auto"/>
        <w:jc w:val="both"/>
        <w:outlineLvl w:val="0"/>
        <w:rPr>
          <w:rFonts w:ascii="Lato" w:hAnsi="Lato" w:cs="Arial"/>
          <w:color w:val="000000" w:themeColor="text1"/>
          <w:szCs w:val="24"/>
          <w:lang w:val="en-AU" w:eastAsia="en-AU"/>
        </w:rPr>
      </w:pPr>
    </w:p>
    <w:p w14:paraId="17102BFD" w14:textId="77777777" w:rsidR="00AE1173" w:rsidRPr="00721773" w:rsidRDefault="00AE1173" w:rsidP="00721773">
      <w:pPr>
        <w:keepNext/>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Q20b. Still thinking about your </w:t>
      </w:r>
      <w:r w:rsidRPr="00721773">
        <w:rPr>
          <w:rFonts w:ascii="Lato" w:hAnsi="Lato" w:cs="Arial"/>
          <w:b/>
          <w:color w:val="000000" w:themeColor="text1"/>
          <w:szCs w:val="24"/>
          <w:lang w:val="en-AU" w:eastAsia="en-AU"/>
        </w:rPr>
        <w:t>&lt;Insert ‘main’ superannuation fund selected at S7&gt; superannuation fund/ main superannuation fund/ self-managed superannuation fund</w:t>
      </w:r>
      <w:r w:rsidRPr="00721773">
        <w:rPr>
          <w:rFonts w:ascii="Lato" w:hAnsi="Lato" w:cs="Arial"/>
          <w:bCs/>
          <w:caps/>
          <w:color w:val="000000" w:themeColor="text1"/>
          <w:kern w:val="32"/>
          <w:szCs w:val="24"/>
          <w:lang w:val="en-AU" w:eastAsia="en-AU"/>
        </w:rPr>
        <w:t>/</w:t>
      </w:r>
      <w:r w:rsidRPr="00721773">
        <w:rPr>
          <w:rFonts w:ascii="Lato" w:hAnsi="Lato" w:cs="Arial"/>
          <w:b/>
          <w:bCs/>
          <w:color w:val="000000" w:themeColor="text1"/>
          <w:kern w:val="32"/>
          <w:szCs w:val="24"/>
          <w:lang w:val="en-AU" w:eastAsia="en-AU"/>
        </w:rPr>
        <w:t xml:space="preserve">superannuation fund (that you have in addition to your self-managed </w:t>
      </w:r>
      <w:r w:rsidRPr="00721773">
        <w:rPr>
          <w:rFonts w:ascii="Lato" w:hAnsi="Lato" w:cs="Arial"/>
          <w:b/>
          <w:bCs/>
          <w:color w:val="000000" w:themeColor="text1"/>
          <w:kern w:val="32"/>
          <w:szCs w:val="24"/>
          <w:lang w:val="en-AU" w:eastAsia="en-AU"/>
        </w:rPr>
        <w:lastRenderedPageBreak/>
        <w:t>superannuation fund</w:t>
      </w:r>
      <w:r w:rsidRPr="00721773">
        <w:rPr>
          <w:rFonts w:ascii="Lato" w:hAnsi="Lato" w:cs="Arial"/>
          <w:b/>
          <w:bCs/>
          <w:caps/>
          <w:color w:val="000000" w:themeColor="text1"/>
          <w:kern w:val="32"/>
          <w:szCs w:val="24"/>
          <w:lang w:val="en-AU" w:eastAsia="en-AU"/>
        </w:rPr>
        <w:t>)</w:t>
      </w:r>
      <w:r w:rsidRPr="00721773">
        <w:rPr>
          <w:rFonts w:ascii="Lato" w:hAnsi="Lato" w:cs="Arial"/>
          <w:color w:val="000000" w:themeColor="text1"/>
          <w:szCs w:val="24"/>
          <w:lang w:val="en-AU" w:eastAsia="en-AU"/>
        </w:rPr>
        <w:t xml:space="preserve">, please tell us which of the following have you done in the last 12 months? </w:t>
      </w:r>
    </w:p>
    <w:p w14:paraId="62744AFF" w14:textId="77777777" w:rsidR="00AE1173" w:rsidRPr="00721773" w:rsidRDefault="00AE1173" w:rsidP="00721773">
      <w:pPr>
        <w:keepNext/>
        <w:spacing w:before="0" w:after="0" w:line="360" w:lineRule="auto"/>
        <w:jc w:val="both"/>
        <w:outlineLvl w:val="0"/>
        <w:rPr>
          <w:rFonts w:ascii="Lato" w:hAnsi="Lato" w:cs="Arial"/>
          <w:color w:val="000000" w:themeColor="text1"/>
          <w:szCs w:val="24"/>
          <w:lang w:val="en-AU" w:eastAsia="en-AU"/>
        </w:rPr>
      </w:pPr>
    </w:p>
    <w:p w14:paraId="226E05EC" w14:textId="77777777" w:rsidR="00AE1173" w:rsidRPr="00721773" w:rsidRDefault="00AE1173" w:rsidP="00721773">
      <w:pPr>
        <w:keepNext/>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71E5F27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D93C73A" w14:textId="77777777" w:rsidR="00AE1173" w:rsidRPr="00721773" w:rsidRDefault="00AE1173" w:rsidP="00721773">
      <w:pPr>
        <w:keepNext/>
        <w:numPr>
          <w:ilvl w:val="0"/>
          <w:numId w:val="8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Added a new insurance cover/product to my superannuation </w:t>
      </w:r>
    </w:p>
    <w:p w14:paraId="494EC99F" w14:textId="77777777" w:rsidR="00AE1173" w:rsidRPr="00721773" w:rsidRDefault="00AE1173" w:rsidP="00721773">
      <w:pPr>
        <w:keepNext/>
        <w:numPr>
          <w:ilvl w:val="0"/>
          <w:numId w:val="8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Opted out of an insurance cover/ product of my superannuation</w:t>
      </w:r>
    </w:p>
    <w:p w14:paraId="6E99B286" w14:textId="77777777" w:rsidR="00AE1173" w:rsidRPr="00721773" w:rsidRDefault="00AE1173" w:rsidP="00721773">
      <w:pPr>
        <w:keepNext/>
        <w:numPr>
          <w:ilvl w:val="0"/>
          <w:numId w:val="8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Amended an insurance cover of my superannuation (e.g. increased or reduced the premium amount)</w:t>
      </w:r>
    </w:p>
    <w:p w14:paraId="1962AFC0" w14:textId="77777777" w:rsidR="00AE1173" w:rsidRPr="00721773" w:rsidRDefault="00AE1173" w:rsidP="00721773">
      <w:pPr>
        <w:keepNext/>
        <w:numPr>
          <w:ilvl w:val="0"/>
          <w:numId w:val="8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Claimed my insurance</w:t>
      </w:r>
    </w:p>
    <w:p w14:paraId="79FD0FF8" w14:textId="77777777" w:rsidR="00AE1173" w:rsidRPr="00721773" w:rsidRDefault="00AE1173" w:rsidP="00721773">
      <w:pPr>
        <w:keepNext/>
        <w:numPr>
          <w:ilvl w:val="0"/>
          <w:numId w:val="8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of the above</w:t>
      </w:r>
    </w:p>
    <w:p w14:paraId="7C5A9846" w14:textId="77777777" w:rsidR="00AE1173" w:rsidRPr="00721773" w:rsidRDefault="00AE1173" w:rsidP="00721773">
      <w:pPr>
        <w:keepNext/>
        <w:numPr>
          <w:ilvl w:val="0"/>
          <w:numId w:val="8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Can’t say</w:t>
      </w:r>
    </w:p>
    <w:p w14:paraId="3A90A6F2" w14:textId="77777777" w:rsidR="00AE1173" w:rsidRPr="00721773" w:rsidRDefault="00AE1173" w:rsidP="00721773">
      <w:pPr>
        <w:keepNext/>
        <w:spacing w:before="0" w:after="0" w:line="360" w:lineRule="auto"/>
        <w:ind w:left="720"/>
        <w:jc w:val="both"/>
        <w:outlineLvl w:val="0"/>
        <w:rPr>
          <w:rFonts w:ascii="Lato" w:hAnsi="Lato" w:cs="Arial"/>
          <w:b/>
          <w:bCs/>
          <w:caps/>
          <w:color w:val="000000" w:themeColor="text1"/>
          <w:kern w:val="32"/>
          <w:szCs w:val="24"/>
          <w:lang w:val="en-AU" w:eastAsia="en-AU"/>
        </w:rPr>
      </w:pPr>
    </w:p>
    <w:p w14:paraId="5A6172F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Q21a ONLY IF CODED 1-4 IN Q20b</w:t>
      </w:r>
    </w:p>
    <w:p w14:paraId="6783905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3D4659E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EF431D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 per row]</w:t>
      </w:r>
    </w:p>
    <w:p w14:paraId="0928B1B1" w14:textId="27819F52" w:rsidR="00AE11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Q21a. Overall, how easy or difficult was it to…</w:t>
      </w:r>
    </w:p>
    <w:p w14:paraId="32C9E1C2" w14:textId="05E6A892" w:rsidR="00721773" w:rsidRDefault="007217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7CDD9B63" w14:textId="5C9F2790" w:rsidR="00721773" w:rsidRDefault="007217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0BDB03A" w14:textId="77777777" w:rsidR="00721773" w:rsidRPr="00721773" w:rsidRDefault="007217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793589B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DISPLAY OPTIONS CODED AT Q20b</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1046"/>
        <w:gridCol w:w="1106"/>
        <w:gridCol w:w="1444"/>
        <w:gridCol w:w="1342"/>
        <w:gridCol w:w="1092"/>
        <w:gridCol w:w="1052"/>
      </w:tblGrid>
      <w:tr w:rsidR="00131582" w:rsidRPr="00721773" w14:paraId="42EBECF5" w14:textId="77777777" w:rsidTr="00C244BC">
        <w:trPr>
          <w:trHeight w:val="146"/>
        </w:trPr>
        <w:tc>
          <w:tcPr>
            <w:tcW w:w="2441" w:type="dxa"/>
          </w:tcPr>
          <w:p w14:paraId="15F06CE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tc>
        <w:tc>
          <w:tcPr>
            <w:tcW w:w="1046" w:type="dxa"/>
          </w:tcPr>
          <w:p w14:paraId="438F6BEE"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VERY EASY</w:t>
            </w:r>
          </w:p>
          <w:p w14:paraId="702C6D4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106" w:type="dxa"/>
          </w:tcPr>
          <w:p w14:paraId="7368A171"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SOMEWHAT EASY</w:t>
            </w:r>
          </w:p>
          <w:p w14:paraId="100660D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444" w:type="dxa"/>
          </w:tcPr>
          <w:p w14:paraId="5FBEDF04"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NEITHER EASY NOR DIFFICULT</w:t>
            </w:r>
          </w:p>
          <w:p w14:paraId="387E8966"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p>
        </w:tc>
        <w:tc>
          <w:tcPr>
            <w:tcW w:w="1342" w:type="dxa"/>
          </w:tcPr>
          <w:p w14:paraId="6969EBF0"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SOMEWHAT DIFFICULT</w:t>
            </w:r>
          </w:p>
          <w:p w14:paraId="1F8D46E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092" w:type="dxa"/>
          </w:tcPr>
          <w:p w14:paraId="09E506C6"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VERY DIFFICULT</w:t>
            </w:r>
          </w:p>
          <w:p w14:paraId="3241960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tc>
        <w:tc>
          <w:tcPr>
            <w:tcW w:w="1052" w:type="dxa"/>
          </w:tcPr>
          <w:p w14:paraId="19253195"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CAN’T SAY</w:t>
            </w:r>
          </w:p>
        </w:tc>
      </w:tr>
      <w:tr w:rsidR="00131582" w:rsidRPr="00721773" w14:paraId="1BA3EDE8" w14:textId="77777777" w:rsidTr="00C244BC">
        <w:trPr>
          <w:trHeight w:val="270"/>
        </w:trPr>
        <w:tc>
          <w:tcPr>
            <w:tcW w:w="2441" w:type="dxa"/>
          </w:tcPr>
          <w:p w14:paraId="6FEE45F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Add a new insurance cover</w:t>
            </w:r>
          </w:p>
        </w:tc>
        <w:tc>
          <w:tcPr>
            <w:tcW w:w="1046" w:type="dxa"/>
          </w:tcPr>
          <w:p w14:paraId="22FE580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06" w:type="dxa"/>
          </w:tcPr>
          <w:p w14:paraId="12844CA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44" w:type="dxa"/>
          </w:tcPr>
          <w:p w14:paraId="787E68E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42" w:type="dxa"/>
          </w:tcPr>
          <w:p w14:paraId="248B60E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092" w:type="dxa"/>
          </w:tcPr>
          <w:p w14:paraId="12104E1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052" w:type="dxa"/>
          </w:tcPr>
          <w:p w14:paraId="168F89B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5064D29C" w14:textId="77777777" w:rsidTr="00C244BC">
        <w:trPr>
          <w:trHeight w:val="135"/>
        </w:trPr>
        <w:tc>
          <w:tcPr>
            <w:tcW w:w="2441" w:type="dxa"/>
          </w:tcPr>
          <w:p w14:paraId="7AEA936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Opt out of the insurance </w:t>
            </w:r>
          </w:p>
        </w:tc>
        <w:tc>
          <w:tcPr>
            <w:tcW w:w="1046" w:type="dxa"/>
          </w:tcPr>
          <w:p w14:paraId="1424CFA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06" w:type="dxa"/>
          </w:tcPr>
          <w:p w14:paraId="633DE97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44" w:type="dxa"/>
          </w:tcPr>
          <w:p w14:paraId="5931765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42" w:type="dxa"/>
          </w:tcPr>
          <w:p w14:paraId="599666E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092" w:type="dxa"/>
          </w:tcPr>
          <w:p w14:paraId="79F5E68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052" w:type="dxa"/>
          </w:tcPr>
          <w:p w14:paraId="6999E7F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00A6128" w14:textId="77777777" w:rsidTr="00C244BC">
        <w:trPr>
          <w:trHeight w:val="204"/>
        </w:trPr>
        <w:tc>
          <w:tcPr>
            <w:tcW w:w="2441" w:type="dxa"/>
          </w:tcPr>
          <w:p w14:paraId="46F0896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Change the level of cover</w:t>
            </w:r>
          </w:p>
        </w:tc>
        <w:tc>
          <w:tcPr>
            <w:tcW w:w="1046" w:type="dxa"/>
          </w:tcPr>
          <w:p w14:paraId="14D33ED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06" w:type="dxa"/>
          </w:tcPr>
          <w:p w14:paraId="071F31A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44" w:type="dxa"/>
          </w:tcPr>
          <w:p w14:paraId="52BF875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42" w:type="dxa"/>
          </w:tcPr>
          <w:p w14:paraId="18B7E1A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092" w:type="dxa"/>
          </w:tcPr>
          <w:p w14:paraId="6157D33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052" w:type="dxa"/>
          </w:tcPr>
          <w:p w14:paraId="014E331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r w:rsidR="00131582" w:rsidRPr="00721773" w14:paraId="396131F8" w14:textId="77777777" w:rsidTr="00C244BC">
        <w:trPr>
          <w:trHeight w:val="135"/>
        </w:trPr>
        <w:tc>
          <w:tcPr>
            <w:tcW w:w="2441" w:type="dxa"/>
          </w:tcPr>
          <w:p w14:paraId="193DFBA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Claim the  Insurance</w:t>
            </w:r>
          </w:p>
        </w:tc>
        <w:tc>
          <w:tcPr>
            <w:tcW w:w="1046" w:type="dxa"/>
          </w:tcPr>
          <w:p w14:paraId="79ECC70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w:t>
            </w:r>
          </w:p>
        </w:tc>
        <w:tc>
          <w:tcPr>
            <w:tcW w:w="1106" w:type="dxa"/>
          </w:tcPr>
          <w:p w14:paraId="0B9CD31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w:t>
            </w:r>
          </w:p>
        </w:tc>
        <w:tc>
          <w:tcPr>
            <w:tcW w:w="1444" w:type="dxa"/>
          </w:tcPr>
          <w:p w14:paraId="1A5BE72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w:t>
            </w:r>
          </w:p>
        </w:tc>
        <w:tc>
          <w:tcPr>
            <w:tcW w:w="1342" w:type="dxa"/>
          </w:tcPr>
          <w:p w14:paraId="52BFF1C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w:t>
            </w:r>
          </w:p>
        </w:tc>
        <w:tc>
          <w:tcPr>
            <w:tcW w:w="1092" w:type="dxa"/>
          </w:tcPr>
          <w:p w14:paraId="28AA352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w:t>
            </w:r>
          </w:p>
        </w:tc>
        <w:tc>
          <w:tcPr>
            <w:tcW w:w="1052" w:type="dxa"/>
          </w:tcPr>
          <w:p w14:paraId="24C51FC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w:t>
            </w:r>
          </w:p>
        </w:tc>
      </w:tr>
    </w:tbl>
    <w:p w14:paraId="60C6C9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5335F0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ED1EC2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Q21b IF NOT CODED 1-3 IN Q20b</w:t>
      </w:r>
    </w:p>
    <w:p w14:paraId="365CA49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Q21b. Have you ever made changes to the default insurance options of your </w:t>
      </w:r>
      <w:r w:rsidRPr="00721773">
        <w:rPr>
          <w:rFonts w:ascii="Lato" w:hAnsi="Lato" w:cs="Arial"/>
          <w:b/>
          <w:color w:val="000000" w:themeColor="text1"/>
          <w:szCs w:val="24"/>
          <w:lang w:val="en-AU" w:eastAsia="en-AU"/>
        </w:rPr>
        <w:t xml:space="preserve">&lt;Insert ‘main’ superannuation fund selected at S7&gt; superannuation fund/ main superannuation fund/ self-managed superannuation fund/ superannuation fund (that you have in addition to your self-managed superannuation fund) </w:t>
      </w:r>
      <w:r w:rsidRPr="00721773">
        <w:rPr>
          <w:rFonts w:ascii="Lato" w:hAnsi="Lato" w:cs="Arial"/>
          <w:color w:val="000000" w:themeColor="text1"/>
          <w:szCs w:val="24"/>
          <w:lang w:val="en-AU" w:eastAsia="en-AU"/>
        </w:rPr>
        <w:t>i.e. added a new insurance cover or opted out of an insurance cover or amended the insurance cover (e.g. increased or reduced the premium amount)</w:t>
      </w:r>
    </w:p>
    <w:p w14:paraId="1B237007" w14:textId="77777777" w:rsidR="00AE1173" w:rsidRPr="00721773" w:rsidRDefault="00AE1173" w:rsidP="00721773">
      <w:pPr>
        <w:numPr>
          <w:ilvl w:val="0"/>
          <w:numId w:val="8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398D8C58" w14:textId="77777777" w:rsidR="00AE1173" w:rsidRPr="00721773" w:rsidRDefault="00AE1173" w:rsidP="00721773">
      <w:pPr>
        <w:numPr>
          <w:ilvl w:val="0"/>
          <w:numId w:val="8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064DD09B" w14:textId="77777777" w:rsidR="00AE1173" w:rsidRPr="00721773" w:rsidRDefault="00AE1173" w:rsidP="00721773">
      <w:pPr>
        <w:numPr>
          <w:ilvl w:val="0"/>
          <w:numId w:val="8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72488C7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441C05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97CC76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Q21c IF CODED 2 IN Q21b</w:t>
      </w:r>
    </w:p>
    <w:p w14:paraId="52FAE00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7D7096E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Q21c. You said that you have never made any changes to the default insurance options of your superannuation. Why so?</w:t>
      </w:r>
    </w:p>
    <w:p w14:paraId="6359DE2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9AC6DE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370070A3" w14:textId="77777777" w:rsidR="00AE1173" w:rsidRPr="00721773" w:rsidRDefault="00AE1173" w:rsidP="00721773">
      <w:pPr>
        <w:numPr>
          <w:ilvl w:val="0"/>
          <w:numId w:val="8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am happy with the default insurance options</w:t>
      </w:r>
    </w:p>
    <w:p w14:paraId="26EDE885" w14:textId="77777777" w:rsidR="00AE1173" w:rsidRPr="00721773" w:rsidRDefault="00AE1173" w:rsidP="00721773">
      <w:pPr>
        <w:numPr>
          <w:ilvl w:val="0"/>
          <w:numId w:val="8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just assume that the default insurance cover(s) are sufficient/ appropriate</w:t>
      </w:r>
    </w:p>
    <w:p w14:paraId="0FFDFEDA" w14:textId="77777777" w:rsidR="00AE1173" w:rsidRPr="00721773" w:rsidRDefault="00AE1173" w:rsidP="00721773">
      <w:pPr>
        <w:numPr>
          <w:ilvl w:val="0"/>
          <w:numId w:val="8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The process is too time consuming</w:t>
      </w:r>
    </w:p>
    <w:p w14:paraId="1E269E14" w14:textId="77777777" w:rsidR="00AE1173" w:rsidRPr="00721773" w:rsidRDefault="00AE1173" w:rsidP="00721773">
      <w:pPr>
        <w:numPr>
          <w:ilvl w:val="0"/>
          <w:numId w:val="8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The process is too difficult</w:t>
      </w:r>
    </w:p>
    <w:p w14:paraId="4A8B3789" w14:textId="77777777" w:rsidR="00AE1173" w:rsidRPr="00721773" w:rsidRDefault="00AE1173" w:rsidP="00721773">
      <w:pPr>
        <w:numPr>
          <w:ilvl w:val="0"/>
          <w:numId w:val="8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don’t know much about insurance within my superannuation </w:t>
      </w:r>
    </w:p>
    <w:p w14:paraId="59DE6D8B" w14:textId="77777777" w:rsidR="00AE1173" w:rsidRPr="00721773" w:rsidRDefault="00AE1173" w:rsidP="00721773">
      <w:pPr>
        <w:numPr>
          <w:ilvl w:val="0"/>
          <w:numId w:val="8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Other (specify)</w:t>
      </w:r>
    </w:p>
    <w:p w14:paraId="451D411E" w14:textId="77777777" w:rsidR="00AE1173" w:rsidRPr="00721773" w:rsidRDefault="00AE1173" w:rsidP="00721773">
      <w:pPr>
        <w:spacing w:before="0" w:after="0" w:line="360" w:lineRule="auto"/>
        <w:ind w:left="1080"/>
        <w:jc w:val="both"/>
        <w:rPr>
          <w:rFonts w:ascii="Lato" w:hAnsi="Lato" w:cs="Arial"/>
          <w:color w:val="000000" w:themeColor="text1"/>
          <w:szCs w:val="24"/>
          <w:lang w:val="en-AU" w:eastAsia="en-AU"/>
        </w:rPr>
      </w:pPr>
    </w:p>
    <w:p w14:paraId="0E57EAA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Q22a IF CODED 4 IN Q20b</w:t>
      </w:r>
    </w:p>
    <w:p w14:paraId="5DD1B87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519ECF73"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Q22a. You said that you have claimed insurance through your </w:t>
      </w:r>
      <w:r w:rsidRPr="00721773">
        <w:rPr>
          <w:rFonts w:ascii="Lato" w:hAnsi="Lato" w:cs="Arial"/>
          <w:b/>
          <w:bCs/>
          <w:color w:val="000000" w:themeColor="text1"/>
          <w:szCs w:val="24"/>
        </w:rPr>
        <w:t>&lt;insert ‘main’ superannuation fund selected at S7&gt;</w:t>
      </w:r>
      <w:r w:rsidRPr="00721773">
        <w:rPr>
          <w:rFonts w:ascii="Lato" w:hAnsi="Lato" w:cs="Arial"/>
          <w:bCs/>
          <w:color w:val="000000" w:themeColor="text1"/>
          <w:szCs w:val="24"/>
        </w:rPr>
        <w:t xml:space="preserve"> </w:t>
      </w:r>
      <w:r w:rsidRPr="00721773">
        <w:rPr>
          <w:rFonts w:ascii="Lato" w:hAnsi="Lato" w:cs="Arial"/>
          <w:b/>
          <w:color w:val="000000" w:themeColor="text1"/>
          <w:szCs w:val="24"/>
        </w:rPr>
        <w:t xml:space="preserve">superannuation fund/ main superannuation fund/ self-managed superannuation fund/ superannuation fund (that you have in </w:t>
      </w:r>
      <w:r w:rsidRPr="00721773">
        <w:rPr>
          <w:rFonts w:ascii="Lato" w:hAnsi="Lato" w:cs="Arial"/>
          <w:b/>
          <w:color w:val="000000" w:themeColor="text1"/>
          <w:szCs w:val="24"/>
        </w:rPr>
        <w:lastRenderedPageBreak/>
        <w:t>addition to your self-managed superannuation fund)</w:t>
      </w:r>
      <w:r w:rsidRPr="00721773">
        <w:rPr>
          <w:rFonts w:ascii="Lato" w:hAnsi="Lato" w:cs="Arial"/>
          <w:color w:val="000000" w:themeColor="text1"/>
          <w:szCs w:val="24"/>
        </w:rPr>
        <w:t xml:space="preserve"> in the last 12 months. Which type(s) of insurance was it? </w:t>
      </w:r>
    </w:p>
    <w:p w14:paraId="5489524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33267663"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659892D2" w14:textId="77777777" w:rsidR="00AE1173" w:rsidRPr="00721773" w:rsidRDefault="00AE1173" w:rsidP="00721773">
      <w:pPr>
        <w:numPr>
          <w:ilvl w:val="0"/>
          <w:numId w:val="8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Permanent Disability (TPD) Insurance</w:t>
      </w:r>
    </w:p>
    <w:p w14:paraId="294580D8" w14:textId="77777777" w:rsidR="00AE1173" w:rsidRPr="00721773" w:rsidRDefault="00AE1173" w:rsidP="00721773">
      <w:pPr>
        <w:numPr>
          <w:ilvl w:val="0"/>
          <w:numId w:val="8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Income Protection/ Total and Temporary Disablement (TTD) Claims</w:t>
      </w:r>
    </w:p>
    <w:p w14:paraId="6A6CB04A" w14:textId="77777777" w:rsidR="00AE1173" w:rsidRPr="00721773" w:rsidRDefault="00AE1173" w:rsidP="00721773">
      <w:pPr>
        <w:numPr>
          <w:ilvl w:val="0"/>
          <w:numId w:val="8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 other Insurance (please specify)</w:t>
      </w:r>
    </w:p>
    <w:p w14:paraId="66B3EE35" w14:textId="77777777" w:rsidR="00AE1173" w:rsidRPr="00721773" w:rsidRDefault="00AE1173" w:rsidP="00721773">
      <w:pPr>
        <w:numPr>
          <w:ilvl w:val="0"/>
          <w:numId w:val="8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1FC6539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682077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5648BB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Q22a IF NOT CODED 4 IN Q20b</w:t>
      </w:r>
    </w:p>
    <w:p w14:paraId="4D50A32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98FE76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Q22b. We understand that you have not claimed any insurance through your </w:t>
      </w:r>
      <w:r w:rsidRPr="00721773">
        <w:rPr>
          <w:rFonts w:ascii="Lato" w:hAnsi="Lato" w:cs="Arial"/>
          <w:b/>
          <w:bCs/>
          <w:color w:val="000000" w:themeColor="text1"/>
          <w:szCs w:val="24"/>
          <w:lang w:val="en-AU" w:eastAsia="en-AU"/>
        </w:rPr>
        <w:t>&lt;insert ‘main’ superannuation fund selected at S7&gt;</w:t>
      </w:r>
      <w:r w:rsidRPr="00721773">
        <w:rPr>
          <w:rFonts w:ascii="Lato" w:hAnsi="Lato" w:cs="Arial"/>
          <w:bCs/>
          <w:color w:val="000000" w:themeColor="text1"/>
          <w:szCs w:val="24"/>
          <w:lang w:val="en-AU" w:eastAsia="en-AU"/>
        </w:rPr>
        <w:t xml:space="preserve"> </w:t>
      </w:r>
      <w:r w:rsidRPr="00721773">
        <w:rPr>
          <w:rFonts w:ascii="Lato" w:hAnsi="Lato" w:cs="Arial"/>
          <w:b/>
          <w:color w:val="000000" w:themeColor="text1"/>
          <w:szCs w:val="24"/>
          <w:lang w:val="en-AU" w:eastAsia="en-AU"/>
        </w:rPr>
        <w:t>superannuation fund/ main superannuation fund/ self-managed superannuation fund/ superannuation fund (that you have in addition to your self-managed superannuation fund)</w:t>
      </w:r>
      <w:r w:rsidRPr="00721773">
        <w:rPr>
          <w:rFonts w:ascii="Lato" w:hAnsi="Lato" w:cs="Arial"/>
          <w:color w:val="000000" w:themeColor="text1"/>
          <w:szCs w:val="24"/>
          <w:lang w:val="en-AU" w:eastAsia="en-AU"/>
        </w:rPr>
        <w:t xml:space="preserve"> in the last 12 months. But, have you made an insurance claim in the past (i.e. more than 12 months ago) or made a life insurance claim on behalf of a family member? </w:t>
      </w:r>
    </w:p>
    <w:p w14:paraId="10AE661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D9049BE" w14:textId="77777777" w:rsidR="00AE1173" w:rsidRPr="00721773" w:rsidRDefault="00AE1173" w:rsidP="00721773">
      <w:pPr>
        <w:numPr>
          <w:ilvl w:val="0"/>
          <w:numId w:val="8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7369C461" w14:textId="77777777" w:rsidR="00AE1173" w:rsidRPr="00721773" w:rsidRDefault="00AE1173" w:rsidP="00721773">
      <w:pPr>
        <w:numPr>
          <w:ilvl w:val="0"/>
          <w:numId w:val="8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3B9FAC95" w14:textId="77777777" w:rsidR="00AE1173" w:rsidRPr="00721773" w:rsidRDefault="00AE1173" w:rsidP="00721773">
      <w:pPr>
        <w:numPr>
          <w:ilvl w:val="0"/>
          <w:numId w:val="8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77ACA6F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58E65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Q22c/d/e IF CODED 1 IN Q22b</w:t>
      </w:r>
    </w:p>
    <w:p w14:paraId="32E98D1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44D78513"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Q22c. Which type(s) of insurance have you claimed? </w:t>
      </w:r>
    </w:p>
    <w:p w14:paraId="1B19073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2A359BBF"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65A4CA06" w14:textId="77777777" w:rsidR="00AE1173" w:rsidRPr="00721773" w:rsidRDefault="00AE1173" w:rsidP="00721773">
      <w:pPr>
        <w:numPr>
          <w:ilvl w:val="0"/>
          <w:numId w:val="9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Total and Permanent Disability (TPD) Insurance</w:t>
      </w:r>
    </w:p>
    <w:p w14:paraId="7DE727A3" w14:textId="77777777" w:rsidR="00AE1173" w:rsidRPr="00721773" w:rsidRDefault="00AE1173" w:rsidP="00721773">
      <w:pPr>
        <w:numPr>
          <w:ilvl w:val="0"/>
          <w:numId w:val="9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Income Protection/ Total and Temporary Disablement (TTD) Claims</w:t>
      </w:r>
    </w:p>
    <w:p w14:paraId="27E881CA" w14:textId="77777777" w:rsidR="00AE1173" w:rsidRPr="00721773" w:rsidRDefault="00AE1173" w:rsidP="00721773">
      <w:pPr>
        <w:numPr>
          <w:ilvl w:val="0"/>
          <w:numId w:val="9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Life insurance</w:t>
      </w:r>
    </w:p>
    <w:p w14:paraId="1DC7F9AD" w14:textId="77777777" w:rsidR="00AE1173" w:rsidRPr="00721773" w:rsidRDefault="00AE1173" w:rsidP="00721773">
      <w:pPr>
        <w:numPr>
          <w:ilvl w:val="0"/>
          <w:numId w:val="9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 other Insurance (please specify)</w:t>
      </w:r>
    </w:p>
    <w:p w14:paraId="1BC22CC7" w14:textId="77777777" w:rsidR="00AE1173" w:rsidRPr="00721773" w:rsidRDefault="00AE1173" w:rsidP="00721773">
      <w:pPr>
        <w:numPr>
          <w:ilvl w:val="0"/>
          <w:numId w:val="9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033C9A5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6FA09D2" w14:textId="77777777" w:rsidR="009370AF" w:rsidRPr="00721773" w:rsidRDefault="009370AF"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01578DB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6E385F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Q22d. And, how long did it take to process your insurance claim from the time you submitted your application? </w:t>
      </w:r>
    </w:p>
    <w:p w14:paraId="3196ECD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060985A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have made multiple insurance claims, please think about the most recent insurance claim you have made while giving the answer.</w:t>
      </w:r>
    </w:p>
    <w:p w14:paraId="3658618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77A2F0D7"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a month</w:t>
      </w:r>
    </w:p>
    <w:p w14:paraId="40FE5A72"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 2 months</w:t>
      </w:r>
    </w:p>
    <w:p w14:paraId="78E0A871"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 – 4 months</w:t>
      </w:r>
    </w:p>
    <w:p w14:paraId="5DAAFFDE"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 6 months</w:t>
      </w:r>
    </w:p>
    <w:p w14:paraId="0426DB91"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7 – 9 months </w:t>
      </w:r>
    </w:p>
    <w:p w14:paraId="61C1FD13"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10 months – 12 months</w:t>
      </w:r>
    </w:p>
    <w:p w14:paraId="6A16B2F8"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More than a year</w:t>
      </w:r>
    </w:p>
    <w:p w14:paraId="03DCB19C" w14:textId="77777777" w:rsidR="00AE1173" w:rsidRPr="00721773" w:rsidRDefault="00AE1173" w:rsidP="00721773">
      <w:pPr>
        <w:numPr>
          <w:ilvl w:val="0"/>
          <w:numId w:val="91"/>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4496552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564DD52B"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02F7B33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73A2B0E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Q22e. How easy or difficult was it to claim the insurance? </w:t>
      </w:r>
    </w:p>
    <w:p w14:paraId="43694DA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39D6132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If you have claimed insurance more than once, please think of the most recent occasion while giving an answer.</w:t>
      </w:r>
    </w:p>
    <w:p w14:paraId="64A9C48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FE5C842" w14:textId="77777777" w:rsidR="00AE1173" w:rsidRPr="00721773" w:rsidRDefault="00AE1173" w:rsidP="00721773">
      <w:pPr>
        <w:numPr>
          <w:ilvl w:val="0"/>
          <w:numId w:val="9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easy</w:t>
      </w:r>
    </w:p>
    <w:p w14:paraId="0D407BEC" w14:textId="77777777" w:rsidR="00AE1173" w:rsidRPr="00721773" w:rsidRDefault="00AE1173" w:rsidP="00721773">
      <w:pPr>
        <w:numPr>
          <w:ilvl w:val="0"/>
          <w:numId w:val="9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Somewhat easy</w:t>
      </w:r>
    </w:p>
    <w:p w14:paraId="7DDECE71" w14:textId="77777777" w:rsidR="00AE1173" w:rsidRPr="00721773" w:rsidRDefault="00AE1173" w:rsidP="00721773">
      <w:pPr>
        <w:numPr>
          <w:ilvl w:val="0"/>
          <w:numId w:val="9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Neither easy nor difficult</w:t>
      </w:r>
    </w:p>
    <w:p w14:paraId="67A2D0B7" w14:textId="77777777" w:rsidR="00AE1173" w:rsidRPr="00721773" w:rsidRDefault="00AE1173" w:rsidP="00721773">
      <w:pPr>
        <w:numPr>
          <w:ilvl w:val="0"/>
          <w:numId w:val="9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Somewhat difficult</w:t>
      </w:r>
    </w:p>
    <w:p w14:paraId="6C2DEC7F" w14:textId="77777777" w:rsidR="00AE1173" w:rsidRPr="00721773" w:rsidRDefault="00AE1173" w:rsidP="00721773">
      <w:pPr>
        <w:numPr>
          <w:ilvl w:val="0"/>
          <w:numId w:val="9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difficult</w:t>
      </w:r>
    </w:p>
    <w:p w14:paraId="38D6B32E" w14:textId="77777777" w:rsidR="00AE1173" w:rsidRPr="00721773" w:rsidRDefault="00AE1173" w:rsidP="00721773">
      <w:pPr>
        <w:numPr>
          <w:ilvl w:val="0"/>
          <w:numId w:val="9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1FA4CD0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05AF6F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CC11EA7"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Q22f/g IF THE RESPONDENT HAS MORE THAN ONE SUPERANNUATION FUND I.E. THE TOTAL NUMBER OF FUNDS AT S3b (INCLUDING SELF-MANAGED </w:t>
      </w:r>
      <w:r w:rsidRPr="00721773">
        <w:rPr>
          <w:rFonts w:ascii="Lato" w:hAnsi="Lato" w:cs="Arial"/>
          <w:b/>
          <w:color w:val="000000" w:themeColor="text1"/>
          <w:szCs w:val="24"/>
          <w:lang w:val="en-AU" w:eastAsia="en-AU"/>
        </w:rPr>
        <w:lastRenderedPageBreak/>
        <w:t>SUPERANNUATION FUND IN ACCUMULATION PHASE) IS MORE THAN 1 OR MORE THAN 1 TYPE OF SUPERANNUATION FUND IS SELECTED AT S3a</w:t>
      </w:r>
    </w:p>
    <w:p w14:paraId="67C193A1"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84972B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04C2873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Q22f. You earlier indicated that you have more than one superannuation account; do you have insurance cover under more than one of these accounts?</w:t>
      </w:r>
    </w:p>
    <w:p w14:paraId="35C8F276" w14:textId="77777777" w:rsidR="00AE1173" w:rsidRPr="00721773" w:rsidRDefault="00AE1173" w:rsidP="00721773">
      <w:pPr>
        <w:numPr>
          <w:ilvl w:val="0"/>
          <w:numId w:val="9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I have the same types of cover in different superannuation accounts</w:t>
      </w:r>
    </w:p>
    <w:p w14:paraId="790A7148" w14:textId="77777777" w:rsidR="00AE1173" w:rsidRPr="00721773" w:rsidRDefault="00AE1173" w:rsidP="00721773">
      <w:pPr>
        <w:numPr>
          <w:ilvl w:val="0"/>
          <w:numId w:val="9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but they are different covers</w:t>
      </w:r>
    </w:p>
    <w:p w14:paraId="20A8BDE3" w14:textId="77777777" w:rsidR="00AE1173" w:rsidRPr="00721773" w:rsidRDefault="00AE1173" w:rsidP="00721773">
      <w:pPr>
        <w:numPr>
          <w:ilvl w:val="0"/>
          <w:numId w:val="9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No, only one superannuation account has insurance cover </w:t>
      </w:r>
    </w:p>
    <w:p w14:paraId="04896225" w14:textId="77777777" w:rsidR="00AE1173" w:rsidRPr="00721773" w:rsidRDefault="00AE1173" w:rsidP="00721773">
      <w:pPr>
        <w:numPr>
          <w:ilvl w:val="0"/>
          <w:numId w:val="9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 none of my superannuation accounts have insurance cover</w:t>
      </w:r>
    </w:p>
    <w:p w14:paraId="2586CD28" w14:textId="77777777" w:rsidR="00AE1173" w:rsidRPr="00721773" w:rsidRDefault="00AE1173" w:rsidP="00721773">
      <w:pPr>
        <w:numPr>
          <w:ilvl w:val="0"/>
          <w:numId w:val="9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w:t>
      </w:r>
    </w:p>
    <w:p w14:paraId="3F79355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8006B8E" w14:textId="77777777" w:rsidR="009370AF" w:rsidRPr="00721773" w:rsidRDefault="009370AF" w:rsidP="00721773">
      <w:pPr>
        <w:spacing w:before="0" w:after="0" w:line="360" w:lineRule="auto"/>
        <w:jc w:val="both"/>
        <w:rPr>
          <w:rFonts w:ascii="Lato" w:hAnsi="Lato" w:cs="Arial"/>
          <w:color w:val="000000" w:themeColor="text1"/>
          <w:szCs w:val="24"/>
          <w:lang w:val="en-AU" w:eastAsia="en-AU"/>
        </w:rPr>
      </w:pPr>
    </w:p>
    <w:p w14:paraId="332AE05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Q22g. Is insurance a reason you have not consolidated your accounts?</w:t>
      </w:r>
    </w:p>
    <w:p w14:paraId="0EEDDEA0" w14:textId="77777777" w:rsidR="00AE1173" w:rsidRPr="00721773" w:rsidRDefault="00AE1173" w:rsidP="00721773">
      <w:pPr>
        <w:numPr>
          <w:ilvl w:val="0"/>
          <w:numId w:val="9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I like having additional insurance</w:t>
      </w:r>
    </w:p>
    <w:p w14:paraId="56825240" w14:textId="77777777" w:rsidR="00AE1173" w:rsidRPr="00721773" w:rsidRDefault="00AE1173" w:rsidP="00721773">
      <w:pPr>
        <w:numPr>
          <w:ilvl w:val="0"/>
          <w:numId w:val="9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I like the insurance offering of one fund, but prefer other features of my other account(s)</w:t>
      </w:r>
    </w:p>
    <w:p w14:paraId="609A4EF1" w14:textId="77777777" w:rsidR="00AE1173" w:rsidRPr="00721773" w:rsidRDefault="00AE1173" w:rsidP="00721773">
      <w:pPr>
        <w:numPr>
          <w:ilvl w:val="0"/>
          <w:numId w:val="9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 I  have other reasons for not consolidating my accounts</w:t>
      </w:r>
    </w:p>
    <w:p w14:paraId="1AD370C2" w14:textId="77777777" w:rsidR="00AE1173" w:rsidRPr="00721773" w:rsidRDefault="00AE1173" w:rsidP="00721773">
      <w:pPr>
        <w:numPr>
          <w:ilvl w:val="0"/>
          <w:numId w:val="94"/>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 I have just not got around to consolidating my accounts</w:t>
      </w:r>
    </w:p>
    <w:p w14:paraId="3C9989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w:t>
      </w:r>
    </w:p>
    <w:p w14:paraId="694E60C8" w14:textId="77777777" w:rsidR="00AE1173" w:rsidRPr="00721773" w:rsidRDefault="00AE1173" w:rsidP="00721773">
      <w:pPr>
        <w:keepNext/>
        <w:spacing w:before="0" w:after="0" w:line="360" w:lineRule="auto"/>
        <w:jc w:val="both"/>
        <w:outlineLvl w:val="0"/>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SWITCHING and rolling over</w:t>
      </w:r>
    </w:p>
    <w:p w14:paraId="7EE3BE4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206CF82" w14:textId="77777777" w:rsidR="00AE1173" w:rsidRPr="00721773" w:rsidRDefault="00AE1173" w:rsidP="00721773">
      <w:pPr>
        <w:spacing w:before="0" w:after="0" w:line="360" w:lineRule="auto"/>
        <w:ind w:left="1800"/>
        <w:jc w:val="both"/>
        <w:rPr>
          <w:rFonts w:ascii="Lato" w:hAnsi="Lato" w:cs="Arial"/>
          <w:b/>
          <w:color w:val="000000" w:themeColor="text1"/>
          <w:szCs w:val="24"/>
          <w:lang w:val="en-AU" w:eastAsia="en-AU"/>
        </w:rPr>
      </w:pPr>
    </w:p>
    <w:p w14:paraId="5A53667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ASK THIS SECTION IF 1 TO 4 IN S3A (HAVE A SUPERANNUATION FUND)</w:t>
      </w:r>
    </w:p>
    <w:p w14:paraId="4C8FFFCA" w14:textId="77777777" w:rsidR="00AE1173" w:rsidRPr="00721773" w:rsidRDefault="00AE1173" w:rsidP="00721773">
      <w:pPr>
        <w:spacing w:before="0" w:after="0" w:line="360" w:lineRule="auto"/>
        <w:ind w:left="1800"/>
        <w:jc w:val="both"/>
        <w:rPr>
          <w:rFonts w:ascii="Lato" w:hAnsi="Lato" w:cs="Arial"/>
          <w:b/>
          <w:color w:val="000000" w:themeColor="text1"/>
          <w:szCs w:val="24"/>
          <w:lang w:val="en-AU" w:eastAsia="en-AU"/>
        </w:rPr>
      </w:pPr>
    </w:p>
    <w:p w14:paraId="4B54B735" w14:textId="77777777" w:rsidR="00AE1173" w:rsidRPr="00721773" w:rsidRDefault="00AE1173" w:rsidP="00721773">
      <w:pPr>
        <w:spacing w:before="0" w:after="0" w:line="360" w:lineRule="auto"/>
        <w:ind w:left="1800"/>
        <w:jc w:val="both"/>
        <w:rPr>
          <w:rFonts w:ascii="Lato" w:hAnsi="Lato" w:cs="Arial"/>
          <w:b/>
          <w:color w:val="000000" w:themeColor="text1"/>
          <w:szCs w:val="24"/>
          <w:lang w:val="en-AU" w:eastAsia="en-AU"/>
        </w:rPr>
      </w:pPr>
    </w:p>
    <w:p w14:paraId="0C054965" w14:textId="77777777" w:rsidR="00AE1173" w:rsidRPr="00721773" w:rsidRDefault="00AE1173" w:rsidP="00721773">
      <w:pPr>
        <w:keepNext/>
        <w:spacing w:before="0" w:after="0" w:line="360" w:lineRule="auto"/>
        <w:ind w:left="360"/>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41DD52B3" w14:textId="77777777" w:rsidR="00AE1173" w:rsidRPr="00721773" w:rsidRDefault="00AE1173" w:rsidP="00721773">
      <w:pPr>
        <w:keepNext/>
        <w:spacing w:before="0" w:after="0" w:line="360" w:lineRule="auto"/>
        <w:ind w:left="360"/>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Q23a. Have you changed (or ‘switched’) your investment options within your </w:t>
      </w:r>
      <w:r w:rsidRPr="00721773">
        <w:rPr>
          <w:rFonts w:ascii="Lato" w:hAnsi="Lato" w:cs="Arial"/>
          <w:b/>
          <w:bCs/>
          <w:color w:val="000000" w:themeColor="text1"/>
          <w:szCs w:val="24"/>
          <w:lang w:val="en-AU" w:eastAsia="en-AU"/>
        </w:rPr>
        <w:t xml:space="preserve">&lt;insert ‘main’ superannuation fund selected at S7&gt; superannuation fund/ main </w:t>
      </w:r>
      <w:r w:rsidRPr="00721773">
        <w:rPr>
          <w:rFonts w:ascii="Lato" w:hAnsi="Lato" w:cs="Arial"/>
          <w:b/>
          <w:bCs/>
          <w:color w:val="000000" w:themeColor="text1"/>
          <w:szCs w:val="24"/>
          <w:lang w:val="en-AU" w:eastAsia="en-AU"/>
        </w:rPr>
        <w:lastRenderedPageBreak/>
        <w:t>superannuation fund/ self-managed superannuation fund&gt;</w:t>
      </w:r>
      <w:r w:rsidRPr="00721773">
        <w:rPr>
          <w:rFonts w:ascii="Lato" w:hAnsi="Lato" w:cs="Arial"/>
          <w:color w:val="000000" w:themeColor="text1"/>
          <w:szCs w:val="24"/>
          <w:lang w:val="en-AU" w:eastAsia="en-AU"/>
        </w:rPr>
        <w:t xml:space="preserve"> in the last 12 months? </w:t>
      </w:r>
    </w:p>
    <w:p w14:paraId="62BA80E8" w14:textId="77777777" w:rsidR="00AE1173" w:rsidRPr="00721773" w:rsidRDefault="00AE1173" w:rsidP="00721773">
      <w:pPr>
        <w:keepNext/>
        <w:spacing w:before="0" w:after="0" w:line="360" w:lineRule="auto"/>
        <w:ind w:left="360"/>
        <w:jc w:val="both"/>
        <w:outlineLvl w:val="0"/>
        <w:rPr>
          <w:rFonts w:ascii="Lato" w:hAnsi="Lato" w:cs="Arial"/>
          <w:color w:val="000000" w:themeColor="text1"/>
          <w:szCs w:val="24"/>
          <w:lang w:val="en-AU" w:eastAsia="en-AU"/>
        </w:rPr>
      </w:pPr>
    </w:p>
    <w:p w14:paraId="27F022FE" w14:textId="77777777" w:rsidR="00AE1173" w:rsidRPr="00721773" w:rsidRDefault="00AE1173" w:rsidP="00721773">
      <w:pPr>
        <w:keepNext/>
        <w:spacing w:before="0" w:after="0" w:line="360" w:lineRule="auto"/>
        <w:ind w:left="360"/>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For example, from Growth to Conservative.</w:t>
      </w:r>
    </w:p>
    <w:p w14:paraId="427B3487" w14:textId="77777777" w:rsidR="00AE1173" w:rsidRPr="00721773" w:rsidRDefault="00AE1173" w:rsidP="00721773">
      <w:pPr>
        <w:keepNext/>
        <w:spacing w:before="0" w:after="0" w:line="360" w:lineRule="auto"/>
        <w:jc w:val="both"/>
        <w:outlineLvl w:val="0"/>
        <w:rPr>
          <w:rFonts w:ascii="Lato" w:hAnsi="Lato" w:cs="Arial"/>
          <w:color w:val="000000" w:themeColor="text1"/>
          <w:szCs w:val="24"/>
          <w:lang w:val="en-AU" w:eastAsia="en-AU"/>
        </w:rPr>
      </w:pPr>
    </w:p>
    <w:p w14:paraId="0B9AF91C" w14:textId="77777777" w:rsidR="00AE1173" w:rsidRPr="00721773" w:rsidRDefault="00AE1173" w:rsidP="00721773">
      <w:pPr>
        <w:keepNext/>
        <w:numPr>
          <w:ilvl w:val="0"/>
          <w:numId w:val="9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53536762" w14:textId="77777777" w:rsidR="00AE1173" w:rsidRPr="00721773" w:rsidRDefault="00AE1173" w:rsidP="00721773">
      <w:pPr>
        <w:keepNext/>
        <w:numPr>
          <w:ilvl w:val="0"/>
          <w:numId w:val="9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41B20DFE" w14:textId="77777777" w:rsidR="00AE1173" w:rsidRPr="00721773" w:rsidRDefault="00AE1173" w:rsidP="00721773">
      <w:pPr>
        <w:keepNext/>
        <w:numPr>
          <w:ilvl w:val="0"/>
          <w:numId w:val="95"/>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Can’t say</w:t>
      </w:r>
    </w:p>
    <w:p w14:paraId="66CF989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w:t>
      </w:r>
    </w:p>
    <w:p w14:paraId="451EF350"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4F691EF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Q23aa TO Q23bc ONLY IF YES I.E. 1 CODED AT Q23a, ELSE SKIP TO Q23b </w:t>
      </w:r>
    </w:p>
    <w:p w14:paraId="0ED536C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2A28ABF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t xml:space="preserve">ASK Q23aa TO Q23bb ONLY IF MAIN FUND IS NOT SELF MANAGED SUPERANNUATION FUND </w:t>
      </w:r>
    </w:p>
    <w:p w14:paraId="7559707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033BF08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Q23aa. Was this in the same fund you are in now, or a different fund?</w:t>
      </w:r>
    </w:p>
    <w:p w14:paraId="2D8825F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B255F48" w14:textId="77777777" w:rsidR="00AE1173" w:rsidRPr="00721773" w:rsidRDefault="00AE1173" w:rsidP="00721773">
      <w:pPr>
        <w:keepNext/>
        <w:numPr>
          <w:ilvl w:val="0"/>
          <w:numId w:val="96"/>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Same fund I have now</w:t>
      </w:r>
    </w:p>
    <w:p w14:paraId="43C522E0" w14:textId="77777777" w:rsidR="00AE1173" w:rsidRPr="00721773" w:rsidRDefault="00AE1173" w:rsidP="00721773">
      <w:pPr>
        <w:keepNext/>
        <w:numPr>
          <w:ilvl w:val="0"/>
          <w:numId w:val="96"/>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 different fund</w:t>
      </w:r>
    </w:p>
    <w:p w14:paraId="7CD7BD6B" w14:textId="77777777" w:rsidR="00AE1173" w:rsidRPr="00721773" w:rsidRDefault="00AE1173" w:rsidP="00721773">
      <w:pPr>
        <w:keepNext/>
        <w:numPr>
          <w:ilvl w:val="0"/>
          <w:numId w:val="96"/>
        </w:numPr>
        <w:spacing w:before="0" w:after="0" w:line="360" w:lineRule="auto"/>
        <w:jc w:val="both"/>
        <w:outlineLvl w:val="0"/>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 Can’t say</w:t>
      </w:r>
    </w:p>
    <w:p w14:paraId="7B8AAE1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1D13868"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 xml:space="preserve">ASK Q23ab IF CODED 1 OR 2 AT Q23aa </w:t>
      </w:r>
    </w:p>
    <w:p w14:paraId="726DA6E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73A7C8F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Q23ab. What were you switching from? </w:t>
      </w:r>
    </w:p>
    <w:p w14:paraId="06D4E993" w14:textId="77777777" w:rsidR="00AE1173" w:rsidRPr="00721773" w:rsidRDefault="00AE1173" w:rsidP="00721773">
      <w:pPr>
        <w:numPr>
          <w:ilvl w:val="0"/>
          <w:numId w:val="9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was in the investment option that was the employer’s default option and then switched to an investment option I chose myself. </w:t>
      </w:r>
      <w:r w:rsidRPr="00721773">
        <w:rPr>
          <w:rFonts w:ascii="Lato" w:hAnsi="Lato" w:cs="Arial"/>
          <w:b/>
          <w:bCs/>
          <w:color w:val="000000" w:themeColor="text1"/>
          <w:szCs w:val="24"/>
          <w:lang w:val="en-AU" w:eastAsia="en-AU"/>
        </w:rPr>
        <w:t>DISPLAY IF CODED 1 (SAME FUND) AT Q23aa</w:t>
      </w:r>
    </w:p>
    <w:p w14:paraId="3111510B" w14:textId="77777777" w:rsidR="00AE1173" w:rsidRPr="00721773" w:rsidRDefault="00AE1173" w:rsidP="00721773">
      <w:pPr>
        <w:numPr>
          <w:ilvl w:val="0"/>
          <w:numId w:val="9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was in an investment option that I had chosen, and then switched to the employer’s default option </w:t>
      </w:r>
      <w:r w:rsidRPr="00721773">
        <w:rPr>
          <w:rFonts w:ascii="Lato" w:hAnsi="Lato" w:cs="Arial"/>
          <w:b/>
          <w:bCs/>
          <w:color w:val="000000" w:themeColor="text1"/>
          <w:szCs w:val="24"/>
          <w:lang w:val="en-AU" w:eastAsia="en-AU"/>
        </w:rPr>
        <w:t>DISPLAY IF CODED 1 (SAME FUND) AT Q23aa</w:t>
      </w:r>
    </w:p>
    <w:p w14:paraId="005EE605" w14:textId="77777777" w:rsidR="00AE1173" w:rsidRPr="00721773" w:rsidRDefault="00AE1173" w:rsidP="00721773">
      <w:pPr>
        <w:numPr>
          <w:ilvl w:val="0"/>
          <w:numId w:val="9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was in an investment option that I had chosen myself, and then switched to another option of my choice </w:t>
      </w:r>
      <w:r w:rsidRPr="00721773">
        <w:rPr>
          <w:rFonts w:ascii="Lato" w:hAnsi="Lato" w:cs="Arial"/>
          <w:b/>
          <w:bCs/>
          <w:color w:val="000000" w:themeColor="text1"/>
          <w:szCs w:val="24"/>
          <w:lang w:val="en-AU" w:eastAsia="en-AU"/>
        </w:rPr>
        <w:t>DISPLAY IF CODED 1 (SAME FUND) AT Q23aa</w:t>
      </w:r>
      <w:r w:rsidRPr="00721773">
        <w:rPr>
          <w:rFonts w:ascii="Lato" w:hAnsi="Lato" w:cs="Arial"/>
          <w:color w:val="000000" w:themeColor="text1"/>
          <w:szCs w:val="24"/>
          <w:lang w:val="en-AU" w:eastAsia="en-AU"/>
        </w:rPr>
        <w:t xml:space="preserve"> </w:t>
      </w:r>
    </w:p>
    <w:p w14:paraId="53AB0B2F" w14:textId="77777777" w:rsidR="00AE1173" w:rsidRPr="00721773" w:rsidRDefault="00AE1173" w:rsidP="00721773">
      <w:pPr>
        <w:numPr>
          <w:ilvl w:val="0"/>
          <w:numId w:val="9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was in my employer’s default option in my old fund, and stayed with the default option in my new employer’s fund </w:t>
      </w:r>
      <w:r w:rsidRPr="00721773">
        <w:rPr>
          <w:rFonts w:ascii="Lato" w:hAnsi="Lato" w:cs="Arial"/>
          <w:b/>
          <w:bCs/>
          <w:color w:val="000000" w:themeColor="text1"/>
          <w:szCs w:val="24"/>
          <w:lang w:val="en-AU" w:eastAsia="en-AU"/>
        </w:rPr>
        <w:t>DISPLAY IF CODED 2 (DIFFERENT FUND) AT Q23aa</w:t>
      </w:r>
    </w:p>
    <w:p w14:paraId="63D8DAD9" w14:textId="77777777" w:rsidR="00AE1173" w:rsidRPr="00721773" w:rsidRDefault="00AE1173" w:rsidP="00721773">
      <w:pPr>
        <w:numPr>
          <w:ilvl w:val="0"/>
          <w:numId w:val="9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 xml:space="preserve">I was in my employer’s default option in my old fund but for my new fund I switched to an option that I chose myself </w:t>
      </w:r>
      <w:r w:rsidRPr="00721773">
        <w:rPr>
          <w:rFonts w:ascii="Lato" w:hAnsi="Lato" w:cs="Arial"/>
          <w:b/>
          <w:bCs/>
          <w:color w:val="000000" w:themeColor="text1"/>
          <w:szCs w:val="24"/>
          <w:lang w:val="en-AU" w:eastAsia="en-AU"/>
        </w:rPr>
        <w:t>DISPLAY IF CODED 2 (DIFFERENT FUND) AT Q23aa</w:t>
      </w:r>
    </w:p>
    <w:p w14:paraId="115097B8" w14:textId="77777777" w:rsidR="00AE1173" w:rsidRPr="00721773" w:rsidRDefault="00AE1173" w:rsidP="00721773">
      <w:pPr>
        <w:numPr>
          <w:ilvl w:val="0"/>
          <w:numId w:val="9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 was in an option that I chose myself in my old fund but went with the default option in the new fund </w:t>
      </w:r>
      <w:r w:rsidRPr="00721773">
        <w:rPr>
          <w:rFonts w:ascii="Lato" w:hAnsi="Lato" w:cs="Arial"/>
          <w:b/>
          <w:bCs/>
          <w:color w:val="000000" w:themeColor="text1"/>
          <w:szCs w:val="24"/>
          <w:lang w:val="en-AU" w:eastAsia="en-AU"/>
        </w:rPr>
        <w:t>DISPLAY IF CODED 2 (DIFFERENT FUND) AT Q23aa</w:t>
      </w:r>
    </w:p>
    <w:p w14:paraId="5BD91C00" w14:textId="77777777" w:rsidR="00AE1173" w:rsidRPr="00721773" w:rsidRDefault="00AE1173" w:rsidP="00721773">
      <w:pPr>
        <w:numPr>
          <w:ilvl w:val="0"/>
          <w:numId w:val="97"/>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Something else</w:t>
      </w:r>
    </w:p>
    <w:p w14:paraId="331401A5" w14:textId="77777777" w:rsidR="00AE1173" w:rsidRPr="00721773" w:rsidRDefault="00AE1173" w:rsidP="00721773">
      <w:pPr>
        <w:numPr>
          <w:ilvl w:val="0"/>
          <w:numId w:val="97"/>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Can’t say/ Don’t remember</w:t>
      </w:r>
    </w:p>
    <w:p w14:paraId="218FE206" w14:textId="77777777" w:rsidR="00AE1173" w:rsidRPr="00721773" w:rsidRDefault="00AE1173" w:rsidP="00721773">
      <w:pPr>
        <w:spacing w:before="0" w:after="0" w:line="360" w:lineRule="auto"/>
        <w:contextualSpacing/>
        <w:jc w:val="both"/>
        <w:rPr>
          <w:rFonts w:ascii="Lato" w:hAnsi="Lato" w:cs="Arial"/>
          <w:color w:val="000000" w:themeColor="text1"/>
          <w:szCs w:val="24"/>
        </w:rPr>
      </w:pPr>
    </w:p>
    <w:p w14:paraId="25A4C572"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Q23ac ONLY IF 1/2/3/5 CODED AT Q23ab</w:t>
      </w:r>
    </w:p>
    <w:p w14:paraId="3D37779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13F29E4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Q23ac What best describes how you made the decision?</w:t>
      </w:r>
    </w:p>
    <w:p w14:paraId="5DAF4197" w14:textId="77777777" w:rsidR="00AE1173" w:rsidRPr="00721773" w:rsidRDefault="00AE1173" w:rsidP="00721773">
      <w:pPr>
        <w:numPr>
          <w:ilvl w:val="0"/>
          <w:numId w:val="98"/>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 did my own research or got independent advice</w:t>
      </w:r>
    </w:p>
    <w:p w14:paraId="27742D5A" w14:textId="77777777" w:rsidR="00AE1173" w:rsidRPr="00721773" w:rsidRDefault="00AE1173" w:rsidP="00721773">
      <w:pPr>
        <w:numPr>
          <w:ilvl w:val="0"/>
          <w:numId w:val="98"/>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I was persuaded by my fund’s marketing or advice to switch to this investment product</w:t>
      </w:r>
    </w:p>
    <w:p w14:paraId="2EFC93F6" w14:textId="77777777" w:rsidR="00AE1173" w:rsidRPr="00721773" w:rsidRDefault="00AE1173" w:rsidP="00721773">
      <w:pPr>
        <w:numPr>
          <w:ilvl w:val="0"/>
          <w:numId w:val="98"/>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Something else</w:t>
      </w:r>
    </w:p>
    <w:p w14:paraId="2AC51C09" w14:textId="77777777" w:rsidR="00AE1173" w:rsidRPr="00721773" w:rsidRDefault="00AE1173" w:rsidP="00721773">
      <w:pPr>
        <w:numPr>
          <w:ilvl w:val="0"/>
          <w:numId w:val="98"/>
        </w:numPr>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Can’t say/ Don’t remember</w:t>
      </w:r>
    </w:p>
    <w:p w14:paraId="66D14CA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67766A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DAA24C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Q23b. Have you changed your superannuation provider to </w:t>
      </w:r>
      <w:r w:rsidRPr="00721773">
        <w:rPr>
          <w:rFonts w:ascii="Lato" w:hAnsi="Lato" w:cs="Arial"/>
          <w:b/>
          <w:bCs/>
          <w:color w:val="000000" w:themeColor="text1"/>
          <w:szCs w:val="24"/>
          <w:lang w:val="en-AU" w:eastAsia="en-AU"/>
        </w:rPr>
        <w:t>&lt;Insert ‘main’ superannuation fund selected at S7</w:t>
      </w:r>
      <w:r w:rsidRPr="00721773">
        <w:rPr>
          <w:rFonts w:ascii="Lato" w:hAnsi="Lato" w:cs="Arial"/>
          <w:b/>
          <w:bCs/>
          <w:caps/>
          <w:color w:val="000000" w:themeColor="text1"/>
          <w:szCs w:val="24"/>
          <w:lang w:val="en-AU" w:eastAsia="en-AU"/>
        </w:rPr>
        <w:t xml:space="preserve">&gt;/ </w:t>
      </w:r>
      <w:r w:rsidRPr="00721773">
        <w:rPr>
          <w:rFonts w:ascii="Lato" w:hAnsi="Lato" w:cs="Arial"/>
          <w:b/>
          <w:bCs/>
          <w:color w:val="000000" w:themeColor="text1"/>
          <w:szCs w:val="24"/>
          <w:lang w:val="en-AU" w:eastAsia="en-AU"/>
        </w:rPr>
        <w:t>the current institution</w:t>
      </w:r>
      <w:r w:rsidRPr="00721773">
        <w:rPr>
          <w:rFonts w:ascii="Lato" w:hAnsi="Lato" w:cs="Arial"/>
          <w:bCs/>
          <w:caps/>
          <w:color w:val="000000" w:themeColor="text1"/>
          <w:szCs w:val="24"/>
          <w:lang w:val="en-AU" w:eastAsia="en-AU"/>
        </w:rPr>
        <w:t xml:space="preserve"> </w:t>
      </w:r>
      <w:r w:rsidRPr="00721773">
        <w:rPr>
          <w:rFonts w:ascii="Lato" w:hAnsi="Lato" w:cs="Arial"/>
          <w:color w:val="000000" w:themeColor="text1"/>
          <w:szCs w:val="24"/>
          <w:lang w:val="en-AU" w:eastAsia="en-AU"/>
        </w:rPr>
        <w:t xml:space="preserve">in the last 12 months? </w:t>
      </w:r>
    </w:p>
    <w:p w14:paraId="7350E543" w14:textId="77777777" w:rsidR="00AE1173" w:rsidRPr="00721773" w:rsidRDefault="00AE1173" w:rsidP="00721773">
      <w:pPr>
        <w:numPr>
          <w:ilvl w:val="0"/>
          <w:numId w:val="9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017843CA" w14:textId="77777777" w:rsidR="00AE1173" w:rsidRPr="00721773" w:rsidRDefault="00AE1173" w:rsidP="00721773">
      <w:pPr>
        <w:numPr>
          <w:ilvl w:val="0"/>
          <w:numId w:val="9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7DCD4703" w14:textId="77777777" w:rsidR="00AE1173" w:rsidRPr="00721773" w:rsidRDefault="00AE1173" w:rsidP="00721773">
      <w:pPr>
        <w:numPr>
          <w:ilvl w:val="0"/>
          <w:numId w:val="99"/>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472A4BD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CACE90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IF Q23b=2 OR 3, SKIP TO Q27</w:t>
      </w:r>
    </w:p>
    <w:p w14:paraId="50755F0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1CC72E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5B61DB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Q23bb. You indicated that you have changed to the current superannuation fund in the last 12 months. Was it because…  </w:t>
      </w:r>
    </w:p>
    <w:p w14:paraId="543F9154" w14:textId="77777777" w:rsidR="00AE1173" w:rsidRPr="00721773" w:rsidRDefault="00AE1173" w:rsidP="00721773">
      <w:pPr>
        <w:numPr>
          <w:ilvl w:val="0"/>
          <w:numId w:val="10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You changed employer</w:t>
      </w:r>
    </w:p>
    <w:p w14:paraId="25B7291F" w14:textId="77777777" w:rsidR="00AE1173" w:rsidRPr="00721773" w:rsidRDefault="00AE1173" w:rsidP="00721773">
      <w:pPr>
        <w:numPr>
          <w:ilvl w:val="0"/>
          <w:numId w:val="10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Your employer changed to another superannuation provider</w:t>
      </w:r>
    </w:p>
    <w:p w14:paraId="7EB1496C" w14:textId="77777777" w:rsidR="00AE1173" w:rsidRPr="00721773" w:rsidRDefault="00AE1173" w:rsidP="00721773">
      <w:pPr>
        <w:numPr>
          <w:ilvl w:val="0"/>
          <w:numId w:val="100"/>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of the above (i.e. you yourself made a decision to change, or were advised by an adviser)</w:t>
      </w:r>
    </w:p>
    <w:p w14:paraId="725AB92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D7E165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lastRenderedPageBreak/>
        <w:t>IF Q23bb=1 OR 2, SKIP TO Q27. IF Q23bb = 3, ASK Q24A to Q26C AND THEN GOTO Q27</w:t>
      </w:r>
    </w:p>
    <w:p w14:paraId="092CB7BE"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76EB8AD"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Q23c ONLY IF MAIN FUND IS SELF MANAGED SUPERANNUATION FUND</w:t>
      </w:r>
    </w:p>
    <w:p w14:paraId="4DAFB6B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69024E1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Q23c. Did you set up or join your self-managed super fund in the last 12 months?</w:t>
      </w:r>
    </w:p>
    <w:p w14:paraId="187ADBF8" w14:textId="77777777" w:rsidR="00AE1173" w:rsidRPr="00721773" w:rsidRDefault="00AE1173" w:rsidP="00721773">
      <w:pPr>
        <w:numPr>
          <w:ilvl w:val="0"/>
          <w:numId w:val="10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3C556620" w14:textId="77777777" w:rsidR="00AE1173" w:rsidRPr="00721773" w:rsidRDefault="00AE1173" w:rsidP="00721773">
      <w:pPr>
        <w:numPr>
          <w:ilvl w:val="0"/>
          <w:numId w:val="10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333BB9D6" w14:textId="77777777" w:rsidR="00AE1173" w:rsidRPr="00721773" w:rsidRDefault="00AE1173" w:rsidP="00721773">
      <w:pPr>
        <w:numPr>
          <w:ilvl w:val="0"/>
          <w:numId w:val="101"/>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155502E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95D790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IF Q23c=2 OR 3, SKIP TO Q27. IF Q23c = 1, ASK Q24A to Q26C AND THEN GOTO Q27</w:t>
      </w:r>
    </w:p>
    <w:p w14:paraId="11F8562A"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5F45951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0B7575E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Q24a. Where was your superannuation before you changed to your </w:t>
      </w:r>
      <w:r w:rsidRPr="00721773">
        <w:rPr>
          <w:rFonts w:ascii="Lato" w:hAnsi="Lato" w:cs="Arial"/>
          <w:b/>
          <w:bCs/>
          <w:color w:val="000000" w:themeColor="text1"/>
          <w:szCs w:val="24"/>
          <w:lang w:val="en-AU" w:eastAsia="en-AU"/>
        </w:rPr>
        <w:t xml:space="preserve">&lt;Insert ‘main’ superannuation fund selected at S7&gt; </w:t>
      </w:r>
      <w:r w:rsidRPr="00721773">
        <w:rPr>
          <w:rFonts w:ascii="Lato" w:hAnsi="Lato" w:cs="Arial"/>
          <w:b/>
          <w:color w:val="000000" w:themeColor="text1"/>
          <w:szCs w:val="24"/>
          <w:lang w:val="en-AU" w:eastAsia="en-AU"/>
        </w:rPr>
        <w:t>superannuation fund/ main superannuation fund/ self-managed superannuation fund</w:t>
      </w:r>
      <w:r w:rsidRPr="00721773">
        <w:rPr>
          <w:rFonts w:ascii="Lato" w:hAnsi="Lato" w:cs="Arial"/>
          <w:color w:val="000000" w:themeColor="text1"/>
          <w:szCs w:val="24"/>
          <w:lang w:val="en-AU" w:eastAsia="en-AU"/>
        </w:rPr>
        <w:t>?</w:t>
      </w:r>
    </w:p>
    <w:p w14:paraId="343859D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0DB2E72" w14:textId="77777777" w:rsidR="00AE1173" w:rsidRPr="00721773" w:rsidRDefault="00AE1173" w:rsidP="00721773">
      <w:pPr>
        <w:numPr>
          <w:ilvl w:val="0"/>
          <w:numId w:val="10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Xxx</w:t>
      </w:r>
    </w:p>
    <w:p w14:paraId="2391C51A" w14:textId="77777777" w:rsidR="00AE1173" w:rsidRPr="00721773" w:rsidRDefault="00AE1173" w:rsidP="00721773">
      <w:pPr>
        <w:numPr>
          <w:ilvl w:val="0"/>
          <w:numId w:val="10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Xxx</w:t>
      </w:r>
    </w:p>
    <w:p w14:paraId="2A432953" w14:textId="77777777" w:rsidR="00AE1173" w:rsidRPr="00721773" w:rsidRDefault="00AE1173" w:rsidP="00721773">
      <w:pPr>
        <w:numPr>
          <w:ilvl w:val="0"/>
          <w:numId w:val="10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Own self-managed/DIY Superannuation Fund (Where there are four or less members, all of whom are trustees)</w:t>
      </w:r>
    </w:p>
    <w:p w14:paraId="6D951570" w14:textId="77777777" w:rsidR="00AE1173" w:rsidRPr="00721773" w:rsidRDefault="00AE1173" w:rsidP="00721773">
      <w:pPr>
        <w:numPr>
          <w:ilvl w:val="0"/>
          <w:numId w:val="103"/>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Other (please specify) </w:t>
      </w:r>
    </w:p>
    <w:p w14:paraId="0B64640D" w14:textId="77777777" w:rsidR="00AE1173" w:rsidRPr="00721773" w:rsidRDefault="00AE1173" w:rsidP="00721773">
      <w:pPr>
        <w:numPr>
          <w:ilvl w:val="0"/>
          <w:numId w:val="10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255EEB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583A14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5CF672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 [Randomise]</w:t>
      </w:r>
    </w:p>
    <w:p w14:paraId="60B42F42"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Q24b. For what reasons did you change your superannuation fund? </w:t>
      </w:r>
    </w:p>
    <w:p w14:paraId="7B85E1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5A32565E"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p>
    <w:p w14:paraId="58284943"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More flexible investment options</w:t>
      </w:r>
    </w:p>
    <w:p w14:paraId="1C8F6583"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Access to ethical investment products</w:t>
      </w:r>
    </w:p>
    <w:p w14:paraId="443601B8"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Investment performance</w:t>
      </w:r>
    </w:p>
    <w:p w14:paraId="66ECD359"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Fees and associated charges</w:t>
      </w:r>
    </w:p>
    <w:p w14:paraId="2674DF91"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I already have dealings with the institution/fund manager</w:t>
      </w:r>
    </w:p>
    <w:p w14:paraId="6CB1762B"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Consolidation of funds</w:t>
      </w:r>
    </w:p>
    <w:p w14:paraId="6F0F4E2C"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Preferred insurance offer</w:t>
      </w:r>
    </w:p>
    <w:p w14:paraId="3936E63F"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Quality of customer service</w:t>
      </w:r>
    </w:p>
    <w:p w14:paraId="0A2BC6E5"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Reputed/ well known institution/fund manager</w:t>
      </w:r>
    </w:p>
    <w:p w14:paraId="4C7A0805" w14:textId="77777777" w:rsidR="00AE1173" w:rsidRPr="00721773" w:rsidRDefault="00AE1173" w:rsidP="00721773">
      <w:pPr>
        <w:numPr>
          <w:ilvl w:val="0"/>
          <w:numId w:val="10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Advertising or promotions</w:t>
      </w:r>
    </w:p>
    <w:p w14:paraId="009296F0" w14:textId="77777777" w:rsidR="00AE1173" w:rsidRPr="00721773" w:rsidRDefault="00AE1173" w:rsidP="00721773">
      <w:pPr>
        <w:numPr>
          <w:ilvl w:val="0"/>
          <w:numId w:val="105"/>
        </w:numPr>
        <w:autoSpaceDE w:val="0"/>
        <w:autoSpaceDN w:val="0"/>
        <w:adjustRightInd w:val="0"/>
        <w:spacing w:before="0" w:after="0" w:line="360" w:lineRule="auto"/>
        <w:ind w:hanging="436"/>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Other (please specify) </w:t>
      </w:r>
    </w:p>
    <w:p w14:paraId="12B536FA" w14:textId="77777777" w:rsidR="00AE1173" w:rsidRPr="00721773" w:rsidRDefault="00AE1173" w:rsidP="00721773">
      <w:pPr>
        <w:numPr>
          <w:ilvl w:val="0"/>
          <w:numId w:val="105"/>
        </w:numPr>
        <w:spacing w:before="0" w:after="0" w:line="360" w:lineRule="auto"/>
        <w:ind w:hanging="436"/>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4D0ADABB"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p>
    <w:p w14:paraId="347608F8"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F42E9C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[Multiple]</w:t>
      </w:r>
    </w:p>
    <w:p w14:paraId="350EA53F" w14:textId="77777777" w:rsidR="00AE1173" w:rsidRPr="00721773" w:rsidRDefault="00AE1173" w:rsidP="00721773">
      <w:pPr>
        <w:tabs>
          <w:tab w:val="left" w:pos="0"/>
        </w:tabs>
        <w:spacing w:before="0" w:after="0" w:line="360" w:lineRule="auto"/>
        <w:contextualSpacing/>
        <w:jc w:val="both"/>
        <w:rPr>
          <w:rFonts w:ascii="Lato" w:hAnsi="Lato" w:cs="Arial"/>
          <w:color w:val="000000" w:themeColor="text1"/>
          <w:szCs w:val="24"/>
        </w:rPr>
      </w:pPr>
      <w:r w:rsidRPr="00721773">
        <w:rPr>
          <w:rFonts w:ascii="Lato" w:hAnsi="Lato" w:cs="Arial"/>
          <w:color w:val="000000" w:themeColor="text1"/>
          <w:szCs w:val="24"/>
        </w:rPr>
        <w:t xml:space="preserve">Q24c. And who did you seek advice from when you changed the fund? </w:t>
      </w:r>
    </w:p>
    <w:p w14:paraId="0DE63FB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select all that apply.</w:t>
      </w:r>
    </w:p>
    <w:p w14:paraId="5526796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00BB01E" w14:textId="77777777" w:rsidR="00AE1173" w:rsidRPr="00721773" w:rsidRDefault="00AE1173" w:rsidP="00721773">
      <w:pPr>
        <w:numPr>
          <w:ilvl w:val="0"/>
          <w:numId w:val="10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Financial planner/adviser or accountant etc.</w:t>
      </w:r>
    </w:p>
    <w:p w14:paraId="1B7050FB" w14:textId="77777777" w:rsidR="00AE1173" w:rsidRPr="00721773" w:rsidRDefault="00AE1173" w:rsidP="00721773">
      <w:pPr>
        <w:numPr>
          <w:ilvl w:val="0"/>
          <w:numId w:val="10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Friend or family</w:t>
      </w:r>
    </w:p>
    <w:p w14:paraId="3EDF7E1B" w14:textId="77777777" w:rsidR="00AE1173" w:rsidRPr="00721773" w:rsidRDefault="00AE1173" w:rsidP="00721773">
      <w:pPr>
        <w:numPr>
          <w:ilvl w:val="0"/>
          <w:numId w:val="10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Your employer</w:t>
      </w:r>
    </w:p>
    <w:p w14:paraId="1EF5B23E" w14:textId="77777777" w:rsidR="00AE1173" w:rsidRPr="00721773" w:rsidRDefault="00AE1173" w:rsidP="00721773">
      <w:pPr>
        <w:numPr>
          <w:ilvl w:val="0"/>
          <w:numId w:val="10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Your bank</w:t>
      </w:r>
    </w:p>
    <w:p w14:paraId="52C3C598" w14:textId="77777777" w:rsidR="00AE1173" w:rsidRPr="00721773" w:rsidRDefault="00AE1173" w:rsidP="00721773">
      <w:pPr>
        <w:numPr>
          <w:ilvl w:val="0"/>
          <w:numId w:val="10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Institution now managing your superannuation</w:t>
      </w:r>
    </w:p>
    <w:p w14:paraId="3B804697" w14:textId="77777777" w:rsidR="00AE1173" w:rsidRPr="00721773" w:rsidRDefault="00AE1173" w:rsidP="00721773">
      <w:pPr>
        <w:numPr>
          <w:ilvl w:val="0"/>
          <w:numId w:val="10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Other (please specify) </w:t>
      </w:r>
    </w:p>
    <w:p w14:paraId="4320D7B0" w14:textId="77777777" w:rsidR="00AE1173" w:rsidRPr="00721773" w:rsidRDefault="00AE1173" w:rsidP="00721773">
      <w:pPr>
        <w:numPr>
          <w:ilvl w:val="0"/>
          <w:numId w:val="10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None, did not seek advice</w:t>
      </w:r>
    </w:p>
    <w:p w14:paraId="5DFF43B1"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p w14:paraId="11A7B90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[NUMBER]</w:t>
      </w:r>
    </w:p>
    <w:p w14:paraId="6A72ED4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Q24d. Approximately how </w:t>
      </w:r>
      <w:r w:rsidRPr="00721773">
        <w:rPr>
          <w:rFonts w:ascii="Lato" w:hAnsi="Lato" w:cs="Arial"/>
          <w:color w:val="000000" w:themeColor="text1"/>
          <w:szCs w:val="24"/>
          <w:lang w:eastAsia="en-AU"/>
        </w:rPr>
        <w:t>much time</w:t>
      </w:r>
      <w:r w:rsidRPr="00721773">
        <w:rPr>
          <w:rFonts w:ascii="Lato" w:hAnsi="Lato" w:cs="Arial"/>
          <w:color w:val="000000" w:themeColor="text1"/>
          <w:szCs w:val="24"/>
          <w:lang w:val="en-AU" w:eastAsia="en-AU"/>
        </w:rPr>
        <w:t xml:space="preserve">, in total, did you spend in gathering information for changing your fund? </w:t>
      </w:r>
    </w:p>
    <w:p w14:paraId="5604C608"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102DFE9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Think of all the time you spent in reading any material (hard copy or online), in talking to the superannuation institution(s) or for taking advice from someone. </w:t>
      </w:r>
    </w:p>
    <w:p w14:paraId="4F8BDC7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4395884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Please enter the number of </w:t>
      </w:r>
      <w:r w:rsidRPr="00721773">
        <w:rPr>
          <w:rFonts w:ascii="Lato" w:hAnsi="Lato" w:cs="Arial"/>
          <w:color w:val="000000" w:themeColor="text1"/>
          <w:szCs w:val="24"/>
          <w:lang w:eastAsia="en-AU"/>
        </w:rPr>
        <w:t xml:space="preserve">minutes </w:t>
      </w:r>
      <w:r w:rsidRPr="00721773">
        <w:rPr>
          <w:rFonts w:ascii="Lato" w:hAnsi="Lato" w:cs="Arial"/>
          <w:color w:val="000000" w:themeColor="text1"/>
          <w:szCs w:val="24"/>
          <w:lang w:val="en-AU" w:eastAsia="en-AU"/>
        </w:rPr>
        <w:t>in the box provided below. If you are not certain, please give your best estimate.</w:t>
      </w:r>
    </w:p>
    <w:p w14:paraId="5A9953A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472BC57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7542B00E" w14:textId="77777777" w:rsidR="00AE1173" w:rsidRPr="00721773" w:rsidRDefault="00AE1173" w:rsidP="00721773">
      <w:pPr>
        <w:autoSpaceDE w:val="0"/>
        <w:autoSpaceDN w:val="0"/>
        <w:adjustRightInd w:val="0"/>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w:t>
      </w:r>
      <w:r w:rsidRPr="00721773">
        <w:rPr>
          <w:rFonts w:ascii="Lato" w:hAnsi="Lato" w:cs="Arial"/>
          <w:color w:val="000000" w:themeColor="text1"/>
          <w:szCs w:val="24"/>
          <w:lang w:eastAsia="en-AU"/>
        </w:rPr>
        <w:t>minutes</w:t>
      </w:r>
    </w:p>
    <w:p w14:paraId="1A68FCC7" w14:textId="77777777" w:rsidR="00AE1173" w:rsidRPr="00721773" w:rsidRDefault="00AE1173" w:rsidP="00721773">
      <w:pPr>
        <w:numPr>
          <w:ilvl w:val="0"/>
          <w:numId w:val="107"/>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Can’t say/ Don’t Remember</w:t>
      </w:r>
    </w:p>
    <w:p w14:paraId="62B1E82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5E252B7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Q25a. Were you charged any exit fees by your previous fund at the time you changed funds?</w:t>
      </w:r>
    </w:p>
    <w:p w14:paraId="53024123" w14:textId="77777777" w:rsidR="00AE1173" w:rsidRPr="00721773" w:rsidRDefault="00AE1173" w:rsidP="00721773">
      <w:pPr>
        <w:numPr>
          <w:ilvl w:val="0"/>
          <w:numId w:val="108"/>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1889B6AE" w14:textId="77777777" w:rsidR="00AE1173" w:rsidRPr="00721773" w:rsidRDefault="00AE1173" w:rsidP="00721773">
      <w:pPr>
        <w:numPr>
          <w:ilvl w:val="0"/>
          <w:numId w:val="108"/>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No </w:t>
      </w:r>
    </w:p>
    <w:p w14:paraId="7631F851" w14:textId="77777777" w:rsidR="00AE1173" w:rsidRPr="00721773" w:rsidRDefault="00AE1173" w:rsidP="00721773">
      <w:pPr>
        <w:numPr>
          <w:ilvl w:val="0"/>
          <w:numId w:val="108"/>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761023B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4376A6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3CFA483D"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Q25b/c IF CHARGED A FEE (1 AT Q25a)</w:t>
      </w:r>
    </w:p>
    <w:p w14:paraId="68B21CE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Q25b. What was the exit fee charged?</w:t>
      </w:r>
    </w:p>
    <w:p w14:paraId="140CCF5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4A7A561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enter the amount in the box provided below.</w:t>
      </w:r>
    </w:p>
    <w:p w14:paraId="52461111" w14:textId="77777777" w:rsidR="00AE1173" w:rsidRPr="00721773" w:rsidRDefault="00AE1173" w:rsidP="00721773">
      <w:pPr>
        <w:autoSpaceDE w:val="0"/>
        <w:autoSpaceDN w:val="0"/>
        <w:adjustRightInd w:val="0"/>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w:t>
      </w:r>
    </w:p>
    <w:p w14:paraId="6509890C" w14:textId="77777777" w:rsidR="00AE1173" w:rsidRPr="00721773" w:rsidRDefault="00AE1173" w:rsidP="00721773">
      <w:pPr>
        <w:autoSpaceDE w:val="0"/>
        <w:autoSpaceDN w:val="0"/>
        <w:adjustRightInd w:val="0"/>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9999. Can’t Say</w:t>
      </w:r>
    </w:p>
    <w:p w14:paraId="39DB8353"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p>
    <w:p w14:paraId="6FDE8FB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Q25c. Did you know you would be charged an exit fee before you made the decision to change funds?</w:t>
      </w:r>
    </w:p>
    <w:p w14:paraId="483C0CE3" w14:textId="77777777" w:rsidR="00AE1173" w:rsidRPr="00721773" w:rsidRDefault="00AE1173" w:rsidP="00721773">
      <w:pPr>
        <w:numPr>
          <w:ilvl w:val="0"/>
          <w:numId w:val="109"/>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w:t>
      </w:r>
    </w:p>
    <w:p w14:paraId="42C73D4D" w14:textId="77777777" w:rsidR="00AE1173" w:rsidRPr="00721773" w:rsidRDefault="00AE1173" w:rsidP="00721773">
      <w:pPr>
        <w:numPr>
          <w:ilvl w:val="0"/>
          <w:numId w:val="109"/>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No </w:t>
      </w:r>
    </w:p>
    <w:p w14:paraId="70878ED5" w14:textId="77777777" w:rsidR="00AE1173" w:rsidRPr="00721773" w:rsidRDefault="00AE1173" w:rsidP="00721773">
      <w:pPr>
        <w:numPr>
          <w:ilvl w:val="0"/>
          <w:numId w:val="109"/>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w:t>
      </w:r>
    </w:p>
    <w:p w14:paraId="1B7F75BF" w14:textId="77777777"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p>
    <w:p w14:paraId="1754D103" w14:textId="3DA02630" w:rsidR="00AE1173" w:rsidRPr="00721773" w:rsidRDefault="00AE1173" w:rsidP="00721773">
      <w:pPr>
        <w:autoSpaceDE w:val="0"/>
        <w:autoSpaceDN w:val="0"/>
        <w:adjustRightInd w:val="0"/>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Q26a IF ROLLING OVER ADVISED BY FINANCIAL PLANNER, ADVISERORACCOUNTANT (CODED 1 AT Q24c)</w:t>
      </w:r>
    </w:p>
    <w:p w14:paraId="2BE3155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Q26a. You mentioned that a financial planner/ advisor/ accountant advised you to change your superannuation fund? What was the fee charged for providing the advice?</w:t>
      </w:r>
    </w:p>
    <w:p w14:paraId="41B7703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3559E41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enter the amount in the box provided below.</w:t>
      </w:r>
    </w:p>
    <w:p w14:paraId="54906A4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434ACFE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w:t>
      </w:r>
    </w:p>
    <w:p w14:paraId="2817D40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9997. </w:t>
      </w:r>
      <w:r w:rsidRPr="00721773">
        <w:rPr>
          <w:rFonts w:ascii="Lato" w:hAnsi="Lato" w:cs="Arial"/>
          <w:color w:val="000000" w:themeColor="text1"/>
          <w:szCs w:val="24"/>
          <w:lang w:val="en-AU" w:eastAsia="en-AU"/>
        </w:rPr>
        <w:tab/>
        <w:t>I wasn’t charged any fee by the financial planner/ advisor/ accountant for giving that advice</w:t>
      </w:r>
    </w:p>
    <w:p w14:paraId="352CC51D" w14:textId="77777777" w:rsidR="00AE1173" w:rsidRPr="00721773" w:rsidRDefault="00AE1173" w:rsidP="00721773">
      <w:pPr>
        <w:numPr>
          <w:ilvl w:val="0"/>
          <w:numId w:val="110"/>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1192BD75" w14:textId="77777777" w:rsidR="00AE1173" w:rsidRPr="00721773" w:rsidRDefault="00AE1173" w:rsidP="00721773">
      <w:pPr>
        <w:numPr>
          <w:ilvl w:val="0"/>
          <w:numId w:val="110"/>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Prefer not to say</w:t>
      </w:r>
    </w:p>
    <w:p w14:paraId="457AF5C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193325E4"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Q26b. Did you incur any other costs at the time of changing your fund? </w:t>
      </w:r>
    </w:p>
    <w:p w14:paraId="5A414C7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161EF9ED"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think of all the costs you might have incurred including, for example, any fees paid for accessing comparison services, fees paid for brochures and relevant books or seminar fees.</w:t>
      </w:r>
    </w:p>
    <w:p w14:paraId="3D66AF4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275ED06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What else? Anything else?</w:t>
      </w:r>
    </w:p>
    <w:p w14:paraId="7B6E775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57E5B9C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2314A0FF" w14:textId="77777777" w:rsidR="00AE1173" w:rsidRPr="00721773" w:rsidRDefault="00AE1173" w:rsidP="00721773">
      <w:pPr>
        <w:autoSpaceDE w:val="0"/>
        <w:autoSpaceDN w:val="0"/>
        <w:adjustRightInd w:val="0"/>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Yes (please specify the type of costs incurred) </w:t>
      </w:r>
    </w:p>
    <w:p w14:paraId="697115B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325B582A" w14:textId="77777777" w:rsidR="00AE1173" w:rsidRPr="00721773" w:rsidRDefault="00AE1173" w:rsidP="00721773">
      <w:pPr>
        <w:autoSpaceDE w:val="0"/>
        <w:autoSpaceDN w:val="0"/>
        <w:adjustRightInd w:val="0"/>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9998. Didn’t incur any other costs</w:t>
      </w:r>
    </w:p>
    <w:p w14:paraId="755203B1" w14:textId="77777777" w:rsidR="00AE1173" w:rsidRPr="00721773" w:rsidRDefault="00AE1173" w:rsidP="00721773">
      <w:pPr>
        <w:autoSpaceDE w:val="0"/>
        <w:autoSpaceDN w:val="0"/>
        <w:adjustRightInd w:val="0"/>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9999. Prefer not to say</w:t>
      </w:r>
    </w:p>
    <w:p w14:paraId="1113003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ASK Q26c IF ‘YES’ (CODE 1) AT Q26b</w:t>
      </w:r>
    </w:p>
    <w:p w14:paraId="20FC56E9"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B9EF81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[NUMBER]</w:t>
      </w:r>
    </w:p>
    <w:p w14:paraId="6500DCA0" w14:textId="77777777" w:rsidR="00721773" w:rsidRDefault="007217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C9F92B1" w14:textId="43E5E14B"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Q26c. And, how much was the total cost that you incurred at the time of changing your fund? </w:t>
      </w:r>
    </w:p>
    <w:p w14:paraId="40CB8D6E"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5BFD9BFC"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enter the amount in the box provided below.</w:t>
      </w:r>
    </w:p>
    <w:p w14:paraId="2B56096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1EB2D197" w14:textId="77777777" w:rsidR="00AE1173" w:rsidRPr="00721773" w:rsidRDefault="00AE1173" w:rsidP="00721773">
      <w:pPr>
        <w:autoSpaceDE w:val="0"/>
        <w:autoSpaceDN w:val="0"/>
        <w:adjustRightInd w:val="0"/>
        <w:spacing w:before="0" w:after="0" w:line="360" w:lineRule="auto"/>
        <w:ind w:firstLine="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w:t>
      </w:r>
    </w:p>
    <w:p w14:paraId="4D1F514A" w14:textId="77777777" w:rsidR="00AE1173" w:rsidRPr="00721773" w:rsidRDefault="00AE1173" w:rsidP="00721773">
      <w:pPr>
        <w:numPr>
          <w:ilvl w:val="0"/>
          <w:numId w:val="111"/>
        </w:numPr>
        <w:tabs>
          <w:tab w:val="left" w:pos="993"/>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Can’t say/ Don’t Remember</w:t>
      </w:r>
    </w:p>
    <w:p w14:paraId="457E7001" w14:textId="77777777" w:rsidR="00AE1173" w:rsidRPr="00721773" w:rsidRDefault="00AE1173" w:rsidP="00721773">
      <w:pPr>
        <w:numPr>
          <w:ilvl w:val="0"/>
          <w:numId w:val="111"/>
        </w:numPr>
        <w:tabs>
          <w:tab w:val="left" w:pos="993"/>
        </w:tabs>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p w14:paraId="1E9BB453"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712187C4" w14:textId="6D1CD2EB" w:rsidR="00AE1173" w:rsidRPr="00721773" w:rsidRDefault="00AE1173" w:rsidP="00721773">
      <w:pPr>
        <w:autoSpaceDE w:val="0"/>
        <w:autoSpaceDN w:val="0"/>
        <w:adjustRightInd w:val="0"/>
        <w:spacing w:before="0" w:after="0" w:line="360" w:lineRule="auto"/>
        <w:jc w:val="both"/>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FINANCIAL LITERACY</w:t>
      </w:r>
    </w:p>
    <w:p w14:paraId="2E625A86"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0E3784F3"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 the next couple of questions are about general financial topics.</w:t>
      </w:r>
    </w:p>
    <w:p w14:paraId="02F40F9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8068E8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Q27. Suppose you put $100 into a (no fee, tax free) savings account with a guaranteed interest rate of 2% per year. You don’t make any further payments into this account </w:t>
      </w:r>
      <w:r w:rsidRPr="00721773">
        <w:rPr>
          <w:rFonts w:ascii="Lato" w:hAnsi="Lato" w:cs="Arial"/>
          <w:color w:val="000000" w:themeColor="text1"/>
          <w:szCs w:val="24"/>
          <w:lang w:val="en-AU" w:eastAsia="en-AU"/>
        </w:rPr>
        <w:lastRenderedPageBreak/>
        <w:t>and you don’t withdraw any money. How much would be in the account at the end of the first year, once the interest payment is made?</w:t>
      </w:r>
    </w:p>
    <w:p w14:paraId="5E96FB95"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13E5D7E" w14:textId="77777777" w:rsidR="00AE1173" w:rsidRPr="00721773" w:rsidRDefault="00AE1173" w:rsidP="00721773">
      <w:pPr>
        <w:numPr>
          <w:ilvl w:val="0"/>
          <w:numId w:val="112"/>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More than $102 </w:t>
      </w:r>
    </w:p>
    <w:p w14:paraId="309586DD" w14:textId="77777777" w:rsidR="00AE1173" w:rsidRPr="00721773" w:rsidRDefault="00AE1173" w:rsidP="00721773">
      <w:pPr>
        <w:numPr>
          <w:ilvl w:val="0"/>
          <w:numId w:val="112"/>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Exactly $102 </w:t>
      </w:r>
    </w:p>
    <w:p w14:paraId="736388D3" w14:textId="77777777" w:rsidR="00AE1173" w:rsidRPr="00721773" w:rsidRDefault="00AE1173" w:rsidP="00721773">
      <w:pPr>
        <w:numPr>
          <w:ilvl w:val="0"/>
          <w:numId w:val="112"/>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$102</w:t>
      </w:r>
    </w:p>
    <w:p w14:paraId="4C84FDDD" w14:textId="77777777" w:rsidR="00AE1173" w:rsidRPr="00721773" w:rsidRDefault="00AE1173" w:rsidP="00721773">
      <w:pPr>
        <w:numPr>
          <w:ilvl w:val="0"/>
          <w:numId w:val="112"/>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It is impossible to tell from the information given </w:t>
      </w:r>
    </w:p>
    <w:p w14:paraId="250BE0D4" w14:textId="77777777" w:rsidR="00AE1173" w:rsidRPr="00721773" w:rsidRDefault="00AE1173" w:rsidP="00721773">
      <w:pPr>
        <w:numPr>
          <w:ilvl w:val="0"/>
          <w:numId w:val="112"/>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I don’t know</w:t>
      </w:r>
    </w:p>
    <w:p w14:paraId="53BCDAD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0F234771"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5778606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Q28. Again, suppose you put $100 into a (no fee, tax free) savings account with a guaranteed interest rate of 2% per year. </w:t>
      </w:r>
    </w:p>
    <w:p w14:paraId="40179C59"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4D5D40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How much would be in the account at the end of five years (assuming you don’t make any further payments into this account and you don’t withdraw any money)? Would it be:</w:t>
      </w:r>
    </w:p>
    <w:p w14:paraId="7A3303C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1223D157" w14:textId="77777777" w:rsidR="00AE1173" w:rsidRPr="00721773" w:rsidRDefault="00AE1173" w:rsidP="00721773">
      <w:pPr>
        <w:numPr>
          <w:ilvl w:val="0"/>
          <w:numId w:val="113"/>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More than $110 </w:t>
      </w:r>
    </w:p>
    <w:p w14:paraId="0322C25D" w14:textId="77777777" w:rsidR="00AE1173" w:rsidRPr="00721773" w:rsidRDefault="00AE1173" w:rsidP="00721773">
      <w:pPr>
        <w:numPr>
          <w:ilvl w:val="0"/>
          <w:numId w:val="113"/>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Exactly $110 </w:t>
      </w:r>
    </w:p>
    <w:p w14:paraId="67870F66" w14:textId="77777777" w:rsidR="00AE1173" w:rsidRPr="00721773" w:rsidRDefault="00AE1173" w:rsidP="00721773">
      <w:pPr>
        <w:numPr>
          <w:ilvl w:val="0"/>
          <w:numId w:val="113"/>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Less than $110 </w:t>
      </w:r>
    </w:p>
    <w:p w14:paraId="43669CF0" w14:textId="77777777" w:rsidR="00AE1173" w:rsidRPr="00721773" w:rsidRDefault="00AE1173" w:rsidP="00721773">
      <w:pPr>
        <w:numPr>
          <w:ilvl w:val="0"/>
          <w:numId w:val="113"/>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It is impossible to tell from the information given </w:t>
      </w:r>
    </w:p>
    <w:p w14:paraId="529F8EB5" w14:textId="77777777" w:rsidR="00AE1173" w:rsidRPr="00721773" w:rsidRDefault="00AE1173" w:rsidP="00721773">
      <w:pPr>
        <w:numPr>
          <w:ilvl w:val="0"/>
          <w:numId w:val="113"/>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w:t>
      </w:r>
    </w:p>
    <w:p w14:paraId="78171496"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Q29. Do you think that the following statement is true or false? </w:t>
      </w:r>
    </w:p>
    <w:p w14:paraId="287DBD7F"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7ADB867A"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‘Buying shares in a single company usually provides a safer return than buying units in a managed share fund.’</w:t>
      </w:r>
    </w:p>
    <w:p w14:paraId="52C2F240"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1BD46BE0" w14:textId="77777777" w:rsidR="00AE1173" w:rsidRPr="00721773" w:rsidRDefault="00AE1173" w:rsidP="00721773">
      <w:pPr>
        <w:numPr>
          <w:ilvl w:val="0"/>
          <w:numId w:val="11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True</w:t>
      </w:r>
    </w:p>
    <w:p w14:paraId="3F3B360F" w14:textId="77777777" w:rsidR="00AE1173" w:rsidRPr="00721773" w:rsidRDefault="00AE1173" w:rsidP="00721773">
      <w:pPr>
        <w:numPr>
          <w:ilvl w:val="0"/>
          <w:numId w:val="11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False</w:t>
      </w:r>
    </w:p>
    <w:p w14:paraId="5D95B471" w14:textId="77777777" w:rsidR="00AE1173" w:rsidRPr="00721773" w:rsidRDefault="00AE1173" w:rsidP="00721773">
      <w:pPr>
        <w:numPr>
          <w:ilvl w:val="0"/>
          <w:numId w:val="11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It is impossible to tell from the information given </w:t>
      </w:r>
    </w:p>
    <w:p w14:paraId="53382878" w14:textId="77777777" w:rsidR="00AE1173" w:rsidRPr="00721773" w:rsidRDefault="00AE1173" w:rsidP="00721773">
      <w:pPr>
        <w:numPr>
          <w:ilvl w:val="0"/>
          <w:numId w:val="114"/>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Don’t know</w:t>
      </w:r>
    </w:p>
    <w:p w14:paraId="2C75602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p>
    <w:p w14:paraId="60BB889A" w14:textId="05D477B0" w:rsidR="00926E6B" w:rsidRPr="00721773" w:rsidRDefault="00926E6B" w:rsidP="00721773">
      <w:pPr>
        <w:autoSpaceDE w:val="0"/>
        <w:autoSpaceDN w:val="0"/>
        <w:adjustRightInd w:val="0"/>
        <w:spacing w:before="0" w:after="0" w:line="360" w:lineRule="auto"/>
        <w:jc w:val="both"/>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CHOICE EXPERIMENT</w:t>
      </w:r>
    </w:p>
    <w:p w14:paraId="1574616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b/>
          <w:color w:val="000000" w:themeColor="text1"/>
          <w:szCs w:val="24"/>
          <w:lang w:val="en-AU" w:eastAsia="en-AU"/>
        </w:rPr>
        <w:lastRenderedPageBreak/>
        <w:t>SKIP Q31a-c IF ONLY RETIREMENT INCOME PRODUCTS AND NO SUPERANNUATION (I.E. 4 CODED IN S2a BUT NOT 3)</w:t>
      </w:r>
    </w:p>
    <w:p w14:paraId="2CC95DA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41A69B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For the next three questions, we want you to imagine that you’re just starting a new job. Your employer is required to submit super contributions on your behalf. So, you need to pick a superannuation product. You will be asked to make three choices. In each choice you will be offered two superannuation products and asked to choose one of them. Since it is compulsory to have a superannuation product you MUST choose one of them. </w:t>
      </w:r>
    </w:p>
    <w:p w14:paraId="44577FF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BD49CF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Product fees and characteristics, including the levels of life and Total and Permanent Disability (TPD) insurance cover, are purely hypothetical and have been selected to enable evaluation of survey results only.</w:t>
      </w:r>
    </w:p>
    <w:p w14:paraId="56977E9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0CE010E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 31a. Below are the 2 superannuation products. If these were the only 2 options available to you, which option would you choose: Superannuation Product A or Superannuation Product B?</w:t>
      </w:r>
    </w:p>
    <w:p w14:paraId="0AF4D0D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CFCDC6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note that there are no right or wrong answers. Please select your response based on what product features matter to you and how much you value them.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842"/>
        <w:gridCol w:w="1843"/>
      </w:tblGrid>
      <w:tr w:rsidR="00131582" w:rsidRPr="00721773" w14:paraId="3599EB04" w14:textId="77777777" w:rsidTr="001F3BEE">
        <w:tc>
          <w:tcPr>
            <w:tcW w:w="6204" w:type="dxa"/>
            <w:vAlign w:val="center"/>
          </w:tcPr>
          <w:p w14:paraId="3B9FADB6" w14:textId="77777777" w:rsidR="00AE1173" w:rsidRPr="00721773" w:rsidRDefault="00AE1173" w:rsidP="00721773">
            <w:pPr>
              <w:keepNext/>
              <w:spacing w:before="0" w:after="0" w:line="360" w:lineRule="auto"/>
              <w:jc w:val="both"/>
              <w:outlineLvl w:val="0"/>
              <w:rPr>
                <w:rFonts w:ascii="Lato" w:hAnsi="Lato" w:cs="Arial"/>
                <w:b/>
                <w:bCs/>
                <w:caps/>
                <w:color w:val="000000" w:themeColor="text1"/>
                <w:kern w:val="32"/>
                <w:sz w:val="20"/>
                <w:lang w:val="en-AU" w:eastAsia="en-AU"/>
              </w:rPr>
            </w:pPr>
          </w:p>
        </w:tc>
        <w:tc>
          <w:tcPr>
            <w:tcW w:w="1842" w:type="dxa"/>
            <w:vAlign w:val="center"/>
          </w:tcPr>
          <w:p w14:paraId="77D800BF"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r w:rsidRPr="00721773">
              <w:rPr>
                <w:rFonts w:ascii="Lato" w:hAnsi="Lato" w:cs="Arial"/>
                <w:b/>
                <w:bCs/>
                <w:caps/>
                <w:color w:val="000000" w:themeColor="text1"/>
                <w:kern w:val="32"/>
                <w:sz w:val="20"/>
                <w:lang w:val="en-AU" w:eastAsia="en-AU"/>
              </w:rPr>
              <w:t>SUPERANNUATION PRODUCT A</w:t>
            </w:r>
          </w:p>
        </w:tc>
        <w:tc>
          <w:tcPr>
            <w:tcW w:w="1843" w:type="dxa"/>
            <w:vAlign w:val="center"/>
          </w:tcPr>
          <w:p w14:paraId="34A1933A"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r w:rsidRPr="00721773">
              <w:rPr>
                <w:rFonts w:ascii="Lato" w:hAnsi="Lato" w:cs="Arial"/>
                <w:b/>
                <w:bCs/>
                <w:caps/>
                <w:color w:val="000000" w:themeColor="text1"/>
                <w:kern w:val="32"/>
                <w:sz w:val="20"/>
                <w:lang w:val="en-AU" w:eastAsia="en-AU"/>
              </w:rPr>
              <w:t>SUPERANNUATION PRODUCT B</w:t>
            </w:r>
          </w:p>
        </w:tc>
      </w:tr>
      <w:tr w:rsidR="00131582" w:rsidRPr="00721773" w14:paraId="096F4416" w14:textId="77777777" w:rsidTr="001F3BEE">
        <w:tc>
          <w:tcPr>
            <w:tcW w:w="6204" w:type="dxa"/>
            <w:vAlign w:val="center"/>
          </w:tcPr>
          <w:p w14:paraId="6CD9D536" w14:textId="77777777" w:rsidR="00AE1173" w:rsidRPr="00721773" w:rsidRDefault="00AE1173" w:rsidP="00721773">
            <w:pPr>
              <w:keepNext/>
              <w:spacing w:before="0" w:after="0" w:line="360" w:lineRule="auto"/>
              <w:jc w:val="both"/>
              <w:outlineLvl w:val="0"/>
              <w:rPr>
                <w:rFonts w:ascii="Lato" w:hAnsi="Lato" w:cs="Arial"/>
                <w:bCs/>
                <w:color w:val="000000" w:themeColor="text1"/>
                <w:kern w:val="32"/>
                <w:sz w:val="20"/>
                <w:lang w:val="en-AU" w:eastAsia="en-AU"/>
              </w:rPr>
            </w:pPr>
            <w:r w:rsidRPr="00721773">
              <w:rPr>
                <w:rFonts w:ascii="Lato" w:hAnsi="Lato" w:cs="Arial"/>
                <w:b/>
                <w:bCs/>
                <w:color w:val="000000" w:themeColor="text1"/>
                <w:kern w:val="32"/>
                <w:sz w:val="20"/>
                <w:lang w:val="en-AU" w:eastAsia="en-AU"/>
              </w:rPr>
              <w:t>Ways you can engage</w:t>
            </w:r>
            <w:r w:rsidRPr="00721773">
              <w:rPr>
                <w:rFonts w:ascii="Lato" w:hAnsi="Lato" w:cs="Arial"/>
                <w:bCs/>
                <w:color w:val="000000" w:themeColor="text1"/>
                <w:kern w:val="32"/>
                <w:sz w:val="20"/>
                <w:lang w:val="en-AU" w:eastAsia="en-AU"/>
              </w:rPr>
              <w:t xml:space="preserve"> with your superannuation product provider </w:t>
            </w:r>
          </w:p>
          <w:p w14:paraId="7BD573DF" w14:textId="77777777" w:rsidR="00AE1173" w:rsidRPr="00721773" w:rsidRDefault="00AE1173" w:rsidP="00721773">
            <w:pPr>
              <w:keepNext/>
              <w:spacing w:before="0" w:after="0" w:line="360" w:lineRule="auto"/>
              <w:jc w:val="both"/>
              <w:outlineLvl w:val="0"/>
              <w:rPr>
                <w:rFonts w:ascii="Lato" w:hAnsi="Lato" w:cs="Arial"/>
                <w:bCs/>
                <w:caps/>
                <w:color w:val="000000" w:themeColor="text1"/>
                <w:kern w:val="32"/>
                <w:sz w:val="20"/>
                <w:lang w:val="en-AU" w:eastAsia="en-AU"/>
              </w:rPr>
            </w:pPr>
            <w:r w:rsidRPr="00721773">
              <w:rPr>
                <w:rFonts w:ascii="Lato" w:hAnsi="Lato" w:cs="Arial"/>
                <w:bCs/>
                <w:color w:val="000000" w:themeColor="text1"/>
                <w:kern w:val="32"/>
                <w:sz w:val="20"/>
                <w:lang w:val="en-AU" w:eastAsia="en-AU"/>
              </w:rPr>
              <w:t>(to ask questions/raise concerns/make insurance claim/change insurance options/change investment options, etc.…)</w:t>
            </w:r>
          </w:p>
        </w:tc>
        <w:tc>
          <w:tcPr>
            <w:tcW w:w="1842" w:type="dxa"/>
            <w:vAlign w:val="center"/>
          </w:tcPr>
          <w:p w14:paraId="46CB2A92"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7B2D06EA"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572C52C4" w14:textId="77777777" w:rsidTr="001F3BEE">
        <w:tc>
          <w:tcPr>
            <w:tcW w:w="6204" w:type="dxa"/>
            <w:vAlign w:val="center"/>
          </w:tcPr>
          <w:p w14:paraId="0C93A3E3" w14:textId="77777777" w:rsidR="00AE1173" w:rsidRPr="00721773" w:rsidRDefault="00AE1173" w:rsidP="00721773">
            <w:pPr>
              <w:keepNext/>
              <w:spacing w:before="0" w:after="0" w:line="360" w:lineRule="auto"/>
              <w:jc w:val="both"/>
              <w:outlineLvl w:val="0"/>
              <w:rPr>
                <w:rFonts w:ascii="Lato" w:hAnsi="Lato" w:cs="Arial"/>
                <w:bCs/>
                <w:caps/>
                <w:color w:val="000000" w:themeColor="text1"/>
                <w:kern w:val="32"/>
                <w:sz w:val="20"/>
                <w:lang w:val="en-AU" w:eastAsia="en-AU"/>
              </w:rPr>
            </w:pPr>
            <w:r w:rsidRPr="00721773">
              <w:rPr>
                <w:rFonts w:ascii="Lato" w:hAnsi="Lato" w:cs="Arial"/>
                <w:bCs/>
                <w:color w:val="000000" w:themeColor="text1"/>
                <w:kern w:val="32"/>
                <w:sz w:val="20"/>
                <w:lang w:val="en-AU" w:eastAsia="en-AU"/>
              </w:rPr>
              <w:t xml:space="preserve">Ways a superannuation product </w:t>
            </w:r>
            <w:r w:rsidRPr="00721773">
              <w:rPr>
                <w:rFonts w:ascii="Lato" w:hAnsi="Lato" w:cs="Arial"/>
                <w:b/>
                <w:bCs/>
                <w:color w:val="000000" w:themeColor="text1"/>
                <w:kern w:val="32"/>
                <w:sz w:val="20"/>
                <w:lang w:val="en-AU" w:eastAsia="en-AU"/>
              </w:rPr>
              <w:t>provider engages with you</w:t>
            </w:r>
          </w:p>
        </w:tc>
        <w:tc>
          <w:tcPr>
            <w:tcW w:w="1842" w:type="dxa"/>
            <w:vAlign w:val="center"/>
          </w:tcPr>
          <w:p w14:paraId="1702EF2B"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669E04D5"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6DB36E3E" w14:textId="77777777" w:rsidTr="001F3BEE">
        <w:tc>
          <w:tcPr>
            <w:tcW w:w="6204" w:type="dxa"/>
            <w:vAlign w:val="center"/>
          </w:tcPr>
          <w:p w14:paraId="5A701EEA" w14:textId="77777777" w:rsidR="00AE1173" w:rsidRPr="00721773" w:rsidRDefault="00AE1173" w:rsidP="00721773">
            <w:pPr>
              <w:keepNext/>
              <w:spacing w:before="0" w:after="0" w:line="360" w:lineRule="auto"/>
              <w:jc w:val="both"/>
              <w:outlineLvl w:val="0"/>
              <w:rPr>
                <w:rFonts w:ascii="Lato" w:hAnsi="Lato" w:cs="Arial"/>
                <w:bCs/>
                <w:caps/>
                <w:color w:val="000000" w:themeColor="text1"/>
                <w:kern w:val="32"/>
                <w:sz w:val="20"/>
                <w:lang w:val="en-AU" w:eastAsia="en-AU"/>
              </w:rPr>
            </w:pPr>
            <w:r w:rsidRPr="00721773">
              <w:rPr>
                <w:rFonts w:ascii="Lato" w:hAnsi="Lato" w:cs="Arial"/>
                <w:b/>
                <w:bCs/>
                <w:color w:val="000000" w:themeColor="text1"/>
                <w:kern w:val="32"/>
                <w:sz w:val="20"/>
                <w:lang w:val="en-AU" w:eastAsia="en-AU"/>
              </w:rPr>
              <w:t>Discounts on products and services</w:t>
            </w:r>
            <w:r w:rsidRPr="00721773">
              <w:rPr>
                <w:rFonts w:ascii="Lato" w:hAnsi="Lato" w:cs="Arial"/>
                <w:bCs/>
                <w:color w:val="000000" w:themeColor="text1"/>
                <w:kern w:val="32"/>
                <w:sz w:val="20"/>
                <w:lang w:val="en-AU" w:eastAsia="en-AU"/>
              </w:rPr>
              <w:t xml:space="preserve"> unrelated to superannuation, for example on travel and clothing</w:t>
            </w:r>
          </w:p>
        </w:tc>
        <w:tc>
          <w:tcPr>
            <w:tcW w:w="1842" w:type="dxa"/>
            <w:vAlign w:val="center"/>
          </w:tcPr>
          <w:p w14:paraId="1A5EDE90"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448CEED6"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1F9E8398" w14:textId="77777777" w:rsidTr="001F3BEE">
        <w:tc>
          <w:tcPr>
            <w:tcW w:w="6204" w:type="dxa"/>
            <w:vAlign w:val="center"/>
          </w:tcPr>
          <w:p w14:paraId="17992CF3" w14:textId="77777777" w:rsidR="00AE1173" w:rsidRPr="00721773" w:rsidRDefault="00AE1173" w:rsidP="00721773">
            <w:pPr>
              <w:keepNext/>
              <w:spacing w:before="0" w:after="0" w:line="360" w:lineRule="auto"/>
              <w:jc w:val="both"/>
              <w:outlineLvl w:val="0"/>
              <w:rPr>
                <w:rFonts w:ascii="Lato" w:hAnsi="Lato" w:cs="Arial"/>
                <w:bCs/>
                <w:caps/>
                <w:color w:val="000000" w:themeColor="text1"/>
                <w:kern w:val="32"/>
                <w:sz w:val="20"/>
                <w:lang w:val="en-AU" w:eastAsia="en-AU"/>
              </w:rPr>
            </w:pPr>
            <w:r w:rsidRPr="00721773">
              <w:rPr>
                <w:rFonts w:ascii="Lato" w:hAnsi="Lato" w:cs="Arial"/>
                <w:bCs/>
                <w:color w:val="000000" w:themeColor="text1"/>
                <w:kern w:val="32"/>
                <w:sz w:val="20"/>
                <w:lang w:val="en-AU" w:eastAsia="en-AU"/>
              </w:rPr>
              <w:t xml:space="preserve">The </w:t>
            </w:r>
            <w:r w:rsidRPr="00721773">
              <w:rPr>
                <w:rFonts w:ascii="Lato" w:hAnsi="Lato" w:cs="Arial"/>
                <w:b/>
                <w:bCs/>
                <w:color w:val="000000" w:themeColor="text1"/>
                <w:kern w:val="32"/>
                <w:sz w:val="20"/>
                <w:lang w:val="en-AU" w:eastAsia="en-AU"/>
              </w:rPr>
              <w:t>ability to purchase other financial products</w:t>
            </w:r>
            <w:r w:rsidRPr="00721773">
              <w:rPr>
                <w:rFonts w:ascii="Lato" w:hAnsi="Lato" w:cs="Arial"/>
                <w:bCs/>
                <w:color w:val="000000" w:themeColor="text1"/>
                <w:kern w:val="32"/>
                <w:sz w:val="20"/>
                <w:lang w:val="en-AU" w:eastAsia="en-AU"/>
              </w:rPr>
              <w:t xml:space="preserve"> from the superannuation product provider such as home loans, banking accounts and insurance</w:t>
            </w:r>
          </w:p>
        </w:tc>
        <w:tc>
          <w:tcPr>
            <w:tcW w:w="1842" w:type="dxa"/>
            <w:vAlign w:val="center"/>
          </w:tcPr>
          <w:p w14:paraId="6A5E1375"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361D5DA6"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4E664F1E" w14:textId="77777777" w:rsidTr="001F3BEE">
        <w:tc>
          <w:tcPr>
            <w:tcW w:w="6204" w:type="dxa"/>
            <w:vAlign w:val="center"/>
          </w:tcPr>
          <w:p w14:paraId="1F2B3357" w14:textId="77777777" w:rsidR="00AE1173" w:rsidRPr="00721773" w:rsidRDefault="00AE1173" w:rsidP="00721773">
            <w:pPr>
              <w:keepNext/>
              <w:spacing w:before="0" w:after="0" w:line="360" w:lineRule="auto"/>
              <w:jc w:val="both"/>
              <w:outlineLvl w:val="0"/>
              <w:rPr>
                <w:rFonts w:ascii="Lato" w:hAnsi="Lato" w:cs="Arial"/>
                <w:bCs/>
                <w:caps/>
                <w:color w:val="000000" w:themeColor="text1"/>
                <w:kern w:val="32"/>
                <w:sz w:val="20"/>
                <w:lang w:val="en-AU" w:eastAsia="en-AU"/>
              </w:rPr>
            </w:pPr>
            <w:r w:rsidRPr="00721773">
              <w:rPr>
                <w:rFonts w:ascii="Lato" w:hAnsi="Lato" w:cs="Arial"/>
                <w:bCs/>
                <w:color w:val="000000" w:themeColor="text1"/>
                <w:kern w:val="32"/>
                <w:sz w:val="20"/>
                <w:lang w:val="en-AU" w:eastAsia="en-AU"/>
              </w:rPr>
              <w:t xml:space="preserve">The level of </w:t>
            </w:r>
            <w:r w:rsidRPr="00721773">
              <w:rPr>
                <w:rFonts w:ascii="Lato" w:hAnsi="Lato" w:cs="Arial"/>
                <w:b/>
                <w:bCs/>
                <w:color w:val="000000" w:themeColor="text1"/>
                <w:kern w:val="32"/>
                <w:sz w:val="20"/>
                <w:lang w:val="en-AU" w:eastAsia="en-AU"/>
              </w:rPr>
              <w:t>control you have over investments</w:t>
            </w:r>
          </w:p>
        </w:tc>
        <w:tc>
          <w:tcPr>
            <w:tcW w:w="1842" w:type="dxa"/>
            <w:vAlign w:val="center"/>
          </w:tcPr>
          <w:p w14:paraId="575D5144" w14:textId="77777777" w:rsidR="00AE1173" w:rsidRPr="00721773" w:rsidRDefault="00AE1173" w:rsidP="00721773">
            <w:pPr>
              <w:keepNext/>
              <w:spacing w:before="0" w:after="0" w:line="360" w:lineRule="auto"/>
              <w:ind w:left="-108"/>
              <w:jc w:val="both"/>
              <w:outlineLvl w:val="0"/>
              <w:rPr>
                <w:rFonts w:ascii="Lato" w:hAnsi="Lato" w:cs="Arial"/>
                <w:bCs/>
                <w:caps/>
                <w:color w:val="000000" w:themeColor="text1"/>
                <w:kern w:val="32"/>
                <w:sz w:val="20"/>
                <w:lang w:val="en-AU" w:eastAsia="en-AU"/>
              </w:rPr>
            </w:pPr>
          </w:p>
        </w:tc>
        <w:tc>
          <w:tcPr>
            <w:tcW w:w="1843" w:type="dxa"/>
            <w:vAlign w:val="center"/>
          </w:tcPr>
          <w:p w14:paraId="3203948A"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346CD97B" w14:textId="77777777" w:rsidTr="001F3BEE">
        <w:tc>
          <w:tcPr>
            <w:tcW w:w="6204" w:type="dxa"/>
            <w:vAlign w:val="center"/>
          </w:tcPr>
          <w:p w14:paraId="45F61BB2" w14:textId="77777777" w:rsidR="00AE1173" w:rsidRPr="00721773" w:rsidRDefault="00AE1173" w:rsidP="00721773">
            <w:pPr>
              <w:keepNext/>
              <w:spacing w:before="0" w:after="0" w:line="360" w:lineRule="auto"/>
              <w:jc w:val="both"/>
              <w:outlineLvl w:val="0"/>
              <w:rPr>
                <w:rFonts w:ascii="Lato" w:hAnsi="Lato" w:cs="Arial"/>
                <w:bCs/>
                <w:caps/>
                <w:color w:val="000000" w:themeColor="text1"/>
                <w:kern w:val="32"/>
                <w:sz w:val="20"/>
                <w:lang w:val="en-AU" w:eastAsia="en-AU"/>
              </w:rPr>
            </w:pPr>
            <w:r w:rsidRPr="00721773">
              <w:rPr>
                <w:rFonts w:ascii="Lato" w:hAnsi="Lato" w:cs="Arial"/>
                <w:bCs/>
                <w:color w:val="000000" w:themeColor="text1"/>
                <w:kern w:val="32"/>
                <w:sz w:val="20"/>
                <w:lang w:val="en-AU" w:eastAsia="en-AU"/>
              </w:rPr>
              <w:t xml:space="preserve">Level of </w:t>
            </w:r>
            <w:r w:rsidRPr="00721773">
              <w:rPr>
                <w:rFonts w:ascii="Lato" w:hAnsi="Lato" w:cs="Arial"/>
                <w:b/>
                <w:bCs/>
                <w:color w:val="000000" w:themeColor="text1"/>
                <w:kern w:val="32"/>
                <w:sz w:val="20"/>
                <w:lang w:val="en-AU" w:eastAsia="en-AU"/>
              </w:rPr>
              <w:t>Life and Total and Permanent Disability (TPD) insurance</w:t>
            </w:r>
            <w:r w:rsidRPr="00721773">
              <w:rPr>
                <w:rFonts w:ascii="Lato" w:hAnsi="Lato" w:cs="Arial"/>
                <w:bCs/>
                <w:color w:val="000000" w:themeColor="text1"/>
                <w:kern w:val="32"/>
                <w:sz w:val="20"/>
                <w:lang w:val="en-AU" w:eastAsia="en-AU"/>
              </w:rPr>
              <w:t xml:space="preserve"> cover</w:t>
            </w:r>
          </w:p>
        </w:tc>
        <w:tc>
          <w:tcPr>
            <w:tcW w:w="1842" w:type="dxa"/>
            <w:vAlign w:val="center"/>
          </w:tcPr>
          <w:p w14:paraId="0D9167CA"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1E4767FB"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1C495789" w14:textId="77777777" w:rsidTr="001F3BEE">
        <w:tc>
          <w:tcPr>
            <w:tcW w:w="6204" w:type="dxa"/>
            <w:vAlign w:val="center"/>
          </w:tcPr>
          <w:p w14:paraId="4EE02098" w14:textId="77777777" w:rsidR="00AE1173" w:rsidRPr="00721773" w:rsidRDefault="00AE1173" w:rsidP="00721773">
            <w:pPr>
              <w:keepNext/>
              <w:spacing w:before="0" w:after="0" w:line="360" w:lineRule="auto"/>
              <w:jc w:val="both"/>
              <w:outlineLvl w:val="0"/>
              <w:rPr>
                <w:rFonts w:ascii="Lato" w:hAnsi="Lato" w:cs="Arial"/>
                <w:b/>
                <w:bCs/>
                <w:caps/>
                <w:color w:val="000000" w:themeColor="text1"/>
                <w:kern w:val="32"/>
                <w:sz w:val="20"/>
                <w:lang w:val="en-AU" w:eastAsia="en-AU"/>
              </w:rPr>
            </w:pPr>
            <w:r w:rsidRPr="00721773">
              <w:rPr>
                <w:rFonts w:ascii="Lato" w:hAnsi="Lato" w:cs="Arial"/>
                <w:bCs/>
                <w:color w:val="000000" w:themeColor="text1"/>
                <w:kern w:val="32"/>
                <w:sz w:val="20"/>
                <w:lang w:val="en-AU" w:eastAsia="en-AU"/>
              </w:rPr>
              <w:t xml:space="preserve">Level of </w:t>
            </w:r>
            <w:r w:rsidRPr="00721773">
              <w:rPr>
                <w:rFonts w:ascii="Lato" w:hAnsi="Lato" w:cs="Arial"/>
                <w:b/>
                <w:bCs/>
                <w:color w:val="000000" w:themeColor="text1"/>
                <w:kern w:val="32"/>
                <w:sz w:val="20"/>
                <w:lang w:val="en-AU" w:eastAsia="en-AU"/>
              </w:rPr>
              <w:t>income protection insurance cover</w:t>
            </w:r>
          </w:p>
        </w:tc>
        <w:tc>
          <w:tcPr>
            <w:tcW w:w="1842" w:type="dxa"/>
            <w:vAlign w:val="center"/>
          </w:tcPr>
          <w:p w14:paraId="074F4A0E"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07D89E9B"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r w:rsidR="00131582" w:rsidRPr="00721773" w14:paraId="065D336A" w14:textId="77777777" w:rsidTr="001F3BEE">
        <w:tc>
          <w:tcPr>
            <w:tcW w:w="6204" w:type="dxa"/>
            <w:vAlign w:val="center"/>
          </w:tcPr>
          <w:p w14:paraId="44AFD13A" w14:textId="77777777" w:rsidR="00AE1173" w:rsidRPr="00721773" w:rsidRDefault="00AE1173" w:rsidP="00721773">
            <w:pPr>
              <w:keepNext/>
              <w:spacing w:before="0" w:after="0" w:line="360" w:lineRule="auto"/>
              <w:jc w:val="both"/>
              <w:outlineLvl w:val="0"/>
              <w:rPr>
                <w:rFonts w:ascii="Lato" w:hAnsi="Lato" w:cs="Arial"/>
                <w:bCs/>
                <w:color w:val="000000" w:themeColor="text1"/>
                <w:kern w:val="32"/>
                <w:sz w:val="20"/>
                <w:lang w:val="en-AU" w:eastAsia="en-AU"/>
              </w:rPr>
            </w:pPr>
            <w:r w:rsidRPr="00721773">
              <w:rPr>
                <w:rFonts w:ascii="Lato" w:hAnsi="Lato" w:cs="Arial"/>
                <w:bCs/>
                <w:color w:val="000000" w:themeColor="text1"/>
                <w:kern w:val="32"/>
                <w:sz w:val="20"/>
                <w:lang w:val="en-AU" w:eastAsia="en-AU"/>
              </w:rPr>
              <w:t xml:space="preserve">Total </w:t>
            </w:r>
            <w:r w:rsidRPr="00721773">
              <w:rPr>
                <w:rFonts w:ascii="Lato" w:hAnsi="Lato" w:cs="Arial"/>
                <w:b/>
                <w:bCs/>
                <w:color w:val="000000" w:themeColor="text1"/>
                <w:kern w:val="32"/>
                <w:sz w:val="20"/>
                <w:lang w:val="en-AU" w:eastAsia="en-AU"/>
              </w:rPr>
              <w:t>fee</w:t>
            </w:r>
            <w:r w:rsidRPr="00721773">
              <w:rPr>
                <w:rFonts w:ascii="Lato" w:hAnsi="Lato" w:cs="Arial"/>
                <w:bCs/>
                <w:color w:val="000000" w:themeColor="text1"/>
                <w:kern w:val="32"/>
                <w:sz w:val="20"/>
                <w:lang w:val="en-AU" w:eastAsia="en-AU"/>
              </w:rPr>
              <w:t xml:space="preserve"> for the year </w:t>
            </w:r>
          </w:p>
          <w:p w14:paraId="27FA693A" w14:textId="77777777" w:rsidR="00AE1173" w:rsidRPr="00721773" w:rsidRDefault="00AE1173" w:rsidP="00721773">
            <w:pPr>
              <w:keepNext/>
              <w:spacing w:before="0" w:after="0" w:line="360" w:lineRule="auto"/>
              <w:jc w:val="both"/>
              <w:outlineLvl w:val="0"/>
              <w:rPr>
                <w:rFonts w:ascii="Lato" w:hAnsi="Lato" w:cs="Arial"/>
                <w:bCs/>
                <w:color w:val="000000" w:themeColor="text1"/>
                <w:kern w:val="32"/>
                <w:sz w:val="20"/>
                <w:lang w:val="en-AU" w:eastAsia="en-AU"/>
              </w:rPr>
            </w:pPr>
            <w:r w:rsidRPr="00721773">
              <w:rPr>
                <w:rFonts w:ascii="Lato" w:hAnsi="Lato" w:cs="Arial"/>
                <w:bCs/>
                <w:color w:val="000000" w:themeColor="text1"/>
                <w:kern w:val="32"/>
                <w:sz w:val="20"/>
                <w:lang w:val="en-AU" w:eastAsia="en-AU"/>
              </w:rPr>
              <w:t>(These fees are comprehensive so that there are no additional fees to consider</w:t>
            </w:r>
            <w:r w:rsidRPr="00721773">
              <w:rPr>
                <w:rFonts w:ascii="Lato" w:hAnsi="Lato" w:cs="Arial"/>
                <w:bCs/>
                <w:caps/>
                <w:color w:val="000000" w:themeColor="text1"/>
                <w:kern w:val="32"/>
                <w:sz w:val="20"/>
                <w:lang w:val="en-AU" w:eastAsia="en-AU"/>
              </w:rPr>
              <w:t>.)</w:t>
            </w:r>
          </w:p>
        </w:tc>
        <w:tc>
          <w:tcPr>
            <w:tcW w:w="1842" w:type="dxa"/>
            <w:vAlign w:val="center"/>
          </w:tcPr>
          <w:p w14:paraId="4CA390AA"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c>
          <w:tcPr>
            <w:tcW w:w="1843" w:type="dxa"/>
            <w:vAlign w:val="center"/>
          </w:tcPr>
          <w:p w14:paraId="39F1A53F" w14:textId="77777777" w:rsidR="00AE1173" w:rsidRPr="00721773" w:rsidRDefault="00AE1173" w:rsidP="00721773">
            <w:pPr>
              <w:keepNext/>
              <w:spacing w:before="0" w:after="0" w:line="360" w:lineRule="auto"/>
              <w:ind w:left="-108"/>
              <w:jc w:val="both"/>
              <w:outlineLvl w:val="0"/>
              <w:rPr>
                <w:rFonts w:ascii="Lato" w:hAnsi="Lato" w:cs="Arial"/>
                <w:b/>
                <w:bCs/>
                <w:caps/>
                <w:color w:val="000000" w:themeColor="text1"/>
                <w:kern w:val="32"/>
                <w:sz w:val="20"/>
                <w:lang w:val="en-AU" w:eastAsia="en-AU"/>
              </w:rPr>
            </w:pPr>
          </w:p>
        </w:tc>
      </w:tr>
    </w:tbl>
    <w:p w14:paraId="408A0E99"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p w14:paraId="0B5EDA0E"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p w14:paraId="50DFEFBA"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p w14:paraId="39FC8597"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 31b. Again, below are the 2 superannuation products. If these were the only 2 options available to you, which option would you choose: Superannuation Product A or Superannuation Product B?</w:t>
      </w:r>
    </w:p>
    <w:p w14:paraId="279DD596"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p w14:paraId="6D17AC43"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note that there are no right or wrong answers. Please select your response based on what product features matter to you and how much you value them.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842"/>
        <w:gridCol w:w="1843"/>
      </w:tblGrid>
      <w:tr w:rsidR="00131582" w:rsidRPr="00721773" w14:paraId="54052A55" w14:textId="77777777" w:rsidTr="001F3BEE">
        <w:tc>
          <w:tcPr>
            <w:tcW w:w="6204" w:type="dxa"/>
            <w:vAlign w:val="center"/>
          </w:tcPr>
          <w:p w14:paraId="40387F33" w14:textId="77777777" w:rsidR="00AE1173" w:rsidRPr="00783E11" w:rsidRDefault="00AE1173" w:rsidP="00721773">
            <w:pPr>
              <w:keepNext/>
              <w:spacing w:before="0" w:after="0" w:line="360" w:lineRule="auto"/>
              <w:jc w:val="both"/>
              <w:outlineLvl w:val="0"/>
              <w:rPr>
                <w:rFonts w:ascii="Lato" w:hAnsi="Lato" w:cs="Arial"/>
                <w:b/>
                <w:bCs/>
                <w:caps/>
                <w:color w:val="000000" w:themeColor="text1"/>
                <w:kern w:val="32"/>
                <w:sz w:val="18"/>
                <w:szCs w:val="18"/>
                <w:lang w:val="en-AU" w:eastAsia="en-AU"/>
              </w:rPr>
            </w:pPr>
          </w:p>
        </w:tc>
        <w:tc>
          <w:tcPr>
            <w:tcW w:w="1842" w:type="dxa"/>
            <w:vAlign w:val="center"/>
          </w:tcPr>
          <w:p w14:paraId="5274A0EA" w14:textId="77777777" w:rsidR="00AE1173" w:rsidRPr="00783E11" w:rsidRDefault="00AE1173" w:rsidP="00721773">
            <w:pPr>
              <w:keepNext/>
              <w:spacing w:before="0" w:after="0" w:line="360" w:lineRule="auto"/>
              <w:ind w:left="-108"/>
              <w:jc w:val="both"/>
              <w:outlineLvl w:val="0"/>
              <w:rPr>
                <w:rFonts w:ascii="Lato" w:hAnsi="Lato" w:cs="Arial"/>
                <w:b/>
                <w:bCs/>
                <w:caps/>
                <w:color w:val="000000" w:themeColor="text1"/>
                <w:kern w:val="32"/>
                <w:sz w:val="18"/>
                <w:szCs w:val="18"/>
                <w:lang w:val="en-AU" w:eastAsia="en-AU"/>
              </w:rPr>
            </w:pPr>
            <w:r w:rsidRPr="00783E11">
              <w:rPr>
                <w:rFonts w:ascii="Lato" w:hAnsi="Lato" w:cs="Arial"/>
                <w:b/>
                <w:bCs/>
                <w:caps/>
                <w:color w:val="000000" w:themeColor="text1"/>
                <w:kern w:val="32"/>
                <w:sz w:val="18"/>
                <w:szCs w:val="18"/>
                <w:lang w:val="en-AU" w:eastAsia="en-AU"/>
              </w:rPr>
              <w:t>SUPERANNUATION PRODUCT A</w:t>
            </w:r>
          </w:p>
        </w:tc>
        <w:tc>
          <w:tcPr>
            <w:tcW w:w="1843" w:type="dxa"/>
            <w:vAlign w:val="center"/>
          </w:tcPr>
          <w:p w14:paraId="5F4E2598" w14:textId="77777777" w:rsidR="00AE1173" w:rsidRPr="00783E11" w:rsidRDefault="00AE1173" w:rsidP="00721773">
            <w:pPr>
              <w:keepNext/>
              <w:spacing w:before="0" w:after="0" w:line="360" w:lineRule="auto"/>
              <w:ind w:left="-108" w:right="34"/>
              <w:jc w:val="both"/>
              <w:outlineLvl w:val="0"/>
              <w:rPr>
                <w:rFonts w:ascii="Lato" w:hAnsi="Lato" w:cs="Arial"/>
                <w:b/>
                <w:bCs/>
                <w:caps/>
                <w:color w:val="000000" w:themeColor="text1"/>
                <w:kern w:val="32"/>
                <w:sz w:val="18"/>
                <w:szCs w:val="18"/>
                <w:lang w:val="en-AU" w:eastAsia="en-AU"/>
              </w:rPr>
            </w:pPr>
            <w:r w:rsidRPr="00783E11">
              <w:rPr>
                <w:rFonts w:ascii="Lato" w:hAnsi="Lato" w:cs="Arial"/>
                <w:b/>
                <w:bCs/>
                <w:caps/>
                <w:color w:val="000000" w:themeColor="text1"/>
                <w:kern w:val="32"/>
                <w:sz w:val="18"/>
                <w:szCs w:val="18"/>
                <w:lang w:val="en-AU" w:eastAsia="en-AU"/>
              </w:rPr>
              <w:t>SUPERANNUATION PRODUCT B</w:t>
            </w:r>
          </w:p>
        </w:tc>
      </w:tr>
      <w:tr w:rsidR="00131582" w:rsidRPr="00721773" w14:paraId="15EF5E95" w14:textId="77777777" w:rsidTr="001F3BEE">
        <w:tc>
          <w:tcPr>
            <w:tcW w:w="6204" w:type="dxa"/>
            <w:vAlign w:val="center"/>
          </w:tcPr>
          <w:p w14:paraId="6535F138" w14:textId="77777777" w:rsidR="00AE1173" w:rsidRPr="00783E11" w:rsidRDefault="00AE1173" w:rsidP="00721773">
            <w:pPr>
              <w:keepNext/>
              <w:spacing w:before="0" w:after="0" w:line="360" w:lineRule="auto"/>
              <w:jc w:val="both"/>
              <w:outlineLvl w:val="0"/>
              <w:rPr>
                <w:rFonts w:ascii="Lato" w:hAnsi="Lato" w:cs="Arial"/>
                <w:bCs/>
                <w:color w:val="000000" w:themeColor="text1"/>
                <w:kern w:val="32"/>
                <w:sz w:val="18"/>
                <w:szCs w:val="18"/>
                <w:lang w:val="en-AU" w:eastAsia="en-AU"/>
              </w:rPr>
            </w:pPr>
            <w:r w:rsidRPr="00783E11">
              <w:rPr>
                <w:rFonts w:ascii="Lato" w:hAnsi="Lato" w:cs="Arial"/>
                <w:b/>
                <w:bCs/>
                <w:color w:val="000000" w:themeColor="text1"/>
                <w:kern w:val="32"/>
                <w:sz w:val="18"/>
                <w:szCs w:val="18"/>
                <w:lang w:val="en-AU" w:eastAsia="en-AU"/>
              </w:rPr>
              <w:t>Ways you can engage</w:t>
            </w:r>
            <w:r w:rsidRPr="00783E11">
              <w:rPr>
                <w:rFonts w:ascii="Lato" w:hAnsi="Lato" w:cs="Arial"/>
                <w:bCs/>
                <w:color w:val="000000" w:themeColor="text1"/>
                <w:kern w:val="32"/>
                <w:sz w:val="18"/>
                <w:szCs w:val="18"/>
                <w:lang w:val="en-AU" w:eastAsia="en-AU"/>
              </w:rPr>
              <w:t xml:space="preserve"> with your superannuation product provider </w:t>
            </w:r>
          </w:p>
          <w:p w14:paraId="6173D239" w14:textId="77777777" w:rsidR="00AE1173" w:rsidRPr="00783E11" w:rsidRDefault="00AE1173" w:rsidP="00721773">
            <w:pPr>
              <w:keepNext/>
              <w:spacing w:before="0" w:after="0" w:line="360" w:lineRule="auto"/>
              <w:jc w:val="both"/>
              <w:outlineLvl w:val="0"/>
              <w:rPr>
                <w:rFonts w:ascii="Lato" w:hAnsi="Lato" w:cs="Arial"/>
                <w:bCs/>
                <w:cap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(to ask questions/raise concerns/make insurance claim/change insurance options/change investment options, etc.…)</w:t>
            </w:r>
          </w:p>
        </w:tc>
        <w:tc>
          <w:tcPr>
            <w:tcW w:w="1842" w:type="dxa"/>
            <w:vAlign w:val="center"/>
          </w:tcPr>
          <w:p w14:paraId="3354CF97"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57ACA97F"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4264D809" w14:textId="77777777" w:rsidTr="001F3BEE">
        <w:tc>
          <w:tcPr>
            <w:tcW w:w="6204" w:type="dxa"/>
            <w:vAlign w:val="center"/>
          </w:tcPr>
          <w:p w14:paraId="1B0C2DC2" w14:textId="77777777" w:rsidR="00AE1173" w:rsidRPr="00783E11" w:rsidRDefault="00AE1173" w:rsidP="00721773">
            <w:pPr>
              <w:keepNext/>
              <w:spacing w:before="0" w:after="0" w:line="360" w:lineRule="auto"/>
              <w:jc w:val="both"/>
              <w:outlineLvl w:val="0"/>
              <w:rPr>
                <w:rFonts w:ascii="Lato" w:hAnsi="Lato" w:cs="Arial"/>
                <w:bCs/>
                <w:cap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 xml:space="preserve">Ways a superannuation product </w:t>
            </w:r>
            <w:r w:rsidRPr="00783E11">
              <w:rPr>
                <w:rFonts w:ascii="Lato" w:hAnsi="Lato" w:cs="Arial"/>
                <w:b/>
                <w:bCs/>
                <w:color w:val="000000" w:themeColor="text1"/>
                <w:kern w:val="32"/>
                <w:sz w:val="18"/>
                <w:szCs w:val="18"/>
                <w:lang w:val="en-AU" w:eastAsia="en-AU"/>
              </w:rPr>
              <w:t>provider engages with you</w:t>
            </w:r>
          </w:p>
        </w:tc>
        <w:tc>
          <w:tcPr>
            <w:tcW w:w="1842" w:type="dxa"/>
            <w:vAlign w:val="center"/>
          </w:tcPr>
          <w:p w14:paraId="3D4424B9"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7A419E5A"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113ABA60" w14:textId="77777777" w:rsidTr="001F3BEE">
        <w:tc>
          <w:tcPr>
            <w:tcW w:w="6204" w:type="dxa"/>
            <w:vAlign w:val="center"/>
          </w:tcPr>
          <w:p w14:paraId="31C09621" w14:textId="77777777" w:rsidR="00AE1173" w:rsidRPr="00783E11" w:rsidRDefault="00AE1173" w:rsidP="00721773">
            <w:pPr>
              <w:keepNext/>
              <w:spacing w:before="0" w:after="0" w:line="360" w:lineRule="auto"/>
              <w:jc w:val="both"/>
              <w:outlineLvl w:val="0"/>
              <w:rPr>
                <w:rFonts w:ascii="Lato" w:hAnsi="Lato" w:cs="Arial"/>
                <w:bCs/>
                <w:caps/>
                <w:color w:val="000000" w:themeColor="text1"/>
                <w:kern w:val="32"/>
                <w:sz w:val="18"/>
                <w:szCs w:val="18"/>
                <w:lang w:val="en-AU" w:eastAsia="en-AU"/>
              </w:rPr>
            </w:pPr>
            <w:r w:rsidRPr="00783E11">
              <w:rPr>
                <w:rFonts w:ascii="Lato" w:hAnsi="Lato" w:cs="Arial"/>
                <w:b/>
                <w:bCs/>
                <w:color w:val="000000" w:themeColor="text1"/>
                <w:kern w:val="32"/>
                <w:sz w:val="18"/>
                <w:szCs w:val="18"/>
                <w:lang w:val="en-AU" w:eastAsia="en-AU"/>
              </w:rPr>
              <w:t>Discounts on products and services</w:t>
            </w:r>
            <w:r w:rsidRPr="00783E11">
              <w:rPr>
                <w:rFonts w:ascii="Lato" w:hAnsi="Lato" w:cs="Arial"/>
                <w:bCs/>
                <w:color w:val="000000" w:themeColor="text1"/>
                <w:kern w:val="32"/>
                <w:sz w:val="18"/>
                <w:szCs w:val="18"/>
                <w:lang w:val="en-AU" w:eastAsia="en-AU"/>
              </w:rPr>
              <w:t xml:space="preserve"> unrelated to superannuation, for example on travel and clothing</w:t>
            </w:r>
          </w:p>
        </w:tc>
        <w:tc>
          <w:tcPr>
            <w:tcW w:w="1842" w:type="dxa"/>
            <w:vAlign w:val="center"/>
          </w:tcPr>
          <w:p w14:paraId="444C470E"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3D4EC079"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5466B83C" w14:textId="77777777" w:rsidTr="001F3BEE">
        <w:tc>
          <w:tcPr>
            <w:tcW w:w="6204" w:type="dxa"/>
            <w:vAlign w:val="center"/>
          </w:tcPr>
          <w:p w14:paraId="150CB53E" w14:textId="77777777" w:rsidR="00AE1173" w:rsidRPr="00783E11" w:rsidRDefault="00AE1173" w:rsidP="00721773">
            <w:pPr>
              <w:keepNext/>
              <w:spacing w:before="0" w:after="0" w:line="360" w:lineRule="auto"/>
              <w:jc w:val="both"/>
              <w:outlineLvl w:val="0"/>
              <w:rPr>
                <w:rFonts w:ascii="Lato" w:hAnsi="Lato" w:cs="Arial"/>
                <w:bCs/>
                <w:cap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 xml:space="preserve">The </w:t>
            </w:r>
            <w:r w:rsidRPr="00783E11">
              <w:rPr>
                <w:rFonts w:ascii="Lato" w:hAnsi="Lato" w:cs="Arial"/>
                <w:b/>
                <w:bCs/>
                <w:color w:val="000000" w:themeColor="text1"/>
                <w:kern w:val="32"/>
                <w:sz w:val="18"/>
                <w:szCs w:val="18"/>
                <w:lang w:val="en-AU" w:eastAsia="en-AU"/>
              </w:rPr>
              <w:t>ability to purchase other financial products</w:t>
            </w:r>
            <w:r w:rsidRPr="00783E11">
              <w:rPr>
                <w:rFonts w:ascii="Lato" w:hAnsi="Lato" w:cs="Arial"/>
                <w:bCs/>
                <w:color w:val="000000" w:themeColor="text1"/>
                <w:kern w:val="32"/>
                <w:sz w:val="18"/>
                <w:szCs w:val="18"/>
                <w:lang w:val="en-AU" w:eastAsia="en-AU"/>
              </w:rPr>
              <w:t xml:space="preserve"> from the superannuation product provider such as home loans, banking accounts and insurance</w:t>
            </w:r>
          </w:p>
        </w:tc>
        <w:tc>
          <w:tcPr>
            <w:tcW w:w="1842" w:type="dxa"/>
            <w:vAlign w:val="center"/>
          </w:tcPr>
          <w:p w14:paraId="2391C020"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298452BC"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0175F191" w14:textId="77777777" w:rsidTr="001F3BEE">
        <w:tc>
          <w:tcPr>
            <w:tcW w:w="6204" w:type="dxa"/>
            <w:vAlign w:val="center"/>
          </w:tcPr>
          <w:p w14:paraId="03B6A9A5" w14:textId="77777777" w:rsidR="00AE1173" w:rsidRPr="00783E11" w:rsidRDefault="00AE1173" w:rsidP="00721773">
            <w:pPr>
              <w:keepNext/>
              <w:spacing w:before="0" w:after="0" w:line="360" w:lineRule="auto"/>
              <w:jc w:val="both"/>
              <w:outlineLvl w:val="0"/>
              <w:rPr>
                <w:rFonts w:ascii="Lato" w:hAnsi="Lato" w:cs="Arial"/>
                <w:bCs/>
                <w:cap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 xml:space="preserve">The level of </w:t>
            </w:r>
            <w:r w:rsidRPr="00783E11">
              <w:rPr>
                <w:rFonts w:ascii="Lato" w:hAnsi="Lato" w:cs="Arial"/>
                <w:b/>
                <w:bCs/>
                <w:color w:val="000000" w:themeColor="text1"/>
                <w:kern w:val="32"/>
                <w:sz w:val="18"/>
                <w:szCs w:val="18"/>
                <w:lang w:val="en-AU" w:eastAsia="en-AU"/>
              </w:rPr>
              <w:t>control you have over investments</w:t>
            </w:r>
          </w:p>
        </w:tc>
        <w:tc>
          <w:tcPr>
            <w:tcW w:w="1842" w:type="dxa"/>
            <w:vAlign w:val="center"/>
          </w:tcPr>
          <w:p w14:paraId="1196DC3C" w14:textId="77777777" w:rsidR="00AE1173" w:rsidRPr="00783E11" w:rsidRDefault="00AE1173" w:rsidP="00721773">
            <w:pPr>
              <w:keepNext/>
              <w:spacing w:before="0" w:after="0" w:line="360" w:lineRule="auto"/>
              <w:ind w:left="360"/>
              <w:jc w:val="both"/>
              <w:outlineLvl w:val="0"/>
              <w:rPr>
                <w:rFonts w:ascii="Lato" w:hAnsi="Lato" w:cs="Arial"/>
                <w:bCs/>
                <w:caps/>
                <w:color w:val="000000" w:themeColor="text1"/>
                <w:kern w:val="32"/>
                <w:sz w:val="18"/>
                <w:szCs w:val="18"/>
                <w:lang w:val="en-AU" w:eastAsia="en-AU"/>
              </w:rPr>
            </w:pPr>
          </w:p>
        </w:tc>
        <w:tc>
          <w:tcPr>
            <w:tcW w:w="1843" w:type="dxa"/>
            <w:vAlign w:val="center"/>
          </w:tcPr>
          <w:p w14:paraId="638BB399"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01731515" w14:textId="77777777" w:rsidTr="001F3BEE">
        <w:tc>
          <w:tcPr>
            <w:tcW w:w="6204" w:type="dxa"/>
            <w:vAlign w:val="center"/>
          </w:tcPr>
          <w:p w14:paraId="24C0FA41" w14:textId="77777777" w:rsidR="00AE1173" w:rsidRPr="00783E11" w:rsidRDefault="00AE1173" w:rsidP="00721773">
            <w:pPr>
              <w:keepNext/>
              <w:spacing w:before="0" w:after="0" w:line="360" w:lineRule="auto"/>
              <w:jc w:val="both"/>
              <w:outlineLvl w:val="0"/>
              <w:rPr>
                <w:rFonts w:ascii="Lato" w:hAnsi="Lato" w:cs="Arial"/>
                <w:bCs/>
                <w:cap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 xml:space="preserve">Level of </w:t>
            </w:r>
            <w:r w:rsidRPr="00783E11">
              <w:rPr>
                <w:rFonts w:ascii="Lato" w:hAnsi="Lato" w:cs="Arial"/>
                <w:b/>
                <w:bCs/>
                <w:color w:val="000000" w:themeColor="text1"/>
                <w:kern w:val="32"/>
                <w:sz w:val="18"/>
                <w:szCs w:val="18"/>
                <w:lang w:val="en-AU" w:eastAsia="en-AU"/>
              </w:rPr>
              <w:t>Life and Total and Permanent Disability (TPD) insurance</w:t>
            </w:r>
            <w:r w:rsidRPr="00783E11">
              <w:rPr>
                <w:rFonts w:ascii="Lato" w:hAnsi="Lato" w:cs="Arial"/>
                <w:bCs/>
                <w:color w:val="000000" w:themeColor="text1"/>
                <w:kern w:val="32"/>
                <w:sz w:val="18"/>
                <w:szCs w:val="18"/>
                <w:lang w:val="en-AU" w:eastAsia="en-AU"/>
              </w:rPr>
              <w:t xml:space="preserve"> cover</w:t>
            </w:r>
          </w:p>
        </w:tc>
        <w:tc>
          <w:tcPr>
            <w:tcW w:w="1842" w:type="dxa"/>
            <w:vAlign w:val="center"/>
          </w:tcPr>
          <w:p w14:paraId="1A4D5A65"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24919E4F"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24140FD1" w14:textId="77777777" w:rsidTr="001F3BEE">
        <w:tc>
          <w:tcPr>
            <w:tcW w:w="6204" w:type="dxa"/>
            <w:vAlign w:val="center"/>
          </w:tcPr>
          <w:p w14:paraId="36FC7054" w14:textId="77777777" w:rsidR="00AE1173" w:rsidRPr="00783E11" w:rsidRDefault="00AE1173" w:rsidP="00721773">
            <w:pPr>
              <w:keepNext/>
              <w:spacing w:before="0" w:after="0" w:line="360" w:lineRule="auto"/>
              <w:jc w:val="both"/>
              <w:outlineLvl w:val="0"/>
              <w:rPr>
                <w:rFonts w:ascii="Lato" w:hAnsi="Lato" w:cs="Arial"/>
                <w:b/>
                <w:bCs/>
                <w:cap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 xml:space="preserve">Level of </w:t>
            </w:r>
            <w:r w:rsidRPr="00783E11">
              <w:rPr>
                <w:rFonts w:ascii="Lato" w:hAnsi="Lato" w:cs="Arial"/>
                <w:b/>
                <w:bCs/>
                <w:color w:val="000000" w:themeColor="text1"/>
                <w:kern w:val="32"/>
                <w:sz w:val="18"/>
                <w:szCs w:val="18"/>
                <w:lang w:val="en-AU" w:eastAsia="en-AU"/>
              </w:rPr>
              <w:t>income protection insurance cover</w:t>
            </w:r>
          </w:p>
        </w:tc>
        <w:tc>
          <w:tcPr>
            <w:tcW w:w="1842" w:type="dxa"/>
            <w:vAlign w:val="center"/>
          </w:tcPr>
          <w:p w14:paraId="0D6E105D"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52766BD8"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r w:rsidR="00131582" w:rsidRPr="00721773" w14:paraId="23D36A80" w14:textId="77777777" w:rsidTr="001F3BEE">
        <w:tc>
          <w:tcPr>
            <w:tcW w:w="6204" w:type="dxa"/>
            <w:vAlign w:val="center"/>
          </w:tcPr>
          <w:p w14:paraId="30AF904E" w14:textId="77777777" w:rsidR="00AE1173" w:rsidRPr="00783E11" w:rsidRDefault="00AE1173" w:rsidP="00721773">
            <w:pPr>
              <w:keepNext/>
              <w:spacing w:before="0" w:after="0" w:line="360" w:lineRule="auto"/>
              <w:jc w:val="both"/>
              <w:outlineLvl w:val="0"/>
              <w:rPr>
                <w:rFonts w:ascii="Lato" w:hAnsi="Lato" w:cs="Arial"/>
                <w:bC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 xml:space="preserve">Total </w:t>
            </w:r>
            <w:r w:rsidRPr="00783E11">
              <w:rPr>
                <w:rFonts w:ascii="Lato" w:hAnsi="Lato" w:cs="Arial"/>
                <w:b/>
                <w:bCs/>
                <w:color w:val="000000" w:themeColor="text1"/>
                <w:kern w:val="32"/>
                <w:sz w:val="18"/>
                <w:szCs w:val="18"/>
                <w:lang w:val="en-AU" w:eastAsia="en-AU"/>
              </w:rPr>
              <w:t>fee</w:t>
            </w:r>
            <w:r w:rsidRPr="00783E11">
              <w:rPr>
                <w:rFonts w:ascii="Lato" w:hAnsi="Lato" w:cs="Arial"/>
                <w:bCs/>
                <w:color w:val="000000" w:themeColor="text1"/>
                <w:kern w:val="32"/>
                <w:sz w:val="18"/>
                <w:szCs w:val="18"/>
                <w:lang w:val="en-AU" w:eastAsia="en-AU"/>
              </w:rPr>
              <w:t xml:space="preserve"> for the year </w:t>
            </w:r>
          </w:p>
          <w:p w14:paraId="5A3FCFD5" w14:textId="77777777" w:rsidR="00AE1173" w:rsidRPr="00783E11" w:rsidRDefault="00AE1173" w:rsidP="00721773">
            <w:pPr>
              <w:keepNext/>
              <w:spacing w:before="0" w:after="0" w:line="360" w:lineRule="auto"/>
              <w:jc w:val="both"/>
              <w:outlineLvl w:val="0"/>
              <w:rPr>
                <w:rFonts w:ascii="Lato" w:hAnsi="Lato" w:cs="Arial"/>
                <w:bCs/>
                <w:color w:val="000000" w:themeColor="text1"/>
                <w:kern w:val="32"/>
                <w:sz w:val="18"/>
                <w:szCs w:val="18"/>
                <w:lang w:val="en-AU" w:eastAsia="en-AU"/>
              </w:rPr>
            </w:pPr>
            <w:r w:rsidRPr="00783E11">
              <w:rPr>
                <w:rFonts w:ascii="Lato" w:hAnsi="Lato" w:cs="Arial"/>
                <w:bCs/>
                <w:color w:val="000000" w:themeColor="text1"/>
                <w:kern w:val="32"/>
                <w:sz w:val="18"/>
                <w:szCs w:val="18"/>
                <w:lang w:val="en-AU" w:eastAsia="en-AU"/>
              </w:rPr>
              <w:t>(These fees are comprehensive so that there are no additional fees to consider</w:t>
            </w:r>
            <w:r w:rsidRPr="00783E11">
              <w:rPr>
                <w:rFonts w:ascii="Lato" w:hAnsi="Lato" w:cs="Arial"/>
                <w:bCs/>
                <w:caps/>
                <w:color w:val="000000" w:themeColor="text1"/>
                <w:kern w:val="32"/>
                <w:sz w:val="18"/>
                <w:szCs w:val="18"/>
                <w:lang w:val="en-AU" w:eastAsia="en-AU"/>
              </w:rPr>
              <w:t>.)</w:t>
            </w:r>
          </w:p>
        </w:tc>
        <w:tc>
          <w:tcPr>
            <w:tcW w:w="1842" w:type="dxa"/>
            <w:vAlign w:val="center"/>
          </w:tcPr>
          <w:p w14:paraId="5D1513DD"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c>
          <w:tcPr>
            <w:tcW w:w="1843" w:type="dxa"/>
            <w:vAlign w:val="center"/>
          </w:tcPr>
          <w:p w14:paraId="0CA7FE4C" w14:textId="77777777" w:rsidR="00AE1173" w:rsidRPr="00783E11" w:rsidRDefault="00AE1173" w:rsidP="00721773">
            <w:pPr>
              <w:keepNext/>
              <w:spacing w:before="0" w:after="0" w:line="360" w:lineRule="auto"/>
              <w:ind w:left="360"/>
              <w:jc w:val="both"/>
              <w:outlineLvl w:val="0"/>
              <w:rPr>
                <w:rFonts w:ascii="Lato" w:hAnsi="Lato" w:cs="Arial"/>
                <w:b/>
                <w:bCs/>
                <w:caps/>
                <w:color w:val="000000" w:themeColor="text1"/>
                <w:kern w:val="32"/>
                <w:sz w:val="18"/>
                <w:szCs w:val="18"/>
                <w:lang w:val="en-AU" w:eastAsia="en-AU"/>
              </w:rPr>
            </w:pPr>
          </w:p>
        </w:tc>
      </w:tr>
    </w:tbl>
    <w:p w14:paraId="00A96F85"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p w14:paraId="7F27EB93"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p w14:paraId="39855154" w14:textId="77777777" w:rsidR="00AE1173" w:rsidRPr="00721773" w:rsidRDefault="001F3BEE"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Q</w:t>
      </w:r>
      <w:r w:rsidR="00AE1173" w:rsidRPr="00721773">
        <w:rPr>
          <w:rFonts w:ascii="Lato" w:hAnsi="Lato" w:cs="Arial"/>
          <w:color w:val="000000" w:themeColor="text1"/>
          <w:szCs w:val="24"/>
          <w:lang w:val="en-AU" w:eastAsia="en-AU"/>
        </w:rPr>
        <w:t>31c. Now the last set of superannuation products below. If these were the only 2 options available to you, which option would you choose: Superannuation Product A or Superannuation Product B?</w:t>
      </w:r>
    </w:p>
    <w:p w14:paraId="4A8DCA53"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p w14:paraId="3C979E94"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Please note that there are no right or wrong answers. Please select your response based on what product features matter to you and how much you value them.</w:t>
      </w:r>
    </w:p>
    <w:p w14:paraId="1FAB7819" w14:textId="77777777" w:rsidR="00AE1173" w:rsidRPr="00721773" w:rsidRDefault="00AE1173" w:rsidP="00721773">
      <w:pPr>
        <w:spacing w:before="0" w:after="0" w:line="360" w:lineRule="auto"/>
        <w:ind w:left="360"/>
        <w:jc w:val="both"/>
        <w:rPr>
          <w:rFonts w:ascii="Lato" w:hAnsi="Lato" w:cs="Arial"/>
          <w:color w:val="000000" w:themeColor="text1"/>
          <w:szCs w:val="24"/>
          <w:lang w:val="en-AU" w:eastAsia="en-AU"/>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842"/>
        <w:gridCol w:w="1834"/>
      </w:tblGrid>
      <w:tr w:rsidR="00131582" w:rsidRPr="00721773" w14:paraId="1D37EEE7" w14:textId="77777777" w:rsidTr="001F3BEE">
        <w:trPr>
          <w:jc w:val="center"/>
        </w:trPr>
        <w:tc>
          <w:tcPr>
            <w:tcW w:w="6204" w:type="dxa"/>
            <w:vAlign w:val="center"/>
          </w:tcPr>
          <w:p w14:paraId="102B12E1" w14:textId="77777777" w:rsidR="00AE1173" w:rsidRPr="00721773" w:rsidRDefault="00AE1173" w:rsidP="00721773">
            <w:pPr>
              <w:keepNext/>
              <w:spacing w:before="0" w:after="0" w:line="360" w:lineRule="auto"/>
              <w:ind w:left="-1"/>
              <w:jc w:val="both"/>
              <w:outlineLvl w:val="0"/>
              <w:rPr>
                <w:rFonts w:ascii="Lato" w:hAnsi="Lato" w:cs="Arial"/>
                <w:b/>
                <w:bCs/>
                <w:caps/>
                <w:color w:val="000000" w:themeColor="text1"/>
                <w:kern w:val="32"/>
                <w:szCs w:val="24"/>
                <w:lang w:val="en-AU" w:eastAsia="en-AU"/>
              </w:rPr>
            </w:pPr>
          </w:p>
        </w:tc>
        <w:tc>
          <w:tcPr>
            <w:tcW w:w="1842" w:type="dxa"/>
            <w:vAlign w:val="center"/>
          </w:tcPr>
          <w:p w14:paraId="5F7FF344" w14:textId="77777777" w:rsidR="00AE1173" w:rsidRPr="00721773" w:rsidRDefault="00AE1173" w:rsidP="00721773">
            <w:pPr>
              <w:keepNext/>
              <w:spacing w:before="0" w:after="0" w:line="360" w:lineRule="auto"/>
              <w:ind w:left="-109"/>
              <w:jc w:val="both"/>
              <w:outlineLvl w:val="0"/>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SUPERANNUATION PRODUCT A</w:t>
            </w:r>
          </w:p>
        </w:tc>
        <w:tc>
          <w:tcPr>
            <w:tcW w:w="1834" w:type="dxa"/>
            <w:vAlign w:val="center"/>
          </w:tcPr>
          <w:p w14:paraId="4AA45404" w14:textId="77777777" w:rsidR="00AE1173" w:rsidRPr="00721773" w:rsidRDefault="001F3BEE" w:rsidP="00721773">
            <w:pPr>
              <w:keepNext/>
              <w:spacing w:before="0" w:after="0" w:line="360" w:lineRule="auto"/>
              <w:ind w:left="-108"/>
              <w:jc w:val="both"/>
              <w:outlineLvl w:val="0"/>
              <w:rPr>
                <w:rFonts w:ascii="Lato" w:hAnsi="Lato" w:cs="Arial"/>
                <w:b/>
                <w:bCs/>
                <w:caps/>
                <w:color w:val="000000" w:themeColor="text1"/>
                <w:kern w:val="32"/>
                <w:szCs w:val="24"/>
                <w:lang w:val="en-AU" w:eastAsia="en-AU"/>
              </w:rPr>
            </w:pPr>
            <w:r w:rsidRPr="00721773">
              <w:rPr>
                <w:rFonts w:ascii="Lato" w:hAnsi="Lato" w:cs="Arial"/>
                <w:b/>
                <w:bCs/>
                <w:caps/>
                <w:color w:val="000000" w:themeColor="text1"/>
                <w:kern w:val="32"/>
                <w:szCs w:val="24"/>
                <w:lang w:val="en-AU" w:eastAsia="en-AU"/>
              </w:rPr>
              <w:t>SUPERANNUATION</w:t>
            </w:r>
            <w:r w:rsidR="00AE1173" w:rsidRPr="00721773">
              <w:rPr>
                <w:rFonts w:ascii="Lato" w:hAnsi="Lato" w:cs="Arial"/>
                <w:b/>
                <w:bCs/>
                <w:caps/>
                <w:color w:val="000000" w:themeColor="text1"/>
                <w:kern w:val="32"/>
                <w:szCs w:val="24"/>
                <w:lang w:val="en-AU" w:eastAsia="en-AU"/>
              </w:rPr>
              <w:t>PRODUCT B</w:t>
            </w:r>
          </w:p>
        </w:tc>
      </w:tr>
      <w:tr w:rsidR="00131582" w:rsidRPr="00721773" w14:paraId="7703B3EA" w14:textId="77777777" w:rsidTr="001F3BEE">
        <w:trPr>
          <w:jc w:val="center"/>
        </w:trPr>
        <w:tc>
          <w:tcPr>
            <w:tcW w:w="6204" w:type="dxa"/>
            <w:vAlign w:val="center"/>
          </w:tcPr>
          <w:p w14:paraId="05D4D868" w14:textId="77777777" w:rsidR="00AE1173" w:rsidRPr="00721773" w:rsidRDefault="00AE1173" w:rsidP="00721773">
            <w:pPr>
              <w:keepNext/>
              <w:spacing w:before="0" w:after="0" w:line="360" w:lineRule="auto"/>
              <w:ind w:left="-1"/>
              <w:jc w:val="both"/>
              <w:outlineLvl w:val="0"/>
              <w:rPr>
                <w:rFonts w:ascii="Lato" w:hAnsi="Lato" w:cs="Arial"/>
                <w:bCs/>
                <w:color w:val="000000" w:themeColor="text1"/>
                <w:kern w:val="32"/>
                <w:szCs w:val="24"/>
                <w:lang w:val="en-AU" w:eastAsia="en-AU"/>
              </w:rPr>
            </w:pPr>
            <w:r w:rsidRPr="00721773">
              <w:rPr>
                <w:rFonts w:ascii="Lato" w:hAnsi="Lato" w:cs="Arial"/>
                <w:b/>
                <w:bCs/>
                <w:color w:val="000000" w:themeColor="text1"/>
                <w:kern w:val="32"/>
                <w:szCs w:val="24"/>
                <w:lang w:val="en-AU" w:eastAsia="en-AU"/>
              </w:rPr>
              <w:t>Ways you can engage</w:t>
            </w:r>
            <w:r w:rsidRPr="00721773">
              <w:rPr>
                <w:rFonts w:ascii="Lato" w:hAnsi="Lato" w:cs="Arial"/>
                <w:bCs/>
                <w:color w:val="000000" w:themeColor="text1"/>
                <w:kern w:val="32"/>
                <w:szCs w:val="24"/>
                <w:lang w:val="en-AU" w:eastAsia="en-AU"/>
              </w:rPr>
              <w:t xml:space="preserve"> with your superannuation product provider </w:t>
            </w:r>
          </w:p>
          <w:p w14:paraId="517EC201" w14:textId="77777777" w:rsidR="00AE1173" w:rsidRPr="00721773" w:rsidRDefault="00AE1173" w:rsidP="00721773">
            <w:pPr>
              <w:keepNext/>
              <w:spacing w:before="0" w:after="0" w:line="360" w:lineRule="auto"/>
              <w:ind w:left="-1"/>
              <w:jc w:val="both"/>
              <w:outlineLvl w:val="0"/>
              <w:rPr>
                <w:rFonts w:ascii="Lato" w:hAnsi="Lato" w:cs="Arial"/>
                <w:bCs/>
                <w:caps/>
                <w:color w:val="000000" w:themeColor="text1"/>
                <w:kern w:val="32"/>
                <w:szCs w:val="24"/>
                <w:lang w:val="en-AU" w:eastAsia="en-AU"/>
              </w:rPr>
            </w:pPr>
            <w:r w:rsidRPr="00721773">
              <w:rPr>
                <w:rFonts w:ascii="Lato" w:hAnsi="Lato" w:cs="Arial"/>
                <w:bCs/>
                <w:color w:val="000000" w:themeColor="text1"/>
                <w:kern w:val="32"/>
                <w:szCs w:val="24"/>
                <w:lang w:val="en-AU" w:eastAsia="en-AU"/>
              </w:rPr>
              <w:t>(to ask questions/raise concerns/make insurance claim/change insurance options/change investment options, etc.…)</w:t>
            </w:r>
          </w:p>
        </w:tc>
        <w:tc>
          <w:tcPr>
            <w:tcW w:w="1842" w:type="dxa"/>
            <w:vAlign w:val="center"/>
          </w:tcPr>
          <w:p w14:paraId="06E5915C"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3006269A"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36DC90F1" w14:textId="77777777" w:rsidTr="001F3BEE">
        <w:trPr>
          <w:jc w:val="center"/>
        </w:trPr>
        <w:tc>
          <w:tcPr>
            <w:tcW w:w="6204" w:type="dxa"/>
            <w:vAlign w:val="center"/>
          </w:tcPr>
          <w:p w14:paraId="641A0D45" w14:textId="77777777" w:rsidR="00AE1173" w:rsidRPr="00721773" w:rsidRDefault="00AE1173" w:rsidP="00721773">
            <w:pPr>
              <w:keepNext/>
              <w:spacing w:before="0" w:after="0" w:line="360" w:lineRule="auto"/>
              <w:ind w:left="-1"/>
              <w:jc w:val="both"/>
              <w:outlineLvl w:val="0"/>
              <w:rPr>
                <w:rFonts w:ascii="Lato" w:hAnsi="Lato" w:cs="Arial"/>
                <w:bCs/>
                <w:caps/>
                <w:color w:val="000000" w:themeColor="text1"/>
                <w:kern w:val="32"/>
                <w:szCs w:val="24"/>
                <w:lang w:val="en-AU" w:eastAsia="en-AU"/>
              </w:rPr>
            </w:pPr>
            <w:r w:rsidRPr="00721773">
              <w:rPr>
                <w:rFonts w:ascii="Lato" w:hAnsi="Lato" w:cs="Arial"/>
                <w:bCs/>
                <w:color w:val="000000" w:themeColor="text1"/>
                <w:kern w:val="32"/>
                <w:szCs w:val="24"/>
                <w:lang w:val="en-AU" w:eastAsia="en-AU"/>
              </w:rPr>
              <w:t xml:space="preserve">Ways a superannuation product </w:t>
            </w:r>
            <w:r w:rsidRPr="00721773">
              <w:rPr>
                <w:rFonts w:ascii="Lato" w:hAnsi="Lato" w:cs="Arial"/>
                <w:b/>
                <w:bCs/>
                <w:color w:val="000000" w:themeColor="text1"/>
                <w:kern w:val="32"/>
                <w:szCs w:val="24"/>
                <w:lang w:val="en-AU" w:eastAsia="en-AU"/>
              </w:rPr>
              <w:t>provider engages with you</w:t>
            </w:r>
          </w:p>
        </w:tc>
        <w:tc>
          <w:tcPr>
            <w:tcW w:w="1842" w:type="dxa"/>
            <w:vAlign w:val="center"/>
          </w:tcPr>
          <w:p w14:paraId="567BF43F"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6C55E91B"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0DFD456C" w14:textId="77777777" w:rsidTr="001F3BEE">
        <w:trPr>
          <w:jc w:val="center"/>
        </w:trPr>
        <w:tc>
          <w:tcPr>
            <w:tcW w:w="6204" w:type="dxa"/>
            <w:vAlign w:val="center"/>
          </w:tcPr>
          <w:p w14:paraId="46B14930" w14:textId="77777777" w:rsidR="00AE1173" w:rsidRPr="00721773" w:rsidRDefault="00AE1173" w:rsidP="00721773">
            <w:pPr>
              <w:keepNext/>
              <w:spacing w:before="0" w:after="0" w:line="360" w:lineRule="auto"/>
              <w:ind w:left="-1"/>
              <w:jc w:val="both"/>
              <w:outlineLvl w:val="0"/>
              <w:rPr>
                <w:rFonts w:ascii="Lato" w:hAnsi="Lato" w:cs="Arial"/>
                <w:bCs/>
                <w:caps/>
                <w:color w:val="000000" w:themeColor="text1"/>
                <w:kern w:val="32"/>
                <w:szCs w:val="24"/>
                <w:lang w:val="en-AU" w:eastAsia="en-AU"/>
              </w:rPr>
            </w:pPr>
            <w:r w:rsidRPr="00721773">
              <w:rPr>
                <w:rFonts w:ascii="Lato" w:hAnsi="Lato" w:cs="Arial"/>
                <w:b/>
                <w:bCs/>
                <w:color w:val="000000" w:themeColor="text1"/>
                <w:kern w:val="32"/>
                <w:szCs w:val="24"/>
                <w:lang w:val="en-AU" w:eastAsia="en-AU"/>
              </w:rPr>
              <w:t xml:space="preserve">Discounts on products and services </w:t>
            </w:r>
            <w:r w:rsidRPr="00721773">
              <w:rPr>
                <w:rFonts w:ascii="Lato" w:hAnsi="Lato" w:cs="Arial"/>
                <w:bCs/>
                <w:color w:val="000000" w:themeColor="text1"/>
                <w:kern w:val="32"/>
                <w:szCs w:val="24"/>
                <w:lang w:val="en-AU" w:eastAsia="en-AU"/>
              </w:rPr>
              <w:t>unrelated to superannuation, for example on travel and clothing</w:t>
            </w:r>
          </w:p>
        </w:tc>
        <w:tc>
          <w:tcPr>
            <w:tcW w:w="1842" w:type="dxa"/>
            <w:vAlign w:val="center"/>
          </w:tcPr>
          <w:p w14:paraId="1A5195E6"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46F05BC4"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1AFB1AC4" w14:textId="77777777" w:rsidTr="001F3BEE">
        <w:trPr>
          <w:jc w:val="center"/>
        </w:trPr>
        <w:tc>
          <w:tcPr>
            <w:tcW w:w="6204" w:type="dxa"/>
            <w:vAlign w:val="center"/>
          </w:tcPr>
          <w:p w14:paraId="485D0432" w14:textId="77777777" w:rsidR="00AE1173" w:rsidRPr="00721773" w:rsidRDefault="00AE1173" w:rsidP="00721773">
            <w:pPr>
              <w:keepNext/>
              <w:spacing w:before="0" w:after="0" w:line="360" w:lineRule="auto"/>
              <w:ind w:left="-1"/>
              <w:jc w:val="both"/>
              <w:outlineLvl w:val="0"/>
              <w:rPr>
                <w:rFonts w:ascii="Lato" w:hAnsi="Lato" w:cs="Arial"/>
                <w:bCs/>
                <w:caps/>
                <w:color w:val="000000" w:themeColor="text1"/>
                <w:kern w:val="32"/>
                <w:szCs w:val="24"/>
                <w:lang w:val="en-AU" w:eastAsia="en-AU"/>
              </w:rPr>
            </w:pPr>
            <w:r w:rsidRPr="00721773">
              <w:rPr>
                <w:rFonts w:ascii="Lato" w:hAnsi="Lato" w:cs="Arial"/>
                <w:bCs/>
                <w:color w:val="000000" w:themeColor="text1"/>
                <w:kern w:val="32"/>
                <w:szCs w:val="24"/>
                <w:lang w:val="en-AU" w:eastAsia="en-AU"/>
              </w:rPr>
              <w:t xml:space="preserve">The </w:t>
            </w:r>
            <w:r w:rsidRPr="00721773">
              <w:rPr>
                <w:rFonts w:ascii="Lato" w:hAnsi="Lato" w:cs="Arial"/>
                <w:b/>
                <w:bCs/>
                <w:color w:val="000000" w:themeColor="text1"/>
                <w:kern w:val="32"/>
                <w:szCs w:val="24"/>
                <w:lang w:val="en-AU" w:eastAsia="en-AU"/>
              </w:rPr>
              <w:t>ability to purchase other financial products</w:t>
            </w:r>
            <w:r w:rsidRPr="00721773">
              <w:rPr>
                <w:rFonts w:ascii="Lato" w:hAnsi="Lato" w:cs="Arial"/>
                <w:bCs/>
                <w:color w:val="000000" w:themeColor="text1"/>
                <w:kern w:val="32"/>
                <w:szCs w:val="24"/>
                <w:lang w:val="en-AU" w:eastAsia="en-AU"/>
              </w:rPr>
              <w:t xml:space="preserve"> from the superannuation product provider such as home loans, banking accounts and insurance</w:t>
            </w:r>
          </w:p>
        </w:tc>
        <w:tc>
          <w:tcPr>
            <w:tcW w:w="1842" w:type="dxa"/>
            <w:vAlign w:val="center"/>
          </w:tcPr>
          <w:p w14:paraId="3376C257"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6E0A44B7"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7B3DF06A" w14:textId="77777777" w:rsidTr="001F3BEE">
        <w:trPr>
          <w:jc w:val="center"/>
        </w:trPr>
        <w:tc>
          <w:tcPr>
            <w:tcW w:w="6204" w:type="dxa"/>
            <w:vAlign w:val="center"/>
          </w:tcPr>
          <w:p w14:paraId="2E3E9577" w14:textId="77777777" w:rsidR="00AE1173" w:rsidRPr="00721773" w:rsidRDefault="00AE1173" w:rsidP="00721773">
            <w:pPr>
              <w:keepNext/>
              <w:spacing w:before="0" w:after="0" w:line="360" w:lineRule="auto"/>
              <w:ind w:left="-1"/>
              <w:jc w:val="both"/>
              <w:outlineLvl w:val="0"/>
              <w:rPr>
                <w:rFonts w:ascii="Lato" w:hAnsi="Lato" w:cs="Arial"/>
                <w:bCs/>
                <w:caps/>
                <w:color w:val="000000" w:themeColor="text1"/>
                <w:kern w:val="32"/>
                <w:szCs w:val="24"/>
                <w:lang w:val="en-AU" w:eastAsia="en-AU"/>
              </w:rPr>
            </w:pPr>
            <w:r w:rsidRPr="00721773">
              <w:rPr>
                <w:rFonts w:ascii="Lato" w:hAnsi="Lato" w:cs="Arial"/>
                <w:bCs/>
                <w:color w:val="000000" w:themeColor="text1"/>
                <w:kern w:val="32"/>
                <w:szCs w:val="24"/>
                <w:lang w:val="en-AU" w:eastAsia="en-AU"/>
              </w:rPr>
              <w:t xml:space="preserve">The level of </w:t>
            </w:r>
            <w:r w:rsidRPr="00721773">
              <w:rPr>
                <w:rFonts w:ascii="Lato" w:hAnsi="Lato" w:cs="Arial"/>
                <w:b/>
                <w:bCs/>
                <w:color w:val="000000" w:themeColor="text1"/>
                <w:kern w:val="32"/>
                <w:szCs w:val="24"/>
                <w:lang w:val="en-AU" w:eastAsia="en-AU"/>
              </w:rPr>
              <w:t>control you have over investments</w:t>
            </w:r>
          </w:p>
        </w:tc>
        <w:tc>
          <w:tcPr>
            <w:tcW w:w="1842" w:type="dxa"/>
            <w:vAlign w:val="center"/>
          </w:tcPr>
          <w:p w14:paraId="31F8BBEA" w14:textId="77777777" w:rsidR="00AE1173" w:rsidRPr="00721773" w:rsidRDefault="00AE1173" w:rsidP="00721773">
            <w:pPr>
              <w:keepNext/>
              <w:spacing w:before="0" w:after="0" w:line="360" w:lineRule="auto"/>
              <w:ind w:left="360"/>
              <w:jc w:val="both"/>
              <w:outlineLvl w:val="0"/>
              <w:rPr>
                <w:rFonts w:ascii="Lato" w:hAnsi="Lato" w:cs="Arial"/>
                <w:bCs/>
                <w:caps/>
                <w:color w:val="000000" w:themeColor="text1"/>
                <w:kern w:val="32"/>
                <w:szCs w:val="24"/>
                <w:lang w:val="en-AU" w:eastAsia="en-AU"/>
              </w:rPr>
            </w:pPr>
          </w:p>
        </w:tc>
        <w:tc>
          <w:tcPr>
            <w:tcW w:w="1834" w:type="dxa"/>
            <w:vAlign w:val="center"/>
          </w:tcPr>
          <w:p w14:paraId="2E4DD700"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41007A58" w14:textId="77777777" w:rsidTr="001F3BEE">
        <w:trPr>
          <w:jc w:val="center"/>
        </w:trPr>
        <w:tc>
          <w:tcPr>
            <w:tcW w:w="6204" w:type="dxa"/>
            <w:vAlign w:val="center"/>
          </w:tcPr>
          <w:p w14:paraId="123D1569" w14:textId="77777777" w:rsidR="00AE1173" w:rsidRPr="00721773" w:rsidRDefault="00AE1173" w:rsidP="00721773">
            <w:pPr>
              <w:keepNext/>
              <w:spacing w:before="0" w:after="0" w:line="360" w:lineRule="auto"/>
              <w:ind w:left="-1"/>
              <w:jc w:val="both"/>
              <w:outlineLvl w:val="0"/>
              <w:rPr>
                <w:rFonts w:ascii="Lato" w:hAnsi="Lato" w:cs="Arial"/>
                <w:bCs/>
                <w:caps/>
                <w:color w:val="000000" w:themeColor="text1"/>
                <w:kern w:val="32"/>
                <w:szCs w:val="24"/>
                <w:lang w:val="en-AU" w:eastAsia="en-AU"/>
              </w:rPr>
            </w:pPr>
            <w:r w:rsidRPr="00721773">
              <w:rPr>
                <w:rFonts w:ascii="Lato" w:hAnsi="Lato" w:cs="Arial"/>
                <w:bCs/>
                <w:color w:val="000000" w:themeColor="text1"/>
                <w:kern w:val="32"/>
                <w:szCs w:val="24"/>
                <w:lang w:val="en-AU" w:eastAsia="en-AU"/>
              </w:rPr>
              <w:t xml:space="preserve">Level of </w:t>
            </w:r>
            <w:r w:rsidRPr="00721773">
              <w:rPr>
                <w:rFonts w:ascii="Lato" w:hAnsi="Lato" w:cs="Arial"/>
                <w:b/>
                <w:bCs/>
                <w:color w:val="000000" w:themeColor="text1"/>
                <w:kern w:val="32"/>
                <w:szCs w:val="24"/>
                <w:lang w:val="en-AU" w:eastAsia="en-AU"/>
              </w:rPr>
              <w:t>Life and Total and Permanent Disability (TPD) insurance</w:t>
            </w:r>
            <w:r w:rsidRPr="00721773">
              <w:rPr>
                <w:rFonts w:ascii="Lato" w:hAnsi="Lato" w:cs="Arial"/>
                <w:bCs/>
                <w:color w:val="000000" w:themeColor="text1"/>
                <w:kern w:val="32"/>
                <w:szCs w:val="24"/>
                <w:lang w:val="en-AU" w:eastAsia="en-AU"/>
              </w:rPr>
              <w:t xml:space="preserve"> cover</w:t>
            </w:r>
          </w:p>
        </w:tc>
        <w:tc>
          <w:tcPr>
            <w:tcW w:w="1842" w:type="dxa"/>
            <w:vAlign w:val="center"/>
          </w:tcPr>
          <w:p w14:paraId="4C6B1D35"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444C5FB5"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3C01F1B9" w14:textId="77777777" w:rsidTr="001F3BEE">
        <w:trPr>
          <w:jc w:val="center"/>
        </w:trPr>
        <w:tc>
          <w:tcPr>
            <w:tcW w:w="6204" w:type="dxa"/>
            <w:vAlign w:val="center"/>
          </w:tcPr>
          <w:p w14:paraId="4A6268C5" w14:textId="77777777" w:rsidR="00AE1173" w:rsidRPr="00721773" w:rsidRDefault="00AE1173" w:rsidP="00721773">
            <w:pPr>
              <w:keepNext/>
              <w:spacing w:before="0" w:after="0" w:line="360" w:lineRule="auto"/>
              <w:ind w:left="-1"/>
              <w:jc w:val="both"/>
              <w:outlineLvl w:val="0"/>
              <w:rPr>
                <w:rFonts w:ascii="Lato" w:hAnsi="Lato" w:cs="Arial"/>
                <w:b/>
                <w:bCs/>
                <w:caps/>
                <w:color w:val="000000" w:themeColor="text1"/>
                <w:kern w:val="32"/>
                <w:szCs w:val="24"/>
                <w:lang w:val="en-AU" w:eastAsia="en-AU"/>
              </w:rPr>
            </w:pPr>
            <w:r w:rsidRPr="00721773">
              <w:rPr>
                <w:rFonts w:ascii="Lato" w:hAnsi="Lato" w:cs="Arial"/>
                <w:bCs/>
                <w:color w:val="000000" w:themeColor="text1"/>
                <w:kern w:val="32"/>
                <w:szCs w:val="24"/>
                <w:lang w:val="en-AU" w:eastAsia="en-AU"/>
              </w:rPr>
              <w:t xml:space="preserve">Level of </w:t>
            </w:r>
            <w:r w:rsidRPr="00721773">
              <w:rPr>
                <w:rFonts w:ascii="Lato" w:hAnsi="Lato" w:cs="Arial"/>
                <w:b/>
                <w:bCs/>
                <w:color w:val="000000" w:themeColor="text1"/>
                <w:kern w:val="32"/>
                <w:szCs w:val="24"/>
                <w:lang w:val="en-AU" w:eastAsia="en-AU"/>
              </w:rPr>
              <w:t>income protection insurance cover</w:t>
            </w:r>
          </w:p>
        </w:tc>
        <w:tc>
          <w:tcPr>
            <w:tcW w:w="1842" w:type="dxa"/>
            <w:vAlign w:val="center"/>
          </w:tcPr>
          <w:p w14:paraId="3C5A2F80"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6ADD047C"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r w:rsidR="00131582" w:rsidRPr="00721773" w14:paraId="2CBC4C01" w14:textId="77777777" w:rsidTr="001F3BEE">
        <w:trPr>
          <w:jc w:val="center"/>
        </w:trPr>
        <w:tc>
          <w:tcPr>
            <w:tcW w:w="6204" w:type="dxa"/>
            <w:vAlign w:val="center"/>
          </w:tcPr>
          <w:p w14:paraId="31A3169B" w14:textId="77777777" w:rsidR="00AE1173" w:rsidRPr="00721773" w:rsidRDefault="00AE1173" w:rsidP="00721773">
            <w:pPr>
              <w:keepNext/>
              <w:spacing w:before="0" w:after="0" w:line="360" w:lineRule="auto"/>
              <w:ind w:left="-1"/>
              <w:jc w:val="both"/>
              <w:outlineLvl w:val="0"/>
              <w:rPr>
                <w:rFonts w:ascii="Lato" w:hAnsi="Lato" w:cs="Arial"/>
                <w:bCs/>
                <w:color w:val="000000" w:themeColor="text1"/>
                <w:kern w:val="32"/>
                <w:szCs w:val="24"/>
                <w:lang w:val="en-AU" w:eastAsia="en-AU"/>
              </w:rPr>
            </w:pPr>
            <w:r w:rsidRPr="00721773">
              <w:rPr>
                <w:rFonts w:ascii="Lato" w:hAnsi="Lato" w:cs="Arial"/>
                <w:bCs/>
                <w:color w:val="000000" w:themeColor="text1"/>
                <w:kern w:val="32"/>
                <w:szCs w:val="24"/>
                <w:lang w:val="en-AU" w:eastAsia="en-AU"/>
              </w:rPr>
              <w:t xml:space="preserve">Total </w:t>
            </w:r>
            <w:r w:rsidRPr="00721773">
              <w:rPr>
                <w:rFonts w:ascii="Lato" w:hAnsi="Lato" w:cs="Arial"/>
                <w:b/>
                <w:bCs/>
                <w:color w:val="000000" w:themeColor="text1"/>
                <w:kern w:val="32"/>
                <w:szCs w:val="24"/>
                <w:lang w:val="en-AU" w:eastAsia="en-AU"/>
              </w:rPr>
              <w:t>fee</w:t>
            </w:r>
            <w:r w:rsidRPr="00721773">
              <w:rPr>
                <w:rFonts w:ascii="Lato" w:hAnsi="Lato" w:cs="Arial"/>
                <w:bCs/>
                <w:color w:val="000000" w:themeColor="text1"/>
                <w:kern w:val="32"/>
                <w:szCs w:val="24"/>
                <w:lang w:val="en-AU" w:eastAsia="en-AU"/>
              </w:rPr>
              <w:t xml:space="preserve"> for the year </w:t>
            </w:r>
          </w:p>
          <w:p w14:paraId="58A70E53" w14:textId="77777777" w:rsidR="00AE1173" w:rsidRPr="00721773" w:rsidRDefault="00AE1173" w:rsidP="00721773">
            <w:pPr>
              <w:keepNext/>
              <w:spacing w:before="0" w:after="0" w:line="360" w:lineRule="auto"/>
              <w:ind w:left="-1"/>
              <w:jc w:val="both"/>
              <w:outlineLvl w:val="0"/>
              <w:rPr>
                <w:rFonts w:ascii="Lato" w:hAnsi="Lato" w:cs="Arial"/>
                <w:bCs/>
                <w:color w:val="000000" w:themeColor="text1"/>
                <w:kern w:val="32"/>
                <w:szCs w:val="24"/>
                <w:lang w:val="en-AU" w:eastAsia="en-AU"/>
              </w:rPr>
            </w:pPr>
            <w:r w:rsidRPr="00721773">
              <w:rPr>
                <w:rFonts w:ascii="Lato" w:hAnsi="Lato" w:cs="Arial"/>
                <w:bCs/>
                <w:color w:val="000000" w:themeColor="text1"/>
                <w:kern w:val="32"/>
                <w:szCs w:val="24"/>
                <w:lang w:val="en-AU" w:eastAsia="en-AU"/>
              </w:rPr>
              <w:t>(These fees are comprehensive so that there are no additional fees to consider</w:t>
            </w:r>
            <w:r w:rsidRPr="00721773">
              <w:rPr>
                <w:rFonts w:ascii="Lato" w:hAnsi="Lato" w:cs="Arial"/>
                <w:bCs/>
                <w:caps/>
                <w:color w:val="000000" w:themeColor="text1"/>
                <w:kern w:val="32"/>
                <w:szCs w:val="24"/>
                <w:lang w:val="en-AU" w:eastAsia="en-AU"/>
              </w:rPr>
              <w:t>.)</w:t>
            </w:r>
          </w:p>
        </w:tc>
        <w:tc>
          <w:tcPr>
            <w:tcW w:w="1842" w:type="dxa"/>
            <w:vAlign w:val="center"/>
          </w:tcPr>
          <w:p w14:paraId="1BDD7413"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c>
          <w:tcPr>
            <w:tcW w:w="1834" w:type="dxa"/>
            <w:vAlign w:val="center"/>
          </w:tcPr>
          <w:p w14:paraId="19BAC24A"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p>
        </w:tc>
      </w:tr>
    </w:tbl>
    <w:p w14:paraId="4EBC81E7" w14:textId="77777777" w:rsidR="00AE1173" w:rsidRPr="00721773" w:rsidRDefault="00AE1173" w:rsidP="00721773">
      <w:pPr>
        <w:keepNext/>
        <w:spacing w:before="0" w:after="0" w:line="360" w:lineRule="auto"/>
        <w:ind w:left="360"/>
        <w:jc w:val="both"/>
        <w:outlineLvl w:val="0"/>
        <w:rPr>
          <w:rFonts w:ascii="Lato" w:hAnsi="Lato" w:cs="Arial"/>
          <w:b/>
          <w:bCs/>
          <w:caps/>
          <w:color w:val="000000" w:themeColor="text1"/>
          <w:kern w:val="32"/>
          <w:szCs w:val="24"/>
          <w:lang w:val="en-AU" w:eastAsia="en-AU"/>
        </w:rPr>
      </w:pPr>
      <w:r w:rsidRPr="00721773">
        <w:rPr>
          <w:rFonts w:ascii="Lato" w:hAnsi="Lato" w:cs="Arial"/>
          <w:bCs/>
          <w:color w:val="000000" w:themeColor="text1"/>
          <w:kern w:val="32"/>
          <w:szCs w:val="24"/>
          <w:lang w:val="en-AU" w:eastAsia="en-AU"/>
        </w:rPr>
        <w:br w:type="page"/>
      </w:r>
      <w:r w:rsidRPr="00721773">
        <w:rPr>
          <w:rFonts w:ascii="Lato" w:hAnsi="Lato" w:cs="Arial"/>
          <w:b/>
          <w:bCs/>
          <w:caps/>
          <w:color w:val="000000" w:themeColor="text1"/>
          <w:kern w:val="32"/>
          <w:szCs w:val="24"/>
          <w:lang w:val="en-AU" w:eastAsia="en-AU"/>
        </w:rPr>
        <w:lastRenderedPageBreak/>
        <w:t>DEMOGRAPHICS</w:t>
      </w:r>
    </w:p>
    <w:p w14:paraId="30D055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52176A2" w14:textId="77777777" w:rsidR="00AE1173" w:rsidRPr="00721773" w:rsidRDefault="00AE1173" w:rsidP="00721773">
      <w:p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The final set of questions is to help us make sure we have been speaking to a good cross-section of the population.  </w:t>
      </w:r>
    </w:p>
    <w:p w14:paraId="5FD104F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0B9131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071EF1A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D1a. What is the highest level of education you’ve completed?</w:t>
      </w:r>
    </w:p>
    <w:p w14:paraId="4929CE2A" w14:textId="77777777" w:rsidR="00AE1173" w:rsidRPr="00721773" w:rsidRDefault="00AE1173" w:rsidP="00721773">
      <w:pPr>
        <w:numPr>
          <w:ilvl w:val="0"/>
          <w:numId w:val="115"/>
        </w:num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Postgraduate Degree </w:t>
      </w:r>
    </w:p>
    <w:p w14:paraId="63D6FF11"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2. Graduate Diploma/ Graduate Certificate </w:t>
      </w:r>
    </w:p>
    <w:p w14:paraId="4A0418E6"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3. Bachelor Degree</w:t>
      </w:r>
    </w:p>
    <w:p w14:paraId="1A3C14B6"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4. Advanced Diploma/ Diploma</w:t>
      </w:r>
    </w:p>
    <w:p w14:paraId="0DF345D7"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5. Certificate Level </w:t>
      </w:r>
    </w:p>
    <w:p w14:paraId="48CAF3AA"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 6. Secondary Education </w:t>
      </w:r>
    </w:p>
    <w:p w14:paraId="2CF2A131"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 Primary Education</w:t>
      </w:r>
    </w:p>
    <w:p w14:paraId="731EA5DF"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8. Pre-primary Education </w:t>
      </w:r>
    </w:p>
    <w:p w14:paraId="79CE4A61"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 Other (please specify)</w:t>
      </w:r>
    </w:p>
    <w:p w14:paraId="7A085A81" w14:textId="77777777" w:rsidR="00AE1173" w:rsidRPr="00721773" w:rsidRDefault="00AE1173" w:rsidP="00721773">
      <w:pPr>
        <w:spacing w:before="0" w:after="0" w:line="360" w:lineRule="auto"/>
        <w:ind w:left="993" w:hanging="284"/>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say</w:t>
      </w:r>
    </w:p>
    <w:p w14:paraId="2D84FD0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1EBBA4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2B5518BF"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D1b. What best describes your current employment situation?</w:t>
      </w:r>
    </w:p>
    <w:p w14:paraId="7AA315A6"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Employed Full-time (35 hours or more per week)</w:t>
      </w:r>
    </w:p>
    <w:p w14:paraId="5D827F55"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 Employed Part-time (Less than 35 hours per week)</w:t>
      </w:r>
    </w:p>
    <w:p w14:paraId="725BCDCC"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 Looking for full-time work (35 hours or more per week)</w:t>
      </w:r>
    </w:p>
    <w:p w14:paraId="46F2F6D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 Looking for part-time work (Less than 35 hours per week)</w:t>
      </w:r>
    </w:p>
    <w:p w14:paraId="71F51130"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Retired</w:t>
      </w:r>
    </w:p>
    <w:p w14:paraId="61A15246"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 Student</w:t>
      </w:r>
    </w:p>
    <w:p w14:paraId="04DE40BE"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 Non-Worker</w:t>
      </w:r>
    </w:p>
    <w:p w14:paraId="5D666F6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 Home Duties</w:t>
      </w:r>
    </w:p>
    <w:p w14:paraId="3DCD5721"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say</w:t>
      </w:r>
    </w:p>
    <w:p w14:paraId="09945F1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C11920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691B329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537098D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D2. What is your marital status?</w:t>
      </w:r>
    </w:p>
    <w:p w14:paraId="21A4E6C6"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 Married</w:t>
      </w:r>
    </w:p>
    <w:p w14:paraId="4E35EBE8"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2. De Facto</w:t>
      </w:r>
    </w:p>
    <w:p w14:paraId="05A8030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 Separated</w:t>
      </w:r>
    </w:p>
    <w:p w14:paraId="198975B8"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4. Divorced</w:t>
      </w:r>
    </w:p>
    <w:p w14:paraId="4975DA93"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 Widowed</w:t>
      </w:r>
    </w:p>
    <w:p w14:paraId="494F2539"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6. Single</w:t>
      </w:r>
    </w:p>
    <w:p w14:paraId="7C53E427"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 Prefer not to say</w:t>
      </w:r>
    </w:p>
    <w:p w14:paraId="2D2EC7C0" w14:textId="77777777" w:rsidR="00783E11" w:rsidRDefault="00783E11" w:rsidP="00721773">
      <w:pPr>
        <w:spacing w:before="0" w:after="0" w:line="360" w:lineRule="auto"/>
        <w:jc w:val="both"/>
        <w:rPr>
          <w:rFonts w:ascii="Lato" w:hAnsi="Lato" w:cs="Arial"/>
          <w:color w:val="000000" w:themeColor="text1"/>
          <w:szCs w:val="24"/>
          <w:lang w:val="en-AU" w:eastAsia="en-AU"/>
        </w:rPr>
      </w:pPr>
    </w:p>
    <w:p w14:paraId="582DBEBE" w14:textId="31DE033B"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6DFB70D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D3. Which of the following best describes your current living arrangements?</w:t>
      </w:r>
    </w:p>
    <w:p w14:paraId="6224BE92"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Live on my own</w:t>
      </w:r>
    </w:p>
    <w:p w14:paraId="36AFD88E"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Living with spouse/partner with no child(ren)</w:t>
      </w:r>
    </w:p>
    <w:p w14:paraId="1313A08C"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Living with spouse/partner with child(ren)</w:t>
      </w:r>
    </w:p>
    <w:p w14:paraId="7302CFFB"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Living with child(ren) as single parent</w:t>
      </w:r>
    </w:p>
    <w:p w14:paraId="4DF1C811"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Living with parent(s)</w:t>
      </w:r>
    </w:p>
    <w:p w14:paraId="4F9525FE"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Boarder</w:t>
      </w:r>
    </w:p>
    <w:p w14:paraId="27DF57BE" w14:textId="77777777" w:rsidR="00AE1173" w:rsidRPr="00721773" w:rsidRDefault="00AE1173" w:rsidP="00721773">
      <w:pPr>
        <w:numPr>
          <w:ilvl w:val="0"/>
          <w:numId w:val="116"/>
        </w:numPr>
        <w:autoSpaceDE w:val="0"/>
        <w:autoSpaceDN w:val="0"/>
        <w:adjustRightInd w:val="0"/>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Living in a shared household with one or more housemates</w:t>
      </w:r>
    </w:p>
    <w:p w14:paraId="3E35DF07" w14:textId="77777777" w:rsidR="00AE1173" w:rsidRPr="00721773" w:rsidRDefault="00AE1173" w:rsidP="00721773">
      <w:pPr>
        <w:numPr>
          <w:ilvl w:val="0"/>
          <w:numId w:val="11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Other</w:t>
      </w:r>
    </w:p>
    <w:p w14:paraId="33B9E291" w14:textId="77777777" w:rsidR="00AE1173" w:rsidRPr="00721773" w:rsidRDefault="00AE1173" w:rsidP="00721773">
      <w:pPr>
        <w:numPr>
          <w:ilvl w:val="0"/>
          <w:numId w:val="116"/>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p w14:paraId="7D35920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EC8D83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5A1B76D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D4. Which of the following best describes your </w:t>
      </w:r>
      <w:r w:rsidRPr="00721773">
        <w:rPr>
          <w:rFonts w:ascii="Lato" w:hAnsi="Lato" w:cs="Arial"/>
          <w:b/>
          <w:color w:val="000000" w:themeColor="text1"/>
          <w:szCs w:val="24"/>
          <w:lang w:val="en-AU" w:eastAsia="en-AU"/>
        </w:rPr>
        <w:t>previous/current</w:t>
      </w:r>
      <w:r w:rsidRPr="00721773">
        <w:rPr>
          <w:rFonts w:ascii="Lato" w:hAnsi="Lato" w:cs="Arial"/>
          <w:color w:val="000000" w:themeColor="text1"/>
          <w:szCs w:val="24"/>
          <w:lang w:val="en-AU" w:eastAsia="en-AU"/>
        </w:rPr>
        <w:t xml:space="preserve"> occupation?</w:t>
      </w:r>
    </w:p>
    <w:p w14:paraId="6AAC080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r w:rsidRPr="00721773">
        <w:rPr>
          <w:rFonts w:ascii="Lato" w:hAnsi="Lato" w:cs="Arial"/>
          <w:b/>
          <w:color w:val="000000" w:themeColor="text1"/>
          <w:szCs w:val="24"/>
          <w:lang w:val="en-AU" w:eastAsia="en-AU"/>
        </w:rPr>
        <w:t>USE “previous” IF S2=3, 4, 5, 6, 7, 8 OTHERWISE USE “current”</w:t>
      </w:r>
    </w:p>
    <w:p w14:paraId="64BCC52A"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Professional, e.g. Doctor, Dentist, Solicitor, Accountant, Chemist, Geologist, University Lecturer, IT Professional, MIS Manager, Data Manager, DP Manager, Systems/ Programme Analyst, Systems Engineer</w:t>
      </w:r>
    </w:p>
    <w:p w14:paraId="38E4C72E"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Managing Director, Director, Senior Executive, General Manager, Partner, Company Secretary</w:t>
      </w:r>
    </w:p>
    <w:p w14:paraId="3BBA1145"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Owner/ Manager of Small Business</w:t>
      </w:r>
    </w:p>
    <w:p w14:paraId="6C354A92"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Office Worker, e.g. Clerk, Typist, Secretary, Key Puncher, Receptionist</w:t>
      </w:r>
    </w:p>
    <w:p w14:paraId="537AC051"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Skilled, e.g. Foreman, Electrician, Tradesman, Technician, Printer</w:t>
      </w:r>
    </w:p>
    <w:p w14:paraId="2730D83E"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Semi-Skilled, e.g. Factory Worker, Machinist, Driver, Apprentice, Waiter</w:t>
      </w:r>
    </w:p>
    <w:p w14:paraId="17E47CD2"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Manual Worker, e.g. Cleaner, Council Worker, Labourer</w:t>
      </w:r>
    </w:p>
    <w:p w14:paraId="339543E7"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Farm Owner</w:t>
      </w:r>
    </w:p>
    <w:p w14:paraId="005AD6EE"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Farm worker</w:t>
      </w:r>
    </w:p>
    <w:p w14:paraId="37F40C0D"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Sales Representative, Shop Worker</w:t>
      </w:r>
    </w:p>
    <w:p w14:paraId="287F3348" w14:textId="77777777" w:rsidR="00AE1173" w:rsidRPr="00721773" w:rsidRDefault="00AE1173" w:rsidP="00721773">
      <w:pPr>
        <w:numPr>
          <w:ilvl w:val="0"/>
          <w:numId w:val="117"/>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Other Professional, e.g. Nurse, Policeman, Social Worker</w:t>
      </w:r>
    </w:p>
    <w:p w14:paraId="32DF09E1"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96. None/ No Occupation</w:t>
      </w:r>
    </w:p>
    <w:p w14:paraId="318AC379"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97. Some other occupation (please specify) ____________</w:t>
      </w:r>
    </w:p>
    <w:p w14:paraId="3379BE6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say</w:t>
      </w:r>
    </w:p>
    <w:p w14:paraId="608AD0F5"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14C826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7F34A6E0"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D5. Are you of Aboriginal or Torres Strait Islander origin?</w:t>
      </w:r>
    </w:p>
    <w:p w14:paraId="21F2D550" w14:textId="77777777" w:rsidR="00AE1173" w:rsidRPr="00721773" w:rsidRDefault="00AE1173" w:rsidP="00721773">
      <w:pPr>
        <w:numPr>
          <w:ilvl w:val="0"/>
          <w:numId w:val="11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w:t>
      </w:r>
    </w:p>
    <w:p w14:paraId="7BEE344D" w14:textId="77777777" w:rsidR="00AE1173" w:rsidRPr="00721773" w:rsidRDefault="00AE1173" w:rsidP="00721773">
      <w:pPr>
        <w:numPr>
          <w:ilvl w:val="0"/>
          <w:numId w:val="11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Yes, Aboriginal </w:t>
      </w:r>
    </w:p>
    <w:p w14:paraId="7C5970CB" w14:textId="77777777" w:rsidR="00AE1173" w:rsidRPr="00721773" w:rsidRDefault="00AE1173" w:rsidP="00721773">
      <w:pPr>
        <w:numPr>
          <w:ilvl w:val="0"/>
          <w:numId w:val="11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Torres Strait Islander</w:t>
      </w:r>
    </w:p>
    <w:p w14:paraId="0E4921A5" w14:textId="77777777" w:rsidR="00AE1173" w:rsidRPr="00721773" w:rsidRDefault="00AE1173" w:rsidP="00721773">
      <w:pPr>
        <w:numPr>
          <w:ilvl w:val="0"/>
          <w:numId w:val="118"/>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Prefer not to say</w:t>
      </w:r>
    </w:p>
    <w:p w14:paraId="269C8132"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5D15353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bookmarkStart w:id="29" w:name="_Ref401650344"/>
    </w:p>
    <w:p w14:paraId="11A7D8A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bookmarkEnd w:id="29"/>
    </w:p>
    <w:p w14:paraId="6F2F2554" w14:textId="77777777" w:rsidR="00AE1173" w:rsidRPr="00721773" w:rsidRDefault="00AE1173" w:rsidP="00721773">
      <w:pPr>
        <w:spacing w:before="0" w:after="0" w:line="360" w:lineRule="auto"/>
        <w:ind w:left="720" w:hanging="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D6. Were you born… </w:t>
      </w:r>
    </w:p>
    <w:p w14:paraId="7EB7FD39" w14:textId="77777777" w:rsidR="00AE1173" w:rsidRPr="00721773" w:rsidRDefault="00AE1173" w:rsidP="00721773">
      <w:pPr>
        <w:numPr>
          <w:ilvl w:val="0"/>
          <w:numId w:val="119"/>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In Australia </w:t>
      </w:r>
    </w:p>
    <w:p w14:paraId="737A81B1" w14:textId="77777777" w:rsidR="00AE1173" w:rsidRPr="00721773" w:rsidRDefault="00AE1173" w:rsidP="00721773">
      <w:pPr>
        <w:numPr>
          <w:ilvl w:val="0"/>
          <w:numId w:val="119"/>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Outside Australia </w:t>
      </w:r>
    </w:p>
    <w:p w14:paraId="3DCE6B9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33028FA5"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044D763A"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2ABD34E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D7. How well do you speak English? </w:t>
      </w:r>
    </w:p>
    <w:p w14:paraId="37A39E12" w14:textId="77777777" w:rsidR="00AE1173" w:rsidRPr="00721773" w:rsidRDefault="00AE1173" w:rsidP="00721773">
      <w:pPr>
        <w:numPr>
          <w:ilvl w:val="0"/>
          <w:numId w:val="120"/>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Very well</w:t>
      </w:r>
    </w:p>
    <w:p w14:paraId="1AF3E0B3" w14:textId="77777777" w:rsidR="00AE1173" w:rsidRPr="00721773" w:rsidRDefault="00AE1173" w:rsidP="00721773">
      <w:pPr>
        <w:numPr>
          <w:ilvl w:val="0"/>
          <w:numId w:val="120"/>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Fairly Well</w:t>
      </w:r>
    </w:p>
    <w:p w14:paraId="18FFE36F" w14:textId="77777777" w:rsidR="00AE1173" w:rsidRPr="00721773" w:rsidRDefault="00AE1173" w:rsidP="00721773">
      <w:pPr>
        <w:numPr>
          <w:ilvl w:val="0"/>
          <w:numId w:val="120"/>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Not very well</w:t>
      </w:r>
    </w:p>
    <w:p w14:paraId="2BC4D9D7"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98. Can’t Say</w:t>
      </w:r>
    </w:p>
    <w:p w14:paraId="39E5CFA4"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answer</w:t>
      </w:r>
    </w:p>
    <w:p w14:paraId="405BABCE"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17DAE6E3"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[Single]</w:t>
      </w:r>
    </w:p>
    <w:p w14:paraId="43D85F44"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D8. Do you speak a language(s) other than English at home?</w:t>
      </w:r>
    </w:p>
    <w:p w14:paraId="5ECB9482" w14:textId="77777777" w:rsidR="00AE1173" w:rsidRPr="00721773" w:rsidRDefault="00AE1173" w:rsidP="00721773">
      <w:pPr>
        <w:numPr>
          <w:ilvl w:val="0"/>
          <w:numId w:val="121"/>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No, never</w:t>
      </w:r>
    </w:p>
    <w:p w14:paraId="430D3324" w14:textId="77777777" w:rsidR="00AE1173" w:rsidRPr="00721773" w:rsidRDefault="00AE1173" w:rsidP="00721773">
      <w:pPr>
        <w:numPr>
          <w:ilvl w:val="0"/>
          <w:numId w:val="121"/>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sometimes</w:t>
      </w:r>
    </w:p>
    <w:p w14:paraId="6C6FC5D7" w14:textId="77777777" w:rsidR="00AE1173" w:rsidRPr="00721773" w:rsidRDefault="00AE1173" w:rsidP="00721773">
      <w:pPr>
        <w:numPr>
          <w:ilvl w:val="0"/>
          <w:numId w:val="121"/>
        </w:numPr>
        <w:spacing w:before="0" w:after="0" w:line="360" w:lineRule="auto"/>
        <w:ind w:left="108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Yes, always</w:t>
      </w:r>
    </w:p>
    <w:p w14:paraId="1705BA2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1C40792"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 xml:space="preserve">[Single] </w:t>
      </w:r>
    </w:p>
    <w:p w14:paraId="686340D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D9. Please indicate your current weekly personal income (or annual personal income) from all sources before tax.</w:t>
      </w:r>
    </w:p>
    <w:p w14:paraId="42BC0313" w14:textId="77777777" w:rsidR="00AE1173" w:rsidRPr="00721773" w:rsidRDefault="00AE1173" w:rsidP="00721773">
      <w:pPr>
        <w:keepNext/>
        <w:spacing w:before="0" w:after="0" w:line="360" w:lineRule="auto"/>
        <w:jc w:val="both"/>
        <w:rPr>
          <w:rFonts w:ascii="Lato" w:hAnsi="Lato" w:cs="Arial"/>
          <w:i/>
          <w:iCs/>
          <w:color w:val="000000" w:themeColor="text1"/>
          <w:szCs w:val="24"/>
          <w:lang w:val="en-AU" w:eastAsia="en-AU"/>
        </w:rPr>
      </w:pPr>
    </w:p>
    <w:p w14:paraId="41CED0DC" w14:textId="77777777" w:rsidR="00AE1173" w:rsidRPr="00721773" w:rsidRDefault="00AE1173" w:rsidP="00721773">
      <w:pPr>
        <w:keepNext/>
        <w:spacing w:before="0" w:after="0" w:line="360" w:lineRule="auto"/>
        <w:jc w:val="both"/>
        <w:rPr>
          <w:rFonts w:ascii="Lato" w:hAnsi="Lato" w:cs="Arial"/>
          <w:i/>
          <w:iCs/>
          <w:color w:val="000000" w:themeColor="text1"/>
          <w:szCs w:val="24"/>
          <w:lang w:val="en-AU" w:eastAsia="en-AU"/>
        </w:rPr>
      </w:pPr>
      <w:r w:rsidRPr="00721773">
        <w:rPr>
          <w:rFonts w:ascii="Lato" w:hAnsi="Lato" w:cs="Arial"/>
          <w:i/>
          <w:iCs/>
          <w:color w:val="000000" w:themeColor="text1"/>
          <w:szCs w:val="24"/>
          <w:lang w:val="en-AU" w:eastAsia="en-AU"/>
        </w:rPr>
        <w:t>If you are not certain, please give your best estimate.</w:t>
      </w:r>
    </w:p>
    <w:p w14:paraId="362F6369" w14:textId="77777777" w:rsidR="00AE1173" w:rsidRPr="00721773" w:rsidRDefault="00AE1173" w:rsidP="00721773">
      <w:pPr>
        <w:keepNext/>
        <w:spacing w:before="0" w:after="0" w:line="360" w:lineRule="auto"/>
        <w:jc w:val="both"/>
        <w:rPr>
          <w:rFonts w:ascii="Lato" w:hAnsi="Lato" w:cs="Arial"/>
          <w:i/>
          <w:iCs/>
          <w:color w:val="000000" w:themeColor="text1"/>
          <w:szCs w:val="24"/>
          <w:lang w:val="en-AU" w:eastAsia="en-AU"/>
        </w:rPr>
      </w:pPr>
    </w:p>
    <w:p w14:paraId="530584AA"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$116 a week OR Less than $6,000 a year</w:t>
      </w:r>
    </w:p>
    <w:p w14:paraId="15BF5F94"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$116 – 288 a week OR $6,000 – $14999  a year</w:t>
      </w:r>
    </w:p>
    <w:p w14:paraId="69C260DE"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$289 – 384 a week OR $15,000 – 19,999 a year</w:t>
      </w:r>
    </w:p>
    <w:p w14:paraId="610B1603"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$385 – 577 a week OR $20,000 – 29,999 a year</w:t>
      </w:r>
    </w:p>
    <w:p w14:paraId="01586A7A"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$578 – 769 a week OR $30,000  – 39,999 a year</w:t>
      </w:r>
    </w:p>
    <w:p w14:paraId="37F987B0"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$770 – 961 a week OR $40,000 – 49,999 a year</w:t>
      </w:r>
    </w:p>
    <w:p w14:paraId="7AD73BB5"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$962 – 1153 a week OR $50,000 – 59,999 a year</w:t>
      </w:r>
    </w:p>
    <w:p w14:paraId="2E1A9314"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$1154 – 1538 a week OR $60,000 – 79,999 a year</w:t>
      </w:r>
    </w:p>
    <w:p w14:paraId="4C8937B6"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$1539 – 1923 a week OR $80,000 – 99,999 a year</w:t>
      </w:r>
    </w:p>
    <w:p w14:paraId="472B2BF7"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$1924 – 2500 a week OR $100,000 – 129,999 a year</w:t>
      </w:r>
    </w:p>
    <w:p w14:paraId="5E427D51"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$2501 – $3846 a week OR $130,000 – $199,999 a year</w:t>
      </w:r>
    </w:p>
    <w:p w14:paraId="37CE7D6B" w14:textId="77777777" w:rsidR="00AE1173" w:rsidRPr="00721773" w:rsidRDefault="00AE1173" w:rsidP="00721773">
      <w:pPr>
        <w:numPr>
          <w:ilvl w:val="0"/>
          <w:numId w:val="122"/>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$3847 or more a week OR $200,000 or more a year</w:t>
      </w:r>
    </w:p>
    <w:p w14:paraId="07AE486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98. Can’t say</w:t>
      </w:r>
    </w:p>
    <w:p w14:paraId="441CDC7B"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answer</w:t>
      </w:r>
    </w:p>
    <w:p w14:paraId="22432996"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p>
    <w:p w14:paraId="059F1D3D" w14:textId="77777777" w:rsidR="00AE1173" w:rsidRPr="00721773" w:rsidRDefault="00AE1173" w:rsidP="00721773">
      <w:pPr>
        <w:spacing w:before="0" w:after="0" w:line="360" w:lineRule="auto"/>
        <w:ind w:firstLine="720"/>
        <w:jc w:val="both"/>
        <w:rPr>
          <w:rFonts w:ascii="Lato" w:hAnsi="Lato" w:cs="Arial"/>
          <w:color w:val="000000" w:themeColor="text1"/>
          <w:szCs w:val="24"/>
          <w:lang w:val="en-AU" w:eastAsia="en-AU"/>
        </w:rPr>
      </w:pPr>
    </w:p>
    <w:p w14:paraId="4431540C"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[Single] </w:t>
      </w:r>
    </w:p>
    <w:p w14:paraId="3372349D"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D10. Please indicate your household’s TOTAL weekly or annual income from all sources, before tax.</w:t>
      </w:r>
    </w:p>
    <w:p w14:paraId="3F594639" w14:textId="77777777" w:rsidR="00AE1173" w:rsidRPr="00721773" w:rsidRDefault="00AE1173" w:rsidP="00721773">
      <w:pPr>
        <w:keepNext/>
        <w:spacing w:before="0" w:after="0" w:line="360" w:lineRule="auto"/>
        <w:jc w:val="both"/>
        <w:rPr>
          <w:rFonts w:ascii="Lato" w:hAnsi="Lato" w:cs="Arial"/>
          <w:i/>
          <w:iCs/>
          <w:color w:val="000000" w:themeColor="text1"/>
          <w:szCs w:val="24"/>
          <w:lang w:val="en-AU" w:eastAsia="en-AU"/>
        </w:rPr>
      </w:pPr>
    </w:p>
    <w:p w14:paraId="5EE7D4B8" w14:textId="77777777" w:rsidR="00AE1173" w:rsidRPr="00721773" w:rsidRDefault="00AE1173" w:rsidP="00721773">
      <w:pPr>
        <w:keepNext/>
        <w:spacing w:before="0" w:after="0" w:line="360" w:lineRule="auto"/>
        <w:jc w:val="both"/>
        <w:rPr>
          <w:rFonts w:ascii="Lato" w:hAnsi="Lato" w:cs="Arial"/>
          <w:i/>
          <w:iCs/>
          <w:color w:val="000000" w:themeColor="text1"/>
          <w:szCs w:val="24"/>
          <w:lang w:val="en-AU" w:eastAsia="en-AU"/>
        </w:rPr>
      </w:pPr>
      <w:r w:rsidRPr="00721773">
        <w:rPr>
          <w:rFonts w:ascii="Lato" w:hAnsi="Lato" w:cs="Arial"/>
          <w:i/>
          <w:iCs/>
          <w:color w:val="000000" w:themeColor="text1"/>
          <w:szCs w:val="24"/>
          <w:lang w:val="en-AU" w:eastAsia="en-AU"/>
        </w:rPr>
        <w:t>If you are not certain, please give your best estimate.</w:t>
      </w:r>
    </w:p>
    <w:p w14:paraId="7ED872C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50B837A0"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Less than $116 a week OR Less than $6,000 a year</w:t>
      </w:r>
    </w:p>
    <w:p w14:paraId="463ACE5D"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$116 – 288 a week OR $6,000 – $14999  a year</w:t>
      </w:r>
    </w:p>
    <w:p w14:paraId="590BAC70"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$289 – 384 a week OR $15,000 – 19,999 a year</w:t>
      </w:r>
    </w:p>
    <w:p w14:paraId="2FE318AF"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$385 – 577 a week OR $20,000 – 29,999 a year</w:t>
      </w:r>
    </w:p>
    <w:p w14:paraId="3636BCCE"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$578 – 769 a week OR $30,000  – 39,999 a year</w:t>
      </w:r>
    </w:p>
    <w:p w14:paraId="6CF5EC65"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$770 – 961 a week OR $40,000 – 49,999 a year</w:t>
      </w:r>
    </w:p>
    <w:p w14:paraId="317ADC6C"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lastRenderedPageBreak/>
        <w:t>$962 – 1153 a week OR $50,000 – 59,999 a year</w:t>
      </w:r>
    </w:p>
    <w:p w14:paraId="5166ED48"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$1154 – 1538 a week OR $60,000 – 79,999 a year</w:t>
      </w:r>
    </w:p>
    <w:p w14:paraId="74A9B905"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$1539 – 1923 a week OR $80,000 – 99,999 a year</w:t>
      </w:r>
    </w:p>
    <w:p w14:paraId="2E2BFB2A"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$1924 – 2500 a week OR $100,000 – 129,999 a year</w:t>
      </w:r>
    </w:p>
    <w:p w14:paraId="684F47F5"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$2501 – $3846 a week OR $130,000 – $199,999 a year</w:t>
      </w:r>
    </w:p>
    <w:p w14:paraId="448869B4" w14:textId="77777777" w:rsidR="00AE1173" w:rsidRPr="00721773" w:rsidRDefault="00AE1173" w:rsidP="00721773">
      <w:pPr>
        <w:numPr>
          <w:ilvl w:val="0"/>
          <w:numId w:val="123"/>
        </w:num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$3847 or more a week OR $200,000 or more a year</w:t>
      </w:r>
    </w:p>
    <w:p w14:paraId="404C0737"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98. Can’t say</w:t>
      </w:r>
    </w:p>
    <w:p w14:paraId="3FBDA73E" w14:textId="77777777" w:rsidR="00AE1173" w:rsidRPr="00721773" w:rsidRDefault="00AE1173" w:rsidP="00721773">
      <w:pPr>
        <w:spacing w:before="0" w:after="0" w:line="360" w:lineRule="auto"/>
        <w:ind w:left="720"/>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99. Prefer not to answer</w:t>
      </w:r>
    </w:p>
    <w:p w14:paraId="69C5BC54"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9C1F5AB"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D11. Everyone who completes this survey is eligible to go in a draw for one of four gift vouchers to the value of $250. Please provide your email below so we can contact you in case you win one of our prizes. </w:t>
      </w:r>
    </w:p>
    <w:p w14:paraId="70FA5CE9"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4FCB54E6"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Your email will be used only to confirm your postal address in case you win a prize.  ____________</w:t>
      </w:r>
    </w:p>
    <w:p w14:paraId="4684D7F1"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p>
    <w:p w14:paraId="715D10F7" w14:textId="77777777" w:rsidR="00AE1173" w:rsidRPr="00721773" w:rsidRDefault="00AE1173" w:rsidP="00721773">
      <w:pPr>
        <w:spacing w:before="0" w:after="0" w:line="360" w:lineRule="auto"/>
        <w:jc w:val="both"/>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&lt;Click-box&gt; I am not providing my email address because I don’t want to be included in the prize draw.</w:t>
      </w:r>
    </w:p>
    <w:p w14:paraId="1A60BA76" w14:textId="77777777" w:rsidR="00AE1173" w:rsidRPr="00721773" w:rsidRDefault="00AE1173" w:rsidP="00721773">
      <w:pPr>
        <w:spacing w:before="0" w:after="0" w:line="360" w:lineRule="auto"/>
        <w:jc w:val="both"/>
        <w:rPr>
          <w:rFonts w:ascii="Lato" w:hAnsi="Lato" w:cs="Arial"/>
          <w:b/>
          <w:color w:val="000000" w:themeColor="text1"/>
          <w:szCs w:val="24"/>
          <w:lang w:val="en-AU" w:eastAsia="en-AU"/>
        </w:rPr>
      </w:pPr>
    </w:p>
    <w:p w14:paraId="0BDDF58C" w14:textId="77777777" w:rsidR="00E57D65" w:rsidRPr="00721773" w:rsidRDefault="00E57D65" w:rsidP="00721773">
      <w:pPr>
        <w:keepNext/>
        <w:spacing w:before="0" w:after="0" w:line="360" w:lineRule="auto"/>
        <w:jc w:val="both"/>
        <w:outlineLvl w:val="2"/>
        <w:rPr>
          <w:rFonts w:ascii="Lato" w:hAnsi="Lato" w:cs="Arial"/>
          <w:color w:val="000000" w:themeColor="text1"/>
          <w:szCs w:val="24"/>
          <w:lang w:val="en-AU" w:eastAsia="en-AU"/>
        </w:rPr>
      </w:pPr>
    </w:p>
    <w:p w14:paraId="5D21A392" w14:textId="77777777" w:rsidR="00AE1173" w:rsidRPr="00721773" w:rsidRDefault="00AE1173" w:rsidP="00721773">
      <w:pPr>
        <w:keepNext/>
        <w:spacing w:before="0" w:after="0" w:line="360" w:lineRule="auto"/>
        <w:jc w:val="both"/>
        <w:outlineLvl w:val="2"/>
        <w:rPr>
          <w:rFonts w:ascii="Lato" w:hAnsi="Lato" w:cs="Arial"/>
          <w:color w:val="000000" w:themeColor="text1"/>
          <w:szCs w:val="24"/>
          <w:lang w:val="en-AU" w:eastAsia="en-AU"/>
        </w:rPr>
      </w:pPr>
      <w:r w:rsidRPr="00721773">
        <w:rPr>
          <w:rFonts w:ascii="Lato" w:hAnsi="Lato" w:cs="Arial"/>
          <w:color w:val="000000" w:themeColor="text1"/>
          <w:szCs w:val="24"/>
          <w:lang w:val="en-AU" w:eastAsia="en-AU"/>
        </w:rPr>
        <w:t xml:space="preserve">Congratulations! That’s the end of the survey. We really appreciate the time you have taken to provide us with this valuable feedback. </w:t>
      </w:r>
    </w:p>
    <w:sectPr w:rsidR="00AE1173" w:rsidRPr="00721773" w:rsidSect="00EC41D5">
      <w:headerReference w:type="default" r:id="rId13"/>
      <w:footerReference w:type="default" r:id="rId14"/>
      <w:pgSz w:w="11907" w:h="16840" w:code="9"/>
      <w:pgMar w:top="1418" w:right="1418" w:bottom="851" w:left="1701" w:header="851"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7E49" w14:textId="77777777" w:rsidR="00793849" w:rsidRDefault="00793849">
      <w:r>
        <w:separator/>
      </w:r>
    </w:p>
  </w:endnote>
  <w:endnote w:type="continuationSeparator" w:id="0">
    <w:p w14:paraId="56931160" w14:textId="77777777" w:rsidR="00793849" w:rsidRDefault="0079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B14E" w14:textId="77777777" w:rsidR="000D6B17" w:rsidRDefault="000D6B17">
    <w:pPr>
      <w:pStyle w:val="Footer"/>
      <w:tabs>
        <w:tab w:val="clear" w:pos="4153"/>
        <w:tab w:val="clear" w:pos="8306"/>
      </w:tabs>
      <w:ind w:left="-284"/>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36E9" w14:textId="77777777" w:rsidR="000D6B17" w:rsidRPr="00392172" w:rsidRDefault="000D6B17" w:rsidP="00392172">
    <w:pPr>
      <w:ind w:right="-709" w:hanging="426"/>
      <w:rPr>
        <w:sz w:val="14"/>
        <w:szCs w:val="14"/>
      </w:rPr>
    </w:pPr>
    <w:r w:rsidRPr="00392172">
      <w:rPr>
        <w:sz w:val="14"/>
        <w:szCs w:val="14"/>
      </w:rPr>
      <w:tab/>
    </w:r>
    <w:r w:rsidRPr="00392172">
      <w:rPr>
        <w:sz w:val="14"/>
        <w:szCs w:val="14"/>
      </w:rPr>
      <w:tab/>
    </w:r>
    <w:r w:rsidRPr="00392172">
      <w:rPr>
        <w:sz w:val="14"/>
        <w:szCs w:val="14"/>
      </w:rPr>
      <w:tab/>
    </w:r>
    <w:r w:rsidRPr="00392172">
      <w:rPr>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8FAE" w14:textId="77777777" w:rsidR="000D6B17" w:rsidRDefault="000D6B17">
    <w:pPr>
      <w:pStyle w:val="Footer"/>
      <w:rPr>
        <w:rStyle w:val="PageNumber"/>
        <w:snapToGrid w:val="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D7F4" w14:textId="77777777" w:rsidR="00793849" w:rsidRDefault="00793849">
      <w:r>
        <w:separator/>
      </w:r>
    </w:p>
  </w:footnote>
  <w:footnote w:type="continuationSeparator" w:id="0">
    <w:p w14:paraId="63E56F0B" w14:textId="77777777" w:rsidR="00793849" w:rsidRDefault="0079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A150" w14:textId="77777777" w:rsidR="000D6B17" w:rsidRDefault="000D6B17" w:rsidP="00FA5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25242" w14:textId="77777777" w:rsidR="000D6B17" w:rsidRDefault="000D6B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DEA7" w14:textId="77777777" w:rsidR="000D6B17" w:rsidRDefault="000D6B17">
    <w:pPr>
      <w:pStyle w:val="Header"/>
      <w:tabs>
        <w:tab w:val="clear" w:pos="4153"/>
        <w:tab w:val="clear" w:pos="8306"/>
        <w:tab w:val="center" w:pos="4395"/>
        <w:tab w:val="right" w:pos="8789"/>
      </w:tabs>
      <w:ind w:left="-284" w:right="-1"/>
      <w:rPr>
        <w:rStyle w:val="PageNumber"/>
        <w:b/>
        <w:i/>
        <w:sz w:val="20"/>
      </w:rPr>
    </w:pPr>
    <w:r>
      <w:rPr>
        <w:b/>
        <w:i/>
        <w:sz w:val="29"/>
      </w:rPr>
      <w:t>Roy Morgan Research</w:t>
    </w:r>
    <w:r>
      <w:rPr>
        <w:b/>
        <w:i/>
        <w:sz w:val="29"/>
      </w:rPr>
      <w:tab/>
    </w:r>
    <w:r>
      <w:rPr>
        <w:b/>
        <w:i/>
        <w:sz w:val="29"/>
      </w:rPr>
      <w:tab/>
    </w:r>
    <w:r>
      <w:rPr>
        <w:b/>
        <w:i/>
        <w:sz w:val="20"/>
      </w:rPr>
      <w:t xml:space="preserve">Page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Pr>
        <w:rStyle w:val="PageNumber"/>
        <w:b/>
        <w:i/>
        <w:noProof/>
        <w:sz w:val="20"/>
      </w:rPr>
      <w:t>3</w:t>
    </w:r>
    <w:r>
      <w:rPr>
        <w:rStyle w:val="PageNumber"/>
        <w:b/>
        <w:i/>
        <w:sz w:val="20"/>
      </w:rPr>
      <w:fldChar w:fldCharType="end"/>
    </w:r>
  </w:p>
  <w:p w14:paraId="1EBB72A7" w14:textId="77777777" w:rsidR="000D6B17" w:rsidRDefault="000D6B17">
    <w:pPr>
      <w:pStyle w:val="Header"/>
      <w:tabs>
        <w:tab w:val="clear" w:pos="4153"/>
        <w:tab w:val="clear" w:pos="8306"/>
        <w:tab w:val="right" w:pos="8505"/>
      </w:tabs>
      <w:spacing w:before="0" w:after="0"/>
      <w:ind w:left="-284"/>
      <w:rPr>
        <w:rStyle w:val="PageNumber"/>
        <w:b/>
        <w:i/>
      </w:rPr>
    </w:pPr>
  </w:p>
  <w:p w14:paraId="182A3D2C" w14:textId="77777777" w:rsidR="000D6B17" w:rsidRDefault="000D6B17">
    <w:pPr>
      <w:pStyle w:val="Header"/>
      <w:pBdr>
        <w:top w:val="single" w:sz="6" w:space="1" w:color="auto"/>
      </w:pBdr>
      <w:tabs>
        <w:tab w:val="clear" w:pos="4153"/>
        <w:tab w:val="clear" w:pos="8306"/>
        <w:tab w:val="right" w:pos="8505"/>
      </w:tabs>
      <w:ind w:left="-284"/>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273A" w14:textId="77777777" w:rsidR="000D6B17" w:rsidRDefault="000D6B17">
    <w:pPr>
      <w:pStyle w:val="Header"/>
      <w:tabs>
        <w:tab w:val="clear" w:pos="4153"/>
        <w:tab w:val="clear" w:pos="8306"/>
        <w:tab w:val="center" w:pos="4253"/>
        <w:tab w:val="right" w:pos="850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497A" w14:textId="04D8C38E" w:rsidR="000D6B17" w:rsidRPr="007A5449" w:rsidRDefault="000D6B17" w:rsidP="007A5449">
    <w:pPr>
      <w:pStyle w:val="Header"/>
      <w:pBdr>
        <w:top w:val="single" w:sz="6" w:space="1" w:color="auto"/>
      </w:pBdr>
      <w:tabs>
        <w:tab w:val="clear" w:pos="4153"/>
        <w:tab w:val="clear" w:pos="8306"/>
        <w:tab w:val="left" w:pos="677"/>
      </w:tabs>
      <w:ind w:left="-284"/>
      <w:rPr>
        <w:b/>
        <w:i/>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BB2A" w14:textId="77777777" w:rsidR="000D6B17" w:rsidRPr="00AA25D7" w:rsidRDefault="000D6B17">
    <w:pPr>
      <w:pStyle w:val="Header"/>
      <w:pBdr>
        <w:top w:val="single" w:sz="6" w:space="1" w:color="auto"/>
      </w:pBdr>
      <w:tabs>
        <w:tab w:val="clear" w:pos="4153"/>
        <w:tab w:val="clear" w:pos="8306"/>
      </w:tabs>
      <w:ind w:left="-284"/>
      <w:rPr>
        <w:b/>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5EF"/>
    <w:multiLevelType w:val="multilevel"/>
    <w:tmpl w:val="02DD15EF"/>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3394E6E"/>
    <w:multiLevelType w:val="multilevel"/>
    <w:tmpl w:val="03394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8C53BF"/>
    <w:multiLevelType w:val="multilevel"/>
    <w:tmpl w:val="038C53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71C88"/>
    <w:multiLevelType w:val="multilevel"/>
    <w:tmpl w:val="03C71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043B89"/>
    <w:multiLevelType w:val="hybridMultilevel"/>
    <w:tmpl w:val="539CE2D4"/>
    <w:lvl w:ilvl="0" w:tplc="F4D400CE">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500C36"/>
    <w:multiLevelType w:val="multilevel"/>
    <w:tmpl w:val="05500C36"/>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8150F6"/>
    <w:multiLevelType w:val="multilevel"/>
    <w:tmpl w:val="058150F6"/>
    <w:lvl w:ilvl="0">
      <w:start w:val="1"/>
      <w:numFmt w:val="decimal"/>
      <w:lvlText w:val="%1."/>
      <w:lvlJc w:val="left"/>
      <w:pPr>
        <w:ind w:left="720" w:hanging="360"/>
      </w:pPr>
      <w:rPr>
        <w:rFonts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CE2D0E"/>
    <w:multiLevelType w:val="multilevel"/>
    <w:tmpl w:val="07CE2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3433F"/>
    <w:multiLevelType w:val="multilevel"/>
    <w:tmpl w:val="091343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7A1B33"/>
    <w:multiLevelType w:val="multilevel"/>
    <w:tmpl w:val="0A7A1B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BE2BF0"/>
    <w:multiLevelType w:val="multilevel"/>
    <w:tmpl w:val="0BBE2BF0"/>
    <w:lvl w:ilvl="0">
      <w:start w:val="1"/>
      <w:numFmt w:val="decimal"/>
      <w:lvlText w:val="%1."/>
      <w:lvlJc w:val="left"/>
      <w:pPr>
        <w:ind w:left="1483" w:hanging="360"/>
      </w:p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11" w15:restartNumberingAfterBreak="0">
    <w:nsid w:val="0BC94C51"/>
    <w:multiLevelType w:val="multilevel"/>
    <w:tmpl w:val="0BC94C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C16E0A"/>
    <w:multiLevelType w:val="multilevel"/>
    <w:tmpl w:val="0CC16E0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D31458"/>
    <w:multiLevelType w:val="multilevel"/>
    <w:tmpl w:val="0DD31458"/>
    <w:lvl w:ilvl="0">
      <w:start w:val="1"/>
      <w:numFmt w:val="decimal"/>
      <w:lvlText w:val="%1."/>
      <w:lvlJc w:val="left"/>
      <w:pPr>
        <w:ind w:left="720" w:hanging="360"/>
      </w:pPr>
      <w:rPr>
        <w:rFonts w:hint="default"/>
      </w:rPr>
    </w:lvl>
    <w:lvl w:ilvl="1">
      <w:start w:val="1"/>
      <w:numFmt w:val="lowerLetter"/>
      <w:lvlText w:val="%2."/>
      <w:lvlJc w:val="left"/>
      <w:pPr>
        <w:ind w:left="-43" w:hanging="360"/>
      </w:pPr>
    </w:lvl>
    <w:lvl w:ilvl="2">
      <w:start w:val="1"/>
      <w:numFmt w:val="lowerRoman"/>
      <w:lvlText w:val="%3."/>
      <w:lvlJc w:val="right"/>
      <w:pPr>
        <w:ind w:left="677" w:hanging="180"/>
      </w:pPr>
    </w:lvl>
    <w:lvl w:ilvl="3">
      <w:start w:val="1"/>
      <w:numFmt w:val="decimal"/>
      <w:lvlText w:val="%4."/>
      <w:lvlJc w:val="left"/>
      <w:pPr>
        <w:ind w:left="1397" w:hanging="360"/>
      </w:pPr>
    </w:lvl>
    <w:lvl w:ilvl="4">
      <w:start w:val="1"/>
      <w:numFmt w:val="lowerLetter"/>
      <w:lvlText w:val="%5."/>
      <w:lvlJc w:val="left"/>
      <w:pPr>
        <w:ind w:left="2117" w:hanging="360"/>
      </w:pPr>
    </w:lvl>
    <w:lvl w:ilvl="5">
      <w:start w:val="1"/>
      <w:numFmt w:val="lowerRoman"/>
      <w:lvlText w:val="%6."/>
      <w:lvlJc w:val="right"/>
      <w:pPr>
        <w:ind w:left="2837" w:hanging="180"/>
      </w:pPr>
    </w:lvl>
    <w:lvl w:ilvl="6">
      <w:start w:val="1"/>
      <w:numFmt w:val="decimal"/>
      <w:lvlText w:val="%7."/>
      <w:lvlJc w:val="left"/>
      <w:pPr>
        <w:ind w:left="3557" w:hanging="360"/>
      </w:pPr>
    </w:lvl>
    <w:lvl w:ilvl="7">
      <w:start w:val="1"/>
      <w:numFmt w:val="lowerLetter"/>
      <w:lvlText w:val="%8."/>
      <w:lvlJc w:val="left"/>
      <w:pPr>
        <w:ind w:left="4277" w:hanging="360"/>
      </w:pPr>
    </w:lvl>
    <w:lvl w:ilvl="8">
      <w:start w:val="1"/>
      <w:numFmt w:val="lowerRoman"/>
      <w:lvlText w:val="%9."/>
      <w:lvlJc w:val="right"/>
      <w:pPr>
        <w:ind w:left="4997" w:hanging="180"/>
      </w:pPr>
    </w:lvl>
  </w:abstractNum>
  <w:abstractNum w:abstractNumId="14" w15:restartNumberingAfterBreak="0">
    <w:nsid w:val="13915FE6"/>
    <w:multiLevelType w:val="multilevel"/>
    <w:tmpl w:val="13915FE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D15DCB"/>
    <w:multiLevelType w:val="multilevel"/>
    <w:tmpl w:val="13D15D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40388D"/>
    <w:multiLevelType w:val="hybridMultilevel"/>
    <w:tmpl w:val="92706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7548A7"/>
    <w:multiLevelType w:val="multilevel"/>
    <w:tmpl w:val="167548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453E8A"/>
    <w:multiLevelType w:val="multilevel"/>
    <w:tmpl w:val="18453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72000D"/>
    <w:multiLevelType w:val="multilevel"/>
    <w:tmpl w:val="1872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737FB1"/>
    <w:multiLevelType w:val="multilevel"/>
    <w:tmpl w:val="19737FB1"/>
    <w:lvl w:ilvl="0">
      <w:start w:val="1"/>
      <w:numFmt w:val="decimal"/>
      <w:lvlText w:val="%1."/>
      <w:lvlJc w:val="left"/>
      <w:pPr>
        <w:ind w:left="720" w:hanging="360"/>
      </w:pPr>
      <w:rPr>
        <w:rFonts w:hint="default"/>
        <w:i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A432FC9"/>
    <w:multiLevelType w:val="multilevel"/>
    <w:tmpl w:val="1A432F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887A2B"/>
    <w:multiLevelType w:val="hybridMultilevel"/>
    <w:tmpl w:val="1AB61C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EA0384"/>
    <w:multiLevelType w:val="multilevel"/>
    <w:tmpl w:val="1BEA0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C7C67FD"/>
    <w:multiLevelType w:val="multilevel"/>
    <w:tmpl w:val="1C7C67FD"/>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1D75429C"/>
    <w:multiLevelType w:val="multilevel"/>
    <w:tmpl w:val="1D75429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E32B91"/>
    <w:multiLevelType w:val="multilevel"/>
    <w:tmpl w:val="1EE32B91"/>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B03C99"/>
    <w:multiLevelType w:val="multilevel"/>
    <w:tmpl w:val="20B03C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6A0D0A"/>
    <w:multiLevelType w:val="multilevel"/>
    <w:tmpl w:val="216A0D0A"/>
    <w:lvl w:ilvl="0">
      <w:start w:val="9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249BA"/>
    <w:multiLevelType w:val="multilevel"/>
    <w:tmpl w:val="22A249BA"/>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3193DB5"/>
    <w:multiLevelType w:val="multilevel"/>
    <w:tmpl w:val="23193DB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3441743"/>
    <w:multiLevelType w:val="multilevel"/>
    <w:tmpl w:val="2344174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50E3046"/>
    <w:multiLevelType w:val="multilevel"/>
    <w:tmpl w:val="250E304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FD0182"/>
    <w:multiLevelType w:val="multilevel"/>
    <w:tmpl w:val="25FD01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28295C6F"/>
    <w:multiLevelType w:val="hybridMultilevel"/>
    <w:tmpl w:val="21B439B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84A47D4"/>
    <w:multiLevelType w:val="multilevel"/>
    <w:tmpl w:val="17E4009E"/>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6" w15:restartNumberingAfterBreak="0">
    <w:nsid w:val="28D66047"/>
    <w:multiLevelType w:val="multilevel"/>
    <w:tmpl w:val="28D66047"/>
    <w:lvl w:ilvl="0">
      <w:start w:val="9998"/>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B257558"/>
    <w:multiLevelType w:val="multilevel"/>
    <w:tmpl w:val="2B257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1C5C19"/>
    <w:multiLevelType w:val="hybridMultilevel"/>
    <w:tmpl w:val="608660AC"/>
    <w:lvl w:ilvl="0" w:tplc="BBBCB256">
      <w:start w:val="150"/>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CCB1B9C"/>
    <w:multiLevelType w:val="multilevel"/>
    <w:tmpl w:val="2CCB1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D21A1E"/>
    <w:multiLevelType w:val="multilevel"/>
    <w:tmpl w:val="2DD21A1E"/>
    <w:lvl w:ilvl="0">
      <w:start w:val="98"/>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2E175A29"/>
    <w:multiLevelType w:val="multilevel"/>
    <w:tmpl w:val="2E175A29"/>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E8324D6"/>
    <w:multiLevelType w:val="multilevel"/>
    <w:tmpl w:val="2E832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0474428"/>
    <w:multiLevelType w:val="multilevel"/>
    <w:tmpl w:val="304744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F0018F"/>
    <w:multiLevelType w:val="hybridMultilevel"/>
    <w:tmpl w:val="16C633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4142C48"/>
    <w:multiLevelType w:val="multilevel"/>
    <w:tmpl w:val="34142C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344170B1"/>
    <w:multiLevelType w:val="multilevel"/>
    <w:tmpl w:val="344170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4B547F7"/>
    <w:multiLevelType w:val="multilevel"/>
    <w:tmpl w:val="34B547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4EA2597"/>
    <w:multiLevelType w:val="multilevel"/>
    <w:tmpl w:val="34EA25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5E3750C"/>
    <w:multiLevelType w:val="multilevel"/>
    <w:tmpl w:val="35E3750C"/>
    <w:lvl w:ilvl="0">
      <w:start w:val="1"/>
      <w:numFmt w:val="decimal"/>
      <w:lvlText w:val="%1."/>
      <w:lvlJc w:val="left"/>
      <w:pPr>
        <w:ind w:left="720" w:hanging="360"/>
      </w:pPr>
      <w:rPr>
        <w:rFonts w:hint="default"/>
      </w:rPr>
    </w:lvl>
    <w:lvl w:ilvl="1">
      <w:start w:val="1"/>
      <w:numFmt w:val="lowerLetter"/>
      <w:lvlText w:val="%2."/>
      <w:lvlJc w:val="left"/>
      <w:pPr>
        <w:ind w:left="-43" w:hanging="360"/>
      </w:pPr>
    </w:lvl>
    <w:lvl w:ilvl="2">
      <w:start w:val="1"/>
      <w:numFmt w:val="lowerRoman"/>
      <w:lvlText w:val="%3."/>
      <w:lvlJc w:val="right"/>
      <w:pPr>
        <w:ind w:left="677" w:hanging="180"/>
      </w:pPr>
    </w:lvl>
    <w:lvl w:ilvl="3">
      <w:start w:val="1"/>
      <w:numFmt w:val="decimal"/>
      <w:lvlText w:val="%4."/>
      <w:lvlJc w:val="left"/>
      <w:pPr>
        <w:ind w:left="1397" w:hanging="360"/>
      </w:pPr>
    </w:lvl>
    <w:lvl w:ilvl="4">
      <w:start w:val="1"/>
      <w:numFmt w:val="lowerLetter"/>
      <w:lvlText w:val="%5."/>
      <w:lvlJc w:val="left"/>
      <w:pPr>
        <w:ind w:left="2117" w:hanging="360"/>
      </w:pPr>
    </w:lvl>
    <w:lvl w:ilvl="5">
      <w:start w:val="1"/>
      <w:numFmt w:val="lowerRoman"/>
      <w:lvlText w:val="%6."/>
      <w:lvlJc w:val="right"/>
      <w:pPr>
        <w:ind w:left="2837" w:hanging="180"/>
      </w:pPr>
    </w:lvl>
    <w:lvl w:ilvl="6">
      <w:start w:val="1"/>
      <w:numFmt w:val="decimal"/>
      <w:lvlText w:val="%7."/>
      <w:lvlJc w:val="left"/>
      <w:pPr>
        <w:ind w:left="3557" w:hanging="360"/>
      </w:pPr>
    </w:lvl>
    <w:lvl w:ilvl="7">
      <w:start w:val="1"/>
      <w:numFmt w:val="lowerLetter"/>
      <w:lvlText w:val="%8."/>
      <w:lvlJc w:val="left"/>
      <w:pPr>
        <w:ind w:left="4277" w:hanging="360"/>
      </w:pPr>
    </w:lvl>
    <w:lvl w:ilvl="8">
      <w:start w:val="1"/>
      <w:numFmt w:val="lowerRoman"/>
      <w:lvlText w:val="%9."/>
      <w:lvlJc w:val="right"/>
      <w:pPr>
        <w:ind w:left="4997" w:hanging="180"/>
      </w:pPr>
    </w:lvl>
  </w:abstractNum>
  <w:abstractNum w:abstractNumId="50" w15:restartNumberingAfterBreak="0">
    <w:nsid w:val="367C03D1"/>
    <w:multiLevelType w:val="multilevel"/>
    <w:tmpl w:val="367C03D1"/>
    <w:lvl w:ilvl="0">
      <w:start w:val="1"/>
      <w:numFmt w:val="decimal"/>
      <w:lvlText w:val="%1."/>
      <w:lvlJc w:val="left"/>
      <w:pPr>
        <w:ind w:left="735" w:hanging="375"/>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204AC3"/>
    <w:multiLevelType w:val="multilevel"/>
    <w:tmpl w:val="39204A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DA2068"/>
    <w:multiLevelType w:val="hybridMultilevel"/>
    <w:tmpl w:val="EA3A3C90"/>
    <w:lvl w:ilvl="0" w:tplc="D51E706A">
      <w:start w:val="1"/>
      <w:numFmt w:val="bullet"/>
      <w:lvlText w:val="–"/>
      <w:lvlJc w:val="left"/>
      <w:pPr>
        <w:tabs>
          <w:tab w:val="num" w:pos="720"/>
        </w:tabs>
        <w:ind w:left="720" w:hanging="360"/>
      </w:pPr>
      <w:rPr>
        <w:rFonts w:ascii="Arial" w:hAnsi="Arial" w:hint="default"/>
      </w:rPr>
    </w:lvl>
    <w:lvl w:ilvl="1" w:tplc="EE3C05C6">
      <w:start w:val="1"/>
      <w:numFmt w:val="bullet"/>
      <w:lvlText w:val="–"/>
      <w:lvlJc w:val="left"/>
      <w:pPr>
        <w:tabs>
          <w:tab w:val="num" w:pos="1440"/>
        </w:tabs>
        <w:ind w:left="1440" w:hanging="360"/>
      </w:pPr>
      <w:rPr>
        <w:rFonts w:ascii="Arial" w:hAnsi="Arial" w:hint="default"/>
      </w:rPr>
    </w:lvl>
    <w:lvl w:ilvl="2" w:tplc="E518456C">
      <w:start w:val="1326"/>
      <w:numFmt w:val="bullet"/>
      <w:lvlText w:val="•"/>
      <w:lvlJc w:val="left"/>
      <w:pPr>
        <w:tabs>
          <w:tab w:val="num" w:pos="2160"/>
        </w:tabs>
        <w:ind w:left="2160" w:hanging="360"/>
      </w:pPr>
      <w:rPr>
        <w:rFonts w:ascii="Arial" w:hAnsi="Arial" w:hint="default"/>
      </w:rPr>
    </w:lvl>
    <w:lvl w:ilvl="3" w:tplc="B902FF9E" w:tentative="1">
      <w:start w:val="1"/>
      <w:numFmt w:val="bullet"/>
      <w:lvlText w:val="–"/>
      <w:lvlJc w:val="left"/>
      <w:pPr>
        <w:tabs>
          <w:tab w:val="num" w:pos="2880"/>
        </w:tabs>
        <w:ind w:left="2880" w:hanging="360"/>
      </w:pPr>
      <w:rPr>
        <w:rFonts w:ascii="Arial" w:hAnsi="Arial" w:hint="default"/>
      </w:rPr>
    </w:lvl>
    <w:lvl w:ilvl="4" w:tplc="018A6B5A" w:tentative="1">
      <w:start w:val="1"/>
      <w:numFmt w:val="bullet"/>
      <w:lvlText w:val="–"/>
      <w:lvlJc w:val="left"/>
      <w:pPr>
        <w:tabs>
          <w:tab w:val="num" w:pos="3600"/>
        </w:tabs>
        <w:ind w:left="3600" w:hanging="360"/>
      </w:pPr>
      <w:rPr>
        <w:rFonts w:ascii="Arial" w:hAnsi="Arial" w:hint="default"/>
      </w:rPr>
    </w:lvl>
    <w:lvl w:ilvl="5" w:tplc="DBDAEB82" w:tentative="1">
      <w:start w:val="1"/>
      <w:numFmt w:val="bullet"/>
      <w:lvlText w:val="–"/>
      <w:lvlJc w:val="left"/>
      <w:pPr>
        <w:tabs>
          <w:tab w:val="num" w:pos="4320"/>
        </w:tabs>
        <w:ind w:left="4320" w:hanging="360"/>
      </w:pPr>
      <w:rPr>
        <w:rFonts w:ascii="Arial" w:hAnsi="Arial" w:hint="default"/>
      </w:rPr>
    </w:lvl>
    <w:lvl w:ilvl="6" w:tplc="74289794" w:tentative="1">
      <w:start w:val="1"/>
      <w:numFmt w:val="bullet"/>
      <w:lvlText w:val="–"/>
      <w:lvlJc w:val="left"/>
      <w:pPr>
        <w:tabs>
          <w:tab w:val="num" w:pos="5040"/>
        </w:tabs>
        <w:ind w:left="5040" w:hanging="360"/>
      </w:pPr>
      <w:rPr>
        <w:rFonts w:ascii="Arial" w:hAnsi="Arial" w:hint="default"/>
      </w:rPr>
    </w:lvl>
    <w:lvl w:ilvl="7" w:tplc="AC7CAB14" w:tentative="1">
      <w:start w:val="1"/>
      <w:numFmt w:val="bullet"/>
      <w:lvlText w:val="–"/>
      <w:lvlJc w:val="left"/>
      <w:pPr>
        <w:tabs>
          <w:tab w:val="num" w:pos="5760"/>
        </w:tabs>
        <w:ind w:left="5760" w:hanging="360"/>
      </w:pPr>
      <w:rPr>
        <w:rFonts w:ascii="Arial" w:hAnsi="Arial" w:hint="default"/>
      </w:rPr>
    </w:lvl>
    <w:lvl w:ilvl="8" w:tplc="A4E2E91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9DE3C43"/>
    <w:multiLevelType w:val="multilevel"/>
    <w:tmpl w:val="39DE3C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4A5DC1"/>
    <w:multiLevelType w:val="multilevel"/>
    <w:tmpl w:val="3A4A5D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581F83"/>
    <w:multiLevelType w:val="multilevel"/>
    <w:tmpl w:val="3D581F83"/>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D7C0175"/>
    <w:multiLevelType w:val="multilevel"/>
    <w:tmpl w:val="3D7C01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953AF2"/>
    <w:multiLevelType w:val="multilevel"/>
    <w:tmpl w:val="3D953AF2"/>
    <w:lvl w:ilvl="0">
      <w:start w:val="1"/>
      <w:numFmt w:val="decimal"/>
      <w:lvlText w:val="%1."/>
      <w:lvlJc w:val="left"/>
      <w:pPr>
        <w:ind w:left="720" w:hanging="360"/>
      </w:pPr>
      <w:rPr>
        <w:rFonts w:hint="default"/>
      </w:rPr>
    </w:lvl>
    <w:lvl w:ilvl="1">
      <w:start w:val="1"/>
      <w:numFmt w:val="lowerLetter"/>
      <w:lvlText w:val="%2."/>
      <w:lvlJc w:val="left"/>
      <w:pPr>
        <w:ind w:left="-43" w:hanging="360"/>
      </w:pPr>
    </w:lvl>
    <w:lvl w:ilvl="2">
      <w:start w:val="1"/>
      <w:numFmt w:val="lowerRoman"/>
      <w:lvlText w:val="%3."/>
      <w:lvlJc w:val="right"/>
      <w:pPr>
        <w:ind w:left="677" w:hanging="180"/>
      </w:pPr>
    </w:lvl>
    <w:lvl w:ilvl="3">
      <w:start w:val="1"/>
      <w:numFmt w:val="decimal"/>
      <w:lvlText w:val="%4."/>
      <w:lvlJc w:val="left"/>
      <w:pPr>
        <w:ind w:left="1397" w:hanging="360"/>
      </w:pPr>
    </w:lvl>
    <w:lvl w:ilvl="4">
      <w:start w:val="1"/>
      <w:numFmt w:val="lowerLetter"/>
      <w:lvlText w:val="%5."/>
      <w:lvlJc w:val="left"/>
      <w:pPr>
        <w:ind w:left="2117" w:hanging="360"/>
      </w:pPr>
    </w:lvl>
    <w:lvl w:ilvl="5">
      <w:start w:val="1"/>
      <w:numFmt w:val="lowerRoman"/>
      <w:lvlText w:val="%6."/>
      <w:lvlJc w:val="right"/>
      <w:pPr>
        <w:ind w:left="2837" w:hanging="180"/>
      </w:pPr>
    </w:lvl>
    <w:lvl w:ilvl="6">
      <w:start w:val="1"/>
      <w:numFmt w:val="decimal"/>
      <w:lvlText w:val="%7."/>
      <w:lvlJc w:val="left"/>
      <w:pPr>
        <w:ind w:left="3557" w:hanging="360"/>
      </w:pPr>
    </w:lvl>
    <w:lvl w:ilvl="7">
      <w:start w:val="1"/>
      <w:numFmt w:val="lowerLetter"/>
      <w:lvlText w:val="%8."/>
      <w:lvlJc w:val="left"/>
      <w:pPr>
        <w:ind w:left="4277" w:hanging="360"/>
      </w:pPr>
    </w:lvl>
    <w:lvl w:ilvl="8">
      <w:start w:val="1"/>
      <w:numFmt w:val="lowerRoman"/>
      <w:lvlText w:val="%9."/>
      <w:lvlJc w:val="right"/>
      <w:pPr>
        <w:ind w:left="4997" w:hanging="180"/>
      </w:pPr>
    </w:lvl>
  </w:abstractNum>
  <w:abstractNum w:abstractNumId="58" w15:restartNumberingAfterBreak="0">
    <w:nsid w:val="3DE405C5"/>
    <w:multiLevelType w:val="multilevel"/>
    <w:tmpl w:val="3DE405C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DF06CA6"/>
    <w:multiLevelType w:val="multilevel"/>
    <w:tmpl w:val="3DF06CA6"/>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0" w15:restartNumberingAfterBreak="0">
    <w:nsid w:val="3E087073"/>
    <w:multiLevelType w:val="multilevel"/>
    <w:tmpl w:val="3E0870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3EF16F6D"/>
    <w:multiLevelType w:val="multilevel"/>
    <w:tmpl w:val="3EF16F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CB4442"/>
    <w:multiLevelType w:val="multilevel"/>
    <w:tmpl w:val="41CB444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3" w15:restartNumberingAfterBreak="0">
    <w:nsid w:val="42F979BA"/>
    <w:multiLevelType w:val="multilevel"/>
    <w:tmpl w:val="42F97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2FA3861"/>
    <w:multiLevelType w:val="multilevel"/>
    <w:tmpl w:val="42FA386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40523DF"/>
    <w:multiLevelType w:val="multilevel"/>
    <w:tmpl w:val="440523D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5B60968"/>
    <w:multiLevelType w:val="multilevel"/>
    <w:tmpl w:val="45B60968"/>
    <w:lvl w:ilvl="0">
      <w:start w:val="1"/>
      <w:numFmt w:val="decimal"/>
      <w:lvlText w:val="%1."/>
      <w:lvlJc w:val="left"/>
      <w:pPr>
        <w:ind w:left="785" w:hanging="360"/>
      </w:pPr>
      <w:rPr>
        <w:rFonts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7B12563"/>
    <w:multiLevelType w:val="multilevel"/>
    <w:tmpl w:val="47B125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7F264D4"/>
    <w:multiLevelType w:val="multilevel"/>
    <w:tmpl w:val="47F26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A2E01DC"/>
    <w:multiLevelType w:val="hybridMultilevel"/>
    <w:tmpl w:val="E4B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B26462B"/>
    <w:multiLevelType w:val="multilevel"/>
    <w:tmpl w:val="4B2646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C1925E3"/>
    <w:multiLevelType w:val="multilevel"/>
    <w:tmpl w:val="4C1925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FF70185"/>
    <w:multiLevelType w:val="multilevel"/>
    <w:tmpl w:val="4FF7018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06757B2"/>
    <w:multiLevelType w:val="multilevel"/>
    <w:tmpl w:val="506757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0BA41C2"/>
    <w:multiLevelType w:val="multilevel"/>
    <w:tmpl w:val="50BA41C2"/>
    <w:lvl w:ilvl="0">
      <w:start w:val="999"/>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3AE0EBB"/>
    <w:multiLevelType w:val="multilevel"/>
    <w:tmpl w:val="53AE0EB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C859FC"/>
    <w:multiLevelType w:val="multilevel"/>
    <w:tmpl w:val="53C85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46E4D26"/>
    <w:multiLevelType w:val="multilevel"/>
    <w:tmpl w:val="546E4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5393823"/>
    <w:multiLevelType w:val="multilevel"/>
    <w:tmpl w:val="55393823"/>
    <w:lvl w:ilvl="0">
      <w:start w:val="98"/>
      <w:numFmt w:val="decimal"/>
      <w:lvlText w:val="%1."/>
      <w:lvlJc w:val="left"/>
      <w:pPr>
        <w:ind w:left="1803" w:hanging="360"/>
      </w:pPr>
      <w:rPr>
        <w:rFonts w:hint="default"/>
      </w:rPr>
    </w:lvl>
    <w:lvl w:ilvl="1">
      <w:start w:val="1"/>
      <w:numFmt w:val="lowerLetter"/>
      <w:lvlText w:val="%2."/>
      <w:lvlJc w:val="left"/>
      <w:pPr>
        <w:ind w:left="2523" w:hanging="360"/>
      </w:p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79" w15:restartNumberingAfterBreak="0">
    <w:nsid w:val="56C513AA"/>
    <w:multiLevelType w:val="hybridMultilevel"/>
    <w:tmpl w:val="4AE8F70E"/>
    <w:lvl w:ilvl="0" w:tplc="7AE2BCBA">
      <w:start w:val="1"/>
      <w:numFmt w:val="decimal"/>
      <w:pStyle w:val="Style1"/>
      <w:lvlText w:val="%1."/>
      <w:lvlJc w:val="left"/>
      <w:pPr>
        <w:tabs>
          <w:tab w:val="num" w:pos="927"/>
        </w:tabs>
        <w:ind w:left="927"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57E95BDB"/>
    <w:multiLevelType w:val="multilevel"/>
    <w:tmpl w:val="57E95BDB"/>
    <w:lvl w:ilvl="0">
      <w:start w:val="1"/>
      <w:numFmt w:val="decimal"/>
      <w:lvlText w:val="%1."/>
      <w:lvlJc w:val="left"/>
      <w:pPr>
        <w:ind w:left="1483" w:hanging="360"/>
      </w:p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81" w15:restartNumberingAfterBreak="0">
    <w:nsid w:val="58004EFC"/>
    <w:multiLevelType w:val="multilevel"/>
    <w:tmpl w:val="58004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DF3232"/>
    <w:multiLevelType w:val="multilevel"/>
    <w:tmpl w:val="58DF3232"/>
    <w:lvl w:ilvl="0">
      <w:start w:val="1"/>
      <w:numFmt w:val="decimal"/>
      <w:lvlText w:val="%1."/>
      <w:lvlJc w:val="left"/>
      <w:pPr>
        <w:ind w:left="1440" w:hanging="360"/>
      </w:pPr>
      <w:rPr>
        <w:rFonts w:hint="default"/>
        <w:i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95601EE"/>
    <w:multiLevelType w:val="multilevel"/>
    <w:tmpl w:val="595601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95974E7"/>
    <w:multiLevelType w:val="multilevel"/>
    <w:tmpl w:val="595974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A930E8E"/>
    <w:multiLevelType w:val="multilevel"/>
    <w:tmpl w:val="5A930E8E"/>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AAA7FB3"/>
    <w:multiLevelType w:val="multilevel"/>
    <w:tmpl w:val="5AAA7FB3"/>
    <w:lvl w:ilvl="0">
      <w:start w:val="1"/>
      <w:numFmt w:val="lowerLetter"/>
      <w:lvlText w:val="%1)"/>
      <w:lvlJc w:val="left"/>
      <w:pPr>
        <w:ind w:left="1145" w:hanging="36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87" w15:restartNumberingAfterBreak="0">
    <w:nsid w:val="5B5B745C"/>
    <w:multiLevelType w:val="multilevel"/>
    <w:tmpl w:val="5B5B745C"/>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8" w15:restartNumberingAfterBreak="0">
    <w:nsid w:val="5C5E3ABA"/>
    <w:multiLevelType w:val="multilevel"/>
    <w:tmpl w:val="5C5E3ABA"/>
    <w:lvl w:ilvl="0">
      <w:start w:val="1"/>
      <w:numFmt w:val="decimal"/>
      <w:lvlText w:val="%1."/>
      <w:lvlJc w:val="left"/>
      <w:pPr>
        <w:ind w:left="360" w:hanging="360"/>
      </w:pPr>
      <w:rPr>
        <w:rFonts w:hint="default"/>
        <w:i w:val="0"/>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5E4D7848"/>
    <w:multiLevelType w:val="multilevel"/>
    <w:tmpl w:val="5E4D7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F592014"/>
    <w:multiLevelType w:val="multilevel"/>
    <w:tmpl w:val="5F592014"/>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1B77290"/>
    <w:multiLevelType w:val="multilevel"/>
    <w:tmpl w:val="61B77290"/>
    <w:lvl w:ilvl="0">
      <w:start w:val="98"/>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620E791E"/>
    <w:multiLevelType w:val="multilevel"/>
    <w:tmpl w:val="620E79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3" w15:restartNumberingAfterBreak="0">
    <w:nsid w:val="626E6D51"/>
    <w:multiLevelType w:val="multilevel"/>
    <w:tmpl w:val="626E6D51"/>
    <w:lvl w:ilvl="0">
      <w:start w:val="1"/>
      <w:numFmt w:val="decimal"/>
      <w:lvlText w:val="%1."/>
      <w:lvlJc w:val="left"/>
      <w:pPr>
        <w:ind w:left="720" w:hanging="360"/>
      </w:pPr>
      <w:rPr>
        <w:rFonts w:hint="default"/>
      </w:rPr>
    </w:lvl>
    <w:lvl w:ilvl="1">
      <w:start w:val="1"/>
      <w:numFmt w:val="lowerLetter"/>
      <w:lvlText w:val="%2."/>
      <w:lvlJc w:val="left"/>
      <w:pPr>
        <w:ind w:left="-43" w:hanging="360"/>
      </w:pPr>
    </w:lvl>
    <w:lvl w:ilvl="2">
      <w:start w:val="1"/>
      <w:numFmt w:val="lowerRoman"/>
      <w:lvlText w:val="%3."/>
      <w:lvlJc w:val="right"/>
      <w:pPr>
        <w:ind w:left="677" w:hanging="180"/>
      </w:pPr>
    </w:lvl>
    <w:lvl w:ilvl="3">
      <w:start w:val="1"/>
      <w:numFmt w:val="decimal"/>
      <w:lvlText w:val="%4."/>
      <w:lvlJc w:val="left"/>
      <w:pPr>
        <w:ind w:left="1397" w:hanging="360"/>
      </w:pPr>
    </w:lvl>
    <w:lvl w:ilvl="4">
      <w:start w:val="1"/>
      <w:numFmt w:val="lowerLetter"/>
      <w:lvlText w:val="%5."/>
      <w:lvlJc w:val="left"/>
      <w:pPr>
        <w:ind w:left="2117" w:hanging="360"/>
      </w:pPr>
    </w:lvl>
    <w:lvl w:ilvl="5">
      <w:start w:val="1"/>
      <w:numFmt w:val="lowerRoman"/>
      <w:lvlText w:val="%6."/>
      <w:lvlJc w:val="right"/>
      <w:pPr>
        <w:ind w:left="2837" w:hanging="180"/>
      </w:pPr>
    </w:lvl>
    <w:lvl w:ilvl="6">
      <w:start w:val="1"/>
      <w:numFmt w:val="decimal"/>
      <w:lvlText w:val="%7."/>
      <w:lvlJc w:val="left"/>
      <w:pPr>
        <w:ind w:left="3557" w:hanging="360"/>
      </w:pPr>
    </w:lvl>
    <w:lvl w:ilvl="7">
      <w:start w:val="1"/>
      <w:numFmt w:val="lowerLetter"/>
      <w:lvlText w:val="%8."/>
      <w:lvlJc w:val="left"/>
      <w:pPr>
        <w:ind w:left="4277" w:hanging="360"/>
      </w:pPr>
    </w:lvl>
    <w:lvl w:ilvl="8">
      <w:start w:val="1"/>
      <w:numFmt w:val="lowerRoman"/>
      <w:lvlText w:val="%9."/>
      <w:lvlJc w:val="right"/>
      <w:pPr>
        <w:ind w:left="4997" w:hanging="180"/>
      </w:pPr>
    </w:lvl>
  </w:abstractNum>
  <w:abstractNum w:abstractNumId="94" w15:restartNumberingAfterBreak="0">
    <w:nsid w:val="629D7313"/>
    <w:multiLevelType w:val="multilevel"/>
    <w:tmpl w:val="629D7313"/>
    <w:lvl w:ilvl="0">
      <w:start w:val="1"/>
      <w:numFmt w:val="decimal"/>
      <w:lvlText w:val="%1."/>
      <w:lvlJc w:val="left"/>
      <w:pPr>
        <w:ind w:left="1080" w:hanging="360"/>
      </w:pPr>
      <w:rPr>
        <w:rFonts w:hint="default"/>
      </w:rPr>
    </w:lvl>
    <w:lvl w:ilvl="1">
      <w:start w:val="1"/>
      <w:numFmt w:val="lowerLetter"/>
      <w:lvlText w:val="%2."/>
      <w:lvlJc w:val="left"/>
      <w:pPr>
        <w:ind w:left="317" w:hanging="360"/>
      </w:pPr>
    </w:lvl>
    <w:lvl w:ilvl="2">
      <w:start w:val="1"/>
      <w:numFmt w:val="lowerRoman"/>
      <w:lvlText w:val="%3."/>
      <w:lvlJc w:val="right"/>
      <w:pPr>
        <w:ind w:left="1037" w:hanging="180"/>
      </w:pPr>
    </w:lvl>
    <w:lvl w:ilvl="3">
      <w:start w:val="1"/>
      <w:numFmt w:val="decimal"/>
      <w:lvlText w:val="%4."/>
      <w:lvlJc w:val="left"/>
      <w:pPr>
        <w:ind w:left="1757" w:hanging="360"/>
      </w:pPr>
    </w:lvl>
    <w:lvl w:ilvl="4">
      <w:start w:val="1"/>
      <w:numFmt w:val="lowerLetter"/>
      <w:lvlText w:val="%5."/>
      <w:lvlJc w:val="left"/>
      <w:pPr>
        <w:ind w:left="2477" w:hanging="360"/>
      </w:pPr>
    </w:lvl>
    <w:lvl w:ilvl="5">
      <w:start w:val="1"/>
      <w:numFmt w:val="lowerRoman"/>
      <w:lvlText w:val="%6."/>
      <w:lvlJc w:val="right"/>
      <w:pPr>
        <w:ind w:left="3197" w:hanging="180"/>
      </w:pPr>
    </w:lvl>
    <w:lvl w:ilvl="6">
      <w:start w:val="1"/>
      <w:numFmt w:val="decimal"/>
      <w:lvlText w:val="%7."/>
      <w:lvlJc w:val="left"/>
      <w:pPr>
        <w:ind w:left="3917" w:hanging="360"/>
      </w:pPr>
    </w:lvl>
    <w:lvl w:ilvl="7">
      <w:start w:val="1"/>
      <w:numFmt w:val="lowerLetter"/>
      <w:lvlText w:val="%8."/>
      <w:lvlJc w:val="left"/>
      <w:pPr>
        <w:ind w:left="4637" w:hanging="360"/>
      </w:pPr>
    </w:lvl>
    <w:lvl w:ilvl="8">
      <w:start w:val="1"/>
      <w:numFmt w:val="lowerRoman"/>
      <w:lvlText w:val="%9."/>
      <w:lvlJc w:val="right"/>
      <w:pPr>
        <w:ind w:left="5357" w:hanging="180"/>
      </w:pPr>
    </w:lvl>
  </w:abstractNum>
  <w:abstractNum w:abstractNumId="95" w15:restartNumberingAfterBreak="0">
    <w:nsid w:val="63DF3766"/>
    <w:multiLevelType w:val="multilevel"/>
    <w:tmpl w:val="63DF376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65E253EA"/>
    <w:multiLevelType w:val="multilevel"/>
    <w:tmpl w:val="65E253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6B90137"/>
    <w:multiLevelType w:val="multilevel"/>
    <w:tmpl w:val="66B901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676A23F8"/>
    <w:multiLevelType w:val="multilevel"/>
    <w:tmpl w:val="676A23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679F1764"/>
    <w:multiLevelType w:val="multilevel"/>
    <w:tmpl w:val="679F1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AC6BB2"/>
    <w:multiLevelType w:val="hybridMultilevel"/>
    <w:tmpl w:val="9ECA21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80D77FF"/>
    <w:multiLevelType w:val="multilevel"/>
    <w:tmpl w:val="680D77FF"/>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685F506D"/>
    <w:multiLevelType w:val="multilevel"/>
    <w:tmpl w:val="685F50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91634D7"/>
    <w:multiLevelType w:val="multilevel"/>
    <w:tmpl w:val="691634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AA0487B"/>
    <w:multiLevelType w:val="multilevel"/>
    <w:tmpl w:val="6AA0487B"/>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AE060AC"/>
    <w:multiLevelType w:val="multilevel"/>
    <w:tmpl w:val="6AE060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BEF6E5E"/>
    <w:multiLevelType w:val="multilevel"/>
    <w:tmpl w:val="6BEF6E5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6EF27ECE"/>
    <w:multiLevelType w:val="multilevel"/>
    <w:tmpl w:val="6EF27E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6FB7026D"/>
    <w:multiLevelType w:val="multilevel"/>
    <w:tmpl w:val="4E82219E"/>
    <w:lvl w:ilvl="0">
      <w:start w:val="9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DA01B0"/>
    <w:multiLevelType w:val="multilevel"/>
    <w:tmpl w:val="71DA01B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38D4B13"/>
    <w:multiLevelType w:val="multilevel"/>
    <w:tmpl w:val="738D4B13"/>
    <w:lvl w:ilvl="0">
      <w:start w:val="9998"/>
      <w:numFmt w:val="decimal"/>
      <w:lvlText w:val="%1."/>
      <w:lvlJc w:val="left"/>
      <w:pPr>
        <w:ind w:left="480" w:hanging="4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73CA6E1D"/>
    <w:multiLevelType w:val="multilevel"/>
    <w:tmpl w:val="73CA6E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75411867"/>
    <w:multiLevelType w:val="multilevel"/>
    <w:tmpl w:val="7541186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3" w15:restartNumberingAfterBreak="0">
    <w:nsid w:val="759F17D2"/>
    <w:multiLevelType w:val="multilevel"/>
    <w:tmpl w:val="759F17D2"/>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4" w15:restartNumberingAfterBreak="0">
    <w:nsid w:val="75D82319"/>
    <w:multiLevelType w:val="multilevel"/>
    <w:tmpl w:val="75D823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5F176B8"/>
    <w:multiLevelType w:val="multilevel"/>
    <w:tmpl w:val="75F176B8"/>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60B64B6"/>
    <w:multiLevelType w:val="multilevel"/>
    <w:tmpl w:val="760B64B6"/>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6282235"/>
    <w:multiLevelType w:val="multilevel"/>
    <w:tmpl w:val="762822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7B776CE"/>
    <w:multiLevelType w:val="multilevel"/>
    <w:tmpl w:val="77B776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78CA2F96"/>
    <w:multiLevelType w:val="multilevel"/>
    <w:tmpl w:val="78CA2F96"/>
    <w:lvl w:ilvl="0">
      <w:start w:val="1"/>
      <w:numFmt w:val="decimal"/>
      <w:lvlText w:val="%1."/>
      <w:lvlJc w:val="left"/>
      <w:pPr>
        <w:ind w:left="1483" w:hanging="360"/>
      </w:p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120" w15:restartNumberingAfterBreak="0">
    <w:nsid w:val="7A5E431C"/>
    <w:multiLevelType w:val="multilevel"/>
    <w:tmpl w:val="7A5E431C"/>
    <w:lvl w:ilvl="0">
      <w:start w:val="1"/>
      <w:numFmt w:val="decimal"/>
      <w:lvlText w:val="%1."/>
      <w:lvlJc w:val="left"/>
      <w:pPr>
        <w:ind w:left="735" w:hanging="375"/>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A710137"/>
    <w:multiLevelType w:val="multilevel"/>
    <w:tmpl w:val="7A710137"/>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C1B7B12"/>
    <w:multiLevelType w:val="hybridMultilevel"/>
    <w:tmpl w:val="634838D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C714ABC"/>
    <w:multiLevelType w:val="multilevel"/>
    <w:tmpl w:val="7C714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CF05A26"/>
    <w:multiLevelType w:val="multilevel"/>
    <w:tmpl w:val="7CF05A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EDF7280"/>
    <w:multiLevelType w:val="multilevel"/>
    <w:tmpl w:val="7EDF72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7F431140"/>
    <w:multiLevelType w:val="multilevel"/>
    <w:tmpl w:val="7F431140"/>
    <w:lvl w:ilvl="0">
      <w:start w:val="1"/>
      <w:numFmt w:val="decimal"/>
      <w:lvlText w:val="%1."/>
      <w:lvlJc w:val="left"/>
      <w:pPr>
        <w:ind w:left="735" w:hanging="375"/>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9"/>
  </w:num>
  <w:num w:numId="2">
    <w:abstractNumId w:val="35"/>
  </w:num>
  <w:num w:numId="3">
    <w:abstractNumId w:val="22"/>
  </w:num>
  <w:num w:numId="4">
    <w:abstractNumId w:val="44"/>
  </w:num>
  <w:num w:numId="5">
    <w:abstractNumId w:val="100"/>
  </w:num>
  <w:num w:numId="6">
    <w:abstractNumId w:val="38"/>
  </w:num>
  <w:num w:numId="7">
    <w:abstractNumId w:val="34"/>
  </w:num>
  <w:num w:numId="8">
    <w:abstractNumId w:val="122"/>
  </w:num>
  <w:num w:numId="9">
    <w:abstractNumId w:val="125"/>
  </w:num>
  <w:num w:numId="10">
    <w:abstractNumId w:val="101"/>
  </w:num>
  <w:num w:numId="11">
    <w:abstractNumId w:val="71"/>
  </w:num>
  <w:num w:numId="12">
    <w:abstractNumId w:val="82"/>
  </w:num>
  <w:num w:numId="13">
    <w:abstractNumId w:val="88"/>
  </w:num>
  <w:num w:numId="14">
    <w:abstractNumId w:val="20"/>
  </w:num>
  <w:num w:numId="15">
    <w:abstractNumId w:val="1"/>
  </w:num>
  <w:num w:numId="16">
    <w:abstractNumId w:val="58"/>
  </w:num>
  <w:num w:numId="17">
    <w:abstractNumId w:val="97"/>
  </w:num>
  <w:num w:numId="18">
    <w:abstractNumId w:val="75"/>
  </w:num>
  <w:num w:numId="19">
    <w:abstractNumId w:val="23"/>
  </w:num>
  <w:num w:numId="20">
    <w:abstractNumId w:val="92"/>
  </w:num>
  <w:num w:numId="21">
    <w:abstractNumId w:val="124"/>
  </w:num>
  <w:num w:numId="22">
    <w:abstractNumId w:val="8"/>
  </w:num>
  <w:num w:numId="23">
    <w:abstractNumId w:val="104"/>
  </w:num>
  <w:num w:numId="24">
    <w:abstractNumId w:val="95"/>
  </w:num>
  <w:num w:numId="25">
    <w:abstractNumId w:val="41"/>
  </w:num>
  <w:num w:numId="26">
    <w:abstractNumId w:val="91"/>
  </w:num>
  <w:num w:numId="27">
    <w:abstractNumId w:val="40"/>
  </w:num>
  <w:num w:numId="28">
    <w:abstractNumId w:val="25"/>
  </w:num>
  <w:num w:numId="29">
    <w:abstractNumId w:val="26"/>
  </w:num>
  <w:num w:numId="30">
    <w:abstractNumId w:val="51"/>
  </w:num>
  <w:num w:numId="31">
    <w:abstractNumId w:val="89"/>
  </w:num>
  <w:num w:numId="32">
    <w:abstractNumId w:val="73"/>
  </w:num>
  <w:num w:numId="33">
    <w:abstractNumId w:val="46"/>
  </w:num>
  <w:num w:numId="34">
    <w:abstractNumId w:val="84"/>
  </w:num>
  <w:num w:numId="35">
    <w:abstractNumId w:val="113"/>
  </w:num>
  <w:num w:numId="36">
    <w:abstractNumId w:val="31"/>
  </w:num>
  <w:num w:numId="37">
    <w:abstractNumId w:val="45"/>
  </w:num>
  <w:num w:numId="38">
    <w:abstractNumId w:val="53"/>
  </w:num>
  <w:num w:numId="39">
    <w:abstractNumId w:val="9"/>
  </w:num>
  <w:num w:numId="40">
    <w:abstractNumId w:val="57"/>
  </w:num>
  <w:num w:numId="41">
    <w:abstractNumId w:val="68"/>
  </w:num>
  <w:num w:numId="42">
    <w:abstractNumId w:val="29"/>
  </w:num>
  <w:num w:numId="43">
    <w:abstractNumId w:val="83"/>
  </w:num>
  <w:num w:numId="44">
    <w:abstractNumId w:val="117"/>
  </w:num>
  <w:num w:numId="45">
    <w:abstractNumId w:val="3"/>
  </w:num>
  <w:num w:numId="46">
    <w:abstractNumId w:val="2"/>
  </w:num>
  <w:num w:numId="47">
    <w:abstractNumId w:val="11"/>
  </w:num>
  <w:num w:numId="48">
    <w:abstractNumId w:val="48"/>
  </w:num>
  <w:num w:numId="49">
    <w:abstractNumId w:val="118"/>
  </w:num>
  <w:num w:numId="50">
    <w:abstractNumId w:val="72"/>
  </w:num>
  <w:num w:numId="51">
    <w:abstractNumId w:val="111"/>
  </w:num>
  <w:num w:numId="52">
    <w:abstractNumId w:val="10"/>
  </w:num>
  <w:num w:numId="53">
    <w:abstractNumId w:val="80"/>
  </w:num>
  <w:num w:numId="54">
    <w:abstractNumId w:val="119"/>
  </w:num>
  <w:num w:numId="55">
    <w:abstractNumId w:val="98"/>
  </w:num>
  <w:num w:numId="56">
    <w:abstractNumId w:val="33"/>
  </w:num>
  <w:num w:numId="57">
    <w:abstractNumId w:val="0"/>
  </w:num>
  <w:num w:numId="58">
    <w:abstractNumId w:val="78"/>
  </w:num>
  <w:num w:numId="59">
    <w:abstractNumId w:val="59"/>
  </w:num>
  <w:num w:numId="60">
    <w:abstractNumId w:val="67"/>
  </w:num>
  <w:num w:numId="61">
    <w:abstractNumId w:val="6"/>
  </w:num>
  <w:num w:numId="62">
    <w:abstractNumId w:val="66"/>
  </w:num>
  <w:num w:numId="63">
    <w:abstractNumId w:val="103"/>
  </w:num>
  <w:num w:numId="64">
    <w:abstractNumId w:val="17"/>
  </w:num>
  <w:num w:numId="65">
    <w:abstractNumId w:val="76"/>
  </w:num>
  <w:num w:numId="66">
    <w:abstractNumId w:val="39"/>
  </w:num>
  <w:num w:numId="67">
    <w:abstractNumId w:val="19"/>
  </w:num>
  <w:num w:numId="68">
    <w:abstractNumId w:val="37"/>
  </w:num>
  <w:num w:numId="69">
    <w:abstractNumId w:val="123"/>
  </w:num>
  <w:num w:numId="70">
    <w:abstractNumId w:val="81"/>
  </w:num>
  <w:num w:numId="71">
    <w:abstractNumId w:val="21"/>
  </w:num>
  <w:num w:numId="72">
    <w:abstractNumId w:val="70"/>
  </w:num>
  <w:num w:numId="73">
    <w:abstractNumId w:val="12"/>
  </w:num>
  <w:num w:numId="74">
    <w:abstractNumId w:val="42"/>
  </w:num>
  <w:num w:numId="75">
    <w:abstractNumId w:val="77"/>
  </w:num>
  <w:num w:numId="76">
    <w:abstractNumId w:val="55"/>
  </w:num>
  <w:num w:numId="77">
    <w:abstractNumId w:val="85"/>
  </w:num>
  <w:num w:numId="78">
    <w:abstractNumId w:val="90"/>
  </w:num>
  <w:num w:numId="79">
    <w:abstractNumId w:val="5"/>
  </w:num>
  <w:num w:numId="80">
    <w:abstractNumId w:val="60"/>
  </w:num>
  <w:num w:numId="81">
    <w:abstractNumId w:val="99"/>
  </w:num>
  <w:num w:numId="82">
    <w:abstractNumId w:val="7"/>
  </w:num>
  <w:num w:numId="83">
    <w:abstractNumId w:val="114"/>
  </w:num>
  <w:num w:numId="84">
    <w:abstractNumId w:val="18"/>
  </w:num>
  <w:num w:numId="85">
    <w:abstractNumId w:val="43"/>
  </w:num>
  <w:num w:numId="86">
    <w:abstractNumId w:val="115"/>
  </w:num>
  <w:num w:numId="87">
    <w:abstractNumId w:val="32"/>
  </w:num>
  <w:num w:numId="88">
    <w:abstractNumId w:val="62"/>
  </w:num>
  <w:num w:numId="89">
    <w:abstractNumId w:val="107"/>
  </w:num>
  <w:num w:numId="90">
    <w:abstractNumId w:val="65"/>
  </w:num>
  <w:num w:numId="91">
    <w:abstractNumId w:val="106"/>
  </w:num>
  <w:num w:numId="92">
    <w:abstractNumId w:val="102"/>
  </w:num>
  <w:num w:numId="93">
    <w:abstractNumId w:val="63"/>
  </w:num>
  <w:num w:numId="94">
    <w:abstractNumId w:val="47"/>
  </w:num>
  <w:num w:numId="95">
    <w:abstractNumId w:val="54"/>
  </w:num>
  <w:num w:numId="96">
    <w:abstractNumId w:val="27"/>
  </w:num>
  <w:num w:numId="97">
    <w:abstractNumId w:val="64"/>
  </w:num>
  <w:num w:numId="98">
    <w:abstractNumId w:val="86"/>
  </w:num>
  <w:num w:numId="99">
    <w:abstractNumId w:val="13"/>
  </w:num>
  <w:num w:numId="100">
    <w:abstractNumId w:val="49"/>
  </w:num>
  <w:num w:numId="101">
    <w:abstractNumId w:val="93"/>
  </w:num>
  <w:num w:numId="102">
    <w:abstractNumId w:val="56"/>
  </w:num>
  <w:num w:numId="103">
    <w:abstractNumId w:val="108"/>
  </w:num>
  <w:num w:numId="104">
    <w:abstractNumId w:val="87"/>
  </w:num>
  <w:num w:numId="105">
    <w:abstractNumId w:val="28"/>
  </w:num>
  <w:num w:numId="106">
    <w:abstractNumId w:val="15"/>
  </w:num>
  <w:num w:numId="107">
    <w:abstractNumId w:val="74"/>
  </w:num>
  <w:num w:numId="108">
    <w:abstractNumId w:val="96"/>
  </w:num>
  <w:num w:numId="109">
    <w:abstractNumId w:val="105"/>
  </w:num>
  <w:num w:numId="110">
    <w:abstractNumId w:val="110"/>
  </w:num>
  <w:num w:numId="111">
    <w:abstractNumId w:val="36"/>
  </w:num>
  <w:num w:numId="112">
    <w:abstractNumId w:val="126"/>
  </w:num>
  <w:num w:numId="113">
    <w:abstractNumId w:val="120"/>
  </w:num>
  <w:num w:numId="114">
    <w:abstractNumId w:val="50"/>
  </w:num>
  <w:num w:numId="115">
    <w:abstractNumId w:val="121"/>
  </w:num>
  <w:num w:numId="116">
    <w:abstractNumId w:val="30"/>
  </w:num>
  <w:num w:numId="117">
    <w:abstractNumId w:val="94"/>
  </w:num>
  <w:num w:numId="118">
    <w:abstractNumId w:val="109"/>
  </w:num>
  <w:num w:numId="119">
    <w:abstractNumId w:val="112"/>
  </w:num>
  <w:num w:numId="120">
    <w:abstractNumId w:val="116"/>
  </w:num>
  <w:num w:numId="121">
    <w:abstractNumId w:val="24"/>
  </w:num>
  <w:num w:numId="122">
    <w:abstractNumId w:val="61"/>
  </w:num>
  <w:num w:numId="123">
    <w:abstractNumId w:val="14"/>
  </w:num>
  <w:num w:numId="124">
    <w:abstractNumId w:val="4"/>
  </w:num>
  <w:num w:numId="125">
    <w:abstractNumId w:val="52"/>
  </w:num>
  <w:num w:numId="126">
    <w:abstractNumId w:val="16"/>
  </w:num>
  <w:num w:numId="127">
    <w:abstractNumId w:val="35"/>
  </w:num>
  <w:num w:numId="128">
    <w:abstractNumId w:val="35"/>
  </w:num>
  <w:num w:numId="129">
    <w:abstractNumId w:val="35"/>
  </w:num>
  <w:num w:numId="130">
    <w:abstractNumId w:val="6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4C"/>
    <w:rsid w:val="00003677"/>
    <w:rsid w:val="000041D8"/>
    <w:rsid w:val="000056EB"/>
    <w:rsid w:val="00005E46"/>
    <w:rsid w:val="0001111F"/>
    <w:rsid w:val="0001230A"/>
    <w:rsid w:val="00020285"/>
    <w:rsid w:val="0002038D"/>
    <w:rsid w:val="00020942"/>
    <w:rsid w:val="000218FC"/>
    <w:rsid w:val="00022186"/>
    <w:rsid w:val="0002326F"/>
    <w:rsid w:val="00023521"/>
    <w:rsid w:val="000256C5"/>
    <w:rsid w:val="00025D1B"/>
    <w:rsid w:val="00026393"/>
    <w:rsid w:val="00026FAD"/>
    <w:rsid w:val="00032240"/>
    <w:rsid w:val="00033F99"/>
    <w:rsid w:val="00037678"/>
    <w:rsid w:val="000410BA"/>
    <w:rsid w:val="0004178F"/>
    <w:rsid w:val="00043926"/>
    <w:rsid w:val="000441CF"/>
    <w:rsid w:val="000454EF"/>
    <w:rsid w:val="00045783"/>
    <w:rsid w:val="00046E20"/>
    <w:rsid w:val="00047A5A"/>
    <w:rsid w:val="00047FE2"/>
    <w:rsid w:val="0005376A"/>
    <w:rsid w:val="00061348"/>
    <w:rsid w:val="000621EF"/>
    <w:rsid w:val="0006311B"/>
    <w:rsid w:val="000729AC"/>
    <w:rsid w:val="000732B8"/>
    <w:rsid w:val="000741DA"/>
    <w:rsid w:val="00074224"/>
    <w:rsid w:val="000749DF"/>
    <w:rsid w:val="00075903"/>
    <w:rsid w:val="00087093"/>
    <w:rsid w:val="00090EF4"/>
    <w:rsid w:val="00091A97"/>
    <w:rsid w:val="0009285F"/>
    <w:rsid w:val="00092E70"/>
    <w:rsid w:val="0009300C"/>
    <w:rsid w:val="000A3AC0"/>
    <w:rsid w:val="000A5188"/>
    <w:rsid w:val="000A54E8"/>
    <w:rsid w:val="000B325B"/>
    <w:rsid w:val="000B362E"/>
    <w:rsid w:val="000B42EC"/>
    <w:rsid w:val="000B6A3C"/>
    <w:rsid w:val="000B706F"/>
    <w:rsid w:val="000C06B2"/>
    <w:rsid w:val="000C2830"/>
    <w:rsid w:val="000C320B"/>
    <w:rsid w:val="000C3936"/>
    <w:rsid w:val="000C5B9E"/>
    <w:rsid w:val="000D0788"/>
    <w:rsid w:val="000D0A5E"/>
    <w:rsid w:val="000D1C11"/>
    <w:rsid w:val="000D29A0"/>
    <w:rsid w:val="000D5815"/>
    <w:rsid w:val="000D5F70"/>
    <w:rsid w:val="000D62F4"/>
    <w:rsid w:val="000D6B17"/>
    <w:rsid w:val="000D7CE4"/>
    <w:rsid w:val="000E1731"/>
    <w:rsid w:val="000F246E"/>
    <w:rsid w:val="000F389E"/>
    <w:rsid w:val="000F488F"/>
    <w:rsid w:val="000F5788"/>
    <w:rsid w:val="000F7148"/>
    <w:rsid w:val="0010246C"/>
    <w:rsid w:val="00107DA8"/>
    <w:rsid w:val="00111D10"/>
    <w:rsid w:val="001124A3"/>
    <w:rsid w:val="00113297"/>
    <w:rsid w:val="001137CD"/>
    <w:rsid w:val="0011419E"/>
    <w:rsid w:val="00117C57"/>
    <w:rsid w:val="001204E1"/>
    <w:rsid w:val="00120AC4"/>
    <w:rsid w:val="001215B4"/>
    <w:rsid w:val="00121699"/>
    <w:rsid w:val="00122CDB"/>
    <w:rsid w:val="00123207"/>
    <w:rsid w:val="00123975"/>
    <w:rsid w:val="00123C35"/>
    <w:rsid w:val="001249DE"/>
    <w:rsid w:val="001264F0"/>
    <w:rsid w:val="00126CDB"/>
    <w:rsid w:val="0013035A"/>
    <w:rsid w:val="00131582"/>
    <w:rsid w:val="00131AD0"/>
    <w:rsid w:val="001330D4"/>
    <w:rsid w:val="00133FAA"/>
    <w:rsid w:val="00141B1F"/>
    <w:rsid w:val="001452C6"/>
    <w:rsid w:val="00146C52"/>
    <w:rsid w:val="00147655"/>
    <w:rsid w:val="0015000C"/>
    <w:rsid w:val="001501B5"/>
    <w:rsid w:val="00150350"/>
    <w:rsid w:val="00151D29"/>
    <w:rsid w:val="001528B6"/>
    <w:rsid w:val="001532D9"/>
    <w:rsid w:val="001534DF"/>
    <w:rsid w:val="00154751"/>
    <w:rsid w:val="001549E1"/>
    <w:rsid w:val="001552BF"/>
    <w:rsid w:val="001577F0"/>
    <w:rsid w:val="001621F8"/>
    <w:rsid w:val="00162D13"/>
    <w:rsid w:val="00164A28"/>
    <w:rsid w:val="001677C8"/>
    <w:rsid w:val="00170E59"/>
    <w:rsid w:val="00173E3A"/>
    <w:rsid w:val="00173ED0"/>
    <w:rsid w:val="001809B5"/>
    <w:rsid w:val="00180C4C"/>
    <w:rsid w:val="001859B5"/>
    <w:rsid w:val="00185F92"/>
    <w:rsid w:val="00186B04"/>
    <w:rsid w:val="00187C00"/>
    <w:rsid w:val="0019289E"/>
    <w:rsid w:val="00195128"/>
    <w:rsid w:val="0019623A"/>
    <w:rsid w:val="00196757"/>
    <w:rsid w:val="00197C76"/>
    <w:rsid w:val="001A4D81"/>
    <w:rsid w:val="001A73C4"/>
    <w:rsid w:val="001B0CE7"/>
    <w:rsid w:val="001B144A"/>
    <w:rsid w:val="001B1C8B"/>
    <w:rsid w:val="001B21A9"/>
    <w:rsid w:val="001B4949"/>
    <w:rsid w:val="001B57B6"/>
    <w:rsid w:val="001B770A"/>
    <w:rsid w:val="001C3E9F"/>
    <w:rsid w:val="001C4702"/>
    <w:rsid w:val="001C623E"/>
    <w:rsid w:val="001C69AC"/>
    <w:rsid w:val="001C71BA"/>
    <w:rsid w:val="001D4256"/>
    <w:rsid w:val="001D43E9"/>
    <w:rsid w:val="001D5DE2"/>
    <w:rsid w:val="001D5FC1"/>
    <w:rsid w:val="001D6025"/>
    <w:rsid w:val="001E0D06"/>
    <w:rsid w:val="001E1252"/>
    <w:rsid w:val="001E33D5"/>
    <w:rsid w:val="001E3A9F"/>
    <w:rsid w:val="001E3E9D"/>
    <w:rsid w:val="001E41D1"/>
    <w:rsid w:val="001E66E7"/>
    <w:rsid w:val="001E7FE9"/>
    <w:rsid w:val="001F0F45"/>
    <w:rsid w:val="001F1B19"/>
    <w:rsid w:val="001F3BEE"/>
    <w:rsid w:val="001F572D"/>
    <w:rsid w:val="001F723F"/>
    <w:rsid w:val="00200911"/>
    <w:rsid w:val="00204445"/>
    <w:rsid w:val="00205D9F"/>
    <w:rsid w:val="0020659F"/>
    <w:rsid w:val="002149F2"/>
    <w:rsid w:val="00220587"/>
    <w:rsid w:val="00220D3B"/>
    <w:rsid w:val="00222F67"/>
    <w:rsid w:val="00225264"/>
    <w:rsid w:val="0022597D"/>
    <w:rsid w:val="0022652D"/>
    <w:rsid w:val="00227CFE"/>
    <w:rsid w:val="002317D9"/>
    <w:rsid w:val="002326CD"/>
    <w:rsid w:val="00232B8A"/>
    <w:rsid w:val="00236065"/>
    <w:rsid w:val="0024060F"/>
    <w:rsid w:val="002446A5"/>
    <w:rsid w:val="00244E76"/>
    <w:rsid w:val="00246E3A"/>
    <w:rsid w:val="00250880"/>
    <w:rsid w:val="0025267C"/>
    <w:rsid w:val="00255882"/>
    <w:rsid w:val="00257299"/>
    <w:rsid w:val="00257D07"/>
    <w:rsid w:val="002622C9"/>
    <w:rsid w:val="002639FB"/>
    <w:rsid w:val="002709A4"/>
    <w:rsid w:val="0027214D"/>
    <w:rsid w:val="00272EC2"/>
    <w:rsid w:val="0027622B"/>
    <w:rsid w:val="00280272"/>
    <w:rsid w:val="002816CA"/>
    <w:rsid w:val="002828C5"/>
    <w:rsid w:val="0028300C"/>
    <w:rsid w:val="002836F2"/>
    <w:rsid w:val="002848EA"/>
    <w:rsid w:val="002902FC"/>
    <w:rsid w:val="00294535"/>
    <w:rsid w:val="002A011F"/>
    <w:rsid w:val="002A074A"/>
    <w:rsid w:val="002A0E4D"/>
    <w:rsid w:val="002A0E84"/>
    <w:rsid w:val="002A5440"/>
    <w:rsid w:val="002A6048"/>
    <w:rsid w:val="002B15FC"/>
    <w:rsid w:val="002B38B6"/>
    <w:rsid w:val="002B47A4"/>
    <w:rsid w:val="002C1D54"/>
    <w:rsid w:val="002C3179"/>
    <w:rsid w:val="002C3DCD"/>
    <w:rsid w:val="002C59BF"/>
    <w:rsid w:val="002D0FD1"/>
    <w:rsid w:val="002D2981"/>
    <w:rsid w:val="002D312A"/>
    <w:rsid w:val="002D4E49"/>
    <w:rsid w:val="002D6950"/>
    <w:rsid w:val="002D6B6A"/>
    <w:rsid w:val="002E036B"/>
    <w:rsid w:val="002E1535"/>
    <w:rsid w:val="002E2403"/>
    <w:rsid w:val="002E43AA"/>
    <w:rsid w:val="00300226"/>
    <w:rsid w:val="00302B23"/>
    <w:rsid w:val="003061DB"/>
    <w:rsid w:val="0030733A"/>
    <w:rsid w:val="00312270"/>
    <w:rsid w:val="00312717"/>
    <w:rsid w:val="003159E9"/>
    <w:rsid w:val="00317684"/>
    <w:rsid w:val="00317A4C"/>
    <w:rsid w:val="003210E2"/>
    <w:rsid w:val="00324D00"/>
    <w:rsid w:val="003322AA"/>
    <w:rsid w:val="003346DF"/>
    <w:rsid w:val="00337DCF"/>
    <w:rsid w:val="00340B16"/>
    <w:rsid w:val="00341A3D"/>
    <w:rsid w:val="003455D5"/>
    <w:rsid w:val="00347D81"/>
    <w:rsid w:val="00351CB1"/>
    <w:rsid w:val="00355284"/>
    <w:rsid w:val="00361096"/>
    <w:rsid w:val="0036148E"/>
    <w:rsid w:val="00361812"/>
    <w:rsid w:val="00364055"/>
    <w:rsid w:val="0036458D"/>
    <w:rsid w:val="00364900"/>
    <w:rsid w:val="003656E3"/>
    <w:rsid w:val="003706B1"/>
    <w:rsid w:val="003732C6"/>
    <w:rsid w:val="00376114"/>
    <w:rsid w:val="00380AD9"/>
    <w:rsid w:val="00381A84"/>
    <w:rsid w:val="00384599"/>
    <w:rsid w:val="0038648F"/>
    <w:rsid w:val="00386CF6"/>
    <w:rsid w:val="00392172"/>
    <w:rsid w:val="003A0FD2"/>
    <w:rsid w:val="003A12EA"/>
    <w:rsid w:val="003A6111"/>
    <w:rsid w:val="003A76F2"/>
    <w:rsid w:val="003B08BC"/>
    <w:rsid w:val="003B15D7"/>
    <w:rsid w:val="003B401C"/>
    <w:rsid w:val="003B4303"/>
    <w:rsid w:val="003B46D9"/>
    <w:rsid w:val="003B63B7"/>
    <w:rsid w:val="003B76C2"/>
    <w:rsid w:val="003B7A53"/>
    <w:rsid w:val="003C3EDC"/>
    <w:rsid w:val="003C3F22"/>
    <w:rsid w:val="003C4348"/>
    <w:rsid w:val="003C49F6"/>
    <w:rsid w:val="003D2FB8"/>
    <w:rsid w:val="003D56CD"/>
    <w:rsid w:val="003E0E63"/>
    <w:rsid w:val="003E2C50"/>
    <w:rsid w:val="003E38EB"/>
    <w:rsid w:val="003E5A74"/>
    <w:rsid w:val="003E69E5"/>
    <w:rsid w:val="003F0C90"/>
    <w:rsid w:val="003F14EE"/>
    <w:rsid w:val="003F1D00"/>
    <w:rsid w:val="003F2FDC"/>
    <w:rsid w:val="003F6418"/>
    <w:rsid w:val="003F70E1"/>
    <w:rsid w:val="003F78DC"/>
    <w:rsid w:val="003F7C29"/>
    <w:rsid w:val="0040030A"/>
    <w:rsid w:val="00403329"/>
    <w:rsid w:val="0040732E"/>
    <w:rsid w:val="00410C68"/>
    <w:rsid w:val="004135D9"/>
    <w:rsid w:val="00414148"/>
    <w:rsid w:val="004145D6"/>
    <w:rsid w:val="00415FEB"/>
    <w:rsid w:val="00417051"/>
    <w:rsid w:val="004174F4"/>
    <w:rsid w:val="00421328"/>
    <w:rsid w:val="00421B39"/>
    <w:rsid w:val="00421DDA"/>
    <w:rsid w:val="00422E2F"/>
    <w:rsid w:val="00423D7C"/>
    <w:rsid w:val="00427AC3"/>
    <w:rsid w:val="004324C7"/>
    <w:rsid w:val="0043404C"/>
    <w:rsid w:val="00434D73"/>
    <w:rsid w:val="0044168F"/>
    <w:rsid w:val="004428E3"/>
    <w:rsid w:val="0044322C"/>
    <w:rsid w:val="0044369B"/>
    <w:rsid w:val="004446C9"/>
    <w:rsid w:val="004449A9"/>
    <w:rsid w:val="004478BA"/>
    <w:rsid w:val="004478EF"/>
    <w:rsid w:val="00450511"/>
    <w:rsid w:val="00457587"/>
    <w:rsid w:val="0045786E"/>
    <w:rsid w:val="00457D92"/>
    <w:rsid w:val="00457E39"/>
    <w:rsid w:val="00460707"/>
    <w:rsid w:val="00462030"/>
    <w:rsid w:val="00463D4E"/>
    <w:rsid w:val="004644F0"/>
    <w:rsid w:val="0046476A"/>
    <w:rsid w:val="00470C09"/>
    <w:rsid w:val="004760D0"/>
    <w:rsid w:val="00480581"/>
    <w:rsid w:val="00480BDC"/>
    <w:rsid w:val="00482C31"/>
    <w:rsid w:val="00483912"/>
    <w:rsid w:val="00483D27"/>
    <w:rsid w:val="004846CA"/>
    <w:rsid w:val="00490968"/>
    <w:rsid w:val="00492919"/>
    <w:rsid w:val="00492B49"/>
    <w:rsid w:val="004945FF"/>
    <w:rsid w:val="00494C15"/>
    <w:rsid w:val="004A00AF"/>
    <w:rsid w:val="004A0931"/>
    <w:rsid w:val="004B2CB4"/>
    <w:rsid w:val="004B494A"/>
    <w:rsid w:val="004B4A39"/>
    <w:rsid w:val="004B6A33"/>
    <w:rsid w:val="004B755D"/>
    <w:rsid w:val="004B7B91"/>
    <w:rsid w:val="004B7C9A"/>
    <w:rsid w:val="004C3C38"/>
    <w:rsid w:val="004C3EBB"/>
    <w:rsid w:val="004C69D6"/>
    <w:rsid w:val="004D045D"/>
    <w:rsid w:val="004D2E19"/>
    <w:rsid w:val="004D5945"/>
    <w:rsid w:val="004D71FA"/>
    <w:rsid w:val="004D7870"/>
    <w:rsid w:val="004E4134"/>
    <w:rsid w:val="004E44F7"/>
    <w:rsid w:val="004F40A9"/>
    <w:rsid w:val="004F4832"/>
    <w:rsid w:val="0050129D"/>
    <w:rsid w:val="00501C16"/>
    <w:rsid w:val="00502526"/>
    <w:rsid w:val="0050262C"/>
    <w:rsid w:val="005056F7"/>
    <w:rsid w:val="0050612C"/>
    <w:rsid w:val="00506D89"/>
    <w:rsid w:val="0050704D"/>
    <w:rsid w:val="0051489A"/>
    <w:rsid w:val="005152AE"/>
    <w:rsid w:val="00515FFC"/>
    <w:rsid w:val="005168B9"/>
    <w:rsid w:val="00517B1B"/>
    <w:rsid w:val="0052017C"/>
    <w:rsid w:val="00521019"/>
    <w:rsid w:val="0052414A"/>
    <w:rsid w:val="00524829"/>
    <w:rsid w:val="00524B24"/>
    <w:rsid w:val="005256F0"/>
    <w:rsid w:val="0053331E"/>
    <w:rsid w:val="00536530"/>
    <w:rsid w:val="00537014"/>
    <w:rsid w:val="005401A0"/>
    <w:rsid w:val="00543896"/>
    <w:rsid w:val="00553D05"/>
    <w:rsid w:val="00553DC2"/>
    <w:rsid w:val="00555058"/>
    <w:rsid w:val="00557C9D"/>
    <w:rsid w:val="005626D0"/>
    <w:rsid w:val="005634FD"/>
    <w:rsid w:val="00566E0C"/>
    <w:rsid w:val="00573BC1"/>
    <w:rsid w:val="005769B9"/>
    <w:rsid w:val="0058072C"/>
    <w:rsid w:val="00583228"/>
    <w:rsid w:val="00592484"/>
    <w:rsid w:val="00592D11"/>
    <w:rsid w:val="00594725"/>
    <w:rsid w:val="0059613D"/>
    <w:rsid w:val="0059632C"/>
    <w:rsid w:val="005A30C2"/>
    <w:rsid w:val="005A4304"/>
    <w:rsid w:val="005A624D"/>
    <w:rsid w:val="005B1418"/>
    <w:rsid w:val="005B31A5"/>
    <w:rsid w:val="005B4AAE"/>
    <w:rsid w:val="005B636C"/>
    <w:rsid w:val="005B6683"/>
    <w:rsid w:val="005B782D"/>
    <w:rsid w:val="005C0C66"/>
    <w:rsid w:val="005C19B0"/>
    <w:rsid w:val="005C5AA8"/>
    <w:rsid w:val="005D27D8"/>
    <w:rsid w:val="005D2EB7"/>
    <w:rsid w:val="005D5579"/>
    <w:rsid w:val="005D6411"/>
    <w:rsid w:val="005D6F64"/>
    <w:rsid w:val="005E0BAB"/>
    <w:rsid w:val="005E1019"/>
    <w:rsid w:val="005E16B3"/>
    <w:rsid w:val="005E2BDF"/>
    <w:rsid w:val="005E3597"/>
    <w:rsid w:val="005E5C5A"/>
    <w:rsid w:val="005E6551"/>
    <w:rsid w:val="005E7A72"/>
    <w:rsid w:val="005F21C3"/>
    <w:rsid w:val="005F4C57"/>
    <w:rsid w:val="005F4E11"/>
    <w:rsid w:val="006009DD"/>
    <w:rsid w:val="00602160"/>
    <w:rsid w:val="0060245F"/>
    <w:rsid w:val="0060438E"/>
    <w:rsid w:val="006046A4"/>
    <w:rsid w:val="00604C9B"/>
    <w:rsid w:val="00605841"/>
    <w:rsid w:val="00605E43"/>
    <w:rsid w:val="0061266C"/>
    <w:rsid w:val="006138FC"/>
    <w:rsid w:val="00613B19"/>
    <w:rsid w:val="0061500F"/>
    <w:rsid w:val="0061662A"/>
    <w:rsid w:val="0061768B"/>
    <w:rsid w:val="006241EA"/>
    <w:rsid w:val="0062453F"/>
    <w:rsid w:val="00626605"/>
    <w:rsid w:val="00627660"/>
    <w:rsid w:val="00630D6B"/>
    <w:rsid w:val="00630E3D"/>
    <w:rsid w:val="0063179F"/>
    <w:rsid w:val="00631B27"/>
    <w:rsid w:val="00632641"/>
    <w:rsid w:val="00642D5D"/>
    <w:rsid w:val="0064324B"/>
    <w:rsid w:val="00644667"/>
    <w:rsid w:val="00644E40"/>
    <w:rsid w:val="006518DA"/>
    <w:rsid w:val="00652895"/>
    <w:rsid w:val="006545CD"/>
    <w:rsid w:val="00654DA6"/>
    <w:rsid w:val="00654FFB"/>
    <w:rsid w:val="006550A9"/>
    <w:rsid w:val="0065553B"/>
    <w:rsid w:val="00657049"/>
    <w:rsid w:val="00657406"/>
    <w:rsid w:val="006606B1"/>
    <w:rsid w:val="006655D5"/>
    <w:rsid w:val="00665878"/>
    <w:rsid w:val="00665AEB"/>
    <w:rsid w:val="00666D7F"/>
    <w:rsid w:val="006678D8"/>
    <w:rsid w:val="0067029C"/>
    <w:rsid w:val="0068139B"/>
    <w:rsid w:val="00681BEE"/>
    <w:rsid w:val="00684183"/>
    <w:rsid w:val="00685E99"/>
    <w:rsid w:val="0068671D"/>
    <w:rsid w:val="00686EFC"/>
    <w:rsid w:val="00687224"/>
    <w:rsid w:val="006900C7"/>
    <w:rsid w:val="006900C8"/>
    <w:rsid w:val="00695EE8"/>
    <w:rsid w:val="00696924"/>
    <w:rsid w:val="006A416B"/>
    <w:rsid w:val="006A7904"/>
    <w:rsid w:val="006B01D2"/>
    <w:rsid w:val="006B2FE8"/>
    <w:rsid w:val="006B39A2"/>
    <w:rsid w:val="006B3A7A"/>
    <w:rsid w:val="006B44AE"/>
    <w:rsid w:val="006B65BC"/>
    <w:rsid w:val="006C3614"/>
    <w:rsid w:val="006C3CCF"/>
    <w:rsid w:val="006C404D"/>
    <w:rsid w:val="006C59E3"/>
    <w:rsid w:val="006C6C9F"/>
    <w:rsid w:val="006C773A"/>
    <w:rsid w:val="006D03AD"/>
    <w:rsid w:val="006D728A"/>
    <w:rsid w:val="006E496C"/>
    <w:rsid w:val="006E58F7"/>
    <w:rsid w:val="006E5D4D"/>
    <w:rsid w:val="006F18B1"/>
    <w:rsid w:val="006F1B37"/>
    <w:rsid w:val="006F35F7"/>
    <w:rsid w:val="006F6A83"/>
    <w:rsid w:val="007003CF"/>
    <w:rsid w:val="00702C75"/>
    <w:rsid w:val="00705CCF"/>
    <w:rsid w:val="007060E8"/>
    <w:rsid w:val="00706135"/>
    <w:rsid w:val="00707882"/>
    <w:rsid w:val="00707C02"/>
    <w:rsid w:val="00707C4E"/>
    <w:rsid w:val="00714377"/>
    <w:rsid w:val="007161D6"/>
    <w:rsid w:val="00716E9F"/>
    <w:rsid w:val="007216FA"/>
    <w:rsid w:val="00721773"/>
    <w:rsid w:val="007218A0"/>
    <w:rsid w:val="00724259"/>
    <w:rsid w:val="00726A73"/>
    <w:rsid w:val="0073184D"/>
    <w:rsid w:val="00731AFB"/>
    <w:rsid w:val="00733B1A"/>
    <w:rsid w:val="00734572"/>
    <w:rsid w:val="00734F8F"/>
    <w:rsid w:val="00736199"/>
    <w:rsid w:val="007413F2"/>
    <w:rsid w:val="0074289D"/>
    <w:rsid w:val="00742B62"/>
    <w:rsid w:val="00744091"/>
    <w:rsid w:val="00746037"/>
    <w:rsid w:val="00746EC6"/>
    <w:rsid w:val="00751460"/>
    <w:rsid w:val="00753005"/>
    <w:rsid w:val="00760759"/>
    <w:rsid w:val="007608BE"/>
    <w:rsid w:val="00760BA2"/>
    <w:rsid w:val="00764646"/>
    <w:rsid w:val="00765C81"/>
    <w:rsid w:val="00766A5C"/>
    <w:rsid w:val="00766D26"/>
    <w:rsid w:val="00774A28"/>
    <w:rsid w:val="00775028"/>
    <w:rsid w:val="00775426"/>
    <w:rsid w:val="00783459"/>
    <w:rsid w:val="007837A9"/>
    <w:rsid w:val="00783E11"/>
    <w:rsid w:val="007863B7"/>
    <w:rsid w:val="007863F7"/>
    <w:rsid w:val="0078786C"/>
    <w:rsid w:val="007913BF"/>
    <w:rsid w:val="00792315"/>
    <w:rsid w:val="00793849"/>
    <w:rsid w:val="00793E9D"/>
    <w:rsid w:val="007964DD"/>
    <w:rsid w:val="0079676D"/>
    <w:rsid w:val="007A071E"/>
    <w:rsid w:val="007A291C"/>
    <w:rsid w:val="007A349B"/>
    <w:rsid w:val="007A427B"/>
    <w:rsid w:val="007A4527"/>
    <w:rsid w:val="007A45E4"/>
    <w:rsid w:val="007A5449"/>
    <w:rsid w:val="007A6F96"/>
    <w:rsid w:val="007B0D5E"/>
    <w:rsid w:val="007B2A1D"/>
    <w:rsid w:val="007B39D4"/>
    <w:rsid w:val="007B5692"/>
    <w:rsid w:val="007B5FAB"/>
    <w:rsid w:val="007B68EA"/>
    <w:rsid w:val="007B69FB"/>
    <w:rsid w:val="007B7682"/>
    <w:rsid w:val="007C343B"/>
    <w:rsid w:val="007C7D99"/>
    <w:rsid w:val="007D0F0B"/>
    <w:rsid w:val="007D1ACE"/>
    <w:rsid w:val="007D3C42"/>
    <w:rsid w:val="007D407D"/>
    <w:rsid w:val="007D6595"/>
    <w:rsid w:val="007D7798"/>
    <w:rsid w:val="007E24EF"/>
    <w:rsid w:val="007E2C4C"/>
    <w:rsid w:val="007E76BC"/>
    <w:rsid w:val="007E7AAD"/>
    <w:rsid w:val="007F1B74"/>
    <w:rsid w:val="007F20D2"/>
    <w:rsid w:val="007F338F"/>
    <w:rsid w:val="007F7E7F"/>
    <w:rsid w:val="00802D0E"/>
    <w:rsid w:val="00813226"/>
    <w:rsid w:val="008137FF"/>
    <w:rsid w:val="00814774"/>
    <w:rsid w:val="008162F1"/>
    <w:rsid w:val="00816BDF"/>
    <w:rsid w:val="00816CCA"/>
    <w:rsid w:val="00822205"/>
    <w:rsid w:val="00823734"/>
    <w:rsid w:val="00824B9A"/>
    <w:rsid w:val="00826711"/>
    <w:rsid w:val="00830882"/>
    <w:rsid w:val="008309A3"/>
    <w:rsid w:val="008316F2"/>
    <w:rsid w:val="00834D4C"/>
    <w:rsid w:val="0083698B"/>
    <w:rsid w:val="008400BE"/>
    <w:rsid w:val="0084060B"/>
    <w:rsid w:val="008406E6"/>
    <w:rsid w:val="00840B99"/>
    <w:rsid w:val="008411A1"/>
    <w:rsid w:val="0084482F"/>
    <w:rsid w:val="00844CFD"/>
    <w:rsid w:val="00845696"/>
    <w:rsid w:val="00846042"/>
    <w:rsid w:val="0085004B"/>
    <w:rsid w:val="0085228E"/>
    <w:rsid w:val="008535CE"/>
    <w:rsid w:val="00856EBE"/>
    <w:rsid w:val="00861722"/>
    <w:rsid w:val="00863663"/>
    <w:rsid w:val="0086725B"/>
    <w:rsid w:val="00870A00"/>
    <w:rsid w:val="008716C3"/>
    <w:rsid w:val="00873EC2"/>
    <w:rsid w:val="0087735F"/>
    <w:rsid w:val="008809AF"/>
    <w:rsid w:val="0088100A"/>
    <w:rsid w:val="00881F59"/>
    <w:rsid w:val="00887252"/>
    <w:rsid w:val="00887530"/>
    <w:rsid w:val="0089280A"/>
    <w:rsid w:val="008961B2"/>
    <w:rsid w:val="008975BC"/>
    <w:rsid w:val="008A1219"/>
    <w:rsid w:val="008A35EB"/>
    <w:rsid w:val="008A538B"/>
    <w:rsid w:val="008A5A38"/>
    <w:rsid w:val="008A6CCE"/>
    <w:rsid w:val="008B1561"/>
    <w:rsid w:val="008B224E"/>
    <w:rsid w:val="008B3420"/>
    <w:rsid w:val="008B3B5D"/>
    <w:rsid w:val="008B40BC"/>
    <w:rsid w:val="008B59D6"/>
    <w:rsid w:val="008B679F"/>
    <w:rsid w:val="008C110B"/>
    <w:rsid w:val="008C2A41"/>
    <w:rsid w:val="008C6EFE"/>
    <w:rsid w:val="008C7BBF"/>
    <w:rsid w:val="008D1BEA"/>
    <w:rsid w:val="008D2D32"/>
    <w:rsid w:val="008D4122"/>
    <w:rsid w:val="008D6E0E"/>
    <w:rsid w:val="008E3506"/>
    <w:rsid w:val="008E3715"/>
    <w:rsid w:val="008E3A9D"/>
    <w:rsid w:val="008E6773"/>
    <w:rsid w:val="008F057A"/>
    <w:rsid w:val="008F0A1D"/>
    <w:rsid w:val="008F21AC"/>
    <w:rsid w:val="008F2344"/>
    <w:rsid w:val="008F314E"/>
    <w:rsid w:val="008F558A"/>
    <w:rsid w:val="009077B2"/>
    <w:rsid w:val="0091047E"/>
    <w:rsid w:val="00916CAE"/>
    <w:rsid w:val="00920C68"/>
    <w:rsid w:val="00920FB4"/>
    <w:rsid w:val="009211C6"/>
    <w:rsid w:val="00923764"/>
    <w:rsid w:val="00925EBA"/>
    <w:rsid w:val="00926E6B"/>
    <w:rsid w:val="009302E1"/>
    <w:rsid w:val="00932026"/>
    <w:rsid w:val="00933ECF"/>
    <w:rsid w:val="009370AF"/>
    <w:rsid w:val="009436A5"/>
    <w:rsid w:val="00946E95"/>
    <w:rsid w:val="0095278C"/>
    <w:rsid w:val="0095574D"/>
    <w:rsid w:val="00955E0C"/>
    <w:rsid w:val="00963E9C"/>
    <w:rsid w:val="009650BA"/>
    <w:rsid w:val="0096783E"/>
    <w:rsid w:val="00971003"/>
    <w:rsid w:val="00973013"/>
    <w:rsid w:val="009731F7"/>
    <w:rsid w:val="00973D22"/>
    <w:rsid w:val="00977014"/>
    <w:rsid w:val="009770A3"/>
    <w:rsid w:val="00977A0F"/>
    <w:rsid w:val="009836F1"/>
    <w:rsid w:val="00987CD0"/>
    <w:rsid w:val="009A1338"/>
    <w:rsid w:val="009A2042"/>
    <w:rsid w:val="009A3150"/>
    <w:rsid w:val="009A33FD"/>
    <w:rsid w:val="009A39B3"/>
    <w:rsid w:val="009A6172"/>
    <w:rsid w:val="009A7A43"/>
    <w:rsid w:val="009B2853"/>
    <w:rsid w:val="009B41D8"/>
    <w:rsid w:val="009C2EEE"/>
    <w:rsid w:val="009D0C1B"/>
    <w:rsid w:val="009D1ECE"/>
    <w:rsid w:val="009D4C8E"/>
    <w:rsid w:val="009E0893"/>
    <w:rsid w:val="009E1050"/>
    <w:rsid w:val="009E1C21"/>
    <w:rsid w:val="009E5A08"/>
    <w:rsid w:val="009E617C"/>
    <w:rsid w:val="009F0424"/>
    <w:rsid w:val="009F2D5F"/>
    <w:rsid w:val="009F3C70"/>
    <w:rsid w:val="00A02B3B"/>
    <w:rsid w:val="00A05F3F"/>
    <w:rsid w:val="00A07B9B"/>
    <w:rsid w:val="00A11551"/>
    <w:rsid w:val="00A11639"/>
    <w:rsid w:val="00A1344B"/>
    <w:rsid w:val="00A13CCB"/>
    <w:rsid w:val="00A15EAD"/>
    <w:rsid w:val="00A165DB"/>
    <w:rsid w:val="00A16E6A"/>
    <w:rsid w:val="00A205DF"/>
    <w:rsid w:val="00A250BC"/>
    <w:rsid w:val="00A356CC"/>
    <w:rsid w:val="00A37956"/>
    <w:rsid w:val="00A379A8"/>
    <w:rsid w:val="00A40117"/>
    <w:rsid w:val="00A40D60"/>
    <w:rsid w:val="00A410FF"/>
    <w:rsid w:val="00A42A63"/>
    <w:rsid w:val="00A47EB2"/>
    <w:rsid w:val="00A51AF9"/>
    <w:rsid w:val="00A51EBA"/>
    <w:rsid w:val="00A53C43"/>
    <w:rsid w:val="00A5450B"/>
    <w:rsid w:val="00A547BD"/>
    <w:rsid w:val="00A566BD"/>
    <w:rsid w:val="00A5676E"/>
    <w:rsid w:val="00A61A75"/>
    <w:rsid w:val="00A648CA"/>
    <w:rsid w:val="00A655A9"/>
    <w:rsid w:val="00A65690"/>
    <w:rsid w:val="00A66987"/>
    <w:rsid w:val="00A677BB"/>
    <w:rsid w:val="00A70FB0"/>
    <w:rsid w:val="00A74CB4"/>
    <w:rsid w:val="00A7541B"/>
    <w:rsid w:val="00A75A67"/>
    <w:rsid w:val="00A77FF2"/>
    <w:rsid w:val="00A83AE1"/>
    <w:rsid w:val="00A857CD"/>
    <w:rsid w:val="00A9085D"/>
    <w:rsid w:val="00A94705"/>
    <w:rsid w:val="00AA25D7"/>
    <w:rsid w:val="00AA4235"/>
    <w:rsid w:val="00AA4A0E"/>
    <w:rsid w:val="00AA7643"/>
    <w:rsid w:val="00AB2462"/>
    <w:rsid w:val="00AB2554"/>
    <w:rsid w:val="00AB40CE"/>
    <w:rsid w:val="00AB5197"/>
    <w:rsid w:val="00AB5BD2"/>
    <w:rsid w:val="00AB6D3B"/>
    <w:rsid w:val="00AB7AB7"/>
    <w:rsid w:val="00AC05EF"/>
    <w:rsid w:val="00AC0A81"/>
    <w:rsid w:val="00AC2B05"/>
    <w:rsid w:val="00AC3C1C"/>
    <w:rsid w:val="00AC7C62"/>
    <w:rsid w:val="00AD51FE"/>
    <w:rsid w:val="00AD5DC8"/>
    <w:rsid w:val="00AE0C4C"/>
    <w:rsid w:val="00AE1173"/>
    <w:rsid w:val="00AE15D9"/>
    <w:rsid w:val="00AE33D1"/>
    <w:rsid w:val="00AE4E83"/>
    <w:rsid w:val="00AE5B18"/>
    <w:rsid w:val="00AF2658"/>
    <w:rsid w:val="00AF49D8"/>
    <w:rsid w:val="00AF51D9"/>
    <w:rsid w:val="00AF695F"/>
    <w:rsid w:val="00B04358"/>
    <w:rsid w:val="00B0479E"/>
    <w:rsid w:val="00B0605A"/>
    <w:rsid w:val="00B066D0"/>
    <w:rsid w:val="00B12D30"/>
    <w:rsid w:val="00B132DB"/>
    <w:rsid w:val="00B168DE"/>
    <w:rsid w:val="00B17DF3"/>
    <w:rsid w:val="00B234FA"/>
    <w:rsid w:val="00B23B71"/>
    <w:rsid w:val="00B24B34"/>
    <w:rsid w:val="00B2622E"/>
    <w:rsid w:val="00B34F8D"/>
    <w:rsid w:val="00B3563F"/>
    <w:rsid w:val="00B3639F"/>
    <w:rsid w:val="00B459F7"/>
    <w:rsid w:val="00B46553"/>
    <w:rsid w:val="00B4681C"/>
    <w:rsid w:val="00B46DDA"/>
    <w:rsid w:val="00B47CDA"/>
    <w:rsid w:val="00B47DD1"/>
    <w:rsid w:val="00B50F68"/>
    <w:rsid w:val="00B511CC"/>
    <w:rsid w:val="00B56DCF"/>
    <w:rsid w:val="00B63E2E"/>
    <w:rsid w:val="00B64ED4"/>
    <w:rsid w:val="00B71B72"/>
    <w:rsid w:val="00B7393D"/>
    <w:rsid w:val="00B7559A"/>
    <w:rsid w:val="00B755CD"/>
    <w:rsid w:val="00B76203"/>
    <w:rsid w:val="00B767AF"/>
    <w:rsid w:val="00B76967"/>
    <w:rsid w:val="00B7752D"/>
    <w:rsid w:val="00B8051E"/>
    <w:rsid w:val="00B8080D"/>
    <w:rsid w:val="00B8086A"/>
    <w:rsid w:val="00B820FD"/>
    <w:rsid w:val="00B84AA0"/>
    <w:rsid w:val="00B86B31"/>
    <w:rsid w:val="00B91617"/>
    <w:rsid w:val="00B927E7"/>
    <w:rsid w:val="00B9301D"/>
    <w:rsid w:val="00B957BE"/>
    <w:rsid w:val="00B97348"/>
    <w:rsid w:val="00BA216D"/>
    <w:rsid w:val="00BA297B"/>
    <w:rsid w:val="00BA2BBA"/>
    <w:rsid w:val="00BA4394"/>
    <w:rsid w:val="00BA7FB8"/>
    <w:rsid w:val="00BB0BEC"/>
    <w:rsid w:val="00BB36C3"/>
    <w:rsid w:val="00BC0E7F"/>
    <w:rsid w:val="00BC19FF"/>
    <w:rsid w:val="00BC2824"/>
    <w:rsid w:val="00BC34E6"/>
    <w:rsid w:val="00BC466B"/>
    <w:rsid w:val="00BC5FCB"/>
    <w:rsid w:val="00BC620E"/>
    <w:rsid w:val="00BD04BB"/>
    <w:rsid w:val="00BD6580"/>
    <w:rsid w:val="00BD6FEF"/>
    <w:rsid w:val="00BD733D"/>
    <w:rsid w:val="00BD77B7"/>
    <w:rsid w:val="00BE0DCF"/>
    <w:rsid w:val="00BE2370"/>
    <w:rsid w:val="00BE53E7"/>
    <w:rsid w:val="00BE58FC"/>
    <w:rsid w:val="00BE5FB5"/>
    <w:rsid w:val="00BE6311"/>
    <w:rsid w:val="00BE7E84"/>
    <w:rsid w:val="00BF01AD"/>
    <w:rsid w:val="00BF1ACC"/>
    <w:rsid w:val="00BF3035"/>
    <w:rsid w:val="00BF31A4"/>
    <w:rsid w:val="00BF7CC1"/>
    <w:rsid w:val="00BF7E03"/>
    <w:rsid w:val="00C0060F"/>
    <w:rsid w:val="00C00D3C"/>
    <w:rsid w:val="00C02893"/>
    <w:rsid w:val="00C02CFF"/>
    <w:rsid w:val="00C04003"/>
    <w:rsid w:val="00C05579"/>
    <w:rsid w:val="00C062F6"/>
    <w:rsid w:val="00C101FA"/>
    <w:rsid w:val="00C11044"/>
    <w:rsid w:val="00C23C75"/>
    <w:rsid w:val="00C24480"/>
    <w:rsid w:val="00C244BC"/>
    <w:rsid w:val="00C24629"/>
    <w:rsid w:val="00C25018"/>
    <w:rsid w:val="00C2621A"/>
    <w:rsid w:val="00C271E5"/>
    <w:rsid w:val="00C277D7"/>
    <w:rsid w:val="00C301F1"/>
    <w:rsid w:val="00C30440"/>
    <w:rsid w:val="00C308A9"/>
    <w:rsid w:val="00C33842"/>
    <w:rsid w:val="00C34A61"/>
    <w:rsid w:val="00C379AF"/>
    <w:rsid w:val="00C41096"/>
    <w:rsid w:val="00C41FB7"/>
    <w:rsid w:val="00C43459"/>
    <w:rsid w:val="00C43584"/>
    <w:rsid w:val="00C4503E"/>
    <w:rsid w:val="00C45157"/>
    <w:rsid w:val="00C45327"/>
    <w:rsid w:val="00C454B9"/>
    <w:rsid w:val="00C46362"/>
    <w:rsid w:val="00C47138"/>
    <w:rsid w:val="00C47254"/>
    <w:rsid w:val="00C474FA"/>
    <w:rsid w:val="00C50B57"/>
    <w:rsid w:val="00C52BD1"/>
    <w:rsid w:val="00C54908"/>
    <w:rsid w:val="00C60509"/>
    <w:rsid w:val="00C6178E"/>
    <w:rsid w:val="00C62378"/>
    <w:rsid w:val="00C62DB3"/>
    <w:rsid w:val="00C62ED7"/>
    <w:rsid w:val="00C66969"/>
    <w:rsid w:val="00C67FB9"/>
    <w:rsid w:val="00C735E5"/>
    <w:rsid w:val="00C74597"/>
    <w:rsid w:val="00C769DD"/>
    <w:rsid w:val="00C77105"/>
    <w:rsid w:val="00C80757"/>
    <w:rsid w:val="00C80DAB"/>
    <w:rsid w:val="00C90FBF"/>
    <w:rsid w:val="00C97BF0"/>
    <w:rsid w:val="00CA14E4"/>
    <w:rsid w:val="00CA1EF6"/>
    <w:rsid w:val="00CA4249"/>
    <w:rsid w:val="00CA429A"/>
    <w:rsid w:val="00CA7D2D"/>
    <w:rsid w:val="00CA7FB9"/>
    <w:rsid w:val="00CB1707"/>
    <w:rsid w:val="00CB3B9F"/>
    <w:rsid w:val="00CB3E66"/>
    <w:rsid w:val="00CB4F6B"/>
    <w:rsid w:val="00CC222F"/>
    <w:rsid w:val="00CC26F8"/>
    <w:rsid w:val="00CC42C0"/>
    <w:rsid w:val="00CC55DD"/>
    <w:rsid w:val="00CC613B"/>
    <w:rsid w:val="00CC7D1B"/>
    <w:rsid w:val="00CD06E1"/>
    <w:rsid w:val="00CD101C"/>
    <w:rsid w:val="00CD3C85"/>
    <w:rsid w:val="00CD48FA"/>
    <w:rsid w:val="00CE064D"/>
    <w:rsid w:val="00CE0723"/>
    <w:rsid w:val="00CE122D"/>
    <w:rsid w:val="00CE154B"/>
    <w:rsid w:val="00CE40AE"/>
    <w:rsid w:val="00CE5E4E"/>
    <w:rsid w:val="00CE6946"/>
    <w:rsid w:val="00CF38C6"/>
    <w:rsid w:val="00CF39ED"/>
    <w:rsid w:val="00CF7CE0"/>
    <w:rsid w:val="00D02524"/>
    <w:rsid w:val="00D027F9"/>
    <w:rsid w:val="00D03AEE"/>
    <w:rsid w:val="00D055E8"/>
    <w:rsid w:val="00D05710"/>
    <w:rsid w:val="00D07202"/>
    <w:rsid w:val="00D07BCE"/>
    <w:rsid w:val="00D106FE"/>
    <w:rsid w:val="00D10E59"/>
    <w:rsid w:val="00D1292D"/>
    <w:rsid w:val="00D14C59"/>
    <w:rsid w:val="00D15167"/>
    <w:rsid w:val="00D15B6F"/>
    <w:rsid w:val="00D251B3"/>
    <w:rsid w:val="00D269E0"/>
    <w:rsid w:val="00D30B03"/>
    <w:rsid w:val="00D3334D"/>
    <w:rsid w:val="00D33B96"/>
    <w:rsid w:val="00D360FF"/>
    <w:rsid w:val="00D376B3"/>
    <w:rsid w:val="00D40548"/>
    <w:rsid w:val="00D4084F"/>
    <w:rsid w:val="00D40BB3"/>
    <w:rsid w:val="00D41EE7"/>
    <w:rsid w:val="00D422CB"/>
    <w:rsid w:val="00D42710"/>
    <w:rsid w:val="00D429A7"/>
    <w:rsid w:val="00D42DEE"/>
    <w:rsid w:val="00D430E2"/>
    <w:rsid w:val="00D4378D"/>
    <w:rsid w:val="00D466A8"/>
    <w:rsid w:val="00D46F15"/>
    <w:rsid w:val="00D4752C"/>
    <w:rsid w:val="00D5163F"/>
    <w:rsid w:val="00D517EA"/>
    <w:rsid w:val="00D522A6"/>
    <w:rsid w:val="00D53A03"/>
    <w:rsid w:val="00D55858"/>
    <w:rsid w:val="00D55AAD"/>
    <w:rsid w:val="00D55F61"/>
    <w:rsid w:val="00D5625E"/>
    <w:rsid w:val="00D60258"/>
    <w:rsid w:val="00D616A7"/>
    <w:rsid w:val="00D623DE"/>
    <w:rsid w:val="00D63304"/>
    <w:rsid w:val="00D64A05"/>
    <w:rsid w:val="00D6540A"/>
    <w:rsid w:val="00D66693"/>
    <w:rsid w:val="00D67ED5"/>
    <w:rsid w:val="00D70888"/>
    <w:rsid w:val="00D76E4D"/>
    <w:rsid w:val="00D77C4C"/>
    <w:rsid w:val="00D804A9"/>
    <w:rsid w:val="00D83C17"/>
    <w:rsid w:val="00D8664C"/>
    <w:rsid w:val="00D866E7"/>
    <w:rsid w:val="00D90959"/>
    <w:rsid w:val="00D9156B"/>
    <w:rsid w:val="00D952E4"/>
    <w:rsid w:val="00D961C0"/>
    <w:rsid w:val="00DA13A2"/>
    <w:rsid w:val="00DA1F52"/>
    <w:rsid w:val="00DB0E0D"/>
    <w:rsid w:val="00DB4AF8"/>
    <w:rsid w:val="00DB7143"/>
    <w:rsid w:val="00DB7950"/>
    <w:rsid w:val="00DC1429"/>
    <w:rsid w:val="00DC2386"/>
    <w:rsid w:val="00DD1AD0"/>
    <w:rsid w:val="00DD4FB1"/>
    <w:rsid w:val="00DE1982"/>
    <w:rsid w:val="00DE3943"/>
    <w:rsid w:val="00DE56BB"/>
    <w:rsid w:val="00DF4EBD"/>
    <w:rsid w:val="00DF4F58"/>
    <w:rsid w:val="00DF5E0E"/>
    <w:rsid w:val="00DF79A6"/>
    <w:rsid w:val="00E016DE"/>
    <w:rsid w:val="00E02B76"/>
    <w:rsid w:val="00E03082"/>
    <w:rsid w:val="00E05878"/>
    <w:rsid w:val="00E070F0"/>
    <w:rsid w:val="00E10931"/>
    <w:rsid w:val="00E11329"/>
    <w:rsid w:val="00E1210B"/>
    <w:rsid w:val="00E13FE2"/>
    <w:rsid w:val="00E149AB"/>
    <w:rsid w:val="00E153F2"/>
    <w:rsid w:val="00E15581"/>
    <w:rsid w:val="00E16761"/>
    <w:rsid w:val="00E20F94"/>
    <w:rsid w:val="00E21C36"/>
    <w:rsid w:val="00E3016B"/>
    <w:rsid w:val="00E37AEC"/>
    <w:rsid w:val="00E42DFF"/>
    <w:rsid w:val="00E43619"/>
    <w:rsid w:val="00E45AA5"/>
    <w:rsid w:val="00E46C71"/>
    <w:rsid w:val="00E474FB"/>
    <w:rsid w:val="00E47D17"/>
    <w:rsid w:val="00E50CEA"/>
    <w:rsid w:val="00E51213"/>
    <w:rsid w:val="00E520F2"/>
    <w:rsid w:val="00E53636"/>
    <w:rsid w:val="00E54CBC"/>
    <w:rsid w:val="00E553A2"/>
    <w:rsid w:val="00E57D65"/>
    <w:rsid w:val="00E57E78"/>
    <w:rsid w:val="00E60834"/>
    <w:rsid w:val="00E6153B"/>
    <w:rsid w:val="00E6488E"/>
    <w:rsid w:val="00E655CC"/>
    <w:rsid w:val="00E67D68"/>
    <w:rsid w:val="00E72C42"/>
    <w:rsid w:val="00E72F17"/>
    <w:rsid w:val="00E7584C"/>
    <w:rsid w:val="00E850D8"/>
    <w:rsid w:val="00E85959"/>
    <w:rsid w:val="00E87CB0"/>
    <w:rsid w:val="00E94134"/>
    <w:rsid w:val="00E9555D"/>
    <w:rsid w:val="00E97893"/>
    <w:rsid w:val="00EA10F0"/>
    <w:rsid w:val="00EA2F8E"/>
    <w:rsid w:val="00EA3111"/>
    <w:rsid w:val="00EA3427"/>
    <w:rsid w:val="00EA3D74"/>
    <w:rsid w:val="00EA5D74"/>
    <w:rsid w:val="00EA769E"/>
    <w:rsid w:val="00EB2EA5"/>
    <w:rsid w:val="00EB31AA"/>
    <w:rsid w:val="00EC0B19"/>
    <w:rsid w:val="00EC41D5"/>
    <w:rsid w:val="00EC4F96"/>
    <w:rsid w:val="00ED0353"/>
    <w:rsid w:val="00ED41C5"/>
    <w:rsid w:val="00ED7D31"/>
    <w:rsid w:val="00EE0E2F"/>
    <w:rsid w:val="00EE15D0"/>
    <w:rsid w:val="00EE2C77"/>
    <w:rsid w:val="00EE5E91"/>
    <w:rsid w:val="00EE6B7D"/>
    <w:rsid w:val="00EF4B60"/>
    <w:rsid w:val="00F008DA"/>
    <w:rsid w:val="00F01DE1"/>
    <w:rsid w:val="00F02119"/>
    <w:rsid w:val="00F02478"/>
    <w:rsid w:val="00F05571"/>
    <w:rsid w:val="00F077E9"/>
    <w:rsid w:val="00F16911"/>
    <w:rsid w:val="00F17AD9"/>
    <w:rsid w:val="00F20ED7"/>
    <w:rsid w:val="00F2335D"/>
    <w:rsid w:val="00F250A1"/>
    <w:rsid w:val="00F25936"/>
    <w:rsid w:val="00F2706F"/>
    <w:rsid w:val="00F27AAF"/>
    <w:rsid w:val="00F301FC"/>
    <w:rsid w:val="00F30D62"/>
    <w:rsid w:val="00F326BA"/>
    <w:rsid w:val="00F33BF4"/>
    <w:rsid w:val="00F34B0A"/>
    <w:rsid w:val="00F359FE"/>
    <w:rsid w:val="00F40072"/>
    <w:rsid w:val="00F426F0"/>
    <w:rsid w:val="00F432A6"/>
    <w:rsid w:val="00F4406A"/>
    <w:rsid w:val="00F440AE"/>
    <w:rsid w:val="00F44595"/>
    <w:rsid w:val="00F47C09"/>
    <w:rsid w:val="00F52739"/>
    <w:rsid w:val="00F54240"/>
    <w:rsid w:val="00F55B50"/>
    <w:rsid w:val="00F613B7"/>
    <w:rsid w:val="00F638BF"/>
    <w:rsid w:val="00F6489B"/>
    <w:rsid w:val="00F65AB1"/>
    <w:rsid w:val="00F70103"/>
    <w:rsid w:val="00F71075"/>
    <w:rsid w:val="00F72491"/>
    <w:rsid w:val="00F755FC"/>
    <w:rsid w:val="00F77033"/>
    <w:rsid w:val="00F7762A"/>
    <w:rsid w:val="00F809E5"/>
    <w:rsid w:val="00F80EB7"/>
    <w:rsid w:val="00F84B54"/>
    <w:rsid w:val="00F8727E"/>
    <w:rsid w:val="00F87681"/>
    <w:rsid w:val="00F87B5D"/>
    <w:rsid w:val="00F922C1"/>
    <w:rsid w:val="00F926AB"/>
    <w:rsid w:val="00F92833"/>
    <w:rsid w:val="00F93D90"/>
    <w:rsid w:val="00F93FE4"/>
    <w:rsid w:val="00F951C3"/>
    <w:rsid w:val="00F9663D"/>
    <w:rsid w:val="00F9724A"/>
    <w:rsid w:val="00FA09DB"/>
    <w:rsid w:val="00FA5261"/>
    <w:rsid w:val="00FB099B"/>
    <w:rsid w:val="00FB1DAB"/>
    <w:rsid w:val="00FB3C21"/>
    <w:rsid w:val="00FB4104"/>
    <w:rsid w:val="00FB484E"/>
    <w:rsid w:val="00FB4C9E"/>
    <w:rsid w:val="00FB55DD"/>
    <w:rsid w:val="00FB5CEE"/>
    <w:rsid w:val="00FC01D2"/>
    <w:rsid w:val="00FC095C"/>
    <w:rsid w:val="00FC16B0"/>
    <w:rsid w:val="00FC23C5"/>
    <w:rsid w:val="00FC23F4"/>
    <w:rsid w:val="00FC2BE6"/>
    <w:rsid w:val="00FC4477"/>
    <w:rsid w:val="00FC5A56"/>
    <w:rsid w:val="00FC6E74"/>
    <w:rsid w:val="00FD3D15"/>
    <w:rsid w:val="00FD6846"/>
    <w:rsid w:val="00FD7607"/>
    <w:rsid w:val="00FE1D90"/>
    <w:rsid w:val="00FE2CFE"/>
    <w:rsid w:val="00FE34B1"/>
    <w:rsid w:val="00FE4FD7"/>
    <w:rsid w:val="00FE5874"/>
    <w:rsid w:val="00FF0990"/>
    <w:rsid w:val="00FF1CE6"/>
    <w:rsid w:val="00FF2AA3"/>
    <w:rsid w:val="00FF2AE8"/>
    <w:rsid w:val="00FF4ED6"/>
    <w:rsid w:val="00FF5F71"/>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B71E0"/>
  <w15:chartTrackingRefBased/>
  <w15:docId w15:val="{9276EA46-1529-4039-BA11-BC7F7BC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sz w:val="24"/>
    </w:rPr>
  </w:style>
  <w:style w:type="paragraph" w:styleId="Heading1">
    <w:name w:val="heading 1"/>
    <w:aliases w:val="Para1,h1,H1,Section Heading,h11,No numbers,Section HeadiG"/>
    <w:basedOn w:val="Normal"/>
    <w:next w:val="Para"/>
    <w:qFormat/>
    <w:pPr>
      <w:keepNext/>
      <w:numPr>
        <w:numId w:val="2"/>
      </w:numPr>
      <w:spacing w:before="240" w:after="120"/>
      <w:outlineLvl w:val="0"/>
    </w:pPr>
    <w:rPr>
      <w:b/>
      <w:caps/>
      <w:kern w:val="28"/>
      <w:sz w:val="29"/>
    </w:rPr>
  </w:style>
  <w:style w:type="paragraph" w:styleId="Heading2">
    <w:name w:val="heading 2"/>
    <w:aliases w:val="Para2,Subhead A,h2,H2,h2 main heading,B Sub/Bold,B Sub/Bold1,B Sub/Bold2,B Sub/Bold11,h2 main heading1,h2 main heading2,B Sub/Bold3,B Sub/Bold12,h2 main heading3,B Sub/Bold4,B Sub/Bold13,SubPara,body,2,2nd level,h21,Section 1,2m,Level 2 Head"/>
    <w:basedOn w:val="Normal"/>
    <w:next w:val="Para"/>
    <w:link w:val="Heading2Char"/>
    <w:qFormat/>
    <w:pPr>
      <w:keepNext/>
      <w:numPr>
        <w:ilvl w:val="1"/>
        <w:numId w:val="2"/>
      </w:numPr>
      <w:spacing w:before="240" w:after="120"/>
      <w:outlineLvl w:val="1"/>
    </w:pPr>
    <w:rPr>
      <w:b/>
    </w:rPr>
  </w:style>
  <w:style w:type="paragraph" w:styleId="Heading3">
    <w:name w:val="heading 3"/>
    <w:aliases w:val="Para3,Normal + num,h3,fig/table,H3,heading 3,C Sub-Sub/Italic,h3 sub heading,Head 3,Head 31,Head 32,C Sub-Sub/Italic1,3,13,Level-3 heading,heading3,EOI - Heading 3,1st sub-clause,Heading 3 Char"/>
    <w:basedOn w:val="Normal"/>
    <w:next w:val="Para"/>
    <w:qFormat/>
    <w:pPr>
      <w:keepNext/>
      <w:numPr>
        <w:ilvl w:val="2"/>
        <w:numId w:val="2"/>
      </w:numPr>
      <w:spacing w:before="240" w:after="120"/>
      <w:outlineLvl w:val="2"/>
    </w:pPr>
    <w:rPr>
      <w:b/>
    </w:rPr>
  </w:style>
  <w:style w:type="paragraph" w:styleId="Heading4">
    <w:name w:val="heading 4"/>
    <w:aliases w:val="Para4,(a),h4"/>
    <w:basedOn w:val="Normal"/>
    <w:next w:val="Normal"/>
    <w:qFormat/>
    <w:pPr>
      <w:keepNext/>
      <w:numPr>
        <w:ilvl w:val="3"/>
        <w:numId w:val="2"/>
      </w:numPr>
      <w:spacing w:before="240" w:after="120"/>
      <w:outlineLvl w:val="3"/>
    </w:pPr>
    <w:rPr>
      <w:b/>
    </w:rPr>
  </w:style>
  <w:style w:type="paragraph" w:styleId="Heading5">
    <w:name w:val="heading 5"/>
    <w:aliases w:val="Para5,Graph heading,Block Label,Heading 5 Char"/>
    <w:basedOn w:val="Normal"/>
    <w:next w:val="Normal"/>
    <w:qFormat/>
    <w:pPr>
      <w:numPr>
        <w:ilvl w:val="4"/>
        <w:numId w:val="2"/>
      </w:numPr>
      <w:spacing w:before="240"/>
      <w:outlineLvl w:val="4"/>
    </w:pPr>
    <w:rPr>
      <w:rFonts w:ascii="Arial" w:hAnsi="Arial"/>
      <w:sz w:val="22"/>
    </w:rPr>
  </w:style>
  <w:style w:type="paragraph" w:styleId="Heading6">
    <w:name w:val="heading 6"/>
    <w:basedOn w:val="Normal"/>
    <w:next w:val="Normal"/>
    <w:qFormat/>
    <w:pPr>
      <w:numPr>
        <w:ilvl w:val="5"/>
        <w:numId w:val="2"/>
      </w:numPr>
      <w:spacing w:before="240"/>
      <w:outlineLvl w:val="5"/>
    </w:pPr>
    <w:rPr>
      <w:rFonts w:ascii="Arial" w:hAnsi="Arial"/>
      <w:i/>
      <w:sz w:val="22"/>
    </w:rPr>
  </w:style>
  <w:style w:type="paragraph" w:styleId="Heading7">
    <w:name w:val="heading 7"/>
    <w:basedOn w:val="Normal"/>
    <w:next w:val="Normal"/>
    <w:qFormat/>
    <w:pPr>
      <w:numPr>
        <w:ilvl w:val="6"/>
        <w:numId w:val="2"/>
      </w:numPr>
      <w:spacing w:before="240"/>
      <w:outlineLvl w:val="6"/>
    </w:pPr>
    <w:rPr>
      <w:rFonts w:ascii="Arial" w:hAnsi="Arial"/>
      <w:sz w:val="20"/>
    </w:rPr>
  </w:style>
  <w:style w:type="paragraph" w:styleId="Heading8">
    <w:name w:val="heading 8"/>
    <w:basedOn w:val="Normal"/>
    <w:next w:val="Normal"/>
    <w:qFormat/>
    <w:pPr>
      <w:numPr>
        <w:ilvl w:val="7"/>
        <w:numId w:val="2"/>
      </w:numPr>
      <w:spacing w:before="240"/>
      <w:outlineLvl w:val="7"/>
    </w:pPr>
    <w:rPr>
      <w:rFonts w:ascii="Arial" w:hAnsi="Arial"/>
      <w:i/>
      <w:sz w:val="20"/>
    </w:rPr>
  </w:style>
  <w:style w:type="paragraph" w:styleId="Heading9">
    <w:name w:val="heading 9"/>
    <w:basedOn w:val="Normal"/>
    <w:next w:val="Normal"/>
    <w:qFormat/>
    <w:pPr>
      <w:numPr>
        <w:ilvl w:val="8"/>
        <w:numId w:val="2"/>
      </w:num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pPr>
      <w:spacing w:before="0" w:after="0" w:line="340" w:lineRule="exact"/>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Signature">
    <w:name w:val="Signature"/>
    <w:basedOn w:val="Normal"/>
    <w:pPr>
      <w:ind w:left="4252"/>
    </w:pPr>
  </w:style>
  <w:style w:type="paragraph" w:styleId="TOC2">
    <w:name w:val="toc 2"/>
    <w:basedOn w:val="Heading1"/>
    <w:next w:val="Normal"/>
    <w:uiPriority w:val="39"/>
    <w:pPr>
      <w:tabs>
        <w:tab w:val="right" w:leader="dot" w:pos="8788"/>
      </w:tabs>
      <w:ind w:left="249" w:hanging="249"/>
      <w:outlineLvl w:val="9"/>
    </w:pPr>
    <w:rPr>
      <w:smallCaps/>
      <w:sz w:val="24"/>
    </w:rPr>
  </w:style>
  <w:style w:type="paragraph" w:styleId="TOC1">
    <w:name w:val="toc 1"/>
    <w:basedOn w:val="Heading1"/>
    <w:next w:val="Normal"/>
    <w:semiHidden/>
    <w:pPr>
      <w:tabs>
        <w:tab w:val="right" w:leader="dot" w:pos="8788"/>
      </w:tabs>
      <w:spacing w:after="0"/>
      <w:ind w:left="249" w:hanging="249"/>
      <w:outlineLvl w:val="9"/>
    </w:pPr>
    <w:rPr>
      <w:caps w:val="0"/>
      <w:sz w:val="24"/>
    </w:rPr>
  </w:style>
  <w:style w:type="paragraph" w:styleId="TOC3">
    <w:name w:val="toc 3"/>
    <w:basedOn w:val="Heading2"/>
    <w:next w:val="Normal"/>
    <w:uiPriority w:val="39"/>
    <w:pPr>
      <w:tabs>
        <w:tab w:val="right" w:leader="dot" w:pos="8788"/>
      </w:tabs>
      <w:spacing w:before="120" w:after="0"/>
      <w:ind w:left="579" w:hanging="352"/>
      <w:outlineLvl w:val="9"/>
    </w:pPr>
    <w:rPr>
      <w:b w:val="0"/>
    </w:rPr>
  </w:style>
  <w:style w:type="paragraph" w:styleId="TOC4">
    <w:name w:val="toc 4"/>
    <w:basedOn w:val="Heading3"/>
    <w:next w:val="Normal"/>
    <w:uiPriority w:val="39"/>
    <w:pPr>
      <w:tabs>
        <w:tab w:val="right" w:leader="dot" w:pos="8788"/>
      </w:tabs>
      <w:spacing w:before="120" w:after="0"/>
      <w:ind w:left="1004" w:hanging="550"/>
      <w:outlineLvl w:val="9"/>
    </w:pPr>
    <w:rPr>
      <w:b w:val="0"/>
    </w:rPr>
  </w:style>
  <w:style w:type="paragraph" w:styleId="TOC5">
    <w:name w:val="toc 5"/>
    <w:basedOn w:val="Normal"/>
    <w:next w:val="Normal"/>
    <w:semiHidden/>
    <w:pPr>
      <w:tabs>
        <w:tab w:val="right" w:leader="dot" w:pos="8788"/>
      </w:tabs>
      <w:spacing w:before="120" w:after="0"/>
      <w:ind w:left="1406" w:hanging="726"/>
    </w:pPr>
  </w:style>
  <w:style w:type="paragraph" w:styleId="TOC6">
    <w:name w:val="toc 6"/>
    <w:basedOn w:val="Normal"/>
    <w:next w:val="Normal"/>
    <w:semiHidden/>
    <w:pPr>
      <w:tabs>
        <w:tab w:val="right" w:leader="dot" w:pos="8788"/>
      </w:tabs>
      <w:ind w:left="800"/>
    </w:pPr>
    <w:rPr>
      <w:sz w:val="18"/>
    </w:rPr>
  </w:style>
  <w:style w:type="paragraph" w:styleId="TOC7">
    <w:name w:val="toc 7"/>
    <w:basedOn w:val="Normal"/>
    <w:next w:val="Normal"/>
    <w:semiHidden/>
    <w:pPr>
      <w:tabs>
        <w:tab w:val="right" w:leader="dot" w:pos="8788"/>
      </w:tabs>
      <w:ind w:left="1000"/>
    </w:pPr>
    <w:rPr>
      <w:sz w:val="18"/>
    </w:rPr>
  </w:style>
  <w:style w:type="paragraph" w:styleId="TOC8">
    <w:name w:val="toc 8"/>
    <w:basedOn w:val="Normal"/>
    <w:next w:val="Normal"/>
    <w:semiHidden/>
    <w:pPr>
      <w:tabs>
        <w:tab w:val="right" w:leader="dot" w:pos="8788"/>
      </w:tabs>
      <w:ind w:left="1200"/>
    </w:pPr>
    <w:rPr>
      <w:sz w:val="18"/>
    </w:rPr>
  </w:style>
  <w:style w:type="paragraph" w:styleId="TOC9">
    <w:name w:val="toc 9"/>
    <w:basedOn w:val="Normal"/>
    <w:next w:val="Normal"/>
    <w:semiHidden/>
    <w:pPr>
      <w:tabs>
        <w:tab w:val="right" w:leader="dot" w:pos="8788"/>
      </w:tabs>
      <w:ind w:left="1400"/>
    </w:pPr>
    <w:rPr>
      <w:sz w:val="18"/>
    </w:rPr>
  </w:style>
  <w:style w:type="paragraph" w:customStyle="1" w:styleId="DATE1">
    <w:name w:val="DATE1"/>
    <w:basedOn w:val="TOC2"/>
    <w:pPr>
      <w:numPr>
        <w:numId w:val="0"/>
      </w:numPr>
      <w:tabs>
        <w:tab w:val="clear" w:pos="8788"/>
        <w:tab w:val="left" w:pos="579"/>
        <w:tab w:val="right" w:leader="dot" w:pos="7513"/>
      </w:tabs>
      <w:ind w:left="249" w:hanging="249"/>
    </w:pPr>
    <w:rPr>
      <w:b w:val="0"/>
      <w:caps w:val="0"/>
      <w:noProof/>
    </w:rPr>
  </w:style>
  <w:style w:type="paragraph" w:styleId="NormalIndent">
    <w:name w:val="Normal Indent"/>
    <w:basedOn w:val="Normal"/>
    <w:pPr>
      <w:ind w:left="720"/>
    </w:pPr>
  </w:style>
  <w:style w:type="paragraph" w:styleId="ListBullet">
    <w:name w:val="List Bullet"/>
    <w:basedOn w:val="Normal"/>
    <w:next w:val="Para"/>
    <w:pPr>
      <w:spacing w:before="240" w:after="0" w:line="340" w:lineRule="exact"/>
      <w:ind w:left="851" w:hanging="284"/>
      <w:jc w:val="both"/>
    </w:pPr>
  </w:style>
  <w:style w:type="paragraph" w:customStyle="1" w:styleId="Exec">
    <w:name w:val="Exec"/>
    <w:basedOn w:val="Para"/>
    <w:next w:val="Para"/>
    <w:pPr>
      <w:spacing w:before="240" w:after="120" w:line="240" w:lineRule="auto"/>
      <w:ind w:left="-284"/>
    </w:pPr>
    <w:rPr>
      <w:b/>
      <w:sz w:val="28"/>
    </w:rPr>
  </w:style>
  <w:style w:type="paragraph" w:customStyle="1" w:styleId="DATES">
    <w:name w:val="DATES"/>
    <w:basedOn w:val="TOC3"/>
    <w:pPr>
      <w:numPr>
        <w:numId w:val="0"/>
      </w:numPr>
      <w:tabs>
        <w:tab w:val="clear" w:pos="8788"/>
        <w:tab w:val="left" w:pos="1004"/>
        <w:tab w:val="right" w:leader="dot" w:pos="7513"/>
      </w:tabs>
    </w:pPr>
    <w:rPr>
      <w:noProof/>
    </w:rPr>
  </w:style>
  <w:style w:type="paragraph" w:styleId="FootnoteText">
    <w:name w:val="footnote text"/>
    <w:basedOn w:val="Normal"/>
    <w:semiHidden/>
    <w:rPr>
      <w:sz w:val="20"/>
    </w:rPr>
  </w:style>
  <w:style w:type="character" w:customStyle="1" w:styleId="Heading1Char">
    <w:name w:val="Heading 1 Char"/>
    <w:rPr>
      <w:rFonts w:ascii="Arial" w:hAnsi="Arial" w:cs="Arial"/>
      <w:b/>
      <w:bCs/>
      <w:noProof w:val="0"/>
      <w:kern w:val="32"/>
      <w:sz w:val="32"/>
      <w:szCs w:val="32"/>
      <w:lang w:val="en-GB"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1">
    <w:name w:val="Heading 1 Char1"/>
    <w:rPr>
      <w:rFonts w:ascii="Arial" w:hAnsi="Arial" w:cs="Arial"/>
      <w:b/>
      <w:bCs/>
      <w:noProof w:val="0"/>
      <w:kern w:val="32"/>
      <w:sz w:val="32"/>
      <w:szCs w:val="32"/>
      <w:lang w:val="en-GB" w:eastAsia="en-US" w:bidi="ar-SA"/>
    </w:rPr>
  </w:style>
  <w:style w:type="paragraph" w:styleId="NormalWeb">
    <w:name w:val="Normal (Web)"/>
    <w:basedOn w:val="Normal"/>
    <w:pPr>
      <w:spacing w:before="100" w:beforeAutospacing="1" w:after="100" w:afterAutospacing="1"/>
    </w:pPr>
    <w:rPr>
      <w:rFonts w:ascii="Arial" w:hAnsi="Arial" w:cs="Arial"/>
      <w:color w:val="000000"/>
      <w:szCs w:val="24"/>
      <w:lang w:val="en-AU" w:eastAsia="en-AU"/>
    </w:rPr>
  </w:style>
  <w:style w:type="paragraph" w:styleId="BalloonText">
    <w:name w:val="Balloon Text"/>
    <w:basedOn w:val="Normal"/>
    <w:link w:val="BalloonTextChar"/>
    <w:semiHidden/>
    <w:pPr>
      <w:spacing w:before="0" w:after="0"/>
    </w:pPr>
    <w:rPr>
      <w:rFonts w:ascii="Tahoma" w:hAnsi="Tahoma" w:cs="Tahoma"/>
      <w:sz w:val="16"/>
      <w:szCs w:val="16"/>
      <w:lang w:val="en-GB"/>
    </w:rPr>
  </w:style>
  <w:style w:type="paragraph" w:styleId="PlainText">
    <w:name w:val="Plain Text"/>
    <w:basedOn w:val="Normal"/>
    <w:pPr>
      <w:spacing w:before="0" w:after="0"/>
    </w:pPr>
    <w:rPr>
      <w:rFonts w:ascii="Courier New" w:hAnsi="Courier New" w:cs="Courier New"/>
      <w:sz w:val="20"/>
      <w:lang w:val="en-AU" w:eastAsia="en-AU"/>
    </w:rPr>
  </w:style>
  <w:style w:type="paragraph" w:customStyle="1" w:styleId="para0">
    <w:name w:val="para"/>
    <w:basedOn w:val="Normal"/>
    <w:pPr>
      <w:spacing w:before="0" w:after="0" w:line="340" w:lineRule="atLeast"/>
      <w:jc w:val="both"/>
    </w:pPr>
    <w:rPr>
      <w:szCs w:val="24"/>
      <w:lang w:val="en-AU" w:eastAsia="en-AU"/>
    </w:rPr>
  </w:style>
  <w:style w:type="paragraph" w:customStyle="1" w:styleId="Style1">
    <w:name w:val="Style1"/>
    <w:basedOn w:val="Heading1"/>
    <w:pPr>
      <w:numPr>
        <w:numId w:val="1"/>
      </w:numPr>
    </w:pPr>
  </w:style>
  <w:style w:type="paragraph" w:styleId="DocumentMap">
    <w:name w:val="Document Map"/>
    <w:basedOn w:val="Normal"/>
    <w:semiHidden/>
    <w:pPr>
      <w:shd w:val="clear" w:color="auto" w:fill="000080"/>
    </w:pPr>
    <w:rPr>
      <w:rFonts w:ascii="Tahoma" w:hAnsi="Tahoma" w:cs="Tahoma"/>
      <w:sz w:val="20"/>
    </w:rPr>
  </w:style>
  <w:style w:type="character" w:styleId="FootnoteReference">
    <w:name w:val="footnote reference"/>
    <w:semiHidden/>
    <w:rPr>
      <w:vertAlign w:val="superscript"/>
    </w:rPr>
  </w:style>
  <w:style w:type="paragraph" w:styleId="BodyTextIndent">
    <w:name w:val="Body Text Indent"/>
    <w:basedOn w:val="Normal"/>
    <w:rsid w:val="009A6172"/>
    <w:pPr>
      <w:spacing w:before="120" w:after="0"/>
      <w:ind w:left="1440"/>
      <w:jc w:val="both"/>
    </w:pPr>
    <w:rPr>
      <w:lang w:val="en-AU"/>
    </w:rPr>
  </w:style>
  <w:style w:type="table" w:styleId="TableGrid">
    <w:name w:val="Table Grid"/>
    <w:basedOn w:val="TableNormal"/>
    <w:uiPriority w:val="59"/>
    <w:rsid w:val="009A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link w:val="Para"/>
    <w:rsid w:val="00117C57"/>
    <w:rPr>
      <w:sz w:val="24"/>
      <w:lang w:val="en-US" w:eastAsia="en-US" w:bidi="ar-SA"/>
    </w:rPr>
  </w:style>
  <w:style w:type="character" w:customStyle="1" w:styleId="ParaChar1">
    <w:name w:val="Para Char1"/>
    <w:rsid w:val="00775028"/>
    <w:rPr>
      <w:sz w:val="24"/>
      <w:lang w:val="en-US" w:eastAsia="en-US" w:bidi="ar-SA"/>
    </w:rPr>
  </w:style>
  <w:style w:type="character" w:styleId="Emphasis">
    <w:name w:val="Emphasis"/>
    <w:uiPriority w:val="20"/>
    <w:qFormat/>
    <w:rsid w:val="001264F0"/>
    <w:rPr>
      <w:i/>
      <w:iCs/>
    </w:rPr>
  </w:style>
  <w:style w:type="character" w:styleId="CommentReference">
    <w:name w:val="annotation reference"/>
    <w:uiPriority w:val="99"/>
    <w:semiHidden/>
    <w:rsid w:val="00681BEE"/>
    <w:rPr>
      <w:sz w:val="16"/>
      <w:szCs w:val="16"/>
    </w:rPr>
  </w:style>
  <w:style w:type="paragraph" w:styleId="CommentText">
    <w:name w:val="annotation text"/>
    <w:basedOn w:val="Normal"/>
    <w:link w:val="CommentTextChar1"/>
    <w:uiPriority w:val="99"/>
    <w:rsid w:val="00681BEE"/>
    <w:rPr>
      <w:sz w:val="20"/>
    </w:rPr>
  </w:style>
  <w:style w:type="paragraph" w:styleId="CommentSubject">
    <w:name w:val="annotation subject"/>
    <w:basedOn w:val="CommentText"/>
    <w:next w:val="CommentText"/>
    <w:link w:val="CommentSubjectChar"/>
    <w:semiHidden/>
    <w:rsid w:val="00681BEE"/>
    <w:rPr>
      <w:b/>
      <w:bCs/>
    </w:rPr>
  </w:style>
  <w:style w:type="character" w:customStyle="1" w:styleId="data1">
    <w:name w:val="data1"/>
    <w:rsid w:val="001B0CE7"/>
    <w:rPr>
      <w:rFonts w:ascii="Verdana" w:hAnsi="Verdana" w:hint="default"/>
      <w:b w:val="0"/>
      <w:bCs w:val="0"/>
      <w:color w:val="5D5D5D"/>
      <w:sz w:val="17"/>
      <w:szCs w:val="17"/>
    </w:rPr>
  </w:style>
  <w:style w:type="numbering" w:customStyle="1" w:styleId="NoList1">
    <w:name w:val="No List1"/>
    <w:next w:val="NoList"/>
    <w:uiPriority w:val="99"/>
    <w:semiHidden/>
    <w:unhideWhenUsed/>
    <w:rsid w:val="00AE1173"/>
  </w:style>
  <w:style w:type="character" w:customStyle="1" w:styleId="Heading2Char">
    <w:name w:val="Heading 2 Char"/>
    <w:aliases w:val="Para2 Char,Subhead A Char,h2 Char,H2 Char,h2 main heading Char,B Sub/Bold Char,B Sub/Bold1 Char,B Sub/Bold2 Char,B Sub/Bold11 Char,h2 main heading1 Char,h2 main heading2 Char,B Sub/Bold3 Char,B Sub/Bold12 Char,h2 main heading3 Char,2 Char"/>
    <w:link w:val="Heading2"/>
    <w:rsid w:val="00AE1173"/>
    <w:rPr>
      <w:b/>
      <w:sz w:val="24"/>
      <w:lang w:val="en-US" w:eastAsia="en-US"/>
    </w:rPr>
  </w:style>
  <w:style w:type="character" w:customStyle="1" w:styleId="apple-converted-space">
    <w:name w:val="apple-converted-space"/>
    <w:rsid w:val="00AE1173"/>
  </w:style>
  <w:style w:type="character" w:customStyle="1" w:styleId="emailstyle17">
    <w:name w:val="emailstyle17"/>
    <w:semiHidden/>
    <w:rsid w:val="00AE1173"/>
    <w:rPr>
      <w:rFonts w:ascii="Arial" w:hAnsi="Arial" w:cs="Arial" w:hint="default"/>
      <w:color w:val="auto"/>
      <w:sz w:val="20"/>
      <w:szCs w:val="20"/>
    </w:rPr>
  </w:style>
  <w:style w:type="character" w:customStyle="1" w:styleId="ilpintro">
    <w:name w:val="ilpintro"/>
    <w:rsid w:val="00AE1173"/>
  </w:style>
  <w:style w:type="character" w:customStyle="1" w:styleId="SubtitleChar">
    <w:name w:val="Subtitle Char"/>
    <w:link w:val="Subtitle"/>
    <w:rsid w:val="00AE1173"/>
    <w:rPr>
      <w:rFonts w:ascii="Cambria" w:hAnsi="Cambria"/>
      <w:sz w:val="24"/>
      <w:szCs w:val="24"/>
    </w:rPr>
  </w:style>
  <w:style w:type="character" w:customStyle="1" w:styleId="answertextfont0">
    <w:name w:val="answertextfont0"/>
    <w:rsid w:val="00AE1173"/>
  </w:style>
  <w:style w:type="character" w:styleId="Strong">
    <w:name w:val="Strong"/>
    <w:uiPriority w:val="22"/>
    <w:qFormat/>
    <w:rsid w:val="00AE1173"/>
    <w:rPr>
      <w:rFonts w:ascii="Arial" w:hAnsi="Arial"/>
      <w:b/>
      <w:bCs/>
      <w:sz w:val="22"/>
    </w:rPr>
  </w:style>
  <w:style w:type="character" w:customStyle="1" w:styleId="CommentTextChar">
    <w:name w:val="Comment Text Char"/>
    <w:uiPriority w:val="99"/>
    <w:locked/>
    <w:rsid w:val="00AE1173"/>
    <w:rPr>
      <w:lang w:val="en-AU" w:eastAsia="en-AU" w:bidi="ar-SA"/>
    </w:rPr>
  </w:style>
  <w:style w:type="character" w:customStyle="1" w:styleId="Answertextfont">
    <w:name w:val="Answer text font"/>
    <w:rsid w:val="00AE1173"/>
    <w:rPr>
      <w:sz w:val="20"/>
      <w:szCs w:val="20"/>
    </w:rPr>
  </w:style>
  <w:style w:type="character" w:customStyle="1" w:styleId="ListParagraphChar">
    <w:name w:val="List Paragraph Char"/>
    <w:link w:val="ListParagraph"/>
    <w:uiPriority w:val="34"/>
    <w:locked/>
    <w:rsid w:val="00AE1173"/>
    <w:rPr>
      <w:rFonts w:ascii="Arial" w:hAnsi="Arial" w:cs="Arial"/>
      <w:lang w:val="en-US" w:eastAsia="en-US"/>
    </w:rPr>
  </w:style>
  <w:style w:type="character" w:customStyle="1" w:styleId="FooterChar">
    <w:name w:val="Footer Char"/>
    <w:link w:val="Footer"/>
    <w:rsid w:val="00AE1173"/>
    <w:rPr>
      <w:sz w:val="24"/>
      <w:lang w:val="en-US" w:eastAsia="en-US"/>
    </w:rPr>
  </w:style>
  <w:style w:type="character" w:customStyle="1" w:styleId="CommentTextChar1">
    <w:name w:val="Comment Text Char1"/>
    <w:link w:val="CommentText"/>
    <w:uiPriority w:val="99"/>
    <w:rsid w:val="00AE1173"/>
    <w:rPr>
      <w:lang w:val="en-US" w:eastAsia="en-US"/>
    </w:rPr>
  </w:style>
  <w:style w:type="character" w:customStyle="1" w:styleId="CommentSubjectChar">
    <w:name w:val="Comment Subject Char"/>
    <w:link w:val="CommentSubject"/>
    <w:semiHidden/>
    <w:rsid w:val="00AE1173"/>
    <w:rPr>
      <w:b/>
      <w:bCs/>
      <w:lang w:val="en-US" w:eastAsia="en-US"/>
    </w:rPr>
  </w:style>
  <w:style w:type="paragraph" w:customStyle="1" w:styleId="Instruction">
    <w:name w:val="Instruction"/>
    <w:rsid w:val="00AE1173"/>
    <w:pPr>
      <w:keepNext/>
      <w:spacing w:after="120"/>
    </w:pPr>
    <w:rPr>
      <w:rFonts w:hAnsi="Arial Unicode MS"/>
      <w:i/>
      <w:iCs/>
      <w:lang w:val="en-AU" w:eastAsia="en-AU"/>
    </w:rPr>
  </w:style>
  <w:style w:type="paragraph" w:customStyle="1" w:styleId="default">
    <w:name w:val="default"/>
    <w:basedOn w:val="Normal"/>
    <w:rsid w:val="00AE1173"/>
    <w:pPr>
      <w:autoSpaceDE w:val="0"/>
      <w:autoSpaceDN w:val="0"/>
      <w:spacing w:before="0" w:after="0"/>
    </w:pPr>
    <w:rPr>
      <w:rFonts w:ascii="Calibri" w:hAnsi="Calibri"/>
      <w:color w:val="000000"/>
      <w:szCs w:val="24"/>
      <w:lang w:val="en-AU" w:eastAsia="en-AU"/>
    </w:rPr>
  </w:style>
  <w:style w:type="character" w:customStyle="1" w:styleId="BalloonTextChar">
    <w:name w:val="Balloon Text Char"/>
    <w:link w:val="BalloonText"/>
    <w:semiHidden/>
    <w:rsid w:val="00AE1173"/>
    <w:rPr>
      <w:rFonts w:ascii="Tahoma" w:hAnsi="Tahoma" w:cs="Tahoma"/>
      <w:sz w:val="16"/>
      <w:szCs w:val="16"/>
      <w:lang w:val="en-GB" w:eastAsia="en-US"/>
    </w:rPr>
  </w:style>
  <w:style w:type="paragraph" w:styleId="Revision">
    <w:name w:val="Revision"/>
    <w:uiPriority w:val="99"/>
    <w:semiHidden/>
    <w:rsid w:val="00AE1173"/>
    <w:rPr>
      <w:rFonts w:ascii="Arial" w:hAnsi="Arial"/>
      <w:sz w:val="22"/>
      <w:szCs w:val="24"/>
      <w:lang w:val="en-AU" w:eastAsia="en-AU"/>
    </w:rPr>
  </w:style>
  <w:style w:type="paragraph" w:styleId="BodyText">
    <w:name w:val="Body Text"/>
    <w:basedOn w:val="Normal"/>
    <w:link w:val="BodyTextChar"/>
    <w:rsid w:val="00AE1173"/>
    <w:pPr>
      <w:spacing w:before="0" w:after="120"/>
    </w:pPr>
    <w:rPr>
      <w:rFonts w:ascii="Arial" w:hAnsi="Arial"/>
      <w:sz w:val="22"/>
      <w:szCs w:val="24"/>
      <w:lang w:val="en-AU" w:eastAsia="en-AU"/>
    </w:rPr>
  </w:style>
  <w:style w:type="character" w:customStyle="1" w:styleId="BodyTextChar">
    <w:name w:val="Body Text Char"/>
    <w:link w:val="BodyText"/>
    <w:rsid w:val="00AE1173"/>
    <w:rPr>
      <w:rFonts w:ascii="Arial" w:hAnsi="Arial"/>
      <w:sz w:val="22"/>
      <w:szCs w:val="24"/>
    </w:rPr>
  </w:style>
  <w:style w:type="paragraph" w:styleId="BodyText2">
    <w:name w:val="Body Text 2"/>
    <w:basedOn w:val="Normal"/>
    <w:link w:val="BodyText2Char"/>
    <w:rsid w:val="00AE1173"/>
    <w:pPr>
      <w:spacing w:before="0" w:after="0"/>
      <w:jc w:val="both"/>
    </w:pPr>
    <w:rPr>
      <w:rFonts w:ascii="Arial" w:hAnsi="Arial"/>
      <w:sz w:val="22"/>
    </w:rPr>
  </w:style>
  <w:style w:type="character" w:customStyle="1" w:styleId="BodyText2Char">
    <w:name w:val="Body Text 2 Char"/>
    <w:link w:val="BodyText2"/>
    <w:rsid w:val="00AE1173"/>
    <w:rPr>
      <w:rFonts w:ascii="Arial" w:hAnsi="Arial"/>
      <w:sz w:val="22"/>
      <w:lang w:val="en-US" w:eastAsia="en-US"/>
    </w:rPr>
  </w:style>
  <w:style w:type="paragraph" w:styleId="Subtitle">
    <w:name w:val="Subtitle"/>
    <w:basedOn w:val="Normal"/>
    <w:next w:val="Normal"/>
    <w:link w:val="SubtitleChar"/>
    <w:qFormat/>
    <w:rsid w:val="00AE1173"/>
    <w:pPr>
      <w:spacing w:before="0"/>
      <w:jc w:val="center"/>
      <w:outlineLvl w:val="1"/>
    </w:pPr>
    <w:rPr>
      <w:rFonts w:ascii="Cambria" w:hAnsi="Cambria"/>
      <w:szCs w:val="24"/>
      <w:lang w:val="en-AU" w:eastAsia="en-AU"/>
    </w:rPr>
  </w:style>
  <w:style w:type="character" w:customStyle="1" w:styleId="SubtitleChar1">
    <w:name w:val="Subtitle Char1"/>
    <w:uiPriority w:val="11"/>
    <w:rsid w:val="00AE1173"/>
    <w:rPr>
      <w:rFonts w:ascii="Cambria" w:eastAsia="Times New Roman" w:hAnsi="Cambria" w:cs="Times New Roman"/>
      <w:sz w:val="24"/>
      <w:szCs w:val="24"/>
      <w:lang w:val="en-US" w:eastAsia="en-US"/>
    </w:rPr>
  </w:style>
  <w:style w:type="character" w:customStyle="1" w:styleId="HeaderChar">
    <w:name w:val="Header Char"/>
    <w:link w:val="Header"/>
    <w:rsid w:val="00AE1173"/>
    <w:rPr>
      <w:sz w:val="24"/>
      <w:lang w:val="en-US" w:eastAsia="en-US"/>
    </w:rPr>
  </w:style>
  <w:style w:type="paragraph" w:styleId="ListParagraph">
    <w:name w:val="List Paragraph"/>
    <w:basedOn w:val="Normal"/>
    <w:link w:val="ListParagraphChar"/>
    <w:uiPriority w:val="34"/>
    <w:qFormat/>
    <w:rsid w:val="00AE1173"/>
    <w:pPr>
      <w:spacing w:before="0" w:after="200" w:line="276" w:lineRule="auto"/>
      <w:ind w:left="720"/>
      <w:contextualSpacing/>
    </w:pPr>
    <w:rPr>
      <w:rFonts w:ascii="Arial" w:hAnsi="Arial" w:cs="Arial"/>
      <w:sz w:val="20"/>
    </w:rPr>
  </w:style>
  <w:style w:type="paragraph" w:customStyle="1" w:styleId="Question">
    <w:name w:val="Question"/>
    <w:basedOn w:val="Normal"/>
    <w:rsid w:val="00AE1173"/>
    <w:pPr>
      <w:spacing w:before="0" w:after="200" w:line="276" w:lineRule="auto"/>
      <w:ind w:left="720" w:hanging="720"/>
    </w:pPr>
    <w:rPr>
      <w:rFonts w:ascii="Calibri" w:eastAsia="Calibri" w:hAnsi="Calibri"/>
      <w:sz w:val="22"/>
      <w:szCs w:val="22"/>
      <w:lang w:val="en-AU"/>
    </w:rPr>
  </w:style>
  <w:style w:type="paragraph" w:customStyle="1" w:styleId="Questiontext">
    <w:name w:val="Question text"/>
    <w:rsid w:val="00AE1173"/>
    <w:pPr>
      <w:spacing w:after="120"/>
    </w:pPr>
    <w:rPr>
      <w:rFonts w:hAnsi="Arial Unicode M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549">
      <w:bodyDiv w:val="1"/>
      <w:marLeft w:val="0"/>
      <w:marRight w:val="0"/>
      <w:marTop w:val="0"/>
      <w:marBottom w:val="0"/>
      <w:divBdr>
        <w:top w:val="none" w:sz="0" w:space="0" w:color="auto"/>
        <w:left w:val="none" w:sz="0" w:space="0" w:color="auto"/>
        <w:bottom w:val="none" w:sz="0" w:space="0" w:color="auto"/>
        <w:right w:val="none" w:sz="0" w:space="0" w:color="auto"/>
      </w:divBdr>
    </w:div>
    <w:div w:id="227348596">
      <w:bodyDiv w:val="1"/>
      <w:marLeft w:val="0"/>
      <w:marRight w:val="0"/>
      <w:marTop w:val="0"/>
      <w:marBottom w:val="0"/>
      <w:divBdr>
        <w:top w:val="none" w:sz="0" w:space="0" w:color="auto"/>
        <w:left w:val="none" w:sz="0" w:space="0" w:color="auto"/>
        <w:bottom w:val="none" w:sz="0" w:space="0" w:color="auto"/>
        <w:right w:val="none" w:sz="0" w:space="0" w:color="auto"/>
      </w:divBdr>
    </w:div>
    <w:div w:id="240331864">
      <w:bodyDiv w:val="1"/>
      <w:marLeft w:val="0"/>
      <w:marRight w:val="0"/>
      <w:marTop w:val="0"/>
      <w:marBottom w:val="0"/>
      <w:divBdr>
        <w:top w:val="none" w:sz="0" w:space="0" w:color="auto"/>
        <w:left w:val="none" w:sz="0" w:space="0" w:color="auto"/>
        <w:bottom w:val="none" w:sz="0" w:space="0" w:color="auto"/>
        <w:right w:val="none" w:sz="0" w:space="0" w:color="auto"/>
      </w:divBdr>
    </w:div>
    <w:div w:id="262766054">
      <w:bodyDiv w:val="1"/>
      <w:marLeft w:val="0"/>
      <w:marRight w:val="0"/>
      <w:marTop w:val="0"/>
      <w:marBottom w:val="0"/>
      <w:divBdr>
        <w:top w:val="none" w:sz="0" w:space="0" w:color="auto"/>
        <w:left w:val="none" w:sz="0" w:space="0" w:color="auto"/>
        <w:bottom w:val="none" w:sz="0" w:space="0" w:color="auto"/>
        <w:right w:val="none" w:sz="0" w:space="0" w:color="auto"/>
      </w:divBdr>
      <w:divsChild>
        <w:div w:id="668140845">
          <w:marLeft w:val="576"/>
          <w:marRight w:val="0"/>
          <w:marTop w:val="60"/>
          <w:marBottom w:val="0"/>
          <w:divBdr>
            <w:top w:val="none" w:sz="0" w:space="0" w:color="auto"/>
            <w:left w:val="none" w:sz="0" w:space="0" w:color="auto"/>
            <w:bottom w:val="none" w:sz="0" w:space="0" w:color="auto"/>
            <w:right w:val="none" w:sz="0" w:space="0" w:color="auto"/>
          </w:divBdr>
        </w:div>
        <w:div w:id="2022512703">
          <w:marLeft w:val="576"/>
          <w:marRight w:val="0"/>
          <w:marTop w:val="60"/>
          <w:marBottom w:val="0"/>
          <w:divBdr>
            <w:top w:val="none" w:sz="0" w:space="0" w:color="auto"/>
            <w:left w:val="none" w:sz="0" w:space="0" w:color="auto"/>
            <w:bottom w:val="none" w:sz="0" w:space="0" w:color="auto"/>
            <w:right w:val="none" w:sz="0" w:space="0" w:color="auto"/>
          </w:divBdr>
        </w:div>
        <w:div w:id="2054651800">
          <w:marLeft w:val="576"/>
          <w:marRight w:val="0"/>
          <w:marTop w:val="60"/>
          <w:marBottom w:val="0"/>
          <w:divBdr>
            <w:top w:val="none" w:sz="0" w:space="0" w:color="auto"/>
            <w:left w:val="none" w:sz="0" w:space="0" w:color="auto"/>
            <w:bottom w:val="none" w:sz="0" w:space="0" w:color="auto"/>
            <w:right w:val="none" w:sz="0" w:space="0" w:color="auto"/>
          </w:divBdr>
        </w:div>
      </w:divsChild>
    </w:div>
    <w:div w:id="278882458">
      <w:bodyDiv w:val="1"/>
      <w:marLeft w:val="0"/>
      <w:marRight w:val="0"/>
      <w:marTop w:val="0"/>
      <w:marBottom w:val="0"/>
      <w:divBdr>
        <w:top w:val="none" w:sz="0" w:space="0" w:color="auto"/>
        <w:left w:val="none" w:sz="0" w:space="0" w:color="auto"/>
        <w:bottom w:val="none" w:sz="0" w:space="0" w:color="auto"/>
        <w:right w:val="none" w:sz="0" w:space="0" w:color="auto"/>
      </w:divBdr>
    </w:div>
    <w:div w:id="314451387">
      <w:bodyDiv w:val="1"/>
      <w:marLeft w:val="0"/>
      <w:marRight w:val="0"/>
      <w:marTop w:val="0"/>
      <w:marBottom w:val="0"/>
      <w:divBdr>
        <w:top w:val="none" w:sz="0" w:space="0" w:color="auto"/>
        <w:left w:val="none" w:sz="0" w:space="0" w:color="auto"/>
        <w:bottom w:val="none" w:sz="0" w:space="0" w:color="auto"/>
        <w:right w:val="none" w:sz="0" w:space="0" w:color="auto"/>
      </w:divBdr>
      <w:divsChild>
        <w:div w:id="822311795">
          <w:marLeft w:val="1152"/>
          <w:marRight w:val="0"/>
          <w:marTop w:val="77"/>
          <w:marBottom w:val="0"/>
          <w:divBdr>
            <w:top w:val="none" w:sz="0" w:space="0" w:color="auto"/>
            <w:left w:val="none" w:sz="0" w:space="0" w:color="auto"/>
            <w:bottom w:val="none" w:sz="0" w:space="0" w:color="auto"/>
            <w:right w:val="none" w:sz="0" w:space="0" w:color="auto"/>
          </w:divBdr>
        </w:div>
      </w:divsChild>
    </w:div>
    <w:div w:id="413749105">
      <w:bodyDiv w:val="1"/>
      <w:marLeft w:val="0"/>
      <w:marRight w:val="0"/>
      <w:marTop w:val="0"/>
      <w:marBottom w:val="0"/>
      <w:divBdr>
        <w:top w:val="none" w:sz="0" w:space="0" w:color="auto"/>
        <w:left w:val="none" w:sz="0" w:space="0" w:color="auto"/>
        <w:bottom w:val="none" w:sz="0" w:space="0" w:color="auto"/>
        <w:right w:val="none" w:sz="0" w:space="0" w:color="auto"/>
      </w:divBdr>
    </w:div>
    <w:div w:id="471601811">
      <w:bodyDiv w:val="1"/>
      <w:marLeft w:val="0"/>
      <w:marRight w:val="0"/>
      <w:marTop w:val="0"/>
      <w:marBottom w:val="0"/>
      <w:divBdr>
        <w:top w:val="none" w:sz="0" w:space="0" w:color="auto"/>
        <w:left w:val="none" w:sz="0" w:space="0" w:color="auto"/>
        <w:bottom w:val="none" w:sz="0" w:space="0" w:color="auto"/>
        <w:right w:val="none" w:sz="0" w:space="0" w:color="auto"/>
      </w:divBdr>
    </w:div>
    <w:div w:id="550338135">
      <w:bodyDiv w:val="1"/>
      <w:marLeft w:val="0"/>
      <w:marRight w:val="0"/>
      <w:marTop w:val="0"/>
      <w:marBottom w:val="0"/>
      <w:divBdr>
        <w:top w:val="none" w:sz="0" w:space="0" w:color="auto"/>
        <w:left w:val="none" w:sz="0" w:space="0" w:color="auto"/>
        <w:bottom w:val="none" w:sz="0" w:space="0" w:color="auto"/>
        <w:right w:val="none" w:sz="0" w:space="0" w:color="auto"/>
      </w:divBdr>
    </w:div>
    <w:div w:id="675497005">
      <w:bodyDiv w:val="1"/>
      <w:marLeft w:val="0"/>
      <w:marRight w:val="0"/>
      <w:marTop w:val="0"/>
      <w:marBottom w:val="0"/>
      <w:divBdr>
        <w:top w:val="none" w:sz="0" w:space="0" w:color="auto"/>
        <w:left w:val="none" w:sz="0" w:space="0" w:color="auto"/>
        <w:bottom w:val="none" w:sz="0" w:space="0" w:color="auto"/>
        <w:right w:val="none" w:sz="0" w:space="0" w:color="auto"/>
      </w:divBdr>
    </w:div>
    <w:div w:id="757409092">
      <w:bodyDiv w:val="1"/>
      <w:marLeft w:val="0"/>
      <w:marRight w:val="0"/>
      <w:marTop w:val="0"/>
      <w:marBottom w:val="0"/>
      <w:divBdr>
        <w:top w:val="none" w:sz="0" w:space="0" w:color="auto"/>
        <w:left w:val="none" w:sz="0" w:space="0" w:color="auto"/>
        <w:bottom w:val="none" w:sz="0" w:space="0" w:color="auto"/>
        <w:right w:val="none" w:sz="0" w:space="0" w:color="auto"/>
      </w:divBdr>
    </w:div>
    <w:div w:id="805241959">
      <w:bodyDiv w:val="1"/>
      <w:marLeft w:val="0"/>
      <w:marRight w:val="0"/>
      <w:marTop w:val="0"/>
      <w:marBottom w:val="0"/>
      <w:divBdr>
        <w:top w:val="none" w:sz="0" w:space="0" w:color="auto"/>
        <w:left w:val="none" w:sz="0" w:space="0" w:color="auto"/>
        <w:bottom w:val="none" w:sz="0" w:space="0" w:color="auto"/>
        <w:right w:val="none" w:sz="0" w:space="0" w:color="auto"/>
      </w:divBdr>
    </w:div>
    <w:div w:id="882594525">
      <w:bodyDiv w:val="1"/>
      <w:marLeft w:val="0"/>
      <w:marRight w:val="0"/>
      <w:marTop w:val="0"/>
      <w:marBottom w:val="0"/>
      <w:divBdr>
        <w:top w:val="none" w:sz="0" w:space="0" w:color="auto"/>
        <w:left w:val="none" w:sz="0" w:space="0" w:color="auto"/>
        <w:bottom w:val="none" w:sz="0" w:space="0" w:color="auto"/>
        <w:right w:val="none" w:sz="0" w:space="0" w:color="auto"/>
      </w:divBdr>
    </w:div>
    <w:div w:id="953899687">
      <w:bodyDiv w:val="1"/>
      <w:marLeft w:val="0"/>
      <w:marRight w:val="0"/>
      <w:marTop w:val="0"/>
      <w:marBottom w:val="0"/>
      <w:divBdr>
        <w:top w:val="none" w:sz="0" w:space="0" w:color="auto"/>
        <w:left w:val="none" w:sz="0" w:space="0" w:color="auto"/>
        <w:bottom w:val="none" w:sz="0" w:space="0" w:color="auto"/>
        <w:right w:val="none" w:sz="0" w:space="0" w:color="auto"/>
      </w:divBdr>
    </w:div>
    <w:div w:id="971061693">
      <w:bodyDiv w:val="1"/>
      <w:marLeft w:val="0"/>
      <w:marRight w:val="0"/>
      <w:marTop w:val="0"/>
      <w:marBottom w:val="0"/>
      <w:divBdr>
        <w:top w:val="none" w:sz="0" w:space="0" w:color="auto"/>
        <w:left w:val="none" w:sz="0" w:space="0" w:color="auto"/>
        <w:bottom w:val="none" w:sz="0" w:space="0" w:color="auto"/>
        <w:right w:val="none" w:sz="0" w:space="0" w:color="auto"/>
      </w:divBdr>
      <w:divsChild>
        <w:div w:id="1127821766">
          <w:marLeft w:val="1440"/>
          <w:marRight w:val="0"/>
          <w:marTop w:val="77"/>
          <w:marBottom w:val="0"/>
          <w:divBdr>
            <w:top w:val="none" w:sz="0" w:space="0" w:color="auto"/>
            <w:left w:val="none" w:sz="0" w:space="0" w:color="auto"/>
            <w:bottom w:val="none" w:sz="0" w:space="0" w:color="auto"/>
            <w:right w:val="none" w:sz="0" w:space="0" w:color="auto"/>
          </w:divBdr>
        </w:div>
        <w:div w:id="1168593967">
          <w:marLeft w:val="1152"/>
          <w:marRight w:val="0"/>
          <w:marTop w:val="77"/>
          <w:marBottom w:val="0"/>
          <w:divBdr>
            <w:top w:val="none" w:sz="0" w:space="0" w:color="auto"/>
            <w:left w:val="none" w:sz="0" w:space="0" w:color="auto"/>
            <w:bottom w:val="none" w:sz="0" w:space="0" w:color="auto"/>
            <w:right w:val="none" w:sz="0" w:space="0" w:color="auto"/>
          </w:divBdr>
        </w:div>
        <w:div w:id="1480610876">
          <w:marLeft w:val="1440"/>
          <w:marRight w:val="0"/>
          <w:marTop w:val="77"/>
          <w:marBottom w:val="0"/>
          <w:divBdr>
            <w:top w:val="none" w:sz="0" w:space="0" w:color="auto"/>
            <w:left w:val="none" w:sz="0" w:space="0" w:color="auto"/>
            <w:bottom w:val="none" w:sz="0" w:space="0" w:color="auto"/>
            <w:right w:val="none" w:sz="0" w:space="0" w:color="auto"/>
          </w:divBdr>
        </w:div>
        <w:div w:id="1590578140">
          <w:marLeft w:val="1152"/>
          <w:marRight w:val="0"/>
          <w:marTop w:val="77"/>
          <w:marBottom w:val="0"/>
          <w:divBdr>
            <w:top w:val="none" w:sz="0" w:space="0" w:color="auto"/>
            <w:left w:val="none" w:sz="0" w:space="0" w:color="auto"/>
            <w:bottom w:val="none" w:sz="0" w:space="0" w:color="auto"/>
            <w:right w:val="none" w:sz="0" w:space="0" w:color="auto"/>
          </w:divBdr>
        </w:div>
      </w:divsChild>
    </w:div>
    <w:div w:id="1067411742">
      <w:bodyDiv w:val="1"/>
      <w:marLeft w:val="0"/>
      <w:marRight w:val="0"/>
      <w:marTop w:val="0"/>
      <w:marBottom w:val="0"/>
      <w:divBdr>
        <w:top w:val="none" w:sz="0" w:space="0" w:color="auto"/>
        <w:left w:val="none" w:sz="0" w:space="0" w:color="auto"/>
        <w:bottom w:val="none" w:sz="0" w:space="0" w:color="auto"/>
        <w:right w:val="none" w:sz="0" w:space="0" w:color="auto"/>
      </w:divBdr>
    </w:div>
    <w:div w:id="1070151925">
      <w:bodyDiv w:val="1"/>
      <w:marLeft w:val="0"/>
      <w:marRight w:val="0"/>
      <w:marTop w:val="0"/>
      <w:marBottom w:val="0"/>
      <w:divBdr>
        <w:top w:val="none" w:sz="0" w:space="0" w:color="auto"/>
        <w:left w:val="none" w:sz="0" w:space="0" w:color="auto"/>
        <w:bottom w:val="none" w:sz="0" w:space="0" w:color="auto"/>
        <w:right w:val="none" w:sz="0" w:space="0" w:color="auto"/>
      </w:divBdr>
    </w:div>
    <w:div w:id="1168788400">
      <w:bodyDiv w:val="1"/>
      <w:marLeft w:val="0"/>
      <w:marRight w:val="0"/>
      <w:marTop w:val="0"/>
      <w:marBottom w:val="0"/>
      <w:divBdr>
        <w:top w:val="none" w:sz="0" w:space="0" w:color="auto"/>
        <w:left w:val="none" w:sz="0" w:space="0" w:color="auto"/>
        <w:bottom w:val="none" w:sz="0" w:space="0" w:color="auto"/>
        <w:right w:val="none" w:sz="0" w:space="0" w:color="auto"/>
      </w:divBdr>
    </w:div>
    <w:div w:id="1278871680">
      <w:bodyDiv w:val="1"/>
      <w:marLeft w:val="0"/>
      <w:marRight w:val="0"/>
      <w:marTop w:val="0"/>
      <w:marBottom w:val="0"/>
      <w:divBdr>
        <w:top w:val="none" w:sz="0" w:space="0" w:color="auto"/>
        <w:left w:val="none" w:sz="0" w:space="0" w:color="auto"/>
        <w:bottom w:val="none" w:sz="0" w:space="0" w:color="auto"/>
        <w:right w:val="none" w:sz="0" w:space="0" w:color="auto"/>
      </w:divBdr>
    </w:div>
    <w:div w:id="1507749175">
      <w:bodyDiv w:val="1"/>
      <w:marLeft w:val="0"/>
      <w:marRight w:val="0"/>
      <w:marTop w:val="0"/>
      <w:marBottom w:val="0"/>
      <w:divBdr>
        <w:top w:val="none" w:sz="0" w:space="0" w:color="auto"/>
        <w:left w:val="none" w:sz="0" w:space="0" w:color="auto"/>
        <w:bottom w:val="none" w:sz="0" w:space="0" w:color="auto"/>
        <w:right w:val="none" w:sz="0" w:space="0" w:color="auto"/>
      </w:divBdr>
    </w:div>
    <w:div w:id="1516073708">
      <w:bodyDiv w:val="1"/>
      <w:marLeft w:val="0"/>
      <w:marRight w:val="0"/>
      <w:marTop w:val="0"/>
      <w:marBottom w:val="0"/>
      <w:divBdr>
        <w:top w:val="none" w:sz="0" w:space="0" w:color="auto"/>
        <w:left w:val="none" w:sz="0" w:space="0" w:color="auto"/>
        <w:bottom w:val="none" w:sz="0" w:space="0" w:color="auto"/>
        <w:right w:val="none" w:sz="0" w:space="0" w:color="auto"/>
      </w:divBdr>
    </w:div>
    <w:div w:id="1580940798">
      <w:bodyDiv w:val="1"/>
      <w:marLeft w:val="0"/>
      <w:marRight w:val="0"/>
      <w:marTop w:val="0"/>
      <w:marBottom w:val="0"/>
      <w:divBdr>
        <w:top w:val="none" w:sz="0" w:space="0" w:color="auto"/>
        <w:left w:val="none" w:sz="0" w:space="0" w:color="auto"/>
        <w:bottom w:val="none" w:sz="0" w:space="0" w:color="auto"/>
        <w:right w:val="none" w:sz="0" w:space="0" w:color="auto"/>
      </w:divBdr>
    </w:div>
    <w:div w:id="1586188494">
      <w:bodyDiv w:val="1"/>
      <w:marLeft w:val="0"/>
      <w:marRight w:val="0"/>
      <w:marTop w:val="0"/>
      <w:marBottom w:val="0"/>
      <w:divBdr>
        <w:top w:val="none" w:sz="0" w:space="0" w:color="auto"/>
        <w:left w:val="none" w:sz="0" w:space="0" w:color="auto"/>
        <w:bottom w:val="none" w:sz="0" w:space="0" w:color="auto"/>
        <w:right w:val="none" w:sz="0" w:space="0" w:color="auto"/>
      </w:divBdr>
    </w:div>
    <w:div w:id="1727028610">
      <w:bodyDiv w:val="1"/>
      <w:marLeft w:val="0"/>
      <w:marRight w:val="0"/>
      <w:marTop w:val="0"/>
      <w:marBottom w:val="0"/>
      <w:divBdr>
        <w:top w:val="none" w:sz="0" w:space="0" w:color="auto"/>
        <w:left w:val="none" w:sz="0" w:space="0" w:color="auto"/>
        <w:bottom w:val="none" w:sz="0" w:space="0" w:color="auto"/>
        <w:right w:val="none" w:sz="0" w:space="0" w:color="auto"/>
      </w:divBdr>
    </w:div>
    <w:div w:id="1728409004">
      <w:bodyDiv w:val="1"/>
      <w:marLeft w:val="0"/>
      <w:marRight w:val="0"/>
      <w:marTop w:val="0"/>
      <w:marBottom w:val="0"/>
      <w:divBdr>
        <w:top w:val="none" w:sz="0" w:space="0" w:color="auto"/>
        <w:left w:val="none" w:sz="0" w:space="0" w:color="auto"/>
        <w:bottom w:val="none" w:sz="0" w:space="0" w:color="auto"/>
        <w:right w:val="none" w:sz="0" w:space="0" w:color="auto"/>
      </w:divBdr>
    </w:div>
    <w:div w:id="1807089888">
      <w:bodyDiv w:val="1"/>
      <w:marLeft w:val="0"/>
      <w:marRight w:val="0"/>
      <w:marTop w:val="0"/>
      <w:marBottom w:val="0"/>
      <w:divBdr>
        <w:top w:val="none" w:sz="0" w:space="0" w:color="auto"/>
        <w:left w:val="none" w:sz="0" w:space="0" w:color="auto"/>
        <w:bottom w:val="none" w:sz="0" w:space="0" w:color="auto"/>
        <w:right w:val="none" w:sz="0" w:space="0" w:color="auto"/>
      </w:divBdr>
    </w:div>
    <w:div w:id="1861158938">
      <w:bodyDiv w:val="1"/>
      <w:marLeft w:val="0"/>
      <w:marRight w:val="0"/>
      <w:marTop w:val="0"/>
      <w:marBottom w:val="0"/>
      <w:divBdr>
        <w:top w:val="none" w:sz="0" w:space="0" w:color="auto"/>
        <w:left w:val="none" w:sz="0" w:space="0" w:color="auto"/>
        <w:bottom w:val="none" w:sz="0" w:space="0" w:color="auto"/>
        <w:right w:val="none" w:sz="0" w:space="0" w:color="auto"/>
      </w:divBdr>
    </w:div>
    <w:div w:id="1953398097">
      <w:bodyDiv w:val="1"/>
      <w:marLeft w:val="0"/>
      <w:marRight w:val="0"/>
      <w:marTop w:val="0"/>
      <w:marBottom w:val="0"/>
      <w:divBdr>
        <w:top w:val="none" w:sz="0" w:space="0" w:color="auto"/>
        <w:left w:val="none" w:sz="0" w:space="0" w:color="auto"/>
        <w:bottom w:val="none" w:sz="0" w:space="0" w:color="auto"/>
        <w:right w:val="none" w:sz="0" w:space="0" w:color="auto"/>
      </w:divBdr>
    </w:div>
    <w:div w:id="2036154268">
      <w:bodyDiv w:val="1"/>
      <w:marLeft w:val="0"/>
      <w:marRight w:val="0"/>
      <w:marTop w:val="0"/>
      <w:marBottom w:val="0"/>
      <w:divBdr>
        <w:top w:val="none" w:sz="0" w:space="0" w:color="auto"/>
        <w:left w:val="none" w:sz="0" w:space="0" w:color="auto"/>
        <w:bottom w:val="none" w:sz="0" w:space="0" w:color="auto"/>
        <w:right w:val="none" w:sz="0" w:space="0" w:color="auto"/>
      </w:divBdr>
    </w:div>
    <w:div w:id="21119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Office2003\Report\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2</TotalTime>
  <Pages>94</Pages>
  <Words>13082</Words>
  <Characters>74570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Superannuation Members Survey Technical Report</vt:lpstr>
    </vt:vector>
  </TitlesOfParts>
  <Company>Productivity Commission</Company>
  <LinksUpToDate>false</LinksUpToDate>
  <CharactersWithSpaces>87478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Members Survey Technical Report</dc:title>
  <dc:subject/>
  <dc:creator>Productivity Commission</dc:creator>
  <cp:keywords/>
  <cp:lastModifiedBy>1811</cp:lastModifiedBy>
  <cp:revision>2</cp:revision>
  <cp:lastPrinted>2006-08-28T17:14:00Z</cp:lastPrinted>
  <dcterms:created xsi:type="dcterms:W3CDTF">2022-03-21T04:54:00Z</dcterms:created>
  <dcterms:modified xsi:type="dcterms:W3CDTF">2022-03-21T04:54:00Z</dcterms:modified>
</cp:coreProperties>
</file>