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58A24" w14:textId="77777777" w:rsidR="00573FF8" w:rsidRPr="00A46FE6" w:rsidRDefault="00A46FE6" w:rsidP="00A46FE6">
      <w:pPr>
        <w:spacing w:line="0" w:lineRule="atLeast"/>
        <w:ind w:left="100"/>
        <w:jc w:val="center"/>
        <w:rPr>
          <w:rFonts w:ascii="Century Gothic" w:eastAsia="Verdana" w:hAnsi="Century Gothic"/>
          <w:b/>
          <w:bCs/>
          <w:color w:val="595959"/>
          <w:sz w:val="40"/>
        </w:rPr>
      </w:pPr>
      <w:bookmarkStart w:id="0" w:name="page1"/>
      <w:bookmarkEnd w:id="0"/>
      <w:r w:rsidRPr="00A46FE6">
        <w:rPr>
          <w:rFonts w:ascii="Century Gothic" w:eastAsia="Verdana" w:hAnsi="Century Gothic"/>
          <w:b/>
          <w:bCs/>
          <w:color w:val="595959"/>
          <w:sz w:val="40"/>
        </w:rPr>
        <w:t>LETTER OF ENGAGEMENT</w:t>
      </w:r>
    </w:p>
    <w:p w14:paraId="4D71468B" w14:textId="77777777" w:rsidR="00573FF8" w:rsidRPr="00A46FE6" w:rsidRDefault="00573FF8">
      <w:pPr>
        <w:spacing w:line="328" w:lineRule="exact"/>
        <w:rPr>
          <w:rFonts w:ascii="Century Gothic" w:eastAsia="Times New Roman" w:hAnsi="Century Gothic"/>
          <w:sz w:val="24"/>
        </w:rPr>
      </w:pPr>
    </w:p>
    <w:p w14:paraId="0DAC1692" w14:textId="77777777" w:rsidR="00573FF8" w:rsidRPr="00A46FE6" w:rsidRDefault="00573FF8">
      <w:pPr>
        <w:spacing w:line="303" w:lineRule="auto"/>
        <w:ind w:left="100" w:right="500"/>
        <w:rPr>
          <w:rFonts w:ascii="Century Gothic" w:eastAsia="Verdana" w:hAnsi="Century Gothic"/>
        </w:rPr>
      </w:pPr>
      <w:r w:rsidRPr="00A46FE6">
        <w:rPr>
          <w:rFonts w:ascii="Century Gothic" w:eastAsia="Verdana" w:hAnsi="Century Gothic"/>
        </w:rPr>
        <w:t>We would like to thank you for providing us with the opportunity to discuss your personal and financial situation with you.</w:t>
      </w:r>
    </w:p>
    <w:p w14:paraId="1DEA8AE0" w14:textId="77777777" w:rsidR="00573FF8" w:rsidRPr="00A46FE6" w:rsidRDefault="00573FF8">
      <w:pPr>
        <w:spacing w:line="226" w:lineRule="exact"/>
        <w:rPr>
          <w:rFonts w:ascii="Century Gothic" w:eastAsia="Times New Roman" w:hAnsi="Century Gothic"/>
          <w:sz w:val="24"/>
        </w:rPr>
      </w:pPr>
    </w:p>
    <w:p w14:paraId="49DE70D1" w14:textId="77777777" w:rsidR="00573FF8" w:rsidRPr="00A46FE6" w:rsidRDefault="00573FF8">
      <w:pPr>
        <w:spacing w:line="300" w:lineRule="auto"/>
        <w:ind w:left="100" w:right="440"/>
        <w:rPr>
          <w:rFonts w:ascii="Century Gothic" w:eastAsia="Verdana" w:hAnsi="Century Gothic"/>
        </w:rPr>
      </w:pPr>
      <w:r w:rsidRPr="00A46FE6">
        <w:rPr>
          <w:rFonts w:ascii="Century Gothic" w:eastAsia="Verdana" w:hAnsi="Century Gothic"/>
        </w:rPr>
        <w:t xml:space="preserve">As outlined in our meeting, there are </w:t>
      </w:r>
      <w:proofErr w:type="gramStart"/>
      <w:r w:rsidRPr="00A46FE6">
        <w:rPr>
          <w:rFonts w:ascii="Century Gothic" w:eastAsia="Verdana" w:hAnsi="Century Gothic"/>
        </w:rPr>
        <w:t>a number of</w:t>
      </w:r>
      <w:proofErr w:type="gramEnd"/>
      <w:r w:rsidRPr="00A46FE6">
        <w:rPr>
          <w:rFonts w:ascii="Century Gothic" w:eastAsia="Verdana" w:hAnsi="Century Gothic"/>
        </w:rPr>
        <w:t xml:space="preserve"> steps involved in providing financial advice. The next steps we will take as part of this process include:</w:t>
      </w:r>
    </w:p>
    <w:p w14:paraId="759AD9AA" w14:textId="77777777" w:rsidR="00573FF8" w:rsidRPr="00A46FE6" w:rsidRDefault="00573FF8">
      <w:pPr>
        <w:spacing w:line="230" w:lineRule="exact"/>
        <w:rPr>
          <w:rFonts w:ascii="Century Gothic" w:eastAsia="Times New Roman" w:hAnsi="Century Gothic"/>
          <w:sz w:val="24"/>
        </w:rPr>
      </w:pPr>
    </w:p>
    <w:p w14:paraId="509D437F" w14:textId="77777777" w:rsidR="00573FF8" w:rsidRPr="00A46FE6" w:rsidRDefault="00573FF8">
      <w:pPr>
        <w:numPr>
          <w:ilvl w:val="0"/>
          <w:numId w:val="1"/>
        </w:numPr>
        <w:tabs>
          <w:tab w:val="left" w:pos="460"/>
        </w:tabs>
        <w:spacing w:line="275" w:lineRule="auto"/>
        <w:ind w:left="460" w:right="520" w:hanging="354"/>
        <w:rPr>
          <w:rFonts w:ascii="Century Gothic" w:eastAsia="Arial" w:hAnsi="Century Gothic"/>
        </w:rPr>
      </w:pPr>
      <w:r w:rsidRPr="00A46FE6">
        <w:rPr>
          <w:rFonts w:ascii="Century Gothic" w:eastAsia="Verdana" w:hAnsi="Century Gothic"/>
        </w:rPr>
        <w:t xml:space="preserve">gathering any outstanding information required to form a complete view of your situation including liaising with third parties as </w:t>
      </w:r>
      <w:proofErr w:type="gramStart"/>
      <w:r w:rsidRPr="00A46FE6">
        <w:rPr>
          <w:rFonts w:ascii="Century Gothic" w:eastAsia="Verdana" w:hAnsi="Century Gothic"/>
        </w:rPr>
        <w:t>required;</w:t>
      </w:r>
      <w:proofErr w:type="gramEnd"/>
    </w:p>
    <w:p w14:paraId="3C3338FA" w14:textId="77777777" w:rsidR="00573FF8" w:rsidRPr="00A46FE6" w:rsidRDefault="00573FF8">
      <w:pPr>
        <w:spacing w:line="1" w:lineRule="exact"/>
        <w:rPr>
          <w:rFonts w:ascii="Century Gothic" w:eastAsia="Arial" w:hAnsi="Century Gothic"/>
        </w:rPr>
      </w:pPr>
    </w:p>
    <w:p w14:paraId="141DA07F" w14:textId="77777777" w:rsidR="00573FF8" w:rsidRPr="00A46FE6" w:rsidRDefault="00573FF8">
      <w:pPr>
        <w:numPr>
          <w:ilvl w:val="0"/>
          <w:numId w:val="1"/>
        </w:numPr>
        <w:tabs>
          <w:tab w:val="left" w:pos="460"/>
        </w:tabs>
        <w:spacing w:line="0" w:lineRule="atLeast"/>
        <w:ind w:left="460" w:hanging="354"/>
        <w:rPr>
          <w:rFonts w:ascii="Century Gothic" w:eastAsia="Arial" w:hAnsi="Century Gothic"/>
        </w:rPr>
      </w:pPr>
      <w:proofErr w:type="spellStart"/>
      <w:r w:rsidRPr="00A46FE6">
        <w:rPr>
          <w:rFonts w:ascii="Century Gothic" w:eastAsia="Verdana" w:hAnsi="Century Gothic"/>
        </w:rPr>
        <w:t>analysing</w:t>
      </w:r>
      <w:proofErr w:type="spellEnd"/>
      <w:r w:rsidRPr="00A46FE6">
        <w:rPr>
          <w:rFonts w:ascii="Century Gothic" w:eastAsia="Verdana" w:hAnsi="Century Gothic"/>
        </w:rPr>
        <w:t xml:space="preserve"> your </w:t>
      </w:r>
      <w:proofErr w:type="gramStart"/>
      <w:r w:rsidRPr="00A46FE6">
        <w:rPr>
          <w:rFonts w:ascii="Century Gothic" w:eastAsia="Verdana" w:hAnsi="Century Gothic"/>
        </w:rPr>
        <w:t>situation;</w:t>
      </w:r>
      <w:proofErr w:type="gramEnd"/>
    </w:p>
    <w:p w14:paraId="4FA2DB2A" w14:textId="77777777" w:rsidR="00573FF8" w:rsidRPr="00A46FE6" w:rsidRDefault="00573FF8">
      <w:pPr>
        <w:spacing w:line="37" w:lineRule="exact"/>
        <w:rPr>
          <w:rFonts w:ascii="Century Gothic" w:eastAsia="Arial" w:hAnsi="Century Gothic"/>
        </w:rPr>
      </w:pPr>
    </w:p>
    <w:p w14:paraId="35BEA87C" w14:textId="77777777" w:rsidR="00573FF8" w:rsidRPr="00A46FE6" w:rsidRDefault="00573FF8">
      <w:pPr>
        <w:numPr>
          <w:ilvl w:val="0"/>
          <w:numId w:val="1"/>
        </w:numPr>
        <w:tabs>
          <w:tab w:val="left" w:pos="460"/>
        </w:tabs>
        <w:spacing w:line="0" w:lineRule="atLeast"/>
        <w:ind w:left="460" w:hanging="354"/>
        <w:rPr>
          <w:rFonts w:ascii="Century Gothic" w:eastAsia="Arial" w:hAnsi="Century Gothic"/>
        </w:rPr>
      </w:pPr>
      <w:r w:rsidRPr="00A46FE6">
        <w:rPr>
          <w:rFonts w:ascii="Century Gothic" w:eastAsia="Verdana" w:hAnsi="Century Gothic"/>
        </w:rPr>
        <w:t xml:space="preserve">formulating our advice solutions including strategy, </w:t>
      </w:r>
      <w:proofErr w:type="gramStart"/>
      <w:r w:rsidRPr="00A46FE6">
        <w:rPr>
          <w:rFonts w:ascii="Century Gothic" w:eastAsia="Verdana" w:hAnsi="Century Gothic"/>
        </w:rPr>
        <w:t>services</w:t>
      </w:r>
      <w:proofErr w:type="gramEnd"/>
      <w:r w:rsidRPr="00A46FE6">
        <w:rPr>
          <w:rFonts w:ascii="Century Gothic" w:eastAsia="Verdana" w:hAnsi="Century Gothic"/>
        </w:rPr>
        <w:t xml:space="preserve"> and portfolio recommendations; and</w:t>
      </w:r>
    </w:p>
    <w:p w14:paraId="6E5268CC" w14:textId="77777777" w:rsidR="00573FF8" w:rsidRPr="00A46FE6" w:rsidRDefault="00573FF8">
      <w:pPr>
        <w:spacing w:line="35" w:lineRule="exact"/>
        <w:rPr>
          <w:rFonts w:ascii="Century Gothic" w:eastAsia="Arial" w:hAnsi="Century Gothic"/>
        </w:rPr>
      </w:pPr>
    </w:p>
    <w:p w14:paraId="6A8B4C73" w14:textId="77777777" w:rsidR="00573FF8" w:rsidRPr="00A46FE6" w:rsidRDefault="00573FF8">
      <w:pPr>
        <w:numPr>
          <w:ilvl w:val="0"/>
          <w:numId w:val="1"/>
        </w:numPr>
        <w:tabs>
          <w:tab w:val="left" w:pos="460"/>
        </w:tabs>
        <w:spacing w:line="0" w:lineRule="atLeast"/>
        <w:ind w:left="460" w:hanging="354"/>
        <w:rPr>
          <w:rFonts w:ascii="Century Gothic" w:eastAsia="Arial" w:hAnsi="Century Gothic"/>
        </w:rPr>
      </w:pPr>
      <w:r w:rsidRPr="00A46FE6">
        <w:rPr>
          <w:rFonts w:ascii="Century Gothic" w:eastAsia="Verdana" w:hAnsi="Century Gothic"/>
        </w:rPr>
        <w:t>preparation and presentation of your Statement of Advice that documents our key recommendations.</w:t>
      </w:r>
    </w:p>
    <w:p w14:paraId="7D00B8CE" w14:textId="77777777" w:rsidR="00573FF8" w:rsidRPr="00A46FE6" w:rsidRDefault="00573FF8">
      <w:pPr>
        <w:spacing w:line="316" w:lineRule="exact"/>
        <w:rPr>
          <w:rFonts w:ascii="Century Gothic" w:eastAsia="Times New Roman" w:hAnsi="Century Gothic"/>
          <w:sz w:val="24"/>
        </w:rPr>
      </w:pPr>
    </w:p>
    <w:p w14:paraId="1FBEBFA8" w14:textId="77777777" w:rsidR="00573FF8" w:rsidRPr="00A46FE6" w:rsidRDefault="00573FF8">
      <w:pPr>
        <w:spacing w:line="0" w:lineRule="atLeast"/>
        <w:ind w:left="100"/>
        <w:rPr>
          <w:rFonts w:ascii="Century Gothic" w:eastAsia="Verdana" w:hAnsi="Century Gothic"/>
          <w:sz w:val="19"/>
        </w:rPr>
      </w:pPr>
      <w:r w:rsidRPr="00A46FE6">
        <w:rPr>
          <w:rFonts w:ascii="Century Gothic" w:eastAsia="Verdana" w:hAnsi="Century Gothic"/>
          <w:sz w:val="19"/>
        </w:rPr>
        <w:t>The extent of our analysis and the recommendations provided to you will be based on our understanding of:</w:t>
      </w:r>
    </w:p>
    <w:p w14:paraId="73CB5D94" w14:textId="77777777" w:rsidR="00573FF8" w:rsidRPr="00A46FE6" w:rsidRDefault="00573FF8">
      <w:pPr>
        <w:spacing w:line="50" w:lineRule="exact"/>
        <w:rPr>
          <w:rFonts w:ascii="Century Gothic" w:eastAsia="Times New Roman" w:hAnsi="Century Gothic"/>
          <w:sz w:val="24"/>
        </w:rPr>
      </w:pPr>
    </w:p>
    <w:p w14:paraId="5BD1F6E4" w14:textId="77777777" w:rsidR="00573FF8" w:rsidRPr="00A46FE6" w:rsidRDefault="00573FF8">
      <w:pPr>
        <w:numPr>
          <w:ilvl w:val="0"/>
          <w:numId w:val="2"/>
        </w:numPr>
        <w:tabs>
          <w:tab w:val="left" w:pos="460"/>
        </w:tabs>
        <w:spacing w:line="0" w:lineRule="atLeast"/>
        <w:ind w:left="460" w:hanging="354"/>
        <w:rPr>
          <w:rFonts w:ascii="Century Gothic" w:eastAsia="Arial" w:hAnsi="Century Gothic"/>
        </w:rPr>
      </w:pPr>
      <w:r w:rsidRPr="00A46FE6">
        <w:rPr>
          <w:rFonts w:ascii="Century Gothic" w:eastAsia="Verdana" w:hAnsi="Century Gothic"/>
        </w:rPr>
        <w:t>your personal and financial profile; and</w:t>
      </w:r>
    </w:p>
    <w:p w14:paraId="20F97A0C" w14:textId="77777777" w:rsidR="00573FF8" w:rsidRPr="00A46FE6" w:rsidRDefault="00573FF8">
      <w:pPr>
        <w:spacing w:line="35" w:lineRule="exact"/>
        <w:rPr>
          <w:rFonts w:ascii="Century Gothic" w:eastAsia="Arial" w:hAnsi="Century Gothic"/>
        </w:rPr>
      </w:pPr>
    </w:p>
    <w:p w14:paraId="1DCBE372" w14:textId="77777777" w:rsidR="00573FF8" w:rsidRPr="00A46FE6" w:rsidRDefault="00573FF8">
      <w:pPr>
        <w:numPr>
          <w:ilvl w:val="0"/>
          <w:numId w:val="2"/>
        </w:numPr>
        <w:tabs>
          <w:tab w:val="left" w:pos="460"/>
        </w:tabs>
        <w:spacing w:line="0" w:lineRule="atLeast"/>
        <w:ind w:left="460" w:hanging="354"/>
        <w:rPr>
          <w:rFonts w:ascii="Century Gothic" w:eastAsia="Arial" w:hAnsi="Century Gothic"/>
        </w:rPr>
      </w:pPr>
      <w:r w:rsidRPr="00A46FE6">
        <w:rPr>
          <w:rFonts w:ascii="Century Gothic" w:eastAsia="Verdana" w:hAnsi="Century Gothic"/>
        </w:rPr>
        <w:t>your needs and objectives and the agreed scope of advice.</w:t>
      </w:r>
    </w:p>
    <w:p w14:paraId="31E15206" w14:textId="77777777" w:rsidR="00573FF8" w:rsidRPr="00A46FE6" w:rsidRDefault="00573FF8">
      <w:pPr>
        <w:spacing w:line="316" w:lineRule="exact"/>
        <w:rPr>
          <w:rFonts w:ascii="Century Gothic" w:eastAsia="Times New Roman" w:hAnsi="Century Gothic"/>
          <w:sz w:val="24"/>
        </w:rPr>
      </w:pPr>
    </w:p>
    <w:p w14:paraId="2C148034" w14:textId="77777777" w:rsidR="00573FF8" w:rsidRPr="00A46FE6" w:rsidRDefault="00573FF8">
      <w:pPr>
        <w:spacing w:line="300" w:lineRule="auto"/>
        <w:ind w:left="100" w:right="280"/>
        <w:rPr>
          <w:rFonts w:ascii="Century Gothic" w:eastAsia="Verdana" w:hAnsi="Century Gothic"/>
        </w:rPr>
      </w:pPr>
      <w:r w:rsidRPr="00A46FE6">
        <w:rPr>
          <w:rFonts w:ascii="Century Gothic" w:eastAsia="Verdana" w:hAnsi="Century Gothic"/>
        </w:rPr>
        <w:t xml:space="preserve">By signing this ‘Letter of engagement’ you will </w:t>
      </w:r>
      <w:r w:rsidR="00A46FE6" w:rsidRPr="00A46FE6">
        <w:rPr>
          <w:rFonts w:ascii="Century Gothic" w:eastAsia="Verdana" w:hAnsi="Century Gothic"/>
        </w:rPr>
        <w:t>authorize</w:t>
      </w:r>
      <w:r w:rsidRPr="00A46FE6">
        <w:rPr>
          <w:rFonts w:ascii="Century Gothic" w:eastAsia="Verdana" w:hAnsi="Century Gothic"/>
        </w:rPr>
        <w:t xml:space="preserve"> us to begin the advice process and agree to pay the initial fees as indicated under the section ‘Fee for preparation’.</w:t>
      </w:r>
    </w:p>
    <w:p w14:paraId="2987246E" w14:textId="77777777" w:rsidR="00573FF8" w:rsidRPr="00A46FE6" w:rsidRDefault="00573FF8">
      <w:pPr>
        <w:spacing w:line="230" w:lineRule="exact"/>
        <w:rPr>
          <w:rFonts w:ascii="Century Gothic" w:eastAsia="Times New Roman" w:hAnsi="Century Gothic"/>
          <w:sz w:val="24"/>
        </w:rPr>
      </w:pPr>
    </w:p>
    <w:p w14:paraId="408D6C1F" w14:textId="77777777" w:rsidR="00573FF8" w:rsidRPr="00A46FE6" w:rsidRDefault="00573FF8">
      <w:pPr>
        <w:spacing w:line="289" w:lineRule="auto"/>
        <w:ind w:left="100" w:right="400"/>
        <w:jc w:val="both"/>
        <w:rPr>
          <w:rFonts w:ascii="Century Gothic" w:eastAsia="Verdana" w:hAnsi="Century Gothic"/>
        </w:rPr>
      </w:pPr>
      <w:r w:rsidRPr="00A46FE6">
        <w:rPr>
          <w:rFonts w:ascii="Century Gothic" w:eastAsia="Verdana" w:hAnsi="Century Gothic"/>
        </w:rPr>
        <w:t>Whilst preparing our recommendations, if matters arise that require further information, we will contact you. Once we have completed the analysis and prepared your Statement of Advice, we will arrange an appointment to present our advice to you.</w:t>
      </w:r>
    </w:p>
    <w:p w14:paraId="0C79CB24" w14:textId="77777777" w:rsidR="00573FF8" w:rsidRPr="00A46FE6" w:rsidRDefault="00573FF8">
      <w:pPr>
        <w:spacing w:line="236" w:lineRule="exact"/>
        <w:rPr>
          <w:rFonts w:ascii="Century Gothic" w:eastAsia="Times New Roman" w:hAnsi="Century Gothic"/>
          <w:sz w:val="24"/>
        </w:rPr>
      </w:pPr>
    </w:p>
    <w:p w14:paraId="3772CA71" w14:textId="77777777" w:rsidR="00573FF8" w:rsidRPr="00A46FE6" w:rsidRDefault="00573FF8">
      <w:pPr>
        <w:spacing w:line="0" w:lineRule="atLeast"/>
        <w:ind w:left="100"/>
        <w:rPr>
          <w:rFonts w:ascii="Century Gothic" w:eastAsia="Verdana" w:hAnsi="Century Gothic"/>
          <w:b/>
        </w:rPr>
      </w:pPr>
      <w:r w:rsidRPr="00A46FE6">
        <w:rPr>
          <w:rFonts w:ascii="Century Gothic" w:eastAsia="Verdana" w:hAnsi="Century Gothic"/>
          <w:b/>
        </w:rPr>
        <w:t>Fee for preparation</w:t>
      </w:r>
    </w:p>
    <w:p w14:paraId="49CD2AE4" w14:textId="77777777" w:rsidR="00573FF8" w:rsidRPr="00A46FE6" w:rsidRDefault="00573FF8">
      <w:pPr>
        <w:spacing w:line="42" w:lineRule="exact"/>
        <w:rPr>
          <w:rFonts w:ascii="Century Gothic" w:eastAsia="Times New Roman" w:hAnsi="Century Gothic"/>
          <w:sz w:val="24"/>
        </w:rPr>
      </w:pPr>
    </w:p>
    <w:p w14:paraId="5EF33E80" w14:textId="77777777" w:rsidR="00573FF8" w:rsidRPr="00A46FE6" w:rsidRDefault="00573FF8">
      <w:pPr>
        <w:spacing w:line="0" w:lineRule="atLeast"/>
        <w:ind w:left="100"/>
        <w:rPr>
          <w:rFonts w:ascii="Century Gothic" w:eastAsia="Verdana" w:hAnsi="Century Gothic"/>
        </w:rPr>
      </w:pPr>
      <w:r w:rsidRPr="00A46FE6">
        <w:rPr>
          <w:rFonts w:ascii="Century Gothic" w:eastAsia="Verdana" w:hAnsi="Century Gothic"/>
        </w:rPr>
        <w:t>The fee to prepare your recommendation is $___________________ (inclusive of GST) payable to RI</w:t>
      </w:r>
    </w:p>
    <w:p w14:paraId="34B18DE4" w14:textId="77777777" w:rsidR="00573FF8" w:rsidRPr="00A46FE6" w:rsidRDefault="00573FF8">
      <w:pPr>
        <w:spacing w:line="35" w:lineRule="exact"/>
        <w:rPr>
          <w:rFonts w:ascii="Century Gothic" w:eastAsia="Times New Roman" w:hAnsi="Century Gothic"/>
          <w:sz w:val="24"/>
        </w:rPr>
      </w:pPr>
    </w:p>
    <w:p w14:paraId="1A9D320E" w14:textId="77777777" w:rsidR="00573FF8" w:rsidRPr="00A46FE6" w:rsidRDefault="00573FF8">
      <w:pPr>
        <w:spacing w:line="0" w:lineRule="atLeast"/>
        <w:ind w:left="100"/>
        <w:rPr>
          <w:rFonts w:ascii="Century Gothic" w:eastAsia="Verdana" w:hAnsi="Century Gothic"/>
        </w:rPr>
      </w:pPr>
      <w:r w:rsidRPr="00A46FE6">
        <w:rPr>
          <w:rFonts w:ascii="Century Gothic" w:eastAsia="Verdana" w:hAnsi="Century Gothic"/>
        </w:rPr>
        <w:t>Advice Group Pty Ltd. This fee is due and payable on presentation of the Statement of Advice.</w:t>
      </w:r>
    </w:p>
    <w:p w14:paraId="1B960ED7" w14:textId="77777777" w:rsidR="00573FF8" w:rsidRPr="00A46FE6" w:rsidRDefault="00573FF8">
      <w:pPr>
        <w:spacing w:line="316" w:lineRule="exact"/>
        <w:rPr>
          <w:rFonts w:ascii="Century Gothic" w:eastAsia="Times New Roman" w:hAnsi="Century Gothic"/>
          <w:sz w:val="24"/>
        </w:rPr>
      </w:pPr>
    </w:p>
    <w:p w14:paraId="66C41A15" w14:textId="77777777" w:rsidR="00573FF8" w:rsidRPr="00A46FE6" w:rsidRDefault="00573FF8">
      <w:pPr>
        <w:spacing w:line="303" w:lineRule="auto"/>
        <w:ind w:left="100" w:right="160"/>
        <w:rPr>
          <w:rFonts w:ascii="Century Gothic" w:eastAsia="Verdana" w:hAnsi="Century Gothic"/>
        </w:rPr>
      </w:pPr>
      <w:r w:rsidRPr="00A46FE6">
        <w:rPr>
          <w:rFonts w:ascii="Century Gothic" w:eastAsia="Verdana" w:hAnsi="Century Gothic"/>
        </w:rPr>
        <w:t>Please note, the fee outlined above, as well as any other fees or remuneration that we will receive, will be clearly set out in the Statement of Advice.</w:t>
      </w:r>
    </w:p>
    <w:p w14:paraId="0C297884" w14:textId="77777777" w:rsidR="00573FF8" w:rsidRPr="00A46FE6" w:rsidRDefault="00573FF8">
      <w:pPr>
        <w:spacing w:line="222" w:lineRule="exact"/>
        <w:rPr>
          <w:rFonts w:ascii="Century Gothic" w:eastAsia="Times New Roman" w:hAnsi="Century Gothic"/>
          <w:sz w:val="24"/>
        </w:rPr>
      </w:pPr>
    </w:p>
    <w:p w14:paraId="2E010E1C" w14:textId="77777777" w:rsidR="00573FF8" w:rsidRPr="00A46FE6" w:rsidRDefault="00573FF8">
      <w:pPr>
        <w:spacing w:line="0" w:lineRule="atLeast"/>
        <w:ind w:left="100"/>
        <w:rPr>
          <w:rFonts w:ascii="Century Gothic" w:eastAsia="Verdana" w:hAnsi="Century Gothic"/>
          <w:b/>
        </w:rPr>
      </w:pPr>
      <w:r w:rsidRPr="00A46FE6">
        <w:rPr>
          <w:rFonts w:ascii="Century Gothic" w:eastAsia="Verdana" w:hAnsi="Century Gothic"/>
          <w:b/>
        </w:rPr>
        <w:t>Ongoing Service</w:t>
      </w:r>
    </w:p>
    <w:p w14:paraId="79871DD0" w14:textId="77777777" w:rsidR="00573FF8" w:rsidRPr="00A46FE6" w:rsidRDefault="00573FF8">
      <w:pPr>
        <w:spacing w:line="40" w:lineRule="exact"/>
        <w:rPr>
          <w:rFonts w:ascii="Century Gothic" w:eastAsia="Times New Roman" w:hAnsi="Century Gothic"/>
          <w:sz w:val="24"/>
        </w:rPr>
      </w:pPr>
    </w:p>
    <w:p w14:paraId="4F8FA601" w14:textId="77777777" w:rsidR="00573FF8" w:rsidRPr="00A46FE6" w:rsidRDefault="00573FF8">
      <w:pPr>
        <w:spacing w:line="284" w:lineRule="auto"/>
        <w:ind w:left="100" w:right="220"/>
        <w:rPr>
          <w:rFonts w:ascii="Century Gothic" w:eastAsia="Verdana" w:hAnsi="Century Gothic"/>
        </w:rPr>
      </w:pPr>
      <w:r w:rsidRPr="00A46FE6">
        <w:rPr>
          <w:rFonts w:ascii="Century Gothic" w:eastAsia="Verdana" w:hAnsi="Century Gothic"/>
        </w:rPr>
        <w:t>Should you decide to proceed with the advice provided, we will discuss with you the appropriate ongoing service level required to ensure you stay on track with your goals and objectives. A separate service level agreement will be provided which outlines agreed ongoing service deliverables and applicable ongoing service costs.</w:t>
      </w:r>
    </w:p>
    <w:p w14:paraId="54E04E80" w14:textId="77777777" w:rsidR="00573FF8" w:rsidRPr="00A46FE6" w:rsidRDefault="00573FF8">
      <w:pPr>
        <w:spacing w:line="242" w:lineRule="exact"/>
        <w:rPr>
          <w:rFonts w:ascii="Century Gothic" w:eastAsia="Times New Roman" w:hAnsi="Century Gothic"/>
          <w:sz w:val="24"/>
        </w:rPr>
      </w:pPr>
    </w:p>
    <w:p w14:paraId="3C30720C" w14:textId="77777777" w:rsidR="00573FF8" w:rsidRPr="00A46FE6" w:rsidRDefault="00573FF8">
      <w:pPr>
        <w:spacing w:line="0" w:lineRule="atLeast"/>
        <w:ind w:left="100"/>
        <w:rPr>
          <w:rFonts w:ascii="Century Gothic" w:eastAsia="Verdana" w:hAnsi="Century Gothic"/>
          <w:b/>
        </w:rPr>
      </w:pPr>
      <w:r w:rsidRPr="00A46FE6">
        <w:rPr>
          <w:rFonts w:ascii="Century Gothic" w:eastAsia="Verdana" w:hAnsi="Century Gothic"/>
          <w:b/>
        </w:rPr>
        <w:t>Client declaration</w:t>
      </w:r>
    </w:p>
    <w:p w14:paraId="2993FF44" w14:textId="77777777" w:rsidR="00573FF8" w:rsidRPr="00A46FE6" w:rsidRDefault="00573FF8">
      <w:pPr>
        <w:spacing w:line="42" w:lineRule="exact"/>
        <w:rPr>
          <w:rFonts w:ascii="Century Gothic" w:eastAsia="Times New Roman" w:hAnsi="Century Gothic"/>
          <w:sz w:val="24"/>
        </w:rPr>
      </w:pPr>
    </w:p>
    <w:p w14:paraId="2DB4A36E" w14:textId="77777777" w:rsidR="00573FF8" w:rsidRPr="00A46FE6" w:rsidRDefault="00573FF8">
      <w:pPr>
        <w:numPr>
          <w:ilvl w:val="0"/>
          <w:numId w:val="3"/>
        </w:numPr>
        <w:tabs>
          <w:tab w:val="left" w:pos="460"/>
        </w:tabs>
        <w:spacing w:line="0" w:lineRule="atLeast"/>
        <w:ind w:left="460" w:hanging="354"/>
        <w:rPr>
          <w:rFonts w:ascii="Century Gothic" w:eastAsia="Arial" w:hAnsi="Century Gothic"/>
        </w:rPr>
      </w:pPr>
      <w:r w:rsidRPr="00A46FE6">
        <w:rPr>
          <w:rFonts w:ascii="Century Gothic" w:eastAsia="Verdana" w:hAnsi="Century Gothic"/>
        </w:rPr>
        <w:t>I/We agree to the fee shown above.</w:t>
      </w:r>
    </w:p>
    <w:p w14:paraId="05EE70A1" w14:textId="77777777" w:rsidR="00573FF8" w:rsidRPr="00A46FE6" w:rsidRDefault="00573FF8">
      <w:pPr>
        <w:spacing w:line="35" w:lineRule="exact"/>
        <w:rPr>
          <w:rFonts w:ascii="Century Gothic" w:eastAsia="Arial" w:hAnsi="Century Gothic"/>
        </w:rPr>
      </w:pPr>
    </w:p>
    <w:p w14:paraId="276396C6" w14:textId="77777777" w:rsidR="00573FF8" w:rsidRPr="00A46FE6" w:rsidRDefault="00573FF8">
      <w:pPr>
        <w:numPr>
          <w:ilvl w:val="0"/>
          <w:numId w:val="3"/>
        </w:numPr>
        <w:tabs>
          <w:tab w:val="left" w:pos="460"/>
        </w:tabs>
        <w:spacing w:line="275" w:lineRule="auto"/>
        <w:ind w:left="460" w:right="160" w:hanging="354"/>
        <w:rPr>
          <w:rFonts w:ascii="Century Gothic" w:eastAsia="Arial" w:hAnsi="Century Gothic"/>
        </w:rPr>
      </w:pPr>
      <w:r w:rsidRPr="00A46FE6">
        <w:rPr>
          <w:rFonts w:ascii="Century Gothic" w:eastAsia="Verdana" w:hAnsi="Century Gothic"/>
        </w:rPr>
        <w:t>I/we understand the areas for which I/we have sought advice and accept that my/our financial adviser will proceed with the preparation of a Statement of Advice in respect of these areas.</w:t>
      </w:r>
    </w:p>
    <w:p w14:paraId="329BEBF1" w14:textId="77777777" w:rsidR="00573FF8" w:rsidRPr="00A46FE6" w:rsidRDefault="00573FF8">
      <w:pPr>
        <w:spacing w:line="1" w:lineRule="exact"/>
        <w:rPr>
          <w:rFonts w:ascii="Century Gothic" w:eastAsia="Arial" w:hAnsi="Century Gothic"/>
        </w:rPr>
      </w:pPr>
    </w:p>
    <w:p w14:paraId="22B7575E" w14:textId="77777777" w:rsidR="00573FF8" w:rsidRPr="00A46FE6" w:rsidRDefault="00573FF8">
      <w:pPr>
        <w:numPr>
          <w:ilvl w:val="0"/>
          <w:numId w:val="3"/>
        </w:numPr>
        <w:tabs>
          <w:tab w:val="left" w:pos="460"/>
        </w:tabs>
        <w:spacing w:line="288" w:lineRule="auto"/>
        <w:ind w:left="460" w:right="120" w:hanging="354"/>
        <w:rPr>
          <w:rFonts w:ascii="Century Gothic" w:eastAsia="Arial" w:hAnsi="Century Gothic"/>
        </w:rPr>
      </w:pPr>
      <w:r w:rsidRPr="00A46FE6">
        <w:rPr>
          <w:rFonts w:ascii="Century Gothic" w:eastAsia="Verdana" w:hAnsi="Century Gothic"/>
        </w:rPr>
        <w:t>I/We understand and agree that should I/we decide not to proceed with recommendations made in the Statement of Advice that I/we will still be required to pay the above fee for the preparation of the Statement of Advice.</w:t>
      </w:r>
    </w:p>
    <w:p w14:paraId="6E9F6A51" w14:textId="77777777" w:rsidR="00573FF8" w:rsidRPr="00A46FE6" w:rsidRDefault="00573FF8">
      <w:pPr>
        <w:spacing w:line="200" w:lineRule="exact"/>
        <w:rPr>
          <w:rFonts w:ascii="Century Gothic" w:eastAsia="Times New Roman" w:hAnsi="Century Gothic"/>
          <w:sz w:val="24"/>
        </w:rPr>
      </w:pPr>
    </w:p>
    <w:p w14:paraId="74BE95F7" w14:textId="77777777" w:rsidR="00573FF8" w:rsidRPr="00A46FE6" w:rsidRDefault="00573FF8">
      <w:pPr>
        <w:spacing w:line="200" w:lineRule="exact"/>
        <w:rPr>
          <w:rFonts w:ascii="Century Gothic" w:eastAsia="Times New Roman" w:hAnsi="Century Gothic"/>
          <w:sz w:val="24"/>
        </w:rPr>
      </w:pPr>
    </w:p>
    <w:p w14:paraId="4E8C1E57" w14:textId="77777777" w:rsidR="00573FF8" w:rsidRPr="00A46FE6" w:rsidRDefault="00573FF8">
      <w:pPr>
        <w:spacing w:line="281" w:lineRule="exact"/>
        <w:rPr>
          <w:rFonts w:ascii="Century Gothic" w:eastAsia="Times New Roman" w:hAnsi="Century Gothic"/>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940"/>
        <w:gridCol w:w="280"/>
        <w:gridCol w:w="3540"/>
        <w:gridCol w:w="280"/>
        <w:gridCol w:w="2940"/>
      </w:tblGrid>
      <w:tr w:rsidR="00573FF8" w:rsidRPr="00A46FE6" w14:paraId="598CA94E" w14:textId="77777777">
        <w:trPr>
          <w:trHeight w:val="279"/>
        </w:trPr>
        <w:tc>
          <w:tcPr>
            <w:tcW w:w="3940" w:type="dxa"/>
            <w:tcBorders>
              <w:top w:val="single" w:sz="8" w:space="0" w:color="7F7F7F"/>
            </w:tcBorders>
            <w:shd w:val="clear" w:color="auto" w:fill="auto"/>
            <w:vAlign w:val="bottom"/>
          </w:tcPr>
          <w:p w14:paraId="7074C1F3" w14:textId="77777777" w:rsidR="00573FF8" w:rsidRPr="00A46FE6" w:rsidRDefault="00573FF8">
            <w:pPr>
              <w:spacing w:line="0" w:lineRule="atLeast"/>
              <w:ind w:left="100"/>
              <w:rPr>
                <w:rFonts w:ascii="Century Gothic" w:eastAsia="Verdana" w:hAnsi="Century Gothic"/>
              </w:rPr>
            </w:pPr>
            <w:r w:rsidRPr="00A46FE6">
              <w:rPr>
                <w:rFonts w:ascii="Century Gothic" w:eastAsia="Verdana" w:hAnsi="Century Gothic"/>
              </w:rPr>
              <w:t>Client 1 name</w:t>
            </w:r>
          </w:p>
        </w:tc>
        <w:tc>
          <w:tcPr>
            <w:tcW w:w="280" w:type="dxa"/>
            <w:shd w:val="clear" w:color="auto" w:fill="auto"/>
            <w:vAlign w:val="bottom"/>
          </w:tcPr>
          <w:p w14:paraId="4A417905" w14:textId="77777777" w:rsidR="00573FF8" w:rsidRPr="00A46FE6" w:rsidRDefault="00573FF8">
            <w:pPr>
              <w:spacing w:line="0" w:lineRule="atLeast"/>
              <w:rPr>
                <w:rFonts w:ascii="Century Gothic" w:eastAsia="Times New Roman" w:hAnsi="Century Gothic"/>
                <w:sz w:val="24"/>
              </w:rPr>
            </w:pPr>
          </w:p>
        </w:tc>
        <w:tc>
          <w:tcPr>
            <w:tcW w:w="3540" w:type="dxa"/>
            <w:tcBorders>
              <w:top w:val="single" w:sz="8" w:space="0" w:color="7F7F7F"/>
            </w:tcBorders>
            <w:shd w:val="clear" w:color="auto" w:fill="auto"/>
            <w:vAlign w:val="bottom"/>
          </w:tcPr>
          <w:p w14:paraId="4CCC8477" w14:textId="77777777" w:rsidR="00573FF8" w:rsidRPr="00A46FE6" w:rsidRDefault="00573FF8">
            <w:pPr>
              <w:spacing w:line="0" w:lineRule="atLeast"/>
              <w:ind w:left="100"/>
              <w:rPr>
                <w:rFonts w:ascii="Century Gothic" w:eastAsia="Verdana" w:hAnsi="Century Gothic"/>
              </w:rPr>
            </w:pPr>
            <w:r w:rsidRPr="00A46FE6">
              <w:rPr>
                <w:rFonts w:ascii="Century Gothic" w:eastAsia="Verdana" w:hAnsi="Century Gothic"/>
              </w:rPr>
              <w:t>Signed</w:t>
            </w:r>
          </w:p>
        </w:tc>
        <w:tc>
          <w:tcPr>
            <w:tcW w:w="280" w:type="dxa"/>
            <w:shd w:val="clear" w:color="auto" w:fill="auto"/>
            <w:vAlign w:val="bottom"/>
          </w:tcPr>
          <w:p w14:paraId="5D02A64A" w14:textId="77777777" w:rsidR="00573FF8" w:rsidRPr="00A46FE6" w:rsidRDefault="00573FF8">
            <w:pPr>
              <w:spacing w:line="0" w:lineRule="atLeast"/>
              <w:rPr>
                <w:rFonts w:ascii="Century Gothic" w:eastAsia="Times New Roman" w:hAnsi="Century Gothic"/>
                <w:sz w:val="24"/>
              </w:rPr>
            </w:pPr>
          </w:p>
        </w:tc>
        <w:tc>
          <w:tcPr>
            <w:tcW w:w="2940" w:type="dxa"/>
            <w:tcBorders>
              <w:top w:val="single" w:sz="8" w:space="0" w:color="7F7F7F"/>
            </w:tcBorders>
            <w:shd w:val="clear" w:color="auto" w:fill="auto"/>
            <w:vAlign w:val="bottom"/>
          </w:tcPr>
          <w:p w14:paraId="49B255A6" w14:textId="77777777" w:rsidR="00573FF8" w:rsidRPr="00A46FE6" w:rsidRDefault="00573FF8">
            <w:pPr>
              <w:spacing w:line="0" w:lineRule="atLeast"/>
              <w:ind w:left="120"/>
              <w:rPr>
                <w:rFonts w:ascii="Century Gothic" w:eastAsia="Verdana" w:hAnsi="Century Gothic"/>
              </w:rPr>
            </w:pPr>
            <w:r w:rsidRPr="00A46FE6">
              <w:rPr>
                <w:rFonts w:ascii="Century Gothic" w:eastAsia="Verdana" w:hAnsi="Century Gothic"/>
              </w:rPr>
              <w:t>Date</w:t>
            </w:r>
          </w:p>
        </w:tc>
      </w:tr>
      <w:tr w:rsidR="00573FF8" w:rsidRPr="00A46FE6" w14:paraId="1D271C0E" w14:textId="77777777">
        <w:trPr>
          <w:trHeight w:val="460"/>
        </w:trPr>
        <w:tc>
          <w:tcPr>
            <w:tcW w:w="3940" w:type="dxa"/>
            <w:tcBorders>
              <w:bottom w:val="single" w:sz="8" w:space="0" w:color="7F7F7F"/>
            </w:tcBorders>
            <w:shd w:val="clear" w:color="auto" w:fill="auto"/>
            <w:vAlign w:val="bottom"/>
          </w:tcPr>
          <w:p w14:paraId="0447F3AD" w14:textId="77777777" w:rsidR="00573FF8" w:rsidRPr="00A46FE6" w:rsidRDefault="00573FF8">
            <w:pPr>
              <w:spacing w:line="0" w:lineRule="atLeast"/>
              <w:rPr>
                <w:rFonts w:ascii="Century Gothic" w:eastAsia="Times New Roman" w:hAnsi="Century Gothic"/>
                <w:sz w:val="24"/>
              </w:rPr>
            </w:pPr>
          </w:p>
        </w:tc>
        <w:tc>
          <w:tcPr>
            <w:tcW w:w="280" w:type="dxa"/>
            <w:shd w:val="clear" w:color="auto" w:fill="auto"/>
            <w:vAlign w:val="bottom"/>
          </w:tcPr>
          <w:p w14:paraId="575BDB42" w14:textId="77777777" w:rsidR="00573FF8" w:rsidRPr="00A46FE6" w:rsidRDefault="00573FF8">
            <w:pPr>
              <w:spacing w:line="0" w:lineRule="atLeast"/>
              <w:rPr>
                <w:rFonts w:ascii="Century Gothic" w:eastAsia="Times New Roman" w:hAnsi="Century Gothic"/>
                <w:sz w:val="24"/>
              </w:rPr>
            </w:pPr>
          </w:p>
        </w:tc>
        <w:tc>
          <w:tcPr>
            <w:tcW w:w="3540" w:type="dxa"/>
            <w:tcBorders>
              <w:bottom w:val="single" w:sz="8" w:space="0" w:color="7F7F7F"/>
            </w:tcBorders>
            <w:shd w:val="clear" w:color="auto" w:fill="auto"/>
            <w:vAlign w:val="bottom"/>
          </w:tcPr>
          <w:p w14:paraId="79F761A4" w14:textId="77777777" w:rsidR="00573FF8" w:rsidRPr="00A46FE6" w:rsidRDefault="00573FF8">
            <w:pPr>
              <w:spacing w:line="0" w:lineRule="atLeast"/>
              <w:rPr>
                <w:rFonts w:ascii="Century Gothic" w:eastAsia="Times New Roman" w:hAnsi="Century Gothic"/>
                <w:sz w:val="24"/>
              </w:rPr>
            </w:pPr>
          </w:p>
        </w:tc>
        <w:tc>
          <w:tcPr>
            <w:tcW w:w="280" w:type="dxa"/>
            <w:shd w:val="clear" w:color="auto" w:fill="auto"/>
            <w:vAlign w:val="bottom"/>
          </w:tcPr>
          <w:p w14:paraId="2269DBA6" w14:textId="77777777" w:rsidR="00573FF8" w:rsidRPr="00A46FE6" w:rsidRDefault="00573FF8">
            <w:pPr>
              <w:spacing w:line="0" w:lineRule="atLeast"/>
              <w:rPr>
                <w:rFonts w:ascii="Century Gothic" w:eastAsia="Times New Roman" w:hAnsi="Century Gothic"/>
                <w:sz w:val="24"/>
              </w:rPr>
            </w:pPr>
          </w:p>
        </w:tc>
        <w:tc>
          <w:tcPr>
            <w:tcW w:w="2940" w:type="dxa"/>
            <w:tcBorders>
              <w:bottom w:val="single" w:sz="8" w:space="0" w:color="7F7F7F"/>
            </w:tcBorders>
            <w:shd w:val="clear" w:color="auto" w:fill="auto"/>
            <w:vAlign w:val="bottom"/>
          </w:tcPr>
          <w:p w14:paraId="521C2793" w14:textId="77777777" w:rsidR="00573FF8" w:rsidRPr="00A46FE6" w:rsidRDefault="00573FF8">
            <w:pPr>
              <w:spacing w:line="0" w:lineRule="atLeast"/>
              <w:rPr>
                <w:rFonts w:ascii="Century Gothic" w:eastAsia="Times New Roman" w:hAnsi="Century Gothic"/>
                <w:sz w:val="24"/>
              </w:rPr>
            </w:pPr>
          </w:p>
        </w:tc>
      </w:tr>
      <w:tr w:rsidR="00573FF8" w:rsidRPr="00A46FE6" w14:paraId="5CFB4429" w14:textId="77777777">
        <w:trPr>
          <w:trHeight w:val="259"/>
        </w:trPr>
        <w:tc>
          <w:tcPr>
            <w:tcW w:w="3940" w:type="dxa"/>
            <w:shd w:val="clear" w:color="auto" w:fill="auto"/>
            <w:vAlign w:val="bottom"/>
          </w:tcPr>
          <w:p w14:paraId="006BFCE9" w14:textId="77777777" w:rsidR="00573FF8" w:rsidRPr="00A46FE6" w:rsidRDefault="00573FF8">
            <w:pPr>
              <w:spacing w:line="0" w:lineRule="atLeast"/>
              <w:ind w:left="100"/>
              <w:rPr>
                <w:rFonts w:ascii="Century Gothic" w:eastAsia="Verdana" w:hAnsi="Century Gothic"/>
              </w:rPr>
            </w:pPr>
            <w:r w:rsidRPr="00A46FE6">
              <w:rPr>
                <w:rFonts w:ascii="Century Gothic" w:eastAsia="Verdana" w:hAnsi="Century Gothic"/>
              </w:rPr>
              <w:t>Client 2 name</w:t>
            </w:r>
          </w:p>
        </w:tc>
        <w:tc>
          <w:tcPr>
            <w:tcW w:w="280" w:type="dxa"/>
            <w:shd w:val="clear" w:color="auto" w:fill="auto"/>
            <w:vAlign w:val="bottom"/>
          </w:tcPr>
          <w:p w14:paraId="49D2367C" w14:textId="77777777" w:rsidR="00573FF8" w:rsidRPr="00A46FE6" w:rsidRDefault="00573FF8">
            <w:pPr>
              <w:spacing w:line="0" w:lineRule="atLeast"/>
              <w:rPr>
                <w:rFonts w:ascii="Century Gothic" w:eastAsia="Times New Roman" w:hAnsi="Century Gothic"/>
                <w:sz w:val="22"/>
              </w:rPr>
            </w:pPr>
          </w:p>
        </w:tc>
        <w:tc>
          <w:tcPr>
            <w:tcW w:w="3540" w:type="dxa"/>
            <w:shd w:val="clear" w:color="auto" w:fill="auto"/>
            <w:vAlign w:val="bottom"/>
          </w:tcPr>
          <w:p w14:paraId="20810399" w14:textId="77777777" w:rsidR="00573FF8" w:rsidRPr="00A46FE6" w:rsidRDefault="00573FF8">
            <w:pPr>
              <w:spacing w:line="0" w:lineRule="atLeast"/>
              <w:ind w:left="100"/>
              <w:rPr>
                <w:rFonts w:ascii="Century Gothic" w:eastAsia="Verdana" w:hAnsi="Century Gothic"/>
              </w:rPr>
            </w:pPr>
            <w:r w:rsidRPr="00A46FE6">
              <w:rPr>
                <w:rFonts w:ascii="Century Gothic" w:eastAsia="Verdana" w:hAnsi="Century Gothic"/>
              </w:rPr>
              <w:t>Signed</w:t>
            </w:r>
          </w:p>
        </w:tc>
        <w:tc>
          <w:tcPr>
            <w:tcW w:w="280" w:type="dxa"/>
            <w:shd w:val="clear" w:color="auto" w:fill="auto"/>
            <w:vAlign w:val="bottom"/>
          </w:tcPr>
          <w:p w14:paraId="1073CDA4" w14:textId="77777777" w:rsidR="00573FF8" w:rsidRPr="00A46FE6" w:rsidRDefault="00573FF8">
            <w:pPr>
              <w:spacing w:line="0" w:lineRule="atLeast"/>
              <w:rPr>
                <w:rFonts w:ascii="Century Gothic" w:eastAsia="Times New Roman" w:hAnsi="Century Gothic"/>
                <w:sz w:val="22"/>
              </w:rPr>
            </w:pPr>
          </w:p>
        </w:tc>
        <w:tc>
          <w:tcPr>
            <w:tcW w:w="2940" w:type="dxa"/>
            <w:shd w:val="clear" w:color="auto" w:fill="auto"/>
            <w:vAlign w:val="bottom"/>
          </w:tcPr>
          <w:p w14:paraId="45A4C3E0" w14:textId="77777777" w:rsidR="00573FF8" w:rsidRPr="00A46FE6" w:rsidRDefault="00573FF8">
            <w:pPr>
              <w:spacing w:line="0" w:lineRule="atLeast"/>
              <w:ind w:left="120"/>
              <w:rPr>
                <w:rFonts w:ascii="Century Gothic" w:eastAsia="Verdana" w:hAnsi="Century Gothic"/>
              </w:rPr>
            </w:pPr>
            <w:r w:rsidRPr="00A46FE6">
              <w:rPr>
                <w:rFonts w:ascii="Century Gothic" w:eastAsia="Verdana" w:hAnsi="Century Gothic"/>
              </w:rPr>
              <w:t>Date</w:t>
            </w:r>
          </w:p>
        </w:tc>
      </w:tr>
      <w:tr w:rsidR="00573FF8" w:rsidRPr="00A46FE6" w14:paraId="20DA9381" w14:textId="77777777">
        <w:trPr>
          <w:trHeight w:val="983"/>
        </w:trPr>
        <w:tc>
          <w:tcPr>
            <w:tcW w:w="3940" w:type="dxa"/>
            <w:shd w:val="clear" w:color="auto" w:fill="auto"/>
            <w:vAlign w:val="bottom"/>
          </w:tcPr>
          <w:p w14:paraId="2E72C64B" w14:textId="77777777" w:rsidR="00573FF8" w:rsidRPr="00A46FE6" w:rsidRDefault="00573FF8">
            <w:pPr>
              <w:spacing w:line="0" w:lineRule="atLeast"/>
              <w:rPr>
                <w:rFonts w:ascii="Century Gothic" w:eastAsia="Times New Roman" w:hAnsi="Century Gothic"/>
                <w:sz w:val="24"/>
              </w:rPr>
            </w:pPr>
          </w:p>
        </w:tc>
        <w:tc>
          <w:tcPr>
            <w:tcW w:w="280" w:type="dxa"/>
            <w:shd w:val="clear" w:color="auto" w:fill="auto"/>
            <w:vAlign w:val="bottom"/>
          </w:tcPr>
          <w:p w14:paraId="042DE638" w14:textId="77777777" w:rsidR="00573FF8" w:rsidRPr="00A46FE6" w:rsidRDefault="00573FF8">
            <w:pPr>
              <w:spacing w:line="0" w:lineRule="atLeast"/>
              <w:rPr>
                <w:rFonts w:ascii="Century Gothic" w:eastAsia="Times New Roman" w:hAnsi="Century Gothic"/>
                <w:sz w:val="24"/>
              </w:rPr>
            </w:pPr>
          </w:p>
        </w:tc>
        <w:tc>
          <w:tcPr>
            <w:tcW w:w="3540" w:type="dxa"/>
            <w:shd w:val="clear" w:color="auto" w:fill="auto"/>
            <w:vAlign w:val="bottom"/>
          </w:tcPr>
          <w:p w14:paraId="6FE5A3F2" w14:textId="77777777" w:rsidR="00573FF8" w:rsidRPr="00A46FE6" w:rsidRDefault="00573FF8">
            <w:pPr>
              <w:spacing w:line="0" w:lineRule="atLeast"/>
              <w:ind w:left="640"/>
              <w:rPr>
                <w:rFonts w:ascii="Century Gothic" w:eastAsia="Arial" w:hAnsi="Century Gothic"/>
                <w:b/>
              </w:rPr>
            </w:pPr>
          </w:p>
        </w:tc>
        <w:tc>
          <w:tcPr>
            <w:tcW w:w="280" w:type="dxa"/>
            <w:shd w:val="clear" w:color="auto" w:fill="auto"/>
            <w:vAlign w:val="bottom"/>
          </w:tcPr>
          <w:p w14:paraId="57CF5E31" w14:textId="77777777" w:rsidR="00573FF8" w:rsidRPr="00A46FE6" w:rsidRDefault="00573FF8">
            <w:pPr>
              <w:spacing w:line="0" w:lineRule="atLeast"/>
              <w:rPr>
                <w:rFonts w:ascii="Century Gothic" w:eastAsia="Times New Roman" w:hAnsi="Century Gothic"/>
                <w:sz w:val="24"/>
              </w:rPr>
            </w:pPr>
          </w:p>
        </w:tc>
        <w:tc>
          <w:tcPr>
            <w:tcW w:w="2940" w:type="dxa"/>
            <w:shd w:val="clear" w:color="auto" w:fill="auto"/>
            <w:vAlign w:val="bottom"/>
          </w:tcPr>
          <w:p w14:paraId="495D7191" w14:textId="77777777" w:rsidR="00573FF8" w:rsidRPr="00A46FE6" w:rsidRDefault="00573FF8">
            <w:pPr>
              <w:spacing w:line="0" w:lineRule="atLeast"/>
              <w:rPr>
                <w:rFonts w:ascii="Century Gothic" w:eastAsia="Times New Roman" w:hAnsi="Century Gothic"/>
                <w:sz w:val="24"/>
              </w:rPr>
            </w:pPr>
          </w:p>
        </w:tc>
      </w:tr>
    </w:tbl>
    <w:p w14:paraId="7C598ECE" w14:textId="77777777" w:rsidR="00573FF8" w:rsidRPr="00A46FE6" w:rsidRDefault="00573FF8">
      <w:pPr>
        <w:spacing w:line="1" w:lineRule="exact"/>
        <w:rPr>
          <w:rFonts w:ascii="Century Gothic" w:eastAsia="Times New Roman" w:hAnsi="Century Gothic"/>
          <w:sz w:val="24"/>
        </w:rPr>
      </w:pPr>
    </w:p>
    <w:sectPr w:rsidR="00573FF8" w:rsidRPr="00A46FE6">
      <w:pgSz w:w="11900" w:h="16838"/>
      <w:pgMar w:top="545" w:right="466" w:bottom="151" w:left="460" w:header="0" w:footer="0" w:gutter="0"/>
      <w:cols w:space="0" w:equalWidth="0">
        <w:col w:w="109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49233" w14:textId="77777777" w:rsidR="00A739E6" w:rsidRDefault="00A739E6" w:rsidP="00A46FE6">
      <w:r>
        <w:separator/>
      </w:r>
    </w:p>
  </w:endnote>
  <w:endnote w:type="continuationSeparator" w:id="0">
    <w:p w14:paraId="226AFCFF" w14:textId="77777777" w:rsidR="00A739E6" w:rsidRDefault="00A739E6" w:rsidP="00A4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94849" w14:textId="77777777" w:rsidR="00A739E6" w:rsidRDefault="00A739E6" w:rsidP="00A46FE6">
      <w:r>
        <w:separator/>
      </w:r>
    </w:p>
  </w:footnote>
  <w:footnote w:type="continuationSeparator" w:id="0">
    <w:p w14:paraId="3C83D954" w14:textId="77777777" w:rsidR="00A739E6" w:rsidRDefault="00A739E6" w:rsidP="00A46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16cid:durableId="212693195">
    <w:abstractNumId w:val="0"/>
  </w:num>
  <w:num w:numId="2" w16cid:durableId="1741363905">
    <w:abstractNumId w:val="1"/>
  </w:num>
  <w:num w:numId="3" w16cid:durableId="640694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FE6"/>
    <w:rsid w:val="00573FF8"/>
    <w:rsid w:val="00A46FE6"/>
    <w:rsid w:val="00A739E6"/>
    <w:rsid w:val="00AE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45C05"/>
  <w15:chartTrackingRefBased/>
  <w15:docId w15:val="{CB40D118-450C-451F-87F6-4FB31324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FE6"/>
    <w:pPr>
      <w:tabs>
        <w:tab w:val="center" w:pos="4680"/>
        <w:tab w:val="right" w:pos="9360"/>
      </w:tabs>
    </w:pPr>
  </w:style>
  <w:style w:type="character" w:customStyle="1" w:styleId="HeaderChar">
    <w:name w:val="Header Char"/>
    <w:basedOn w:val="DefaultParagraphFont"/>
    <w:link w:val="Header"/>
    <w:uiPriority w:val="99"/>
    <w:rsid w:val="00A46FE6"/>
  </w:style>
  <w:style w:type="paragraph" w:styleId="Footer">
    <w:name w:val="footer"/>
    <w:basedOn w:val="Normal"/>
    <w:link w:val="FooterChar"/>
    <w:uiPriority w:val="99"/>
    <w:unhideWhenUsed/>
    <w:rsid w:val="00A46FE6"/>
    <w:pPr>
      <w:tabs>
        <w:tab w:val="center" w:pos="4680"/>
        <w:tab w:val="right" w:pos="9360"/>
      </w:tabs>
    </w:pPr>
  </w:style>
  <w:style w:type="character" w:customStyle="1" w:styleId="FooterChar">
    <w:name w:val="Footer Char"/>
    <w:basedOn w:val="DefaultParagraphFont"/>
    <w:link w:val="Footer"/>
    <w:uiPriority w:val="99"/>
    <w:rsid w:val="00A46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2</cp:revision>
  <dcterms:created xsi:type="dcterms:W3CDTF">2022-06-22T17:27:00Z</dcterms:created>
  <dcterms:modified xsi:type="dcterms:W3CDTF">2022-06-22T17:27:00Z</dcterms:modified>
</cp:coreProperties>
</file>