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ADDD81" w14:textId="77777777" w:rsidR="00067422" w:rsidRDefault="00067422" w:rsidP="00A619DB">
      <w:pPr>
        <w:spacing w:line="276" w:lineRule="auto"/>
        <w:jc w:val="center"/>
        <w:rPr>
          <w:rFonts w:ascii="Century Gothic" w:eastAsia="Arial" w:hAnsi="Century Gothic"/>
          <w:b/>
          <w:bCs/>
          <w:sz w:val="36"/>
          <w:szCs w:val="36"/>
          <w:u w:val="single"/>
        </w:rPr>
      </w:pPr>
      <w:r w:rsidRPr="00F0763B">
        <w:rPr>
          <w:rFonts w:ascii="Century Gothic" w:eastAsia="Arial" w:hAnsi="Century Gothic"/>
          <w:b/>
          <w:bCs/>
          <w:sz w:val="36"/>
          <w:szCs w:val="36"/>
          <w:u w:val="single"/>
        </w:rPr>
        <w:t>NEW EMPLOYEE ONBOARDING CHECKLIST</w:t>
      </w:r>
    </w:p>
    <w:p w14:paraId="7317906D" w14:textId="77777777" w:rsidR="00F0763B" w:rsidRDefault="00F0763B" w:rsidP="00A619DB">
      <w:pPr>
        <w:spacing w:line="276" w:lineRule="auto"/>
        <w:jc w:val="center"/>
        <w:rPr>
          <w:rFonts w:ascii="Century Gothic" w:eastAsia="Arial" w:hAnsi="Century Gothic"/>
          <w:b/>
          <w:bCs/>
          <w:sz w:val="36"/>
          <w:szCs w:val="36"/>
          <w:u w:val="single"/>
        </w:rPr>
      </w:pPr>
    </w:p>
    <w:p w14:paraId="6A0C9B62" w14:textId="77777777" w:rsidR="00000000" w:rsidRPr="00067422" w:rsidRDefault="00000000" w:rsidP="00A619DB">
      <w:pPr>
        <w:spacing w:line="276" w:lineRule="auto"/>
        <w:ind w:right="180"/>
        <w:rPr>
          <w:rFonts w:ascii="Century Gothic" w:eastAsia="Segoe UI" w:hAnsi="Century Gothic"/>
          <w:sz w:val="24"/>
          <w:szCs w:val="24"/>
        </w:rPr>
      </w:pPr>
      <w:r w:rsidRPr="00067422">
        <w:rPr>
          <w:rFonts w:ascii="Century Gothic" w:eastAsia="Segoe UI" w:hAnsi="Century Gothic"/>
          <w:sz w:val="24"/>
          <w:szCs w:val="24"/>
        </w:rPr>
        <w:t>Welcome! Please use this checklist as a guide to walk you through your onboarding process and be sure to complete the following items by their designated due dates.</w:t>
      </w:r>
    </w:p>
    <w:p w14:paraId="00B1ED20" w14:textId="77777777" w:rsidR="00F0763B" w:rsidRDefault="00F0763B" w:rsidP="00A619DB">
      <w:pPr>
        <w:spacing w:line="276" w:lineRule="auto"/>
        <w:rPr>
          <w:rFonts w:ascii="Century Gothic" w:eastAsia="Times New Roman" w:hAnsi="Century Gothic"/>
          <w:sz w:val="24"/>
          <w:szCs w:val="24"/>
        </w:rPr>
      </w:pPr>
    </w:p>
    <w:p w14:paraId="44E29507" w14:textId="77777777" w:rsidR="00000000" w:rsidRPr="00F0763B" w:rsidRDefault="00F0763B" w:rsidP="00A619DB">
      <w:pPr>
        <w:spacing w:line="276" w:lineRule="auto"/>
        <w:rPr>
          <w:rFonts w:ascii="Century Gothic" w:eastAsia="Segoe UI Semibold" w:hAnsi="Century Gothic"/>
          <w:b/>
          <w:sz w:val="28"/>
          <w:szCs w:val="28"/>
        </w:rPr>
      </w:pPr>
      <w:r w:rsidRPr="00F0763B">
        <w:rPr>
          <w:rFonts w:ascii="Century Gothic" w:eastAsia="Segoe UI Semibold" w:hAnsi="Century Gothic"/>
          <w:b/>
          <w:sz w:val="28"/>
          <w:szCs w:val="28"/>
        </w:rPr>
        <w:t xml:space="preserve">Before </w:t>
      </w:r>
      <w:r>
        <w:rPr>
          <w:rFonts w:ascii="Century Gothic" w:eastAsia="Segoe UI Semibold" w:hAnsi="Century Gothic"/>
          <w:b/>
          <w:sz w:val="28"/>
          <w:szCs w:val="28"/>
        </w:rPr>
        <w:t>Y</w:t>
      </w:r>
      <w:r w:rsidRPr="00F0763B">
        <w:rPr>
          <w:rFonts w:ascii="Century Gothic" w:eastAsia="Segoe UI Semibold" w:hAnsi="Century Gothic"/>
          <w:b/>
          <w:sz w:val="28"/>
          <w:szCs w:val="28"/>
        </w:rPr>
        <w:t xml:space="preserve">our </w:t>
      </w:r>
      <w:r>
        <w:rPr>
          <w:rFonts w:ascii="Century Gothic" w:eastAsia="Segoe UI Semibold" w:hAnsi="Century Gothic"/>
          <w:b/>
          <w:sz w:val="28"/>
          <w:szCs w:val="28"/>
        </w:rPr>
        <w:t>S</w:t>
      </w:r>
      <w:r w:rsidRPr="00F0763B">
        <w:rPr>
          <w:rFonts w:ascii="Century Gothic" w:eastAsia="Segoe UI Semibold" w:hAnsi="Century Gothic"/>
          <w:b/>
          <w:sz w:val="28"/>
          <w:szCs w:val="28"/>
        </w:rPr>
        <w:t xml:space="preserve">tart </w:t>
      </w:r>
      <w:r>
        <w:rPr>
          <w:rFonts w:ascii="Century Gothic" w:eastAsia="Segoe UI Semibold" w:hAnsi="Century Gothic"/>
          <w:b/>
          <w:sz w:val="28"/>
          <w:szCs w:val="28"/>
        </w:rPr>
        <w:t>D</w:t>
      </w:r>
      <w:r w:rsidRPr="00F0763B">
        <w:rPr>
          <w:rFonts w:ascii="Century Gothic" w:eastAsia="Segoe UI Semibold" w:hAnsi="Century Gothic"/>
          <w:b/>
          <w:sz w:val="28"/>
          <w:szCs w:val="28"/>
        </w:rPr>
        <w:t>ate</w:t>
      </w:r>
    </w:p>
    <w:p w14:paraId="437C146C" w14:textId="77777777" w:rsidR="00F0763B" w:rsidRDefault="00F0763B" w:rsidP="00A619DB">
      <w:pPr>
        <w:spacing w:line="276" w:lineRule="auto"/>
        <w:rPr>
          <w:rFonts w:ascii="Century Gothic" w:eastAsia="Times New Roman" w:hAnsi="Century Gothic"/>
          <w:sz w:val="24"/>
          <w:szCs w:val="24"/>
        </w:rPr>
      </w:pPr>
    </w:p>
    <w:p w14:paraId="0A28413D" w14:textId="77777777" w:rsidR="00F0763B" w:rsidRDefault="00000000" w:rsidP="00A619DB">
      <w:pPr>
        <w:numPr>
          <w:ilvl w:val="0"/>
          <w:numId w:val="4"/>
        </w:numPr>
        <w:spacing w:line="276" w:lineRule="auto"/>
        <w:rPr>
          <w:rFonts w:ascii="Century Gothic" w:eastAsia="Segoe UI Semibold" w:hAnsi="Century Gothic"/>
          <w:b/>
          <w:sz w:val="24"/>
          <w:szCs w:val="24"/>
          <w:u w:val="single"/>
        </w:rPr>
      </w:pPr>
      <w:r w:rsidRPr="00067422">
        <w:rPr>
          <w:rFonts w:ascii="Century Gothic" w:eastAsia="Segoe UI Semibold" w:hAnsi="Century Gothic"/>
          <w:b/>
          <w:sz w:val="24"/>
          <w:szCs w:val="24"/>
        </w:rPr>
        <w:t xml:space="preserve">Complete </w:t>
      </w:r>
      <w:hyperlink r:id="rId7" w:history="1">
        <w:r w:rsidRPr="00067422">
          <w:rPr>
            <w:rFonts w:ascii="Century Gothic" w:eastAsia="Segoe UI Semibold" w:hAnsi="Century Gothic"/>
            <w:b/>
            <w:sz w:val="24"/>
            <w:szCs w:val="24"/>
            <w:u w:val="single"/>
          </w:rPr>
          <w:t>New Hire Payroll Packet</w:t>
        </w:r>
      </w:hyperlink>
    </w:p>
    <w:p w14:paraId="455B7802" w14:textId="77777777" w:rsidR="00000000" w:rsidRPr="00F0763B" w:rsidRDefault="00000000" w:rsidP="00A619DB">
      <w:pPr>
        <w:spacing w:line="276" w:lineRule="auto"/>
        <w:ind w:left="720"/>
        <w:rPr>
          <w:rFonts w:ascii="Century Gothic" w:eastAsia="Segoe UI Semibold" w:hAnsi="Century Gothic"/>
          <w:b/>
          <w:sz w:val="24"/>
          <w:szCs w:val="24"/>
          <w:u w:val="single"/>
        </w:rPr>
      </w:pPr>
      <w:r w:rsidRPr="00067422">
        <w:rPr>
          <w:rFonts w:ascii="Century Gothic" w:eastAsia="Segoe UI" w:hAnsi="Century Gothic"/>
          <w:sz w:val="24"/>
          <w:szCs w:val="24"/>
        </w:rPr>
        <w:t>Print and bring with you to orientation.</w:t>
      </w:r>
    </w:p>
    <w:p w14:paraId="6117BD11" w14:textId="77777777" w:rsidR="00000000" w:rsidRPr="00067422" w:rsidRDefault="00000000" w:rsidP="00A619DB">
      <w:pPr>
        <w:numPr>
          <w:ilvl w:val="0"/>
          <w:numId w:val="3"/>
        </w:numPr>
        <w:spacing w:line="276" w:lineRule="auto"/>
        <w:rPr>
          <w:rFonts w:ascii="Century Gothic" w:eastAsia="Segoe UI Semibold" w:hAnsi="Century Gothic"/>
          <w:b/>
          <w:sz w:val="24"/>
          <w:szCs w:val="24"/>
          <w:u w:val="single"/>
        </w:rPr>
      </w:pPr>
      <w:r w:rsidRPr="00067422">
        <w:rPr>
          <w:rFonts w:ascii="Century Gothic" w:eastAsia="Segoe UI Semibold" w:hAnsi="Century Gothic"/>
          <w:b/>
          <w:sz w:val="24"/>
          <w:szCs w:val="24"/>
        </w:rPr>
        <w:t xml:space="preserve">Complete </w:t>
      </w:r>
      <w:hyperlink r:id="rId8" w:history="1">
        <w:r w:rsidRPr="00067422">
          <w:rPr>
            <w:rFonts w:ascii="Century Gothic" w:eastAsia="Segoe UI Semibold" w:hAnsi="Century Gothic"/>
            <w:b/>
            <w:sz w:val="24"/>
            <w:szCs w:val="24"/>
            <w:u w:val="single"/>
          </w:rPr>
          <w:t>Electronic I-9 Form</w:t>
        </w:r>
      </w:hyperlink>
    </w:p>
    <w:p w14:paraId="66BD14EF" w14:textId="77777777" w:rsidR="00000000" w:rsidRPr="00067422" w:rsidRDefault="00000000" w:rsidP="00A619DB">
      <w:pPr>
        <w:spacing w:line="276" w:lineRule="auto"/>
        <w:ind w:left="720" w:right="120"/>
        <w:rPr>
          <w:rFonts w:ascii="Century Gothic" w:eastAsia="Segoe UI" w:hAnsi="Century Gothic"/>
          <w:sz w:val="24"/>
          <w:szCs w:val="24"/>
        </w:rPr>
      </w:pPr>
      <w:r w:rsidRPr="00067422">
        <w:rPr>
          <w:rFonts w:ascii="Century Gothic" w:eastAsia="Segoe UI" w:hAnsi="Century Gothic"/>
          <w:sz w:val="24"/>
          <w:szCs w:val="24"/>
        </w:rPr>
        <w:t xml:space="preserve">Visit </w:t>
      </w:r>
      <w:hyperlink r:id="rId9" w:history="1">
        <w:r w:rsidRPr="00067422">
          <w:rPr>
            <w:rFonts w:ascii="Century Gothic" w:eastAsia="Segoe UI" w:hAnsi="Century Gothic"/>
            <w:sz w:val="24"/>
            <w:szCs w:val="24"/>
            <w:u w:val="single"/>
          </w:rPr>
          <w:t>www.newi9.com</w:t>
        </w:r>
      </w:hyperlink>
      <w:r w:rsidRPr="00067422">
        <w:rPr>
          <w:rFonts w:ascii="Century Gothic" w:eastAsia="Segoe UI" w:hAnsi="Century Gothic"/>
          <w:sz w:val="24"/>
          <w:szCs w:val="24"/>
        </w:rPr>
        <w:t>, and complete the required information prior to your start date. The University of Louisville employer code to access the site is 11443. After you have completed this, you will complete a second section of the I-9 in orientation.</w:t>
      </w:r>
    </w:p>
    <w:p w14:paraId="7ED8F3E8" w14:textId="77777777" w:rsidR="00000000" w:rsidRPr="00067422" w:rsidRDefault="00000000" w:rsidP="00A619DB">
      <w:pPr>
        <w:numPr>
          <w:ilvl w:val="0"/>
          <w:numId w:val="3"/>
        </w:numPr>
        <w:spacing w:line="276" w:lineRule="auto"/>
        <w:rPr>
          <w:rFonts w:ascii="Century Gothic" w:eastAsia="Segoe UI Semibold" w:hAnsi="Century Gothic"/>
          <w:b/>
          <w:sz w:val="24"/>
          <w:szCs w:val="24"/>
          <w:u w:val="single"/>
        </w:rPr>
      </w:pPr>
      <w:r w:rsidRPr="00067422">
        <w:rPr>
          <w:rFonts w:ascii="Century Gothic" w:eastAsia="Segoe UI Semibold" w:hAnsi="Century Gothic"/>
          <w:b/>
          <w:sz w:val="24"/>
          <w:szCs w:val="24"/>
        </w:rPr>
        <w:t xml:space="preserve">Review </w:t>
      </w:r>
      <w:hyperlink r:id="rId10" w:history="1">
        <w:r w:rsidRPr="00067422">
          <w:rPr>
            <w:rFonts w:ascii="Century Gothic" w:eastAsia="Segoe UI Semibold" w:hAnsi="Century Gothic"/>
            <w:b/>
            <w:sz w:val="24"/>
            <w:szCs w:val="24"/>
            <w:u w:val="single"/>
          </w:rPr>
          <w:t>University Benefits</w:t>
        </w:r>
      </w:hyperlink>
    </w:p>
    <w:p w14:paraId="6411F860" w14:textId="77777777" w:rsidR="00000000" w:rsidRPr="00067422" w:rsidRDefault="00000000" w:rsidP="00A619DB">
      <w:pPr>
        <w:spacing w:line="276" w:lineRule="auto"/>
        <w:ind w:left="720"/>
        <w:rPr>
          <w:rFonts w:ascii="Century Gothic" w:eastAsia="Segoe UI" w:hAnsi="Century Gothic"/>
          <w:sz w:val="24"/>
          <w:szCs w:val="24"/>
        </w:rPr>
      </w:pPr>
      <w:r w:rsidRPr="00067422">
        <w:rPr>
          <w:rFonts w:ascii="Century Gothic" w:eastAsia="Segoe UI" w:hAnsi="Century Gothic"/>
          <w:sz w:val="24"/>
          <w:szCs w:val="24"/>
        </w:rPr>
        <w:t>You can begin reviewing our benefits options at any time. A benefits counselor will be available at orientation to provide an overview of our plans and answer questions. You must elect your benefits and enroll within 30 days of your date of hire.</w:t>
      </w:r>
    </w:p>
    <w:p w14:paraId="207266B3" w14:textId="77777777" w:rsidR="00000000" w:rsidRPr="00067422" w:rsidRDefault="00000000" w:rsidP="00A619DB">
      <w:pPr>
        <w:numPr>
          <w:ilvl w:val="0"/>
          <w:numId w:val="3"/>
        </w:numPr>
        <w:spacing w:line="276" w:lineRule="auto"/>
        <w:rPr>
          <w:rFonts w:ascii="Century Gothic" w:eastAsia="Segoe UI Semibold" w:hAnsi="Century Gothic"/>
          <w:b/>
          <w:sz w:val="24"/>
          <w:szCs w:val="24"/>
        </w:rPr>
      </w:pPr>
      <w:r w:rsidRPr="00067422">
        <w:rPr>
          <w:rFonts w:ascii="Century Gothic" w:eastAsia="Segoe UI Semibold" w:hAnsi="Century Gothic"/>
          <w:b/>
          <w:sz w:val="24"/>
          <w:szCs w:val="24"/>
        </w:rPr>
        <w:t>Submit an online photo for your UofL Cardinal Card (Optional)</w:t>
      </w:r>
    </w:p>
    <w:p w14:paraId="5FDAA31D" w14:textId="77777777" w:rsidR="00000000" w:rsidRPr="00067422" w:rsidRDefault="00000000" w:rsidP="00A619DB">
      <w:pPr>
        <w:spacing w:line="276" w:lineRule="auto"/>
        <w:ind w:left="720" w:right="480"/>
        <w:rPr>
          <w:rFonts w:ascii="Century Gothic" w:eastAsia="Segoe UI" w:hAnsi="Century Gothic"/>
          <w:sz w:val="24"/>
          <w:szCs w:val="24"/>
        </w:rPr>
      </w:pPr>
      <w:r w:rsidRPr="00067422">
        <w:rPr>
          <w:rFonts w:ascii="Century Gothic" w:eastAsia="Segoe UI" w:hAnsi="Century Gothic"/>
          <w:sz w:val="24"/>
          <w:szCs w:val="24"/>
        </w:rPr>
        <w:t xml:space="preserve">Have a personal favorite photograph you would like to use for your ID card? As an option, </w:t>
      </w:r>
      <w:hyperlink r:id="rId11" w:history="1">
        <w:r w:rsidRPr="00067422">
          <w:rPr>
            <w:rFonts w:ascii="Century Gothic" w:eastAsia="Segoe UI" w:hAnsi="Century Gothic"/>
            <w:sz w:val="24"/>
            <w:szCs w:val="24"/>
            <w:u w:val="single"/>
          </w:rPr>
          <w:t>you can submit a</w:t>
        </w:r>
      </w:hyperlink>
      <w:r w:rsidRPr="00067422">
        <w:rPr>
          <w:rFonts w:ascii="Century Gothic" w:eastAsia="Segoe UI" w:hAnsi="Century Gothic"/>
          <w:sz w:val="24"/>
          <w:szCs w:val="24"/>
        </w:rPr>
        <w:t xml:space="preserve"> </w:t>
      </w:r>
      <w:hyperlink r:id="rId12" w:history="1">
        <w:r w:rsidRPr="00067422">
          <w:rPr>
            <w:rFonts w:ascii="Century Gothic" w:eastAsia="Segoe UI" w:hAnsi="Century Gothic"/>
            <w:sz w:val="24"/>
            <w:szCs w:val="24"/>
            <w:u w:val="single"/>
          </w:rPr>
          <w:t>photo prior to attending orientation</w:t>
        </w:r>
      </w:hyperlink>
      <w:r w:rsidRPr="00067422">
        <w:rPr>
          <w:rFonts w:ascii="Century Gothic" w:eastAsia="Segoe UI" w:hAnsi="Century Gothic"/>
          <w:sz w:val="24"/>
          <w:szCs w:val="24"/>
        </w:rPr>
        <w:t xml:space="preserve">. </w:t>
      </w:r>
      <w:r w:rsidR="00F0763B" w:rsidRPr="00067422">
        <w:rPr>
          <w:rFonts w:ascii="Century Gothic" w:eastAsia="Segoe UI" w:hAnsi="Century Gothic"/>
          <w:sz w:val="24"/>
          <w:szCs w:val="24"/>
        </w:rPr>
        <w:t>Otherwise,</w:t>
      </w:r>
      <w:r w:rsidRPr="00067422">
        <w:rPr>
          <w:rFonts w:ascii="Century Gothic" w:eastAsia="Segoe UI" w:hAnsi="Century Gothic"/>
          <w:sz w:val="24"/>
          <w:szCs w:val="24"/>
        </w:rPr>
        <w:t xml:space="preserve"> your photo will be taken at your orientation session.</w:t>
      </w:r>
    </w:p>
    <w:p w14:paraId="61B07151" w14:textId="77777777" w:rsidR="00000000" w:rsidRPr="00067422" w:rsidRDefault="00000000" w:rsidP="00A619DB">
      <w:pPr>
        <w:numPr>
          <w:ilvl w:val="0"/>
          <w:numId w:val="3"/>
        </w:numPr>
        <w:spacing w:line="276" w:lineRule="auto"/>
        <w:rPr>
          <w:rFonts w:ascii="Century Gothic" w:eastAsia="Segoe UI Semibold" w:hAnsi="Century Gothic"/>
          <w:b/>
          <w:sz w:val="24"/>
          <w:szCs w:val="24"/>
        </w:rPr>
      </w:pPr>
      <w:r w:rsidRPr="00067422">
        <w:rPr>
          <w:rFonts w:ascii="Century Gothic" w:eastAsia="Segoe UI Semibold" w:hAnsi="Century Gothic"/>
          <w:b/>
          <w:sz w:val="24"/>
          <w:szCs w:val="24"/>
        </w:rPr>
        <w:t>Obtain Retirement Contribution Waiting Period Waiver Letter (if applicable)</w:t>
      </w:r>
    </w:p>
    <w:p w14:paraId="48F80BD7" w14:textId="77777777" w:rsidR="00000000" w:rsidRPr="00067422" w:rsidRDefault="00000000" w:rsidP="00A619DB">
      <w:pPr>
        <w:spacing w:line="276" w:lineRule="auto"/>
        <w:ind w:left="720" w:right="340"/>
        <w:rPr>
          <w:rFonts w:ascii="Century Gothic" w:eastAsia="Segoe UI" w:hAnsi="Century Gothic"/>
          <w:sz w:val="24"/>
          <w:szCs w:val="24"/>
        </w:rPr>
      </w:pPr>
      <w:r w:rsidRPr="00067422">
        <w:rPr>
          <w:rFonts w:ascii="Century Gothic" w:eastAsia="Segoe UI" w:hAnsi="Century Gothic"/>
          <w:sz w:val="24"/>
          <w:szCs w:val="24"/>
        </w:rPr>
        <w:t xml:space="preserve">If you worked at another college or university, non-profit research organization, or governmental agency prior to joining the university, you may be able to waive the </w:t>
      </w:r>
      <w:r w:rsidR="00F0763B" w:rsidRPr="00067422">
        <w:rPr>
          <w:rFonts w:ascii="Century Gothic" w:eastAsia="Segoe UI" w:hAnsi="Century Gothic"/>
          <w:sz w:val="24"/>
          <w:szCs w:val="24"/>
        </w:rPr>
        <w:t>12-month</w:t>
      </w:r>
      <w:r w:rsidRPr="00067422">
        <w:rPr>
          <w:rFonts w:ascii="Century Gothic" w:eastAsia="Segoe UI" w:hAnsi="Century Gothic"/>
          <w:sz w:val="24"/>
          <w:szCs w:val="24"/>
        </w:rPr>
        <w:t xml:space="preserve"> waiting period for university retirement contribution. </w:t>
      </w:r>
      <w:hyperlink r:id="rId13" w:history="1">
        <w:r w:rsidRPr="00067422">
          <w:rPr>
            <w:rFonts w:ascii="Century Gothic" w:eastAsia="Segoe UI" w:hAnsi="Century Gothic"/>
            <w:sz w:val="24"/>
            <w:szCs w:val="24"/>
            <w:u w:val="single"/>
          </w:rPr>
          <w:t xml:space="preserve">More information </w:t>
        </w:r>
      </w:hyperlink>
      <w:r w:rsidRPr="00067422">
        <w:rPr>
          <w:rFonts w:ascii="Century Gothic" w:eastAsia="Segoe UI" w:hAnsi="Century Gothic"/>
          <w:sz w:val="24"/>
          <w:szCs w:val="24"/>
        </w:rPr>
        <w:t>on if you qualify and how to submit can be found online.</w:t>
      </w:r>
    </w:p>
    <w:p w14:paraId="6EEB01A8" w14:textId="77777777" w:rsidR="00000000" w:rsidRPr="00067422" w:rsidRDefault="00000000" w:rsidP="00A619DB">
      <w:pPr>
        <w:spacing w:line="276" w:lineRule="auto"/>
        <w:rPr>
          <w:rFonts w:ascii="Century Gothic" w:eastAsia="Times New Roman" w:hAnsi="Century Gothic"/>
          <w:sz w:val="24"/>
          <w:szCs w:val="24"/>
        </w:rPr>
      </w:pPr>
    </w:p>
    <w:p w14:paraId="48AB7FF8" w14:textId="77777777" w:rsidR="00000000" w:rsidRPr="00F0763B" w:rsidRDefault="00F0763B" w:rsidP="00A619DB">
      <w:pPr>
        <w:spacing w:line="276" w:lineRule="auto"/>
        <w:rPr>
          <w:rFonts w:ascii="Century Gothic" w:eastAsia="Segoe UI Semibold" w:hAnsi="Century Gothic"/>
          <w:b/>
          <w:sz w:val="28"/>
          <w:szCs w:val="28"/>
        </w:rPr>
      </w:pPr>
      <w:r w:rsidRPr="00F0763B">
        <w:rPr>
          <w:rFonts w:ascii="Century Gothic" w:eastAsia="Segoe UI Semibold" w:hAnsi="Century Gothic"/>
          <w:b/>
          <w:sz w:val="28"/>
          <w:szCs w:val="28"/>
        </w:rPr>
        <w:t xml:space="preserve">On </w:t>
      </w:r>
      <w:r>
        <w:rPr>
          <w:rFonts w:ascii="Century Gothic" w:eastAsia="Segoe UI Semibold" w:hAnsi="Century Gothic"/>
          <w:b/>
          <w:sz w:val="28"/>
          <w:szCs w:val="28"/>
        </w:rPr>
        <w:t>Y</w:t>
      </w:r>
      <w:r w:rsidRPr="00F0763B">
        <w:rPr>
          <w:rFonts w:ascii="Century Gothic" w:eastAsia="Segoe UI Semibold" w:hAnsi="Century Gothic"/>
          <w:b/>
          <w:sz w:val="28"/>
          <w:szCs w:val="28"/>
        </w:rPr>
        <w:t xml:space="preserve">our </w:t>
      </w:r>
      <w:r>
        <w:rPr>
          <w:rFonts w:ascii="Century Gothic" w:eastAsia="Segoe UI Semibold" w:hAnsi="Century Gothic"/>
          <w:b/>
          <w:sz w:val="28"/>
          <w:szCs w:val="28"/>
        </w:rPr>
        <w:t>F</w:t>
      </w:r>
      <w:r w:rsidRPr="00F0763B">
        <w:rPr>
          <w:rFonts w:ascii="Century Gothic" w:eastAsia="Segoe UI Semibold" w:hAnsi="Century Gothic"/>
          <w:b/>
          <w:sz w:val="28"/>
          <w:szCs w:val="28"/>
        </w:rPr>
        <w:t xml:space="preserve">irst </w:t>
      </w:r>
      <w:r>
        <w:rPr>
          <w:rFonts w:ascii="Century Gothic" w:eastAsia="Segoe UI Semibold" w:hAnsi="Century Gothic"/>
          <w:b/>
          <w:sz w:val="28"/>
          <w:szCs w:val="28"/>
        </w:rPr>
        <w:t>D</w:t>
      </w:r>
      <w:r w:rsidRPr="00F0763B">
        <w:rPr>
          <w:rFonts w:ascii="Century Gothic" w:eastAsia="Segoe UI Semibold" w:hAnsi="Century Gothic"/>
          <w:b/>
          <w:sz w:val="28"/>
          <w:szCs w:val="28"/>
        </w:rPr>
        <w:t>ay</w:t>
      </w:r>
    </w:p>
    <w:p w14:paraId="76592355" w14:textId="77777777" w:rsidR="007B40EC" w:rsidRDefault="007B40EC" w:rsidP="00A619DB">
      <w:pPr>
        <w:spacing w:line="276" w:lineRule="auto"/>
        <w:rPr>
          <w:rFonts w:ascii="Century Gothic" w:eastAsia="Times New Roman" w:hAnsi="Century Gothic"/>
          <w:sz w:val="24"/>
          <w:szCs w:val="24"/>
        </w:rPr>
      </w:pPr>
    </w:p>
    <w:p w14:paraId="54AD76B4" w14:textId="77777777" w:rsidR="00000000" w:rsidRPr="00067422" w:rsidRDefault="00000000" w:rsidP="00A619DB">
      <w:pPr>
        <w:numPr>
          <w:ilvl w:val="0"/>
          <w:numId w:val="3"/>
        </w:numPr>
        <w:spacing w:line="276" w:lineRule="auto"/>
        <w:rPr>
          <w:rFonts w:ascii="Century Gothic" w:eastAsia="Segoe UI Semibold" w:hAnsi="Century Gothic"/>
          <w:b/>
          <w:sz w:val="24"/>
          <w:szCs w:val="24"/>
        </w:rPr>
      </w:pPr>
      <w:r w:rsidRPr="00067422">
        <w:rPr>
          <w:rFonts w:ascii="Century Gothic" w:eastAsia="Segoe UI Semibold" w:hAnsi="Century Gothic"/>
          <w:b/>
          <w:sz w:val="24"/>
          <w:szCs w:val="24"/>
        </w:rPr>
        <w:t>Attend New Employee Orientation (1980 Arthur Street, Human Resources)</w:t>
      </w:r>
    </w:p>
    <w:p w14:paraId="1DAFB6ED" w14:textId="77777777" w:rsidR="00000000" w:rsidRDefault="00000000" w:rsidP="00A619DB">
      <w:pPr>
        <w:spacing w:line="276" w:lineRule="auto"/>
        <w:ind w:left="720" w:right="80"/>
        <w:rPr>
          <w:rFonts w:ascii="Century Gothic" w:eastAsia="Segoe UI" w:hAnsi="Century Gothic"/>
          <w:sz w:val="24"/>
          <w:szCs w:val="24"/>
        </w:rPr>
      </w:pPr>
      <w:r w:rsidRPr="00067422">
        <w:rPr>
          <w:rFonts w:ascii="Century Gothic" w:eastAsia="Segoe UI" w:hAnsi="Century Gothic"/>
          <w:sz w:val="24"/>
          <w:szCs w:val="24"/>
        </w:rPr>
        <w:t>Your hiring department will schedule your orientation date with Human Resources to coincide with your first day. During orientation you will be able to obtain a parking pass, your UofL ID card (Cardinal Card) and your benefits enrollment forms. Make sure to bring with you:</w:t>
      </w:r>
    </w:p>
    <w:p w14:paraId="79096C46" w14:textId="77777777" w:rsidR="006D70E6" w:rsidRPr="00067422" w:rsidRDefault="006D70E6" w:rsidP="00A619DB">
      <w:pPr>
        <w:spacing w:line="276" w:lineRule="auto"/>
        <w:ind w:right="80"/>
        <w:rPr>
          <w:rFonts w:ascii="Century Gothic" w:eastAsia="Segoe UI" w:hAnsi="Century Gothic"/>
          <w:sz w:val="24"/>
          <w:szCs w:val="24"/>
        </w:rPr>
      </w:pPr>
    </w:p>
    <w:p w14:paraId="798BB2E3" w14:textId="77777777" w:rsidR="00000000" w:rsidRPr="00067422" w:rsidRDefault="00000000" w:rsidP="00A619DB">
      <w:pPr>
        <w:tabs>
          <w:tab w:val="left" w:pos="1400"/>
        </w:tabs>
        <w:spacing w:line="276" w:lineRule="auto"/>
        <w:ind w:left="1160"/>
        <w:rPr>
          <w:rFonts w:ascii="Century Gothic" w:eastAsia="Segoe UI" w:hAnsi="Century Gothic"/>
          <w:sz w:val="24"/>
          <w:szCs w:val="24"/>
        </w:rPr>
      </w:pPr>
      <w:r w:rsidRPr="00067422">
        <w:rPr>
          <w:rFonts w:ascii="Century Gothic" w:eastAsia="Segoe UI" w:hAnsi="Century Gothic"/>
          <w:sz w:val="24"/>
          <w:szCs w:val="24"/>
        </w:rPr>
        <w:lastRenderedPageBreak/>
        <w:t>•</w:t>
      </w:r>
      <w:r w:rsidRPr="00067422">
        <w:rPr>
          <w:rFonts w:ascii="Century Gothic" w:eastAsia="Times New Roman" w:hAnsi="Century Gothic"/>
          <w:sz w:val="24"/>
          <w:szCs w:val="24"/>
        </w:rPr>
        <w:tab/>
      </w:r>
      <w:r w:rsidRPr="00067422">
        <w:rPr>
          <w:rFonts w:ascii="Century Gothic" w:eastAsia="Segoe UI" w:hAnsi="Century Gothic"/>
          <w:sz w:val="24"/>
          <w:szCs w:val="24"/>
        </w:rPr>
        <w:t>New Hire Payroll Packet</w:t>
      </w:r>
    </w:p>
    <w:p w14:paraId="7F5A993C" w14:textId="77777777" w:rsidR="00000000" w:rsidRPr="00067422" w:rsidRDefault="00000000" w:rsidP="00A619DB">
      <w:pPr>
        <w:tabs>
          <w:tab w:val="left" w:pos="1400"/>
        </w:tabs>
        <w:spacing w:line="276" w:lineRule="auto"/>
        <w:ind w:left="1160"/>
        <w:rPr>
          <w:rFonts w:ascii="Century Gothic" w:eastAsia="Segoe UI" w:hAnsi="Century Gothic"/>
          <w:sz w:val="24"/>
          <w:szCs w:val="24"/>
        </w:rPr>
      </w:pPr>
      <w:r w:rsidRPr="00067422">
        <w:rPr>
          <w:rFonts w:ascii="Century Gothic" w:eastAsia="Segoe UI" w:hAnsi="Century Gothic"/>
          <w:sz w:val="24"/>
          <w:szCs w:val="24"/>
        </w:rPr>
        <w:t>•</w:t>
      </w:r>
      <w:r w:rsidRPr="00067422">
        <w:rPr>
          <w:rFonts w:ascii="Century Gothic" w:eastAsia="Times New Roman" w:hAnsi="Century Gothic"/>
          <w:sz w:val="24"/>
          <w:szCs w:val="24"/>
        </w:rPr>
        <w:tab/>
      </w:r>
      <w:r w:rsidRPr="00067422">
        <w:rPr>
          <w:rFonts w:ascii="Century Gothic" w:eastAsia="Segoe UI" w:hAnsi="Century Gothic"/>
          <w:sz w:val="24"/>
          <w:szCs w:val="24"/>
        </w:rPr>
        <w:t xml:space="preserve">Original proof of identification and eligibility to work. </w:t>
      </w:r>
      <w:hyperlink r:id="rId14" w:history="1">
        <w:r w:rsidRPr="00067422">
          <w:rPr>
            <w:rFonts w:ascii="Century Gothic" w:eastAsia="Segoe UI" w:hAnsi="Century Gothic"/>
            <w:sz w:val="24"/>
            <w:szCs w:val="24"/>
            <w:u w:val="single"/>
          </w:rPr>
          <w:t>View Acceptable Documents</w:t>
        </w:r>
      </w:hyperlink>
      <w:r w:rsidRPr="00067422">
        <w:rPr>
          <w:rFonts w:ascii="Century Gothic" w:eastAsia="Segoe UI" w:hAnsi="Century Gothic"/>
          <w:sz w:val="24"/>
          <w:szCs w:val="24"/>
        </w:rPr>
        <w:t>.</w:t>
      </w:r>
    </w:p>
    <w:p w14:paraId="51B58CDB" w14:textId="77777777" w:rsidR="00000000" w:rsidRPr="00067422" w:rsidRDefault="00000000" w:rsidP="00A619DB">
      <w:pPr>
        <w:tabs>
          <w:tab w:val="left" w:pos="1400"/>
        </w:tabs>
        <w:spacing w:line="276" w:lineRule="auto"/>
        <w:ind w:left="1160"/>
        <w:rPr>
          <w:rFonts w:ascii="Century Gothic" w:eastAsia="Segoe UI" w:hAnsi="Century Gothic"/>
          <w:sz w:val="24"/>
          <w:szCs w:val="24"/>
        </w:rPr>
      </w:pPr>
      <w:r w:rsidRPr="00067422">
        <w:rPr>
          <w:rFonts w:ascii="Century Gothic" w:eastAsia="Segoe UI" w:hAnsi="Century Gothic"/>
          <w:sz w:val="24"/>
          <w:szCs w:val="24"/>
        </w:rPr>
        <w:t>•</w:t>
      </w:r>
      <w:r w:rsidRPr="00067422">
        <w:rPr>
          <w:rFonts w:ascii="Century Gothic" w:eastAsia="Times New Roman" w:hAnsi="Century Gothic"/>
          <w:sz w:val="24"/>
          <w:szCs w:val="24"/>
        </w:rPr>
        <w:tab/>
      </w:r>
      <w:r w:rsidRPr="00067422">
        <w:rPr>
          <w:rFonts w:ascii="Century Gothic" w:eastAsia="Segoe UI" w:hAnsi="Century Gothic"/>
          <w:sz w:val="24"/>
          <w:szCs w:val="24"/>
        </w:rPr>
        <w:t>Original social security card for payroll purposes.</w:t>
      </w:r>
    </w:p>
    <w:p w14:paraId="3CE9835A" w14:textId="77777777" w:rsidR="00000000" w:rsidRPr="00067422" w:rsidRDefault="00000000" w:rsidP="00A619DB">
      <w:pPr>
        <w:tabs>
          <w:tab w:val="left" w:pos="1400"/>
        </w:tabs>
        <w:spacing w:line="276" w:lineRule="auto"/>
        <w:ind w:left="1160"/>
        <w:rPr>
          <w:rFonts w:ascii="Century Gothic" w:eastAsia="Segoe UI" w:hAnsi="Century Gothic"/>
          <w:sz w:val="24"/>
          <w:szCs w:val="24"/>
        </w:rPr>
      </w:pPr>
      <w:r w:rsidRPr="00067422">
        <w:rPr>
          <w:rFonts w:ascii="Century Gothic" w:eastAsia="Segoe UI" w:hAnsi="Century Gothic"/>
          <w:sz w:val="24"/>
          <w:szCs w:val="24"/>
        </w:rPr>
        <w:t>•</w:t>
      </w:r>
      <w:r w:rsidRPr="00067422">
        <w:rPr>
          <w:rFonts w:ascii="Century Gothic" w:eastAsia="Times New Roman" w:hAnsi="Century Gothic"/>
          <w:sz w:val="24"/>
          <w:szCs w:val="24"/>
        </w:rPr>
        <w:tab/>
      </w:r>
      <w:r w:rsidRPr="00067422">
        <w:rPr>
          <w:rFonts w:ascii="Century Gothic" w:eastAsia="Segoe UI" w:hAnsi="Century Gothic"/>
          <w:sz w:val="24"/>
          <w:szCs w:val="24"/>
        </w:rPr>
        <w:t>Voided check for direct deposit.</w:t>
      </w:r>
    </w:p>
    <w:p w14:paraId="6560ECB5" w14:textId="77777777" w:rsidR="00000000" w:rsidRPr="00067422" w:rsidRDefault="00000000" w:rsidP="00A619DB">
      <w:pPr>
        <w:tabs>
          <w:tab w:val="left" w:pos="1400"/>
        </w:tabs>
        <w:spacing w:line="276" w:lineRule="auto"/>
        <w:ind w:left="1160"/>
        <w:rPr>
          <w:rFonts w:ascii="Century Gothic" w:eastAsia="Segoe UI" w:hAnsi="Century Gothic"/>
          <w:sz w:val="24"/>
          <w:szCs w:val="24"/>
        </w:rPr>
      </w:pPr>
      <w:r w:rsidRPr="00067422">
        <w:rPr>
          <w:rFonts w:ascii="Century Gothic" w:eastAsia="Segoe UI" w:hAnsi="Century Gothic"/>
          <w:sz w:val="24"/>
          <w:szCs w:val="24"/>
        </w:rPr>
        <w:t>•</w:t>
      </w:r>
      <w:r w:rsidRPr="00067422">
        <w:rPr>
          <w:rFonts w:ascii="Century Gothic" w:eastAsia="Times New Roman" w:hAnsi="Century Gothic"/>
          <w:sz w:val="24"/>
          <w:szCs w:val="24"/>
        </w:rPr>
        <w:tab/>
      </w:r>
      <w:r w:rsidRPr="00067422">
        <w:rPr>
          <w:rFonts w:ascii="Century Gothic" w:eastAsia="Segoe UI" w:hAnsi="Century Gothic"/>
          <w:sz w:val="24"/>
          <w:szCs w:val="24"/>
        </w:rPr>
        <w:t>Foreign nationals on a visa need to bring passport &amp; employment authorization documentation.</w:t>
      </w:r>
    </w:p>
    <w:p w14:paraId="5265D3DD" w14:textId="77777777" w:rsidR="00000000" w:rsidRPr="00067422" w:rsidRDefault="00000000" w:rsidP="00A619DB">
      <w:pPr>
        <w:numPr>
          <w:ilvl w:val="0"/>
          <w:numId w:val="3"/>
        </w:numPr>
        <w:spacing w:line="276" w:lineRule="auto"/>
        <w:rPr>
          <w:rFonts w:ascii="Century Gothic" w:eastAsia="Segoe UI Semibold" w:hAnsi="Century Gothic"/>
          <w:b/>
          <w:sz w:val="24"/>
          <w:szCs w:val="24"/>
        </w:rPr>
      </w:pPr>
      <w:r w:rsidRPr="00067422">
        <w:rPr>
          <w:rFonts w:ascii="Century Gothic" w:eastAsia="Segoe UI Semibold" w:hAnsi="Century Gothic"/>
          <w:b/>
          <w:sz w:val="24"/>
          <w:szCs w:val="24"/>
        </w:rPr>
        <w:t>Enroll in the University Alert System to Receive Text Messages</w:t>
      </w:r>
    </w:p>
    <w:p w14:paraId="277DA5A5" w14:textId="77777777" w:rsidR="00000000" w:rsidRPr="00067422" w:rsidRDefault="00000000" w:rsidP="00A619DB">
      <w:pPr>
        <w:spacing w:line="276" w:lineRule="auto"/>
        <w:ind w:left="720" w:right="360"/>
        <w:rPr>
          <w:rFonts w:ascii="Century Gothic" w:eastAsia="Segoe UI" w:hAnsi="Century Gothic"/>
          <w:sz w:val="24"/>
          <w:szCs w:val="24"/>
        </w:rPr>
      </w:pPr>
      <w:r w:rsidRPr="00067422">
        <w:rPr>
          <w:rFonts w:ascii="Century Gothic" w:eastAsia="Segoe UI" w:hAnsi="Century Gothic"/>
          <w:sz w:val="24"/>
          <w:szCs w:val="24"/>
        </w:rPr>
        <w:t xml:space="preserve">If you would like to receive text messages during an emergency, or when campus conditions affect class/work schedules, visit </w:t>
      </w:r>
      <w:hyperlink r:id="rId15" w:history="1">
        <w:r w:rsidRPr="00067422">
          <w:rPr>
            <w:rFonts w:ascii="Century Gothic" w:eastAsia="Segoe UI" w:hAnsi="Century Gothic"/>
            <w:sz w:val="24"/>
            <w:szCs w:val="24"/>
            <w:u w:val="single"/>
          </w:rPr>
          <w:t xml:space="preserve">louisville.edu/alerts </w:t>
        </w:r>
      </w:hyperlink>
      <w:r w:rsidRPr="00067422">
        <w:rPr>
          <w:rFonts w:ascii="Century Gothic" w:eastAsia="Segoe UI" w:hAnsi="Century Gothic"/>
          <w:sz w:val="24"/>
          <w:szCs w:val="24"/>
        </w:rPr>
        <w:t>to sign-up.</w:t>
      </w:r>
    </w:p>
    <w:p w14:paraId="1A48750C" w14:textId="77777777" w:rsidR="00000000" w:rsidRPr="00067422" w:rsidRDefault="00000000" w:rsidP="00A619DB">
      <w:pPr>
        <w:spacing w:line="276" w:lineRule="auto"/>
        <w:rPr>
          <w:rFonts w:ascii="Century Gothic" w:eastAsia="Times New Roman" w:hAnsi="Century Gothic"/>
          <w:sz w:val="24"/>
          <w:szCs w:val="24"/>
        </w:rPr>
      </w:pPr>
    </w:p>
    <w:p w14:paraId="68BF197C" w14:textId="77777777" w:rsidR="00000000" w:rsidRPr="007B40EC" w:rsidRDefault="007B40EC" w:rsidP="00A619DB">
      <w:pPr>
        <w:spacing w:line="276" w:lineRule="auto"/>
        <w:rPr>
          <w:rFonts w:ascii="Century Gothic" w:eastAsia="Segoe UI Semibold" w:hAnsi="Century Gothic"/>
          <w:b/>
          <w:sz w:val="28"/>
          <w:szCs w:val="28"/>
        </w:rPr>
      </w:pPr>
      <w:r w:rsidRPr="007B40EC">
        <w:rPr>
          <w:rFonts w:ascii="Century Gothic" w:eastAsia="Segoe UI Semibold" w:hAnsi="Century Gothic"/>
          <w:b/>
          <w:sz w:val="28"/>
          <w:szCs w:val="28"/>
        </w:rPr>
        <w:t>Within Your First Two Weeks</w:t>
      </w:r>
    </w:p>
    <w:p w14:paraId="064198DF" w14:textId="77777777" w:rsidR="00000000" w:rsidRPr="00067422" w:rsidRDefault="00000000" w:rsidP="00A619DB">
      <w:pPr>
        <w:spacing w:line="276" w:lineRule="auto"/>
        <w:rPr>
          <w:rFonts w:ascii="Century Gothic" w:eastAsia="Times New Roman" w:hAnsi="Century Gothic"/>
          <w:sz w:val="24"/>
          <w:szCs w:val="24"/>
        </w:rPr>
      </w:pPr>
    </w:p>
    <w:p w14:paraId="1D9248EE" w14:textId="77777777" w:rsidR="00000000" w:rsidRPr="00067422" w:rsidRDefault="00000000" w:rsidP="00A619DB">
      <w:pPr>
        <w:numPr>
          <w:ilvl w:val="0"/>
          <w:numId w:val="3"/>
        </w:numPr>
        <w:spacing w:line="276" w:lineRule="auto"/>
        <w:rPr>
          <w:rFonts w:ascii="Century Gothic" w:eastAsia="Segoe UI Semibold" w:hAnsi="Century Gothic"/>
          <w:b/>
          <w:sz w:val="24"/>
          <w:szCs w:val="24"/>
        </w:rPr>
      </w:pPr>
      <w:r w:rsidRPr="00067422">
        <w:rPr>
          <w:rFonts w:ascii="Century Gothic" w:eastAsia="Segoe UI Semibold" w:hAnsi="Century Gothic"/>
          <w:b/>
          <w:sz w:val="24"/>
          <w:szCs w:val="24"/>
        </w:rPr>
        <w:t>Sign up for UL2FCTR / DUO</w:t>
      </w:r>
    </w:p>
    <w:p w14:paraId="1004827E" w14:textId="77777777" w:rsidR="007B40EC" w:rsidRDefault="00000000" w:rsidP="00A619DB">
      <w:pPr>
        <w:spacing w:line="276" w:lineRule="auto"/>
        <w:ind w:left="720" w:right="40"/>
        <w:rPr>
          <w:rFonts w:ascii="Century Gothic" w:eastAsia="Segoe UI" w:hAnsi="Century Gothic"/>
          <w:sz w:val="24"/>
          <w:szCs w:val="24"/>
        </w:rPr>
      </w:pPr>
      <w:r w:rsidRPr="00067422">
        <w:rPr>
          <w:rFonts w:ascii="Century Gothic" w:eastAsia="Segoe UI" w:hAnsi="Century Gothic"/>
          <w:sz w:val="24"/>
          <w:szCs w:val="24"/>
        </w:rPr>
        <w:t xml:space="preserve">To access the HR Portal, ULink, you will need to sign up for UL2FCTR / DUO (a two-factor authentication). Visit </w:t>
      </w:r>
      <w:hyperlink r:id="rId16" w:history="1">
        <w:r w:rsidRPr="00067422">
          <w:rPr>
            <w:rFonts w:ascii="Century Gothic" w:eastAsia="Segoe UI" w:hAnsi="Century Gothic"/>
            <w:sz w:val="24"/>
            <w:szCs w:val="24"/>
            <w:u w:val="single"/>
          </w:rPr>
          <w:t>http://louisville.edu/it/ul2fctr</w:t>
        </w:r>
        <w:r w:rsidRPr="00067422">
          <w:rPr>
            <w:rFonts w:ascii="Century Gothic" w:eastAsia="Segoe UI" w:hAnsi="Century Gothic"/>
            <w:sz w:val="24"/>
            <w:szCs w:val="24"/>
          </w:rPr>
          <w:t xml:space="preserve"> </w:t>
        </w:r>
      </w:hyperlink>
      <w:r w:rsidRPr="00067422">
        <w:rPr>
          <w:rFonts w:ascii="Century Gothic" w:eastAsia="Segoe UI" w:hAnsi="Century Gothic"/>
          <w:sz w:val="24"/>
          <w:szCs w:val="24"/>
        </w:rPr>
        <w:t>for more information. You will use ULink to make your benefit enrollment elections, view paycheck stubs, etc.</w:t>
      </w:r>
    </w:p>
    <w:p w14:paraId="180EDFD0" w14:textId="77777777" w:rsidR="007B40EC" w:rsidRDefault="007B40EC" w:rsidP="00A619DB">
      <w:pPr>
        <w:spacing w:line="276" w:lineRule="auto"/>
        <w:ind w:left="980" w:right="40"/>
        <w:rPr>
          <w:rFonts w:ascii="Century Gothic" w:eastAsia="Segoe UI" w:hAnsi="Century Gothic"/>
          <w:sz w:val="24"/>
          <w:szCs w:val="24"/>
        </w:rPr>
      </w:pPr>
    </w:p>
    <w:p w14:paraId="0DACDF58" w14:textId="77777777" w:rsidR="00000000" w:rsidRPr="00326783" w:rsidRDefault="00326783" w:rsidP="00A619DB">
      <w:pPr>
        <w:spacing w:line="276" w:lineRule="auto"/>
        <w:rPr>
          <w:rFonts w:ascii="Century Gothic" w:eastAsia="Segoe UI Semibold" w:hAnsi="Century Gothic"/>
          <w:b/>
          <w:sz w:val="28"/>
          <w:szCs w:val="28"/>
        </w:rPr>
      </w:pPr>
      <w:bookmarkStart w:id="0" w:name="page2"/>
      <w:bookmarkEnd w:id="0"/>
      <w:r w:rsidRPr="00326783">
        <w:rPr>
          <w:rFonts w:ascii="Century Gothic" w:eastAsia="Segoe UI Semibold" w:hAnsi="Century Gothic"/>
          <w:b/>
          <w:sz w:val="28"/>
          <w:szCs w:val="28"/>
        </w:rPr>
        <w:t>Within Your First Month (30 Days)</w:t>
      </w:r>
    </w:p>
    <w:p w14:paraId="3C00EFF6" w14:textId="77777777" w:rsidR="00000000" w:rsidRPr="00067422" w:rsidRDefault="00000000" w:rsidP="00A619DB">
      <w:pPr>
        <w:spacing w:line="276" w:lineRule="auto"/>
        <w:rPr>
          <w:rFonts w:ascii="Century Gothic" w:eastAsia="Times New Roman" w:hAnsi="Century Gothic"/>
          <w:sz w:val="24"/>
          <w:szCs w:val="24"/>
        </w:rPr>
      </w:pPr>
    </w:p>
    <w:p w14:paraId="0B0284AA" w14:textId="77777777" w:rsidR="00000000" w:rsidRPr="00067422" w:rsidRDefault="00000000" w:rsidP="00A619DB">
      <w:pPr>
        <w:numPr>
          <w:ilvl w:val="0"/>
          <w:numId w:val="3"/>
        </w:numPr>
        <w:spacing w:line="276" w:lineRule="auto"/>
        <w:rPr>
          <w:rFonts w:ascii="Century Gothic" w:eastAsia="Segoe UI Semibold" w:hAnsi="Century Gothic"/>
          <w:b/>
          <w:sz w:val="24"/>
          <w:szCs w:val="24"/>
          <w:u w:val="single"/>
        </w:rPr>
      </w:pPr>
      <w:r w:rsidRPr="00067422">
        <w:rPr>
          <w:rFonts w:ascii="Century Gothic" w:eastAsia="Segoe UI Semibold" w:hAnsi="Century Gothic"/>
          <w:b/>
          <w:sz w:val="24"/>
          <w:szCs w:val="24"/>
        </w:rPr>
        <w:t xml:space="preserve">Complete </w:t>
      </w:r>
      <w:hyperlink r:id="rId17" w:history="1">
        <w:r w:rsidRPr="00067422">
          <w:rPr>
            <w:rFonts w:ascii="Century Gothic" w:eastAsia="Segoe UI Semibold" w:hAnsi="Century Gothic"/>
            <w:b/>
            <w:sz w:val="24"/>
            <w:szCs w:val="24"/>
            <w:u w:val="single"/>
          </w:rPr>
          <w:t>New Employee Online Training Modules</w:t>
        </w:r>
      </w:hyperlink>
    </w:p>
    <w:p w14:paraId="7AA82E7E" w14:textId="77777777" w:rsidR="00000000" w:rsidRPr="00067422" w:rsidRDefault="00000000" w:rsidP="00A619DB">
      <w:pPr>
        <w:spacing w:line="276" w:lineRule="auto"/>
        <w:ind w:left="720" w:right="400"/>
        <w:rPr>
          <w:rFonts w:ascii="Century Gothic" w:eastAsia="Segoe UI" w:hAnsi="Century Gothic"/>
          <w:sz w:val="24"/>
          <w:szCs w:val="24"/>
        </w:rPr>
      </w:pPr>
      <w:r w:rsidRPr="00067422">
        <w:rPr>
          <w:rFonts w:ascii="Century Gothic" w:eastAsia="Segoe UI" w:hAnsi="Century Gothic"/>
          <w:sz w:val="24"/>
          <w:szCs w:val="24"/>
        </w:rPr>
        <w:t>Includes Sexual and Discriminatory Harassment Training, Compliance Training and Title IX and the Cleary Act Mandatory Reporting Training modules. Once completed, submit the completion form online.</w:t>
      </w:r>
    </w:p>
    <w:p w14:paraId="210C9595" w14:textId="77777777" w:rsidR="00000000" w:rsidRPr="00067422" w:rsidRDefault="00000000" w:rsidP="00A619DB">
      <w:pPr>
        <w:numPr>
          <w:ilvl w:val="0"/>
          <w:numId w:val="3"/>
        </w:numPr>
        <w:spacing w:line="276" w:lineRule="auto"/>
        <w:rPr>
          <w:rFonts w:ascii="Century Gothic" w:eastAsia="Segoe UI Semibold" w:hAnsi="Century Gothic"/>
          <w:b/>
          <w:sz w:val="24"/>
          <w:szCs w:val="24"/>
        </w:rPr>
      </w:pPr>
      <w:r w:rsidRPr="00067422">
        <w:rPr>
          <w:rFonts w:ascii="Century Gothic" w:eastAsia="Segoe UI Semibold" w:hAnsi="Century Gothic"/>
          <w:b/>
          <w:sz w:val="24"/>
          <w:szCs w:val="24"/>
        </w:rPr>
        <w:t>Enroll in Your Benefits</w:t>
      </w:r>
    </w:p>
    <w:p w14:paraId="7AD327B4" w14:textId="77777777" w:rsidR="00000000" w:rsidRDefault="00000000" w:rsidP="00A619DB">
      <w:pPr>
        <w:spacing w:line="276" w:lineRule="auto"/>
        <w:ind w:left="720" w:right="120"/>
        <w:rPr>
          <w:rFonts w:ascii="Century Gothic" w:eastAsia="Segoe UI" w:hAnsi="Century Gothic"/>
          <w:sz w:val="24"/>
          <w:szCs w:val="24"/>
        </w:rPr>
      </w:pPr>
      <w:r w:rsidRPr="00067422">
        <w:rPr>
          <w:rFonts w:ascii="Century Gothic" w:eastAsia="Segoe UI" w:hAnsi="Century Gothic"/>
          <w:sz w:val="24"/>
          <w:szCs w:val="24"/>
        </w:rPr>
        <w:t xml:space="preserve">You have </w:t>
      </w:r>
      <w:r w:rsidRPr="00067422">
        <w:rPr>
          <w:rFonts w:ascii="Century Gothic" w:eastAsia="Segoe UI Semibold" w:hAnsi="Century Gothic"/>
          <w:b/>
          <w:i/>
          <w:sz w:val="24"/>
          <w:szCs w:val="24"/>
        </w:rPr>
        <w:t>30 days</w:t>
      </w:r>
      <w:r w:rsidRPr="00067422">
        <w:rPr>
          <w:rFonts w:ascii="Century Gothic" w:eastAsia="Segoe UI" w:hAnsi="Century Gothic"/>
          <w:sz w:val="24"/>
          <w:szCs w:val="24"/>
        </w:rPr>
        <w:t xml:space="preserve"> from date of hire to enroll in benefits. You will make your benefit elections online via the em-ployee self-service portal, ULink. </w:t>
      </w:r>
      <w:proofErr w:type="gramStart"/>
      <w:r w:rsidRPr="00067422">
        <w:rPr>
          <w:rFonts w:ascii="Century Gothic" w:eastAsia="Segoe UI" w:hAnsi="Century Gothic"/>
          <w:sz w:val="24"/>
          <w:szCs w:val="24"/>
        </w:rPr>
        <w:t>Typically</w:t>
      </w:r>
      <w:proofErr w:type="gramEnd"/>
      <w:r w:rsidRPr="00067422">
        <w:rPr>
          <w:rFonts w:ascii="Century Gothic" w:eastAsia="Segoe UI" w:hAnsi="Century Gothic"/>
          <w:sz w:val="24"/>
          <w:szCs w:val="24"/>
        </w:rPr>
        <w:t xml:space="preserve"> within your first week, you will receive an email notification that you are set up to enroll. The email will provide access directions. If you do not receive an email within two weeks of your start date, contact Benefits at (502) 852-6258.</w:t>
      </w:r>
    </w:p>
    <w:p w14:paraId="11A71589" w14:textId="77777777" w:rsidR="006D70E6" w:rsidRPr="00067422" w:rsidRDefault="006D70E6" w:rsidP="00A619DB">
      <w:pPr>
        <w:spacing w:line="276" w:lineRule="auto"/>
        <w:ind w:right="120"/>
        <w:rPr>
          <w:rFonts w:ascii="Century Gothic" w:eastAsia="Segoe UI" w:hAnsi="Century Gothic"/>
          <w:sz w:val="24"/>
          <w:szCs w:val="24"/>
        </w:rPr>
      </w:pPr>
    </w:p>
    <w:p w14:paraId="51F1E709" w14:textId="77777777" w:rsidR="00000000" w:rsidRPr="00067422" w:rsidRDefault="00000000" w:rsidP="00A619DB">
      <w:pPr>
        <w:tabs>
          <w:tab w:val="left" w:pos="1020"/>
        </w:tabs>
        <w:spacing w:line="276" w:lineRule="auto"/>
        <w:ind w:left="760"/>
        <w:rPr>
          <w:rFonts w:ascii="Century Gothic" w:eastAsia="Segoe UI" w:hAnsi="Century Gothic"/>
          <w:sz w:val="24"/>
          <w:szCs w:val="24"/>
        </w:rPr>
      </w:pPr>
      <w:r w:rsidRPr="00067422">
        <w:rPr>
          <w:rFonts w:ascii="Century Gothic" w:eastAsia="Segoe UI Semibold" w:hAnsi="Century Gothic"/>
          <w:b/>
          <w:sz w:val="24"/>
          <w:szCs w:val="24"/>
        </w:rPr>
        <w:t>•</w:t>
      </w:r>
      <w:r w:rsidRPr="00067422">
        <w:rPr>
          <w:rFonts w:ascii="Century Gothic" w:eastAsia="Times New Roman" w:hAnsi="Century Gothic"/>
          <w:sz w:val="24"/>
          <w:szCs w:val="24"/>
        </w:rPr>
        <w:tab/>
      </w:r>
      <w:r w:rsidRPr="006D70E6">
        <w:rPr>
          <w:rFonts w:ascii="Century Gothic" w:eastAsia="Segoe UI Semibold" w:hAnsi="Century Gothic"/>
          <w:bCs/>
          <w:sz w:val="24"/>
          <w:szCs w:val="24"/>
        </w:rPr>
        <w:t>Add your beneficiaries</w:t>
      </w:r>
      <w:r w:rsidRPr="00067422">
        <w:rPr>
          <w:rFonts w:ascii="Century Gothic" w:eastAsia="Segoe UI Semibold" w:hAnsi="Century Gothic"/>
          <w:b/>
          <w:sz w:val="24"/>
          <w:szCs w:val="24"/>
        </w:rPr>
        <w:t xml:space="preserve"> </w:t>
      </w:r>
      <w:r w:rsidRPr="00067422">
        <w:rPr>
          <w:rFonts w:ascii="Century Gothic" w:eastAsia="Segoe UI" w:hAnsi="Century Gothic"/>
          <w:sz w:val="24"/>
          <w:szCs w:val="24"/>
        </w:rPr>
        <w:t>to your basic life insurance via ULink. Directions are in your benefits guide.</w:t>
      </w:r>
    </w:p>
    <w:p w14:paraId="48391BEF" w14:textId="77777777" w:rsidR="00000000" w:rsidRPr="00067422" w:rsidRDefault="00000000" w:rsidP="00A619DB">
      <w:pPr>
        <w:tabs>
          <w:tab w:val="left" w:pos="1020"/>
        </w:tabs>
        <w:spacing w:line="276" w:lineRule="auto"/>
        <w:ind w:left="760"/>
        <w:rPr>
          <w:rFonts w:ascii="Century Gothic" w:eastAsia="Segoe UI" w:hAnsi="Century Gothic"/>
          <w:sz w:val="24"/>
          <w:szCs w:val="24"/>
        </w:rPr>
      </w:pPr>
      <w:r w:rsidRPr="00067422">
        <w:rPr>
          <w:rFonts w:ascii="Century Gothic" w:eastAsia="Segoe UI" w:hAnsi="Century Gothic"/>
          <w:sz w:val="24"/>
          <w:szCs w:val="24"/>
        </w:rPr>
        <w:t>•</w:t>
      </w:r>
      <w:r w:rsidRPr="00067422">
        <w:rPr>
          <w:rFonts w:ascii="Century Gothic" w:eastAsia="Times New Roman" w:hAnsi="Century Gothic"/>
          <w:sz w:val="24"/>
          <w:szCs w:val="24"/>
        </w:rPr>
        <w:tab/>
      </w:r>
      <w:r w:rsidRPr="00067422">
        <w:rPr>
          <w:rFonts w:ascii="Century Gothic" w:eastAsia="Segoe UI" w:hAnsi="Century Gothic"/>
          <w:sz w:val="24"/>
          <w:szCs w:val="24"/>
        </w:rPr>
        <w:t>You may only make your selection once during your first 30 days of employment.</w:t>
      </w:r>
    </w:p>
    <w:p w14:paraId="51F18D98" w14:textId="77777777" w:rsidR="00000000" w:rsidRPr="00067422" w:rsidRDefault="00000000" w:rsidP="00A619DB">
      <w:pPr>
        <w:tabs>
          <w:tab w:val="left" w:pos="1020"/>
        </w:tabs>
        <w:spacing w:line="276" w:lineRule="auto"/>
        <w:ind w:left="760"/>
        <w:rPr>
          <w:rFonts w:ascii="Century Gothic" w:eastAsia="Segoe UI" w:hAnsi="Century Gothic"/>
          <w:sz w:val="24"/>
          <w:szCs w:val="24"/>
        </w:rPr>
      </w:pPr>
      <w:r w:rsidRPr="00067422">
        <w:rPr>
          <w:rFonts w:ascii="Century Gothic" w:eastAsia="Segoe UI" w:hAnsi="Century Gothic"/>
          <w:sz w:val="24"/>
          <w:szCs w:val="24"/>
        </w:rPr>
        <w:t>•</w:t>
      </w:r>
      <w:r w:rsidRPr="00067422">
        <w:rPr>
          <w:rFonts w:ascii="Century Gothic" w:eastAsia="Times New Roman" w:hAnsi="Century Gothic"/>
          <w:sz w:val="24"/>
          <w:szCs w:val="24"/>
        </w:rPr>
        <w:tab/>
      </w:r>
      <w:r w:rsidRPr="00067422">
        <w:rPr>
          <w:rFonts w:ascii="Century Gothic" w:eastAsia="Segoe UI" w:hAnsi="Century Gothic"/>
          <w:sz w:val="24"/>
          <w:szCs w:val="24"/>
        </w:rPr>
        <w:t>If you do not enroll in time, you will not have medical coverage.</w:t>
      </w:r>
    </w:p>
    <w:p w14:paraId="3AD1DE08" w14:textId="77777777" w:rsidR="00000000" w:rsidRDefault="00000000" w:rsidP="00A619DB">
      <w:pPr>
        <w:tabs>
          <w:tab w:val="left" w:pos="1020"/>
        </w:tabs>
        <w:spacing w:line="276" w:lineRule="auto"/>
        <w:ind w:left="1040" w:right="20" w:hanging="279"/>
        <w:rPr>
          <w:rFonts w:ascii="Century Gothic" w:eastAsia="Segoe UI" w:hAnsi="Century Gothic"/>
          <w:sz w:val="24"/>
          <w:szCs w:val="24"/>
        </w:rPr>
      </w:pPr>
      <w:r w:rsidRPr="00067422">
        <w:rPr>
          <w:rFonts w:ascii="Century Gothic" w:eastAsia="Segoe UI" w:hAnsi="Century Gothic"/>
          <w:sz w:val="24"/>
          <w:szCs w:val="24"/>
        </w:rPr>
        <w:lastRenderedPageBreak/>
        <w:t>•</w:t>
      </w:r>
      <w:r w:rsidRPr="00067422">
        <w:rPr>
          <w:rFonts w:ascii="Century Gothic" w:eastAsia="Segoe UI" w:hAnsi="Century Gothic"/>
          <w:sz w:val="24"/>
          <w:szCs w:val="24"/>
        </w:rPr>
        <w:tab/>
        <w:t xml:space="preserve">Allow 3 weeks to receive ID cards from the date you make your selections online. No medical card? Contact Anthem BlueCross BlueShield at 1-855-747-1137 or </w:t>
      </w:r>
      <w:hyperlink r:id="rId18" w:history="1">
        <w:r w:rsidRPr="00067422">
          <w:rPr>
            <w:rFonts w:ascii="Century Gothic" w:eastAsia="Segoe UI" w:hAnsi="Century Gothic"/>
            <w:sz w:val="24"/>
            <w:szCs w:val="24"/>
            <w:u w:val="single"/>
          </w:rPr>
          <w:t>www.anthem.com</w:t>
        </w:r>
      </w:hyperlink>
      <w:r w:rsidRPr="00067422">
        <w:rPr>
          <w:rFonts w:ascii="Century Gothic" w:eastAsia="Segoe UI" w:hAnsi="Century Gothic"/>
          <w:sz w:val="24"/>
          <w:szCs w:val="24"/>
        </w:rPr>
        <w:t>.</w:t>
      </w:r>
    </w:p>
    <w:p w14:paraId="203F9C45" w14:textId="77777777" w:rsidR="00A619DB" w:rsidRPr="00067422" w:rsidRDefault="00A619DB" w:rsidP="00A619DB">
      <w:pPr>
        <w:tabs>
          <w:tab w:val="left" w:pos="1020"/>
        </w:tabs>
        <w:spacing w:line="276" w:lineRule="auto"/>
        <w:ind w:left="1040" w:right="20" w:hanging="279"/>
        <w:rPr>
          <w:rFonts w:ascii="Century Gothic" w:eastAsia="Segoe UI" w:hAnsi="Century Gothic"/>
          <w:sz w:val="24"/>
          <w:szCs w:val="24"/>
        </w:rPr>
      </w:pPr>
    </w:p>
    <w:p w14:paraId="435AC1DB" w14:textId="77777777" w:rsidR="006D70E6" w:rsidRDefault="006D70E6" w:rsidP="00A619DB">
      <w:pPr>
        <w:spacing w:line="276" w:lineRule="auto"/>
        <w:rPr>
          <w:rFonts w:ascii="Century Gothic" w:eastAsia="Segoe UI Semibold" w:hAnsi="Century Gothic"/>
          <w:b/>
          <w:sz w:val="28"/>
          <w:szCs w:val="28"/>
        </w:rPr>
      </w:pPr>
      <w:r w:rsidRPr="006D70E6">
        <w:rPr>
          <w:rFonts w:ascii="Century Gothic" w:eastAsia="Segoe UI Semibold" w:hAnsi="Century Gothic"/>
          <w:b/>
          <w:sz w:val="28"/>
          <w:szCs w:val="28"/>
        </w:rPr>
        <w:t>Within Your First 45 Days</w:t>
      </w:r>
    </w:p>
    <w:p w14:paraId="0BCBD0A5" w14:textId="77777777" w:rsidR="006D70E6" w:rsidRDefault="006D70E6" w:rsidP="00A619DB">
      <w:pPr>
        <w:spacing w:line="276" w:lineRule="auto"/>
        <w:rPr>
          <w:rFonts w:ascii="Century Gothic" w:eastAsia="Segoe UI Semibold" w:hAnsi="Century Gothic"/>
          <w:b/>
          <w:sz w:val="28"/>
          <w:szCs w:val="28"/>
        </w:rPr>
      </w:pPr>
    </w:p>
    <w:p w14:paraId="250FF481" w14:textId="77777777" w:rsidR="00000000" w:rsidRPr="006D70E6" w:rsidRDefault="006D70E6" w:rsidP="00A619DB">
      <w:pPr>
        <w:numPr>
          <w:ilvl w:val="0"/>
          <w:numId w:val="3"/>
        </w:numPr>
        <w:spacing w:line="276" w:lineRule="auto"/>
        <w:rPr>
          <w:rFonts w:ascii="Century Gothic" w:eastAsia="Segoe UI Semibold" w:hAnsi="Century Gothic"/>
          <w:b/>
          <w:sz w:val="28"/>
          <w:szCs w:val="28"/>
        </w:rPr>
      </w:pPr>
      <w:r>
        <w:rPr>
          <w:rFonts w:ascii="Century Gothic" w:eastAsia="Segoe UI Semibold" w:hAnsi="Century Gothic"/>
          <w:b/>
          <w:sz w:val="24"/>
          <w:szCs w:val="24"/>
        </w:rPr>
        <w:t>E</w:t>
      </w:r>
      <w:r w:rsidR="00000000" w:rsidRPr="00067422">
        <w:rPr>
          <w:rFonts w:ascii="Century Gothic" w:eastAsia="Segoe UI Semibold" w:hAnsi="Century Gothic"/>
          <w:b/>
          <w:sz w:val="24"/>
          <w:szCs w:val="24"/>
        </w:rPr>
        <w:t>nroll in Get Healthy Now</w:t>
      </w:r>
    </w:p>
    <w:p w14:paraId="7023B2EE" w14:textId="77777777" w:rsidR="00000000" w:rsidRPr="00067422" w:rsidRDefault="00000000" w:rsidP="00A619DB">
      <w:pPr>
        <w:spacing w:line="276" w:lineRule="auto"/>
        <w:ind w:left="720"/>
        <w:rPr>
          <w:rFonts w:ascii="Century Gothic" w:eastAsia="Segoe UI" w:hAnsi="Century Gothic"/>
          <w:sz w:val="24"/>
          <w:szCs w:val="24"/>
        </w:rPr>
      </w:pPr>
      <w:r w:rsidRPr="00067422">
        <w:rPr>
          <w:rFonts w:ascii="Century Gothic" w:eastAsia="Segoe UI" w:hAnsi="Century Gothic"/>
          <w:sz w:val="24"/>
          <w:szCs w:val="24"/>
        </w:rPr>
        <w:t xml:space="preserve">If you choose to participate in Get Healthy Now to receive your $40 health insurance premium incentive, enroll by completing the online Health Assessment within 45 days of your hire date via </w:t>
      </w:r>
      <w:hyperlink r:id="rId19" w:history="1">
        <w:r w:rsidRPr="00067422">
          <w:rPr>
            <w:rFonts w:ascii="Century Gothic" w:eastAsia="Segoe UI" w:hAnsi="Century Gothic"/>
            <w:sz w:val="24"/>
            <w:szCs w:val="24"/>
            <w:u w:val="single"/>
          </w:rPr>
          <w:t>uoflgethealthynow.biovia.</w:t>
        </w:r>
      </w:hyperlink>
      <w:r w:rsidRPr="00067422">
        <w:rPr>
          <w:rFonts w:ascii="Century Gothic" w:eastAsia="Segoe UI" w:hAnsi="Century Gothic"/>
          <w:sz w:val="24"/>
          <w:szCs w:val="24"/>
        </w:rPr>
        <w:t xml:space="preserve"> </w:t>
      </w:r>
      <w:hyperlink r:id="rId20" w:history="1">
        <w:r w:rsidRPr="00067422">
          <w:rPr>
            <w:rFonts w:ascii="Century Gothic" w:eastAsia="Segoe UI" w:hAnsi="Century Gothic"/>
            <w:sz w:val="24"/>
            <w:szCs w:val="24"/>
            <w:u w:val="single"/>
          </w:rPr>
          <w:t>healthfitness.com</w:t>
        </w:r>
      </w:hyperlink>
      <w:r w:rsidRPr="00067422">
        <w:rPr>
          <w:rFonts w:ascii="Century Gothic" w:eastAsia="Segoe UI" w:hAnsi="Century Gothic"/>
          <w:sz w:val="24"/>
          <w:szCs w:val="24"/>
        </w:rPr>
        <w:t xml:space="preserve">. For detailed instructions, refer to the GHN handout in your orientation folder or visit the </w:t>
      </w:r>
      <w:hyperlink r:id="rId21" w:history="1">
        <w:r w:rsidRPr="00067422">
          <w:rPr>
            <w:rFonts w:ascii="Century Gothic" w:eastAsia="Segoe UI" w:hAnsi="Century Gothic"/>
            <w:sz w:val="24"/>
            <w:szCs w:val="24"/>
            <w:u w:val="single"/>
          </w:rPr>
          <w:t>GHN</w:t>
        </w:r>
      </w:hyperlink>
      <w:r w:rsidRPr="00067422">
        <w:rPr>
          <w:rFonts w:ascii="Century Gothic" w:eastAsia="Segoe UI" w:hAnsi="Century Gothic"/>
          <w:sz w:val="24"/>
          <w:szCs w:val="24"/>
        </w:rPr>
        <w:t xml:space="preserve"> </w:t>
      </w:r>
      <w:hyperlink r:id="rId22" w:history="1">
        <w:r w:rsidRPr="00067422">
          <w:rPr>
            <w:rFonts w:ascii="Century Gothic" w:eastAsia="Segoe UI" w:hAnsi="Century Gothic"/>
            <w:sz w:val="24"/>
            <w:szCs w:val="24"/>
            <w:u w:val="single"/>
          </w:rPr>
          <w:t>website</w:t>
        </w:r>
      </w:hyperlink>
      <w:r w:rsidRPr="00067422">
        <w:rPr>
          <w:rFonts w:ascii="Century Gothic" w:eastAsia="Segoe UI" w:hAnsi="Century Gothic"/>
          <w:sz w:val="24"/>
          <w:szCs w:val="24"/>
        </w:rPr>
        <w:t>.</w:t>
      </w:r>
    </w:p>
    <w:p w14:paraId="24944BE6" w14:textId="77777777" w:rsidR="00000000" w:rsidRPr="006B4181" w:rsidRDefault="00000000" w:rsidP="00A619DB">
      <w:pPr>
        <w:spacing w:line="276" w:lineRule="auto"/>
        <w:rPr>
          <w:rFonts w:ascii="Century Gothic" w:eastAsia="Segoe UI" w:hAnsi="Century Gothic"/>
          <w:sz w:val="28"/>
          <w:szCs w:val="28"/>
        </w:rPr>
      </w:pPr>
    </w:p>
    <w:p w14:paraId="68307EB5" w14:textId="77777777" w:rsidR="00000000" w:rsidRPr="006B4181" w:rsidRDefault="004144A1" w:rsidP="00A619DB">
      <w:pPr>
        <w:spacing w:line="276" w:lineRule="auto"/>
        <w:rPr>
          <w:rFonts w:ascii="Century Gothic" w:eastAsia="Segoe UI Semibold" w:hAnsi="Century Gothic"/>
          <w:b/>
          <w:sz w:val="28"/>
          <w:szCs w:val="28"/>
        </w:rPr>
      </w:pPr>
      <w:r w:rsidRPr="006B4181">
        <w:rPr>
          <w:rFonts w:ascii="Century Gothic" w:eastAsia="Segoe UI Semibold" w:hAnsi="Century Gothic"/>
          <w:b/>
          <w:sz w:val="28"/>
          <w:szCs w:val="28"/>
        </w:rPr>
        <w:t>After Your First Year</w:t>
      </w:r>
    </w:p>
    <w:p w14:paraId="2779E2E3" w14:textId="77777777" w:rsidR="00000000" w:rsidRPr="00067422" w:rsidRDefault="00000000" w:rsidP="00A619DB">
      <w:pPr>
        <w:spacing w:line="276" w:lineRule="auto"/>
        <w:rPr>
          <w:rFonts w:ascii="Century Gothic" w:eastAsia="Segoe UI" w:hAnsi="Century Gothic"/>
          <w:sz w:val="24"/>
          <w:szCs w:val="24"/>
        </w:rPr>
      </w:pPr>
    </w:p>
    <w:p w14:paraId="0A01DEFB" w14:textId="77777777" w:rsidR="00000000" w:rsidRPr="00067422" w:rsidRDefault="00000000" w:rsidP="00A619DB">
      <w:pPr>
        <w:numPr>
          <w:ilvl w:val="0"/>
          <w:numId w:val="3"/>
        </w:numPr>
        <w:spacing w:line="276" w:lineRule="auto"/>
        <w:rPr>
          <w:rFonts w:ascii="Century Gothic" w:eastAsia="Segoe UI Semibold" w:hAnsi="Century Gothic"/>
          <w:b/>
          <w:sz w:val="24"/>
          <w:szCs w:val="24"/>
        </w:rPr>
      </w:pPr>
      <w:r w:rsidRPr="00067422">
        <w:rPr>
          <w:rFonts w:ascii="Century Gothic" w:eastAsia="Segoe UI Semibold" w:hAnsi="Century Gothic"/>
          <w:b/>
          <w:sz w:val="24"/>
          <w:szCs w:val="24"/>
        </w:rPr>
        <w:t>Add 2.5% Contribution to Retirement Plan to Receive University Match</w:t>
      </w:r>
    </w:p>
    <w:p w14:paraId="04D405B9" w14:textId="77777777" w:rsidR="00000000" w:rsidRPr="00067422" w:rsidRDefault="00000000" w:rsidP="00A619DB">
      <w:pPr>
        <w:spacing w:line="276" w:lineRule="auto"/>
        <w:ind w:left="720" w:right="180"/>
        <w:rPr>
          <w:rFonts w:ascii="Century Gothic" w:eastAsia="Segoe UI" w:hAnsi="Century Gothic"/>
          <w:sz w:val="24"/>
          <w:szCs w:val="24"/>
        </w:rPr>
      </w:pPr>
      <w:r w:rsidRPr="00067422">
        <w:rPr>
          <w:rFonts w:ascii="Century Gothic" w:eastAsia="Segoe UI" w:hAnsi="Century Gothic"/>
          <w:sz w:val="24"/>
          <w:szCs w:val="24"/>
        </w:rPr>
        <w:t xml:space="preserve">After one year of service, the university will automatically begin contributing 7.5% of your salary toward your retirement plan without any contribution from you needed. However, if you choose to contribute 2.5% of your salary to your plan, the university will match it - increasing the university contribution to a </w:t>
      </w:r>
      <w:r w:rsidRPr="00067422">
        <w:rPr>
          <w:rFonts w:ascii="Century Gothic" w:eastAsia="Segoe UI Semibold" w:hAnsi="Century Gothic"/>
          <w:b/>
          <w:sz w:val="24"/>
          <w:szCs w:val="24"/>
        </w:rPr>
        <w:t>total of 10%</w:t>
      </w:r>
      <w:r w:rsidRPr="00067422">
        <w:rPr>
          <w:rFonts w:ascii="Century Gothic" w:eastAsia="Segoe UI" w:hAnsi="Century Gothic"/>
          <w:sz w:val="24"/>
          <w:szCs w:val="24"/>
        </w:rPr>
        <w:t xml:space="preserve"> of your base salary. Visit the </w:t>
      </w:r>
      <w:hyperlink r:id="rId23" w:history="1">
        <w:r w:rsidRPr="00067422">
          <w:rPr>
            <w:rFonts w:ascii="Century Gothic" w:eastAsia="Segoe UI" w:hAnsi="Century Gothic"/>
            <w:sz w:val="24"/>
            <w:szCs w:val="24"/>
            <w:u w:val="single"/>
          </w:rPr>
          <w:t xml:space="preserve">benefits website </w:t>
        </w:r>
      </w:hyperlink>
      <w:r w:rsidRPr="00067422">
        <w:rPr>
          <w:rFonts w:ascii="Century Gothic" w:eastAsia="Segoe UI" w:hAnsi="Century Gothic"/>
          <w:sz w:val="24"/>
          <w:szCs w:val="24"/>
        </w:rPr>
        <w:t>to learn more about the university retirement plans.</w:t>
      </w:r>
    </w:p>
    <w:p w14:paraId="54EC4912" w14:textId="77777777" w:rsidR="00000000" w:rsidRPr="00067422" w:rsidRDefault="00000000" w:rsidP="00A619DB">
      <w:pPr>
        <w:spacing w:line="276" w:lineRule="auto"/>
        <w:rPr>
          <w:rFonts w:ascii="Century Gothic" w:eastAsia="Segoe UI" w:hAnsi="Century Gothic"/>
          <w:sz w:val="24"/>
          <w:szCs w:val="24"/>
        </w:rPr>
      </w:pPr>
    </w:p>
    <w:p w14:paraId="07BC2098" w14:textId="77777777" w:rsidR="00000000" w:rsidRPr="00A619DB" w:rsidRDefault="00A619DB" w:rsidP="00A619DB">
      <w:pPr>
        <w:spacing w:line="276" w:lineRule="auto"/>
        <w:rPr>
          <w:rFonts w:ascii="Century Gothic" w:eastAsia="Segoe UI Semibold" w:hAnsi="Century Gothic"/>
          <w:b/>
          <w:sz w:val="32"/>
          <w:szCs w:val="32"/>
        </w:rPr>
      </w:pPr>
      <w:r w:rsidRPr="00A619DB">
        <w:rPr>
          <w:rFonts w:ascii="Century Gothic" w:eastAsia="Segoe UI Semibold" w:hAnsi="Century Gothic"/>
          <w:b/>
          <w:sz w:val="32"/>
          <w:szCs w:val="32"/>
        </w:rPr>
        <w:t>Links Index</w:t>
      </w:r>
    </w:p>
    <w:p w14:paraId="573B0DA8" w14:textId="77777777" w:rsidR="00000000" w:rsidRPr="00067422" w:rsidRDefault="00000000" w:rsidP="00A619DB">
      <w:pPr>
        <w:spacing w:line="276" w:lineRule="auto"/>
        <w:rPr>
          <w:rFonts w:ascii="Century Gothic" w:eastAsia="Segoe UI" w:hAnsi="Century Gothic"/>
          <w:sz w:val="24"/>
          <w:szCs w:val="24"/>
        </w:rPr>
      </w:pPr>
    </w:p>
    <w:p w14:paraId="0F87C6D8" w14:textId="77777777" w:rsidR="00A619DB" w:rsidRPr="00A619DB" w:rsidRDefault="00000000" w:rsidP="00A619DB">
      <w:pPr>
        <w:spacing w:line="276" w:lineRule="auto"/>
        <w:rPr>
          <w:rFonts w:ascii="Century Gothic" w:eastAsia="Segoe UI Semibold" w:hAnsi="Century Gothic"/>
          <w:b/>
          <w:sz w:val="28"/>
          <w:szCs w:val="28"/>
        </w:rPr>
      </w:pPr>
      <w:r w:rsidRPr="00A619DB">
        <w:rPr>
          <w:rFonts w:ascii="Century Gothic" w:eastAsia="Segoe UI Semibold" w:hAnsi="Century Gothic"/>
          <w:b/>
          <w:sz w:val="28"/>
          <w:szCs w:val="28"/>
        </w:rPr>
        <w:t>Before First Day Links</w:t>
      </w:r>
    </w:p>
    <w:p w14:paraId="66E3F3A7" w14:textId="77777777" w:rsidR="00000000" w:rsidRPr="00067422" w:rsidRDefault="00000000" w:rsidP="00A619DB">
      <w:pPr>
        <w:spacing w:line="276" w:lineRule="auto"/>
        <w:rPr>
          <w:rFonts w:ascii="Century Gothic" w:eastAsia="Segoe UI" w:hAnsi="Century Gothic"/>
          <w:sz w:val="24"/>
          <w:szCs w:val="24"/>
          <w:u w:val="single"/>
        </w:rPr>
      </w:pPr>
      <w:r w:rsidRPr="00067422">
        <w:rPr>
          <w:rFonts w:ascii="Century Gothic" w:eastAsia="Segoe UI" w:hAnsi="Century Gothic"/>
          <w:sz w:val="24"/>
          <w:szCs w:val="24"/>
        </w:rPr>
        <w:t xml:space="preserve">New Hire Paperwork: </w:t>
      </w:r>
      <w:hyperlink r:id="rId24" w:history="1">
        <w:r w:rsidRPr="00067422">
          <w:rPr>
            <w:rFonts w:ascii="Century Gothic" w:eastAsia="Segoe UI" w:hAnsi="Century Gothic"/>
            <w:sz w:val="24"/>
            <w:szCs w:val="24"/>
            <w:u w:val="single"/>
          </w:rPr>
          <w:t>http://louisville.edu/hr/employment/newemployee/new-hire-packets</w:t>
        </w:r>
      </w:hyperlink>
    </w:p>
    <w:p w14:paraId="52074DCB" w14:textId="77777777" w:rsidR="00000000" w:rsidRPr="00067422" w:rsidRDefault="00000000" w:rsidP="00A619DB">
      <w:pPr>
        <w:spacing w:line="276" w:lineRule="auto"/>
        <w:rPr>
          <w:rFonts w:ascii="Century Gothic" w:eastAsia="Segoe UI" w:hAnsi="Century Gothic"/>
          <w:sz w:val="24"/>
          <w:szCs w:val="24"/>
          <w:u w:val="single"/>
        </w:rPr>
      </w:pPr>
      <w:r w:rsidRPr="00067422">
        <w:rPr>
          <w:rFonts w:ascii="Century Gothic" w:eastAsia="Segoe UI" w:hAnsi="Century Gothic"/>
          <w:sz w:val="24"/>
          <w:szCs w:val="24"/>
        </w:rPr>
        <w:t xml:space="preserve">Electronic I-9 Form: </w:t>
      </w:r>
      <w:hyperlink r:id="rId25" w:history="1">
        <w:r w:rsidRPr="00067422">
          <w:rPr>
            <w:rFonts w:ascii="Century Gothic" w:eastAsia="Segoe UI" w:hAnsi="Century Gothic"/>
            <w:sz w:val="24"/>
            <w:szCs w:val="24"/>
            <w:u w:val="single"/>
          </w:rPr>
          <w:t>http://www.newi9.com/</w:t>
        </w:r>
      </w:hyperlink>
    </w:p>
    <w:p w14:paraId="7D4055CF" w14:textId="77777777" w:rsidR="00000000" w:rsidRPr="00067422" w:rsidRDefault="00000000" w:rsidP="00A619DB">
      <w:pPr>
        <w:spacing w:line="276" w:lineRule="auto"/>
        <w:rPr>
          <w:rFonts w:ascii="Century Gothic" w:eastAsia="Segoe UI" w:hAnsi="Century Gothic"/>
          <w:sz w:val="24"/>
          <w:szCs w:val="24"/>
          <w:u w:val="single"/>
        </w:rPr>
      </w:pPr>
      <w:r w:rsidRPr="00067422">
        <w:rPr>
          <w:rFonts w:ascii="Century Gothic" w:eastAsia="Segoe UI" w:hAnsi="Century Gothic"/>
          <w:sz w:val="24"/>
          <w:szCs w:val="24"/>
        </w:rPr>
        <w:t xml:space="preserve">University Benefits: </w:t>
      </w:r>
      <w:hyperlink r:id="rId26" w:history="1">
        <w:r w:rsidRPr="00067422">
          <w:rPr>
            <w:rFonts w:ascii="Century Gothic" w:eastAsia="Segoe UI" w:hAnsi="Century Gothic"/>
            <w:sz w:val="24"/>
            <w:szCs w:val="24"/>
            <w:u w:val="single"/>
          </w:rPr>
          <w:t>http://louisville.edu/hr/employment/newemployee/benefits</w:t>
        </w:r>
      </w:hyperlink>
    </w:p>
    <w:p w14:paraId="2828EA13" w14:textId="77777777" w:rsidR="00000000" w:rsidRPr="00067422" w:rsidRDefault="00000000" w:rsidP="00A619DB">
      <w:pPr>
        <w:spacing w:line="276" w:lineRule="auto"/>
        <w:rPr>
          <w:rFonts w:ascii="Century Gothic" w:eastAsia="Segoe UI" w:hAnsi="Century Gothic"/>
          <w:sz w:val="24"/>
          <w:szCs w:val="24"/>
          <w:u w:val="single"/>
        </w:rPr>
      </w:pPr>
      <w:r w:rsidRPr="00067422">
        <w:rPr>
          <w:rFonts w:ascii="Century Gothic" w:eastAsia="Segoe UI" w:hAnsi="Century Gothic"/>
          <w:sz w:val="24"/>
          <w:szCs w:val="24"/>
        </w:rPr>
        <w:t xml:space="preserve">Online Photo Submission: </w:t>
      </w:r>
      <w:hyperlink r:id="rId27" w:history="1">
        <w:r w:rsidRPr="00067422">
          <w:rPr>
            <w:rFonts w:ascii="Century Gothic" w:eastAsia="Segoe UI" w:hAnsi="Century Gothic"/>
            <w:sz w:val="24"/>
            <w:szCs w:val="24"/>
            <w:u w:val="single"/>
          </w:rPr>
          <w:t>http://louisville.edu/hr/employment/newemployee/prep/submit-a-photo</w:t>
        </w:r>
      </w:hyperlink>
    </w:p>
    <w:p w14:paraId="44A8A8C1" w14:textId="77777777" w:rsidR="00000000" w:rsidRPr="00067422" w:rsidRDefault="00000000" w:rsidP="00A619DB">
      <w:pPr>
        <w:spacing w:line="276" w:lineRule="auto"/>
        <w:rPr>
          <w:rFonts w:ascii="Century Gothic" w:eastAsia="Segoe UI" w:hAnsi="Century Gothic"/>
          <w:sz w:val="24"/>
          <w:szCs w:val="24"/>
          <w:u w:val="single"/>
        </w:rPr>
      </w:pPr>
      <w:r w:rsidRPr="00067422">
        <w:rPr>
          <w:rFonts w:ascii="Century Gothic" w:eastAsia="Segoe UI" w:hAnsi="Century Gothic"/>
          <w:sz w:val="24"/>
          <w:szCs w:val="24"/>
        </w:rPr>
        <w:t xml:space="preserve">Retirement Waiver Letter: </w:t>
      </w:r>
      <w:hyperlink r:id="rId28" w:history="1">
        <w:r w:rsidRPr="00067422">
          <w:rPr>
            <w:rFonts w:ascii="Century Gothic" w:eastAsia="Segoe UI" w:hAnsi="Century Gothic"/>
            <w:sz w:val="24"/>
            <w:szCs w:val="24"/>
            <w:u w:val="single"/>
          </w:rPr>
          <w:t>http://louisville.edu/hr/benefits/retirementplans/403bwaiver</w:t>
        </w:r>
      </w:hyperlink>
    </w:p>
    <w:p w14:paraId="155EC364" w14:textId="77777777" w:rsidR="00000000" w:rsidRPr="00067422" w:rsidRDefault="00000000" w:rsidP="00A619DB">
      <w:pPr>
        <w:spacing w:line="276" w:lineRule="auto"/>
        <w:rPr>
          <w:rFonts w:ascii="Century Gothic" w:eastAsia="Segoe UI" w:hAnsi="Century Gothic"/>
          <w:sz w:val="24"/>
          <w:szCs w:val="24"/>
        </w:rPr>
      </w:pPr>
    </w:p>
    <w:p w14:paraId="6F7A8D8B" w14:textId="77777777" w:rsidR="00000000" w:rsidRPr="00A619DB" w:rsidRDefault="00000000" w:rsidP="00A619DB">
      <w:pPr>
        <w:spacing w:line="276" w:lineRule="auto"/>
        <w:rPr>
          <w:rFonts w:ascii="Century Gothic" w:eastAsia="Segoe UI Semibold" w:hAnsi="Century Gothic"/>
          <w:b/>
          <w:sz w:val="28"/>
          <w:szCs w:val="28"/>
        </w:rPr>
      </w:pPr>
      <w:r w:rsidRPr="00A619DB">
        <w:rPr>
          <w:rFonts w:ascii="Century Gothic" w:eastAsia="Segoe UI Semibold" w:hAnsi="Century Gothic"/>
          <w:b/>
          <w:sz w:val="28"/>
          <w:szCs w:val="28"/>
        </w:rPr>
        <w:t>First Day Links:</w:t>
      </w:r>
    </w:p>
    <w:p w14:paraId="4B9512DE" w14:textId="77777777" w:rsidR="00000000" w:rsidRPr="00067422" w:rsidRDefault="00000000" w:rsidP="00A619DB">
      <w:pPr>
        <w:spacing w:line="276" w:lineRule="auto"/>
        <w:rPr>
          <w:rFonts w:ascii="Century Gothic" w:eastAsia="Segoe UI" w:hAnsi="Century Gothic"/>
          <w:sz w:val="24"/>
          <w:szCs w:val="24"/>
          <w:u w:val="single"/>
        </w:rPr>
      </w:pPr>
      <w:r w:rsidRPr="00067422">
        <w:rPr>
          <w:rFonts w:ascii="Century Gothic" w:eastAsia="Segoe UI" w:hAnsi="Century Gothic"/>
          <w:sz w:val="24"/>
          <w:szCs w:val="24"/>
        </w:rPr>
        <w:t xml:space="preserve">New Employee Orientation: </w:t>
      </w:r>
      <w:hyperlink r:id="rId29" w:history="1">
        <w:r w:rsidRPr="00067422">
          <w:rPr>
            <w:rFonts w:ascii="Century Gothic" w:eastAsia="Segoe UI" w:hAnsi="Century Gothic"/>
            <w:sz w:val="24"/>
            <w:szCs w:val="24"/>
            <w:u w:val="single"/>
          </w:rPr>
          <w:t>http://louisville.edu/hr/neo</w:t>
        </w:r>
      </w:hyperlink>
    </w:p>
    <w:p w14:paraId="3101B4C7" w14:textId="77777777" w:rsidR="00000000" w:rsidRPr="00067422" w:rsidRDefault="00000000" w:rsidP="00A619DB">
      <w:pPr>
        <w:spacing w:line="276" w:lineRule="auto"/>
        <w:rPr>
          <w:rFonts w:ascii="Century Gothic" w:eastAsia="Segoe UI" w:hAnsi="Century Gothic"/>
          <w:sz w:val="24"/>
          <w:szCs w:val="24"/>
          <w:u w:val="single"/>
        </w:rPr>
      </w:pPr>
      <w:r w:rsidRPr="00067422">
        <w:rPr>
          <w:rFonts w:ascii="Century Gothic" w:eastAsia="Segoe UI" w:hAnsi="Century Gothic"/>
          <w:sz w:val="24"/>
          <w:szCs w:val="24"/>
        </w:rPr>
        <w:lastRenderedPageBreak/>
        <w:t xml:space="preserve">Acceptable Documents for I-9: </w:t>
      </w:r>
      <w:hyperlink r:id="rId30" w:history="1">
        <w:r w:rsidRPr="00067422">
          <w:rPr>
            <w:rFonts w:ascii="Century Gothic" w:eastAsia="Segoe UI" w:hAnsi="Century Gothic"/>
            <w:sz w:val="24"/>
            <w:szCs w:val="24"/>
            <w:u w:val="single"/>
          </w:rPr>
          <w:t>http://www.uscis.gov/i-9-central/acceptable-documents</w:t>
        </w:r>
      </w:hyperlink>
    </w:p>
    <w:p w14:paraId="2980FFE0" w14:textId="77777777" w:rsidR="00000000" w:rsidRPr="00067422" w:rsidRDefault="00000000" w:rsidP="00A619DB">
      <w:pPr>
        <w:spacing w:line="276" w:lineRule="auto"/>
        <w:rPr>
          <w:rFonts w:ascii="Century Gothic" w:eastAsia="Segoe UI" w:hAnsi="Century Gothic"/>
          <w:sz w:val="24"/>
          <w:szCs w:val="24"/>
          <w:u w:val="single"/>
        </w:rPr>
      </w:pPr>
      <w:r w:rsidRPr="00067422">
        <w:rPr>
          <w:rFonts w:ascii="Century Gothic" w:eastAsia="Segoe UI" w:hAnsi="Century Gothic"/>
          <w:sz w:val="24"/>
          <w:szCs w:val="24"/>
        </w:rPr>
        <w:t xml:space="preserve">UofL Alerts: </w:t>
      </w:r>
      <w:hyperlink r:id="rId31" w:history="1">
        <w:r w:rsidRPr="00067422">
          <w:rPr>
            <w:rFonts w:ascii="Century Gothic" w:eastAsia="Segoe UI" w:hAnsi="Century Gothic"/>
            <w:sz w:val="24"/>
            <w:szCs w:val="24"/>
            <w:u w:val="single"/>
          </w:rPr>
          <w:t>http://louisville.edu/alerts</w:t>
        </w:r>
      </w:hyperlink>
    </w:p>
    <w:p w14:paraId="54E4F616" w14:textId="77777777" w:rsidR="00A619DB" w:rsidRDefault="00A619DB" w:rsidP="00A619DB">
      <w:pPr>
        <w:spacing w:line="276" w:lineRule="auto"/>
        <w:rPr>
          <w:rFonts w:ascii="Century Gothic" w:eastAsia="Segoe UI Semibold" w:hAnsi="Century Gothic"/>
          <w:b/>
          <w:sz w:val="24"/>
          <w:szCs w:val="24"/>
        </w:rPr>
      </w:pPr>
    </w:p>
    <w:p w14:paraId="6EC18F4B" w14:textId="77777777" w:rsidR="00000000" w:rsidRPr="00A619DB" w:rsidRDefault="00000000" w:rsidP="00A619DB">
      <w:pPr>
        <w:spacing w:line="276" w:lineRule="auto"/>
        <w:rPr>
          <w:rFonts w:ascii="Century Gothic" w:eastAsia="Segoe UI Semibold" w:hAnsi="Century Gothic"/>
          <w:b/>
          <w:sz w:val="28"/>
          <w:szCs w:val="28"/>
        </w:rPr>
      </w:pPr>
      <w:r w:rsidRPr="00A619DB">
        <w:rPr>
          <w:rFonts w:ascii="Century Gothic" w:eastAsia="Segoe UI Semibold" w:hAnsi="Century Gothic"/>
          <w:b/>
          <w:sz w:val="28"/>
          <w:szCs w:val="28"/>
        </w:rPr>
        <w:t>First Two Weeks Links:</w:t>
      </w:r>
    </w:p>
    <w:p w14:paraId="12A32044" w14:textId="77777777" w:rsidR="00000000" w:rsidRPr="00067422" w:rsidRDefault="00000000" w:rsidP="00A619DB">
      <w:pPr>
        <w:spacing w:line="276" w:lineRule="auto"/>
        <w:rPr>
          <w:rFonts w:ascii="Century Gothic" w:eastAsia="Segoe UI" w:hAnsi="Century Gothic"/>
          <w:sz w:val="24"/>
          <w:szCs w:val="24"/>
          <w:u w:val="single"/>
        </w:rPr>
      </w:pPr>
      <w:r w:rsidRPr="00067422">
        <w:rPr>
          <w:rFonts w:ascii="Century Gothic" w:eastAsia="Segoe UI" w:hAnsi="Century Gothic"/>
          <w:sz w:val="24"/>
          <w:szCs w:val="24"/>
        </w:rPr>
        <w:t xml:space="preserve">UL2FCTR / DUO: </w:t>
      </w:r>
      <w:hyperlink r:id="rId32" w:history="1">
        <w:r w:rsidRPr="00067422">
          <w:rPr>
            <w:rFonts w:ascii="Century Gothic" w:eastAsia="Segoe UI" w:hAnsi="Century Gothic"/>
            <w:sz w:val="24"/>
            <w:szCs w:val="24"/>
            <w:u w:val="single"/>
          </w:rPr>
          <w:t>http://louisville.edu/it/ul2fctr</w:t>
        </w:r>
      </w:hyperlink>
    </w:p>
    <w:p w14:paraId="17199976" w14:textId="77777777" w:rsidR="00000000" w:rsidRPr="00067422" w:rsidRDefault="00000000" w:rsidP="00A619DB">
      <w:pPr>
        <w:spacing w:line="276" w:lineRule="auto"/>
        <w:rPr>
          <w:rFonts w:ascii="Century Gothic" w:eastAsia="Segoe UI" w:hAnsi="Century Gothic"/>
          <w:sz w:val="24"/>
          <w:szCs w:val="24"/>
        </w:rPr>
      </w:pPr>
    </w:p>
    <w:p w14:paraId="4C2105A7" w14:textId="77777777" w:rsidR="00000000" w:rsidRPr="00A619DB" w:rsidRDefault="00000000" w:rsidP="00A619DB">
      <w:pPr>
        <w:spacing w:line="276" w:lineRule="auto"/>
        <w:rPr>
          <w:rFonts w:ascii="Century Gothic" w:eastAsia="Segoe UI Semibold" w:hAnsi="Century Gothic"/>
          <w:b/>
          <w:sz w:val="28"/>
          <w:szCs w:val="28"/>
        </w:rPr>
      </w:pPr>
      <w:r w:rsidRPr="00A619DB">
        <w:rPr>
          <w:rFonts w:ascii="Century Gothic" w:eastAsia="Segoe UI Semibold" w:hAnsi="Century Gothic"/>
          <w:b/>
          <w:sz w:val="28"/>
          <w:szCs w:val="28"/>
        </w:rPr>
        <w:t>First Month Links:</w:t>
      </w:r>
    </w:p>
    <w:p w14:paraId="29E2C3F1" w14:textId="77777777" w:rsidR="00000000" w:rsidRPr="00067422" w:rsidRDefault="00000000" w:rsidP="00A619DB">
      <w:pPr>
        <w:spacing w:line="276" w:lineRule="auto"/>
        <w:rPr>
          <w:rFonts w:ascii="Century Gothic" w:eastAsia="Segoe UI" w:hAnsi="Century Gothic"/>
          <w:sz w:val="24"/>
          <w:szCs w:val="24"/>
          <w:u w:val="single"/>
        </w:rPr>
      </w:pPr>
      <w:r w:rsidRPr="00067422">
        <w:rPr>
          <w:rFonts w:ascii="Century Gothic" w:eastAsia="Segoe UI" w:hAnsi="Century Gothic"/>
          <w:sz w:val="24"/>
          <w:szCs w:val="24"/>
        </w:rPr>
        <w:t xml:space="preserve">New Employee Online Training Modules: </w:t>
      </w:r>
      <w:hyperlink r:id="rId33" w:history="1">
        <w:r w:rsidRPr="00067422">
          <w:rPr>
            <w:rFonts w:ascii="Century Gothic" w:eastAsia="Segoe UI" w:hAnsi="Century Gothic"/>
            <w:sz w:val="24"/>
            <w:szCs w:val="24"/>
            <w:u w:val="single"/>
          </w:rPr>
          <w:t>http://louisville.edu/hr/employment/newemployee/newemployeetraining</w:t>
        </w:r>
      </w:hyperlink>
    </w:p>
    <w:p w14:paraId="7B83BA15" w14:textId="77777777" w:rsidR="00000000" w:rsidRPr="00067422" w:rsidRDefault="00000000" w:rsidP="00A619DB">
      <w:pPr>
        <w:spacing w:line="276" w:lineRule="auto"/>
        <w:rPr>
          <w:rFonts w:ascii="Century Gothic" w:eastAsia="Segoe UI" w:hAnsi="Century Gothic"/>
          <w:sz w:val="24"/>
          <w:szCs w:val="24"/>
          <w:u w:val="single"/>
        </w:rPr>
      </w:pPr>
      <w:r w:rsidRPr="00067422">
        <w:rPr>
          <w:rFonts w:ascii="Century Gothic" w:eastAsia="Segoe UI" w:hAnsi="Century Gothic"/>
          <w:sz w:val="24"/>
          <w:szCs w:val="24"/>
        </w:rPr>
        <w:t xml:space="preserve">Get Healthy Now: </w:t>
      </w:r>
      <w:hyperlink r:id="rId34" w:history="1">
        <w:r w:rsidRPr="00067422">
          <w:rPr>
            <w:rFonts w:ascii="Century Gothic" w:eastAsia="Segoe UI" w:hAnsi="Century Gothic"/>
            <w:sz w:val="24"/>
            <w:szCs w:val="24"/>
            <w:u w:val="single"/>
          </w:rPr>
          <w:t>http://louisville.edu/gethealthynow</w:t>
        </w:r>
      </w:hyperlink>
    </w:p>
    <w:p w14:paraId="0786A70D" w14:textId="77777777" w:rsidR="00A619DB" w:rsidRDefault="00A619DB" w:rsidP="00A619DB">
      <w:pPr>
        <w:spacing w:line="276" w:lineRule="auto"/>
        <w:rPr>
          <w:rFonts w:ascii="Century Gothic" w:eastAsia="Segoe UI" w:hAnsi="Century Gothic"/>
          <w:sz w:val="24"/>
          <w:szCs w:val="24"/>
        </w:rPr>
      </w:pPr>
    </w:p>
    <w:p w14:paraId="53C35518" w14:textId="77777777" w:rsidR="00000000" w:rsidRPr="00A619DB" w:rsidRDefault="00000000" w:rsidP="00A619DB">
      <w:pPr>
        <w:spacing w:line="276" w:lineRule="auto"/>
        <w:rPr>
          <w:rFonts w:ascii="Century Gothic" w:eastAsia="Segoe UI Semibold" w:hAnsi="Century Gothic"/>
          <w:b/>
          <w:sz w:val="28"/>
          <w:szCs w:val="28"/>
        </w:rPr>
      </w:pPr>
      <w:r w:rsidRPr="00A619DB">
        <w:rPr>
          <w:rFonts w:ascii="Century Gothic" w:eastAsia="Segoe UI Semibold" w:hAnsi="Century Gothic"/>
          <w:b/>
          <w:sz w:val="28"/>
          <w:szCs w:val="28"/>
        </w:rPr>
        <w:t>First Year Links:</w:t>
      </w:r>
    </w:p>
    <w:p w14:paraId="07A45C7A" w14:textId="77777777" w:rsidR="00000000" w:rsidRPr="00067422" w:rsidRDefault="00000000" w:rsidP="00A619DB">
      <w:pPr>
        <w:spacing w:line="276" w:lineRule="auto"/>
        <w:rPr>
          <w:rFonts w:ascii="Century Gothic" w:eastAsia="Segoe UI" w:hAnsi="Century Gothic"/>
          <w:sz w:val="24"/>
          <w:szCs w:val="24"/>
          <w:u w:val="single"/>
        </w:rPr>
      </w:pPr>
      <w:r w:rsidRPr="00067422">
        <w:rPr>
          <w:rFonts w:ascii="Century Gothic" w:eastAsia="Segoe UI" w:hAnsi="Century Gothic"/>
          <w:sz w:val="24"/>
          <w:szCs w:val="24"/>
        </w:rPr>
        <w:t xml:space="preserve">University Benefits: </w:t>
      </w:r>
      <w:hyperlink r:id="rId35" w:history="1">
        <w:r w:rsidRPr="00067422">
          <w:rPr>
            <w:rFonts w:ascii="Century Gothic" w:eastAsia="Segoe UI" w:hAnsi="Century Gothic"/>
            <w:sz w:val="24"/>
            <w:szCs w:val="24"/>
            <w:u w:val="single"/>
          </w:rPr>
          <w:t>http://louisville.edu/hr/benefits</w:t>
        </w:r>
      </w:hyperlink>
    </w:p>
    <w:p w14:paraId="477C773B" w14:textId="77777777" w:rsidR="00000000" w:rsidRPr="00067422" w:rsidRDefault="00000000" w:rsidP="00A619DB">
      <w:pPr>
        <w:spacing w:line="276" w:lineRule="auto"/>
        <w:rPr>
          <w:rFonts w:ascii="Century Gothic" w:eastAsia="Segoe UI" w:hAnsi="Century Gothic"/>
          <w:sz w:val="24"/>
          <w:szCs w:val="24"/>
        </w:rPr>
      </w:pPr>
    </w:p>
    <w:p w14:paraId="0CF6F425" w14:textId="77777777" w:rsidR="00000000" w:rsidRPr="00067422" w:rsidRDefault="00000000" w:rsidP="00A619DB">
      <w:pPr>
        <w:spacing w:line="276" w:lineRule="auto"/>
        <w:rPr>
          <w:rFonts w:ascii="Century Gothic" w:eastAsia="Segoe UI" w:hAnsi="Century Gothic"/>
          <w:sz w:val="24"/>
          <w:szCs w:val="24"/>
        </w:rPr>
        <w:sectPr w:rsidR="00000000" w:rsidRPr="00067422" w:rsidSect="00A619DB">
          <w:footerReference w:type="default" r:id="rId36"/>
          <w:pgSz w:w="12240" w:h="15840"/>
          <w:pgMar w:top="1440" w:right="1080" w:bottom="1440" w:left="1080" w:header="0" w:footer="576" w:gutter="0"/>
          <w:cols w:space="0" w:equalWidth="0">
            <w:col w:w="10340"/>
          </w:cols>
          <w:docGrid w:linePitch="360"/>
        </w:sectPr>
      </w:pPr>
    </w:p>
    <w:p w14:paraId="7900DD85" w14:textId="77777777" w:rsidR="00A619DB" w:rsidRPr="00A619DB" w:rsidRDefault="00000000" w:rsidP="0063773A">
      <w:pPr>
        <w:spacing w:line="276" w:lineRule="auto"/>
        <w:ind w:right="-99"/>
        <w:rPr>
          <w:rFonts w:ascii="Century Gothic" w:eastAsia="Segoe UI" w:hAnsi="Century Gothic"/>
          <w:b/>
          <w:bCs/>
          <w:sz w:val="32"/>
          <w:szCs w:val="32"/>
        </w:rPr>
      </w:pPr>
      <w:r w:rsidRPr="00A619DB">
        <w:rPr>
          <w:rFonts w:ascii="Century Gothic" w:eastAsia="Segoe UI" w:hAnsi="Century Gothic"/>
          <w:b/>
          <w:bCs/>
          <w:sz w:val="32"/>
          <w:szCs w:val="32"/>
        </w:rPr>
        <w:t>Human Resources</w:t>
      </w:r>
    </w:p>
    <w:p w14:paraId="313F2C5B" w14:textId="77777777" w:rsidR="00000000" w:rsidRPr="00067422" w:rsidRDefault="00000000" w:rsidP="00A619DB">
      <w:pPr>
        <w:spacing w:line="276" w:lineRule="auto"/>
        <w:ind w:right="-99"/>
        <w:rPr>
          <w:rFonts w:ascii="Century Gothic" w:eastAsia="Segoe UI" w:hAnsi="Century Gothic"/>
          <w:sz w:val="24"/>
          <w:szCs w:val="24"/>
        </w:rPr>
      </w:pPr>
      <w:r w:rsidRPr="00067422">
        <w:rPr>
          <w:rFonts w:ascii="Century Gothic" w:eastAsia="Segoe UI" w:hAnsi="Century Gothic"/>
          <w:sz w:val="24"/>
          <w:szCs w:val="24"/>
        </w:rPr>
        <w:t>1980 Arthur Street</w:t>
      </w:r>
      <w:r w:rsidR="00A619DB">
        <w:rPr>
          <w:rFonts w:ascii="Century Gothic" w:eastAsia="Segoe UI" w:hAnsi="Century Gothic"/>
          <w:sz w:val="24"/>
          <w:szCs w:val="24"/>
        </w:rPr>
        <w:t xml:space="preserve">, </w:t>
      </w:r>
      <w:r w:rsidRPr="00067422">
        <w:rPr>
          <w:rFonts w:ascii="Century Gothic" w:eastAsia="Segoe UI" w:hAnsi="Century Gothic"/>
          <w:sz w:val="24"/>
          <w:szCs w:val="24"/>
        </w:rPr>
        <w:t>University of Louisville</w:t>
      </w:r>
      <w:r w:rsidR="00A619DB">
        <w:rPr>
          <w:rFonts w:ascii="Century Gothic" w:eastAsia="Segoe UI" w:hAnsi="Century Gothic"/>
          <w:sz w:val="24"/>
          <w:szCs w:val="24"/>
        </w:rPr>
        <w:t>,</w:t>
      </w:r>
      <w:r w:rsidRPr="00067422">
        <w:rPr>
          <w:rFonts w:ascii="Century Gothic" w:eastAsia="Segoe UI" w:hAnsi="Century Gothic"/>
          <w:sz w:val="24"/>
          <w:szCs w:val="24"/>
        </w:rPr>
        <w:t xml:space="preserve"> Louisville, KY 40208-2770</w:t>
      </w:r>
    </w:p>
    <w:p w14:paraId="5F956E68" w14:textId="77777777" w:rsidR="00A619DB" w:rsidRDefault="00000000" w:rsidP="00A619DB">
      <w:pPr>
        <w:tabs>
          <w:tab w:val="left" w:pos="200"/>
          <w:tab w:val="left" w:pos="140"/>
        </w:tabs>
        <w:spacing w:line="276" w:lineRule="auto"/>
        <w:ind w:right="-99"/>
        <w:rPr>
          <w:rFonts w:ascii="Century Gothic" w:eastAsia="Segoe UI" w:hAnsi="Century Gothic"/>
          <w:sz w:val="24"/>
          <w:szCs w:val="24"/>
        </w:rPr>
      </w:pPr>
      <w:r w:rsidRPr="00067422">
        <w:rPr>
          <w:rFonts w:ascii="Century Gothic" w:eastAsia="Segoe UI" w:hAnsi="Century Gothic"/>
          <w:sz w:val="24"/>
          <w:szCs w:val="24"/>
        </w:rPr>
        <w:t>Ph: 502.852.6258</w:t>
      </w:r>
    </w:p>
    <w:p w14:paraId="02B97356" w14:textId="77777777" w:rsidR="00A619DB" w:rsidRDefault="00000000" w:rsidP="00A619DB">
      <w:pPr>
        <w:tabs>
          <w:tab w:val="left" w:pos="200"/>
          <w:tab w:val="left" w:pos="140"/>
        </w:tabs>
        <w:spacing w:line="276" w:lineRule="auto"/>
        <w:ind w:right="-99"/>
        <w:rPr>
          <w:rFonts w:ascii="Century Gothic" w:eastAsia="Segoe UI" w:hAnsi="Century Gothic"/>
          <w:sz w:val="24"/>
          <w:szCs w:val="24"/>
        </w:rPr>
      </w:pPr>
      <w:r w:rsidRPr="00067422">
        <w:rPr>
          <w:rFonts w:ascii="Century Gothic" w:eastAsia="Segoe UI" w:hAnsi="Century Gothic"/>
          <w:sz w:val="24"/>
          <w:szCs w:val="24"/>
        </w:rPr>
        <w:t>F: 502.852.5665</w:t>
      </w:r>
    </w:p>
    <w:p w14:paraId="1F8A5EC5" w14:textId="77777777" w:rsidR="00E3234B" w:rsidRPr="00067422" w:rsidRDefault="00000000" w:rsidP="00A619DB">
      <w:pPr>
        <w:tabs>
          <w:tab w:val="left" w:pos="200"/>
          <w:tab w:val="left" w:pos="140"/>
        </w:tabs>
        <w:spacing w:line="276" w:lineRule="auto"/>
        <w:ind w:right="-99"/>
        <w:rPr>
          <w:rFonts w:ascii="Century Gothic" w:eastAsia="Segoe UI" w:hAnsi="Century Gothic"/>
          <w:sz w:val="24"/>
          <w:szCs w:val="24"/>
          <w:u w:val="single"/>
        </w:rPr>
      </w:pPr>
      <w:r w:rsidRPr="00067422">
        <w:rPr>
          <w:rFonts w:ascii="Century Gothic" w:eastAsia="Segoe UI" w:hAnsi="Century Gothic"/>
          <w:sz w:val="24"/>
          <w:szCs w:val="24"/>
        </w:rPr>
        <w:t xml:space="preserve">WEB: </w:t>
      </w:r>
      <w:hyperlink r:id="rId37" w:history="1">
        <w:r w:rsidRPr="00067422">
          <w:rPr>
            <w:rFonts w:ascii="Century Gothic" w:eastAsia="Segoe UI" w:hAnsi="Century Gothic"/>
            <w:sz w:val="24"/>
            <w:szCs w:val="24"/>
            <w:u w:val="single"/>
          </w:rPr>
          <w:t>louisville.edu/hr</w:t>
        </w:r>
      </w:hyperlink>
    </w:p>
    <w:sectPr w:rsidR="00E3234B" w:rsidRPr="00067422" w:rsidSect="00067422">
      <w:type w:val="continuous"/>
      <w:pgSz w:w="12240" w:h="15840"/>
      <w:pgMar w:top="1440" w:right="1080" w:bottom="1440" w:left="1080" w:header="0" w:footer="0" w:gutter="0"/>
      <w:cols w:space="0" w:equalWidth="0">
        <w:col w:w="103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17261" w14:textId="77777777" w:rsidR="007700FB" w:rsidRDefault="007700FB" w:rsidP="00A619DB">
      <w:r>
        <w:separator/>
      </w:r>
    </w:p>
  </w:endnote>
  <w:endnote w:type="continuationSeparator" w:id="0">
    <w:p w14:paraId="5ED4A009" w14:textId="77777777" w:rsidR="007700FB" w:rsidRDefault="007700FB" w:rsidP="00A6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AE12" w14:textId="77777777" w:rsidR="00A619DB" w:rsidRPr="00A619DB" w:rsidRDefault="00A619DB">
    <w:pPr>
      <w:pStyle w:val="Footer"/>
      <w:jc w:val="right"/>
      <w:rPr>
        <w:rFonts w:ascii="Century Gothic" w:hAnsi="Century Gothic"/>
        <w:sz w:val="16"/>
        <w:szCs w:val="16"/>
      </w:rPr>
    </w:pPr>
    <w:r w:rsidRPr="00A619DB">
      <w:rPr>
        <w:rFonts w:ascii="Century Gothic" w:hAnsi="Century Gothic"/>
        <w:sz w:val="16"/>
        <w:szCs w:val="16"/>
      </w:rPr>
      <w:t xml:space="preserve">Page </w:t>
    </w:r>
    <w:r w:rsidRPr="00A619DB">
      <w:rPr>
        <w:rFonts w:ascii="Century Gothic" w:hAnsi="Century Gothic"/>
        <w:sz w:val="16"/>
        <w:szCs w:val="16"/>
      </w:rPr>
      <w:fldChar w:fldCharType="begin"/>
    </w:r>
    <w:r w:rsidRPr="00A619DB">
      <w:rPr>
        <w:rFonts w:ascii="Century Gothic" w:hAnsi="Century Gothic"/>
        <w:sz w:val="16"/>
        <w:szCs w:val="16"/>
      </w:rPr>
      <w:instrText xml:space="preserve"> PAGE </w:instrText>
    </w:r>
    <w:r w:rsidRPr="00A619DB">
      <w:rPr>
        <w:rFonts w:ascii="Century Gothic" w:hAnsi="Century Gothic"/>
        <w:sz w:val="16"/>
        <w:szCs w:val="16"/>
      </w:rPr>
      <w:fldChar w:fldCharType="separate"/>
    </w:r>
    <w:r w:rsidRPr="00A619DB">
      <w:rPr>
        <w:rFonts w:ascii="Century Gothic" w:hAnsi="Century Gothic"/>
        <w:noProof/>
        <w:sz w:val="16"/>
        <w:szCs w:val="16"/>
      </w:rPr>
      <w:t>2</w:t>
    </w:r>
    <w:r w:rsidRPr="00A619DB">
      <w:rPr>
        <w:rFonts w:ascii="Century Gothic" w:hAnsi="Century Gothic"/>
        <w:sz w:val="16"/>
        <w:szCs w:val="16"/>
      </w:rPr>
      <w:fldChar w:fldCharType="end"/>
    </w:r>
    <w:r w:rsidRPr="00A619DB">
      <w:rPr>
        <w:rFonts w:ascii="Century Gothic" w:hAnsi="Century Gothic"/>
        <w:sz w:val="16"/>
        <w:szCs w:val="16"/>
      </w:rPr>
      <w:t xml:space="preserve"> of </w:t>
    </w:r>
    <w:r w:rsidRPr="00A619DB">
      <w:rPr>
        <w:rFonts w:ascii="Century Gothic" w:hAnsi="Century Gothic"/>
        <w:sz w:val="16"/>
        <w:szCs w:val="16"/>
      </w:rPr>
      <w:fldChar w:fldCharType="begin"/>
    </w:r>
    <w:r w:rsidRPr="00A619DB">
      <w:rPr>
        <w:rFonts w:ascii="Century Gothic" w:hAnsi="Century Gothic"/>
        <w:sz w:val="16"/>
        <w:szCs w:val="16"/>
      </w:rPr>
      <w:instrText xml:space="preserve"> NUMPAGES  </w:instrText>
    </w:r>
    <w:r w:rsidRPr="00A619DB">
      <w:rPr>
        <w:rFonts w:ascii="Century Gothic" w:hAnsi="Century Gothic"/>
        <w:sz w:val="16"/>
        <w:szCs w:val="16"/>
      </w:rPr>
      <w:fldChar w:fldCharType="separate"/>
    </w:r>
    <w:r w:rsidRPr="00A619DB">
      <w:rPr>
        <w:rFonts w:ascii="Century Gothic" w:hAnsi="Century Gothic"/>
        <w:noProof/>
        <w:sz w:val="16"/>
        <w:szCs w:val="16"/>
      </w:rPr>
      <w:t>2</w:t>
    </w:r>
    <w:r w:rsidRPr="00A619DB">
      <w:rPr>
        <w:rFonts w:ascii="Century Gothic" w:hAnsi="Century Gothic"/>
        <w:sz w:val="16"/>
        <w:szCs w:val="16"/>
      </w:rPr>
      <w:fldChar w:fldCharType="end"/>
    </w:r>
  </w:p>
  <w:p w14:paraId="71E1A920" w14:textId="77777777" w:rsidR="00A619DB" w:rsidRDefault="00A61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8AFB1" w14:textId="77777777" w:rsidR="007700FB" w:rsidRDefault="007700FB" w:rsidP="00A619DB">
      <w:r>
        <w:separator/>
      </w:r>
    </w:p>
  </w:footnote>
  <w:footnote w:type="continuationSeparator" w:id="0">
    <w:p w14:paraId="1A5B1635" w14:textId="77777777" w:rsidR="007700FB" w:rsidRDefault="007700FB" w:rsidP="00A61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7A5E"/>
    <w:multiLevelType w:val="hybridMultilevel"/>
    <w:tmpl w:val="E2A0A976"/>
    <w:lvl w:ilvl="0" w:tplc="CDDAB89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CAE74CD"/>
    <w:multiLevelType w:val="hybridMultilevel"/>
    <w:tmpl w:val="509253A2"/>
    <w:lvl w:ilvl="0" w:tplc="CDDAB8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532F93"/>
    <w:multiLevelType w:val="hybridMultilevel"/>
    <w:tmpl w:val="ECF660DE"/>
    <w:lvl w:ilvl="0" w:tplc="CDDAB8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16345B"/>
    <w:multiLevelType w:val="hybridMultilevel"/>
    <w:tmpl w:val="9136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8860616">
    <w:abstractNumId w:val="3"/>
  </w:num>
  <w:num w:numId="2" w16cid:durableId="477841450">
    <w:abstractNumId w:val="0"/>
  </w:num>
  <w:num w:numId="3" w16cid:durableId="967972408">
    <w:abstractNumId w:val="2"/>
  </w:num>
  <w:num w:numId="4" w16cid:durableId="413473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7422"/>
    <w:rsid w:val="00067422"/>
    <w:rsid w:val="0008467C"/>
    <w:rsid w:val="00271990"/>
    <w:rsid w:val="00326783"/>
    <w:rsid w:val="004144A1"/>
    <w:rsid w:val="0063773A"/>
    <w:rsid w:val="006B4181"/>
    <w:rsid w:val="006D70E6"/>
    <w:rsid w:val="00740A0D"/>
    <w:rsid w:val="007700FB"/>
    <w:rsid w:val="007B40EC"/>
    <w:rsid w:val="008337D7"/>
    <w:rsid w:val="00A619DB"/>
    <w:rsid w:val="00E3234B"/>
    <w:rsid w:val="00F0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6CD4D"/>
  <w15:chartTrackingRefBased/>
  <w15:docId w15:val="{77B44799-F421-4A71-B13A-41669BFE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9DB"/>
    <w:pPr>
      <w:tabs>
        <w:tab w:val="center" w:pos="4680"/>
        <w:tab w:val="right" w:pos="9360"/>
      </w:tabs>
    </w:pPr>
  </w:style>
  <w:style w:type="character" w:customStyle="1" w:styleId="HeaderChar">
    <w:name w:val="Header Char"/>
    <w:basedOn w:val="DefaultParagraphFont"/>
    <w:link w:val="Header"/>
    <w:uiPriority w:val="99"/>
    <w:rsid w:val="00A619DB"/>
  </w:style>
  <w:style w:type="paragraph" w:styleId="Footer">
    <w:name w:val="footer"/>
    <w:basedOn w:val="Normal"/>
    <w:link w:val="FooterChar"/>
    <w:uiPriority w:val="99"/>
    <w:unhideWhenUsed/>
    <w:rsid w:val="00A619DB"/>
    <w:pPr>
      <w:tabs>
        <w:tab w:val="center" w:pos="4680"/>
        <w:tab w:val="right" w:pos="9360"/>
      </w:tabs>
    </w:pPr>
  </w:style>
  <w:style w:type="character" w:customStyle="1" w:styleId="FooterChar">
    <w:name w:val="Footer Char"/>
    <w:basedOn w:val="DefaultParagraphFont"/>
    <w:link w:val="Footer"/>
    <w:uiPriority w:val="99"/>
    <w:rsid w:val="00A61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louisville.edu/hr/benefits/retirementplans/403bwaiver" TargetMode="External"/><Relationship Id="rId18" Type="http://schemas.openxmlformats.org/officeDocument/2006/relationships/hyperlink" Target="http://www.anthem.com" TargetMode="External"/><Relationship Id="rId26" Type="http://schemas.openxmlformats.org/officeDocument/2006/relationships/hyperlink" Target="http://louisville.edu/hr/employment/newemployee/benefits" TargetMode="External"/><Relationship Id="rId39" Type="http://schemas.openxmlformats.org/officeDocument/2006/relationships/theme" Target="theme/theme1.xml"/><Relationship Id="rId21" Type="http://schemas.openxmlformats.org/officeDocument/2006/relationships/hyperlink" Target="http://louisville.edu/gethealthynow" TargetMode="External"/><Relationship Id="rId34" Type="http://schemas.openxmlformats.org/officeDocument/2006/relationships/hyperlink" Target="http://louisville.edu/gethealthynow" TargetMode="External"/><Relationship Id="rId7" Type="http://schemas.openxmlformats.org/officeDocument/2006/relationships/hyperlink" Target="http://louisville.edu/hr/employment/newemployee/new-hire-packets" TargetMode="External"/><Relationship Id="rId12" Type="http://schemas.openxmlformats.org/officeDocument/2006/relationships/hyperlink" Target="http://louisville.edu/hr/employment/newemployee/prep/submit-a-photo" TargetMode="External"/><Relationship Id="rId17" Type="http://schemas.openxmlformats.org/officeDocument/2006/relationships/hyperlink" Target="http://louisville.edu/hr/employment/newemployee/newemployeetraining" TargetMode="External"/><Relationship Id="rId25" Type="http://schemas.openxmlformats.org/officeDocument/2006/relationships/hyperlink" Target="http://www.newi9.com/" TargetMode="External"/><Relationship Id="rId33" Type="http://schemas.openxmlformats.org/officeDocument/2006/relationships/hyperlink" Target="http://louisville.edu/hr/employment/newemployee/newemployeetrainin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ouisville.edu/it/ul2fctr" TargetMode="External"/><Relationship Id="rId20" Type="http://schemas.openxmlformats.org/officeDocument/2006/relationships/hyperlink" Target="http://uoflgethealthynow.biovia.healthfitness.com" TargetMode="External"/><Relationship Id="rId29" Type="http://schemas.openxmlformats.org/officeDocument/2006/relationships/hyperlink" Target="http://louisville.edu/hr/ne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uisville.edu/hr/employment/newemployee/prep/submit-a-photo" TargetMode="External"/><Relationship Id="rId24" Type="http://schemas.openxmlformats.org/officeDocument/2006/relationships/hyperlink" Target="http://louisville.edu/hr/employment/newemployee/new-hire-packets" TargetMode="External"/><Relationship Id="rId32" Type="http://schemas.openxmlformats.org/officeDocument/2006/relationships/hyperlink" Target="http://louisville.edu/it/ul2fctr" TargetMode="External"/><Relationship Id="rId37" Type="http://schemas.openxmlformats.org/officeDocument/2006/relationships/hyperlink" Target="http://louisville.edu/hr" TargetMode="External"/><Relationship Id="rId5" Type="http://schemas.openxmlformats.org/officeDocument/2006/relationships/footnotes" Target="footnotes.xml"/><Relationship Id="rId15" Type="http://schemas.openxmlformats.org/officeDocument/2006/relationships/hyperlink" Target="http://louisville.edu/alerts" TargetMode="External"/><Relationship Id="rId23" Type="http://schemas.openxmlformats.org/officeDocument/2006/relationships/hyperlink" Target="http://louisville.edu/hr/benefits" TargetMode="External"/><Relationship Id="rId28" Type="http://schemas.openxmlformats.org/officeDocument/2006/relationships/hyperlink" Target="http://louisville.edu/hr/benefits/retirementplans/403bwaiver" TargetMode="External"/><Relationship Id="rId36" Type="http://schemas.openxmlformats.org/officeDocument/2006/relationships/footer" Target="footer1.xml"/><Relationship Id="rId10" Type="http://schemas.openxmlformats.org/officeDocument/2006/relationships/hyperlink" Target="http://louisville.edu/hr/benefits" TargetMode="External"/><Relationship Id="rId19" Type="http://schemas.openxmlformats.org/officeDocument/2006/relationships/hyperlink" Target="http://uoflgethealthynow.biovia.healthfitness.com" TargetMode="External"/><Relationship Id="rId31" Type="http://schemas.openxmlformats.org/officeDocument/2006/relationships/hyperlink" Target="http://louisville.edu/alerts" TargetMode="External"/><Relationship Id="rId4" Type="http://schemas.openxmlformats.org/officeDocument/2006/relationships/webSettings" Target="webSettings.xml"/><Relationship Id="rId9" Type="http://schemas.openxmlformats.org/officeDocument/2006/relationships/hyperlink" Target="http://www.newi9.com" TargetMode="External"/><Relationship Id="rId14" Type="http://schemas.openxmlformats.org/officeDocument/2006/relationships/hyperlink" Target="http://www.uscis.gov/i-9-central/acceptable-documents" TargetMode="External"/><Relationship Id="rId22" Type="http://schemas.openxmlformats.org/officeDocument/2006/relationships/hyperlink" Target="http://louisville.edu/gethealthynow" TargetMode="External"/><Relationship Id="rId27" Type="http://schemas.openxmlformats.org/officeDocument/2006/relationships/hyperlink" Target="http://louisville.edu/hr/employment/newemployee/prep/submit-a-photo" TargetMode="External"/><Relationship Id="rId30" Type="http://schemas.openxmlformats.org/officeDocument/2006/relationships/hyperlink" Target="http://www.uscis.gov/i-9-central/acceptable-documents" TargetMode="External"/><Relationship Id="rId35" Type="http://schemas.openxmlformats.org/officeDocument/2006/relationships/hyperlink" Target="http://louisville.edu/hr/benefits" TargetMode="External"/><Relationship Id="rId8" Type="http://schemas.openxmlformats.org/officeDocument/2006/relationships/hyperlink" Target="http://www.newi9.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Links>
    <vt:vector size="180" baseType="variant">
      <vt:variant>
        <vt:i4>5439496</vt:i4>
      </vt:variant>
      <vt:variant>
        <vt:i4>87</vt:i4>
      </vt:variant>
      <vt:variant>
        <vt:i4>0</vt:i4>
      </vt:variant>
      <vt:variant>
        <vt:i4>5</vt:i4>
      </vt:variant>
      <vt:variant>
        <vt:lpwstr>http://louisville.edu/hr</vt:lpwstr>
      </vt:variant>
      <vt:variant>
        <vt:lpwstr/>
      </vt:variant>
      <vt:variant>
        <vt:i4>5046350</vt:i4>
      </vt:variant>
      <vt:variant>
        <vt:i4>84</vt:i4>
      </vt:variant>
      <vt:variant>
        <vt:i4>0</vt:i4>
      </vt:variant>
      <vt:variant>
        <vt:i4>5</vt:i4>
      </vt:variant>
      <vt:variant>
        <vt:lpwstr>http://louisville.edu/hr/benefits</vt:lpwstr>
      </vt:variant>
      <vt:variant>
        <vt:lpwstr/>
      </vt:variant>
      <vt:variant>
        <vt:i4>3080316</vt:i4>
      </vt:variant>
      <vt:variant>
        <vt:i4>81</vt:i4>
      </vt:variant>
      <vt:variant>
        <vt:i4>0</vt:i4>
      </vt:variant>
      <vt:variant>
        <vt:i4>5</vt:i4>
      </vt:variant>
      <vt:variant>
        <vt:lpwstr>http://louisville.edu/gethealthynow</vt:lpwstr>
      </vt:variant>
      <vt:variant>
        <vt:lpwstr/>
      </vt:variant>
      <vt:variant>
        <vt:i4>4128828</vt:i4>
      </vt:variant>
      <vt:variant>
        <vt:i4>78</vt:i4>
      </vt:variant>
      <vt:variant>
        <vt:i4>0</vt:i4>
      </vt:variant>
      <vt:variant>
        <vt:i4>5</vt:i4>
      </vt:variant>
      <vt:variant>
        <vt:lpwstr>http://louisville.edu/hr/employment/newemployee/newemployeetraining</vt:lpwstr>
      </vt:variant>
      <vt:variant>
        <vt:lpwstr/>
      </vt:variant>
      <vt:variant>
        <vt:i4>196696</vt:i4>
      </vt:variant>
      <vt:variant>
        <vt:i4>75</vt:i4>
      </vt:variant>
      <vt:variant>
        <vt:i4>0</vt:i4>
      </vt:variant>
      <vt:variant>
        <vt:i4>5</vt:i4>
      </vt:variant>
      <vt:variant>
        <vt:lpwstr>http://louisville.edu/it/ul2fctr</vt:lpwstr>
      </vt:variant>
      <vt:variant>
        <vt:lpwstr/>
      </vt:variant>
      <vt:variant>
        <vt:i4>4980752</vt:i4>
      </vt:variant>
      <vt:variant>
        <vt:i4>72</vt:i4>
      </vt:variant>
      <vt:variant>
        <vt:i4>0</vt:i4>
      </vt:variant>
      <vt:variant>
        <vt:i4>5</vt:i4>
      </vt:variant>
      <vt:variant>
        <vt:lpwstr>http://louisville.edu/alerts</vt:lpwstr>
      </vt:variant>
      <vt:variant>
        <vt:lpwstr/>
      </vt:variant>
      <vt:variant>
        <vt:i4>4521994</vt:i4>
      </vt:variant>
      <vt:variant>
        <vt:i4>69</vt:i4>
      </vt:variant>
      <vt:variant>
        <vt:i4>0</vt:i4>
      </vt:variant>
      <vt:variant>
        <vt:i4>5</vt:i4>
      </vt:variant>
      <vt:variant>
        <vt:lpwstr>http://www.uscis.gov/i-9-central/acceptable-documents</vt:lpwstr>
      </vt:variant>
      <vt:variant>
        <vt:lpwstr/>
      </vt:variant>
      <vt:variant>
        <vt:i4>5374018</vt:i4>
      </vt:variant>
      <vt:variant>
        <vt:i4>66</vt:i4>
      </vt:variant>
      <vt:variant>
        <vt:i4>0</vt:i4>
      </vt:variant>
      <vt:variant>
        <vt:i4>5</vt:i4>
      </vt:variant>
      <vt:variant>
        <vt:lpwstr>http://louisville.edu/hr/neo</vt:lpwstr>
      </vt:variant>
      <vt:variant>
        <vt:lpwstr/>
      </vt:variant>
      <vt:variant>
        <vt:i4>84</vt:i4>
      </vt:variant>
      <vt:variant>
        <vt:i4>63</vt:i4>
      </vt:variant>
      <vt:variant>
        <vt:i4>0</vt:i4>
      </vt:variant>
      <vt:variant>
        <vt:i4>5</vt:i4>
      </vt:variant>
      <vt:variant>
        <vt:lpwstr>http://louisville.edu/hr/benefits/retirementplans/403bwaiver</vt:lpwstr>
      </vt:variant>
      <vt:variant>
        <vt:lpwstr/>
      </vt:variant>
      <vt:variant>
        <vt:i4>3539042</vt:i4>
      </vt:variant>
      <vt:variant>
        <vt:i4>60</vt:i4>
      </vt:variant>
      <vt:variant>
        <vt:i4>0</vt:i4>
      </vt:variant>
      <vt:variant>
        <vt:i4>5</vt:i4>
      </vt:variant>
      <vt:variant>
        <vt:lpwstr>http://louisville.edu/hr/employment/newemployee/prep/submit-a-photo</vt:lpwstr>
      </vt:variant>
      <vt:variant>
        <vt:lpwstr/>
      </vt:variant>
      <vt:variant>
        <vt:i4>4849748</vt:i4>
      </vt:variant>
      <vt:variant>
        <vt:i4>57</vt:i4>
      </vt:variant>
      <vt:variant>
        <vt:i4>0</vt:i4>
      </vt:variant>
      <vt:variant>
        <vt:i4>5</vt:i4>
      </vt:variant>
      <vt:variant>
        <vt:lpwstr>http://louisville.edu/hr/employment/newemployee/benefits</vt:lpwstr>
      </vt:variant>
      <vt:variant>
        <vt:lpwstr/>
      </vt:variant>
      <vt:variant>
        <vt:i4>327709</vt:i4>
      </vt:variant>
      <vt:variant>
        <vt:i4>54</vt:i4>
      </vt:variant>
      <vt:variant>
        <vt:i4>0</vt:i4>
      </vt:variant>
      <vt:variant>
        <vt:i4>5</vt:i4>
      </vt:variant>
      <vt:variant>
        <vt:lpwstr>http://www.newi9.com/</vt:lpwstr>
      </vt:variant>
      <vt:variant>
        <vt:lpwstr/>
      </vt:variant>
      <vt:variant>
        <vt:i4>1114138</vt:i4>
      </vt:variant>
      <vt:variant>
        <vt:i4>51</vt:i4>
      </vt:variant>
      <vt:variant>
        <vt:i4>0</vt:i4>
      </vt:variant>
      <vt:variant>
        <vt:i4>5</vt:i4>
      </vt:variant>
      <vt:variant>
        <vt:lpwstr>http://louisville.edu/hr/employment/newemployee/new-hire-packets</vt:lpwstr>
      </vt:variant>
      <vt:variant>
        <vt:lpwstr/>
      </vt:variant>
      <vt:variant>
        <vt:i4>5046350</vt:i4>
      </vt:variant>
      <vt:variant>
        <vt:i4>48</vt:i4>
      </vt:variant>
      <vt:variant>
        <vt:i4>0</vt:i4>
      </vt:variant>
      <vt:variant>
        <vt:i4>5</vt:i4>
      </vt:variant>
      <vt:variant>
        <vt:lpwstr>http://louisville.edu/hr/benefits</vt:lpwstr>
      </vt:variant>
      <vt:variant>
        <vt:lpwstr/>
      </vt:variant>
      <vt:variant>
        <vt:i4>3080316</vt:i4>
      </vt:variant>
      <vt:variant>
        <vt:i4>45</vt:i4>
      </vt:variant>
      <vt:variant>
        <vt:i4>0</vt:i4>
      </vt:variant>
      <vt:variant>
        <vt:i4>5</vt:i4>
      </vt:variant>
      <vt:variant>
        <vt:lpwstr>http://louisville.edu/gethealthynow</vt:lpwstr>
      </vt:variant>
      <vt:variant>
        <vt:lpwstr/>
      </vt:variant>
      <vt:variant>
        <vt:i4>3080316</vt:i4>
      </vt:variant>
      <vt:variant>
        <vt:i4>42</vt:i4>
      </vt:variant>
      <vt:variant>
        <vt:i4>0</vt:i4>
      </vt:variant>
      <vt:variant>
        <vt:i4>5</vt:i4>
      </vt:variant>
      <vt:variant>
        <vt:lpwstr>http://louisville.edu/gethealthynow</vt:lpwstr>
      </vt:variant>
      <vt:variant>
        <vt:lpwstr/>
      </vt:variant>
      <vt:variant>
        <vt:i4>6422563</vt:i4>
      </vt:variant>
      <vt:variant>
        <vt:i4>39</vt:i4>
      </vt:variant>
      <vt:variant>
        <vt:i4>0</vt:i4>
      </vt:variant>
      <vt:variant>
        <vt:i4>5</vt:i4>
      </vt:variant>
      <vt:variant>
        <vt:lpwstr>http://uoflgethealthynow.biovia.healthfitness.com/</vt:lpwstr>
      </vt:variant>
      <vt:variant>
        <vt:lpwstr/>
      </vt:variant>
      <vt:variant>
        <vt:i4>6422563</vt:i4>
      </vt:variant>
      <vt:variant>
        <vt:i4>36</vt:i4>
      </vt:variant>
      <vt:variant>
        <vt:i4>0</vt:i4>
      </vt:variant>
      <vt:variant>
        <vt:i4>5</vt:i4>
      </vt:variant>
      <vt:variant>
        <vt:lpwstr>http://uoflgethealthynow.biovia.healthfitness.com/</vt:lpwstr>
      </vt:variant>
      <vt:variant>
        <vt:lpwstr/>
      </vt:variant>
      <vt:variant>
        <vt:i4>3473461</vt:i4>
      </vt:variant>
      <vt:variant>
        <vt:i4>33</vt:i4>
      </vt:variant>
      <vt:variant>
        <vt:i4>0</vt:i4>
      </vt:variant>
      <vt:variant>
        <vt:i4>5</vt:i4>
      </vt:variant>
      <vt:variant>
        <vt:lpwstr>http://www.anthem.com/</vt:lpwstr>
      </vt:variant>
      <vt:variant>
        <vt:lpwstr/>
      </vt:variant>
      <vt:variant>
        <vt:i4>4128828</vt:i4>
      </vt:variant>
      <vt:variant>
        <vt:i4>30</vt:i4>
      </vt:variant>
      <vt:variant>
        <vt:i4>0</vt:i4>
      </vt:variant>
      <vt:variant>
        <vt:i4>5</vt:i4>
      </vt:variant>
      <vt:variant>
        <vt:lpwstr>http://louisville.edu/hr/employment/newemployee/newemployeetraining</vt:lpwstr>
      </vt:variant>
      <vt:variant>
        <vt:lpwstr/>
      </vt:variant>
      <vt:variant>
        <vt:i4>196696</vt:i4>
      </vt:variant>
      <vt:variant>
        <vt:i4>27</vt:i4>
      </vt:variant>
      <vt:variant>
        <vt:i4>0</vt:i4>
      </vt:variant>
      <vt:variant>
        <vt:i4>5</vt:i4>
      </vt:variant>
      <vt:variant>
        <vt:lpwstr>http://louisville.edu/it/ul2fctr</vt:lpwstr>
      </vt:variant>
      <vt:variant>
        <vt:lpwstr/>
      </vt:variant>
      <vt:variant>
        <vt:i4>4980752</vt:i4>
      </vt:variant>
      <vt:variant>
        <vt:i4>24</vt:i4>
      </vt:variant>
      <vt:variant>
        <vt:i4>0</vt:i4>
      </vt:variant>
      <vt:variant>
        <vt:i4>5</vt:i4>
      </vt:variant>
      <vt:variant>
        <vt:lpwstr>http://louisville.edu/alerts</vt:lpwstr>
      </vt:variant>
      <vt:variant>
        <vt:lpwstr/>
      </vt:variant>
      <vt:variant>
        <vt:i4>4521994</vt:i4>
      </vt:variant>
      <vt:variant>
        <vt:i4>21</vt:i4>
      </vt:variant>
      <vt:variant>
        <vt:i4>0</vt:i4>
      </vt:variant>
      <vt:variant>
        <vt:i4>5</vt:i4>
      </vt:variant>
      <vt:variant>
        <vt:lpwstr>http://www.uscis.gov/i-9-central/acceptable-documents</vt:lpwstr>
      </vt:variant>
      <vt:variant>
        <vt:lpwstr/>
      </vt:variant>
      <vt:variant>
        <vt:i4>84</vt:i4>
      </vt:variant>
      <vt:variant>
        <vt:i4>18</vt:i4>
      </vt:variant>
      <vt:variant>
        <vt:i4>0</vt:i4>
      </vt:variant>
      <vt:variant>
        <vt:i4>5</vt:i4>
      </vt:variant>
      <vt:variant>
        <vt:lpwstr>http://louisville.edu/hr/benefits/retirementplans/403bwaiver</vt:lpwstr>
      </vt:variant>
      <vt:variant>
        <vt:lpwstr/>
      </vt:variant>
      <vt:variant>
        <vt:i4>3539042</vt:i4>
      </vt:variant>
      <vt:variant>
        <vt:i4>15</vt:i4>
      </vt:variant>
      <vt:variant>
        <vt:i4>0</vt:i4>
      </vt:variant>
      <vt:variant>
        <vt:i4>5</vt:i4>
      </vt:variant>
      <vt:variant>
        <vt:lpwstr>http://louisville.edu/hr/employment/newemployee/prep/submit-a-photo</vt:lpwstr>
      </vt:variant>
      <vt:variant>
        <vt:lpwstr/>
      </vt:variant>
      <vt:variant>
        <vt:i4>3539042</vt:i4>
      </vt:variant>
      <vt:variant>
        <vt:i4>12</vt:i4>
      </vt:variant>
      <vt:variant>
        <vt:i4>0</vt:i4>
      </vt:variant>
      <vt:variant>
        <vt:i4>5</vt:i4>
      </vt:variant>
      <vt:variant>
        <vt:lpwstr>http://louisville.edu/hr/employment/newemployee/prep/submit-a-photo</vt:lpwstr>
      </vt:variant>
      <vt:variant>
        <vt:lpwstr/>
      </vt:variant>
      <vt:variant>
        <vt:i4>5046350</vt:i4>
      </vt:variant>
      <vt:variant>
        <vt:i4>9</vt:i4>
      </vt:variant>
      <vt:variant>
        <vt:i4>0</vt:i4>
      </vt:variant>
      <vt:variant>
        <vt:i4>5</vt:i4>
      </vt:variant>
      <vt:variant>
        <vt:lpwstr>http://louisville.edu/hr/benefits</vt:lpwstr>
      </vt:variant>
      <vt:variant>
        <vt:lpwstr/>
      </vt:variant>
      <vt:variant>
        <vt:i4>327709</vt:i4>
      </vt:variant>
      <vt:variant>
        <vt:i4>6</vt:i4>
      </vt:variant>
      <vt:variant>
        <vt:i4>0</vt:i4>
      </vt:variant>
      <vt:variant>
        <vt:i4>5</vt:i4>
      </vt:variant>
      <vt:variant>
        <vt:lpwstr>http://www.newi9.com/</vt:lpwstr>
      </vt:variant>
      <vt:variant>
        <vt:lpwstr/>
      </vt:variant>
      <vt:variant>
        <vt:i4>327709</vt:i4>
      </vt:variant>
      <vt:variant>
        <vt:i4>3</vt:i4>
      </vt:variant>
      <vt:variant>
        <vt:i4>0</vt:i4>
      </vt:variant>
      <vt:variant>
        <vt:i4>5</vt:i4>
      </vt:variant>
      <vt:variant>
        <vt:lpwstr>http://www.newi9.com/</vt:lpwstr>
      </vt:variant>
      <vt:variant>
        <vt:lpwstr/>
      </vt:variant>
      <vt:variant>
        <vt:i4>1114138</vt:i4>
      </vt:variant>
      <vt:variant>
        <vt:i4>0</vt:i4>
      </vt:variant>
      <vt:variant>
        <vt:i4>0</vt:i4>
      </vt:variant>
      <vt:variant>
        <vt:i4>5</vt:i4>
      </vt:variant>
      <vt:variant>
        <vt:lpwstr>http://louisville.edu/hr/employment/newemployee/new-hire-packets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cp:lastModifiedBy>Hafiza Rabbia Anwar</cp:lastModifiedBy>
  <cp:revision>2</cp:revision>
  <dcterms:created xsi:type="dcterms:W3CDTF">2022-08-30T06:54:00Z</dcterms:created>
  <dcterms:modified xsi:type="dcterms:W3CDTF">2022-08-30T06:54:00Z</dcterms:modified>
</cp:coreProperties>
</file>