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4F1B0" w14:textId="6AC4D01B" w:rsidR="00832392" w:rsidRPr="00E2705B" w:rsidRDefault="00FC00A7" w:rsidP="00FC00A7">
      <w:pPr>
        <w:spacing w:after="240" w:line="276" w:lineRule="auto"/>
        <w:jc w:val="center"/>
        <w:rPr>
          <w:rFonts w:ascii="Segoe UI" w:hAnsi="Segoe UI" w:cs="Segoe UI"/>
          <w:b/>
          <w:sz w:val="44"/>
          <w:szCs w:val="44"/>
        </w:rPr>
      </w:pPr>
      <w:r w:rsidRPr="00E2705B">
        <w:rPr>
          <w:rFonts w:ascii="Segoe UI" w:hAnsi="Segoe UI" w:cs="Segoe UI"/>
          <w:b/>
          <w:sz w:val="44"/>
          <w:szCs w:val="44"/>
        </w:rPr>
        <w:t>STATEMENT OF WORK [SOW]</w:t>
      </w:r>
    </w:p>
    <w:p w14:paraId="550120F7" w14:textId="1B709186" w:rsidR="006E0EAE" w:rsidRPr="00E2705B" w:rsidRDefault="006E0EAE" w:rsidP="00FC00A7">
      <w:pPr>
        <w:spacing w:after="240" w:line="276" w:lineRule="auto"/>
        <w:rPr>
          <w:rFonts w:ascii="Segoe UI" w:hAnsi="Segoe UI" w:cs="Segoe UI"/>
          <w:sz w:val="24"/>
          <w:szCs w:val="24"/>
        </w:rPr>
      </w:pPr>
      <w:r w:rsidRPr="00E2705B">
        <w:rPr>
          <w:rFonts w:ascii="Segoe UI" w:hAnsi="Segoe UI" w:cs="Segoe UI"/>
          <w:sz w:val="24"/>
          <w:szCs w:val="24"/>
        </w:rPr>
        <w:t xml:space="preserve">The Statement of Work (SOW) shall describe the intended division of research effort and activities in sufficient detail to enable performance to be measured or assessed against goals or progress milestones. The SOW should be completed by the Collaborator. </w:t>
      </w:r>
    </w:p>
    <w:tbl>
      <w:tblPr>
        <w:tblStyle w:val="PlainTable3"/>
        <w:tblW w:w="5000" w:type="pct"/>
        <w:tblBorders>
          <w:top w:val="single" w:sz="4" w:space="0" w:color="D9D9D9" w:themeColor="background1" w:themeShade="D9"/>
          <w:bottom w:val="single" w:sz="4" w:space="0" w:color="D9D9D9" w:themeColor="background1" w:themeShade="D9"/>
          <w:insideH w:val="single" w:sz="4" w:space="0" w:color="D9D9D9" w:themeColor="background1" w:themeShade="D9"/>
          <w:insideV w:val="single" w:sz="4" w:space="0" w:color="D9D9D9" w:themeColor="background1" w:themeShade="D9"/>
        </w:tblBorders>
        <w:tblLook w:val="00A0" w:firstRow="1" w:lastRow="0" w:firstColumn="1" w:lastColumn="0" w:noHBand="0" w:noVBand="0"/>
      </w:tblPr>
      <w:tblGrid>
        <w:gridCol w:w="2802"/>
        <w:gridCol w:w="7998"/>
      </w:tblGrid>
      <w:tr w:rsidR="003709B7" w:rsidRPr="00E2705B" w14:paraId="27C7115C" w14:textId="77777777" w:rsidTr="008C792F">
        <w:trPr>
          <w:cnfStyle w:val="100000000000" w:firstRow="1" w:lastRow="0" w:firstColumn="0" w:lastColumn="0" w:oddVBand="0" w:evenVBand="0" w:oddHBand="0" w:evenHBand="0" w:firstRowFirstColumn="0" w:firstRowLastColumn="0" w:lastRowFirstColumn="0" w:lastRowLastColumn="0"/>
          <w:trHeight w:val="864"/>
        </w:trPr>
        <w:tc>
          <w:tcPr>
            <w:cnfStyle w:val="001000000100" w:firstRow="0" w:lastRow="0" w:firstColumn="1" w:lastColumn="0" w:oddVBand="0" w:evenVBand="0" w:oddHBand="0" w:evenHBand="0" w:firstRowFirstColumn="1" w:firstRowLastColumn="0" w:lastRowFirstColumn="0" w:lastRowLastColumn="0"/>
            <w:tcW w:w="1297" w:type="pct"/>
            <w:tcBorders>
              <w:bottom w:val="none" w:sz="0" w:space="0" w:color="auto"/>
              <w:right w:val="none" w:sz="0" w:space="0" w:color="auto"/>
            </w:tcBorders>
            <w:shd w:val="clear" w:color="auto" w:fill="auto"/>
            <w:vAlign w:val="center"/>
          </w:tcPr>
          <w:p w14:paraId="275A8ECE" w14:textId="77777777" w:rsidR="006E0EAE" w:rsidRPr="00E2705B" w:rsidRDefault="006E0EAE" w:rsidP="00FC00A7">
            <w:pPr>
              <w:spacing w:line="276" w:lineRule="auto"/>
              <w:rPr>
                <w:rFonts w:ascii="Segoe UI" w:hAnsi="Segoe UI" w:cs="Segoe UI"/>
                <w:b w:val="0"/>
                <w:sz w:val="24"/>
                <w:szCs w:val="24"/>
              </w:rPr>
            </w:pPr>
            <w:r w:rsidRPr="00E2705B">
              <w:rPr>
                <w:rFonts w:ascii="Segoe UI" w:hAnsi="Segoe UI" w:cs="Segoe UI"/>
                <w:sz w:val="24"/>
                <w:szCs w:val="24"/>
              </w:rPr>
              <w:t>HJF PI Name:</w:t>
            </w:r>
          </w:p>
        </w:tc>
        <w:tc>
          <w:tcPr>
            <w:cnfStyle w:val="000010000000" w:firstRow="0" w:lastRow="0" w:firstColumn="0" w:lastColumn="0" w:oddVBand="1" w:evenVBand="0" w:oddHBand="0" w:evenHBand="0" w:firstRowFirstColumn="0" w:firstRowLastColumn="0" w:lastRowFirstColumn="0" w:lastRowLastColumn="0"/>
            <w:tcW w:w="3703" w:type="pct"/>
            <w:tcBorders>
              <w:bottom w:val="none" w:sz="0" w:space="0" w:color="auto"/>
            </w:tcBorders>
            <w:shd w:val="clear" w:color="auto" w:fill="auto"/>
            <w:vAlign w:val="center"/>
          </w:tcPr>
          <w:p w14:paraId="58253DF7" w14:textId="77777777" w:rsidR="006E0EAE" w:rsidRPr="00E2705B" w:rsidRDefault="006E0EAE" w:rsidP="00FC00A7">
            <w:pPr>
              <w:spacing w:line="276" w:lineRule="auto"/>
              <w:rPr>
                <w:rFonts w:ascii="Segoe UI" w:hAnsi="Segoe UI" w:cs="Segoe UI"/>
                <w:sz w:val="24"/>
                <w:szCs w:val="24"/>
              </w:rPr>
            </w:pPr>
            <w:r w:rsidRPr="00E2705B">
              <w:rPr>
                <w:rFonts w:ascii="Segoe UI" w:hAnsi="Segoe UI" w:cs="Segoe UI"/>
                <w:sz w:val="24"/>
                <w:szCs w:val="24"/>
              </w:rPr>
              <w:t>PI of the Prime Award</w:t>
            </w:r>
          </w:p>
        </w:tc>
      </w:tr>
      <w:tr w:rsidR="003709B7" w:rsidRPr="00E2705B" w14:paraId="377589A7" w14:textId="77777777" w:rsidTr="008C792F">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1297" w:type="pct"/>
            <w:tcBorders>
              <w:right w:val="none" w:sz="0" w:space="0" w:color="auto"/>
            </w:tcBorders>
            <w:shd w:val="clear" w:color="auto" w:fill="auto"/>
            <w:vAlign w:val="center"/>
          </w:tcPr>
          <w:p w14:paraId="1AF1CE17" w14:textId="77777777" w:rsidR="006E0EAE" w:rsidRPr="00E2705B" w:rsidRDefault="006E0EAE" w:rsidP="00FC00A7">
            <w:pPr>
              <w:spacing w:line="276" w:lineRule="auto"/>
              <w:rPr>
                <w:rFonts w:ascii="Segoe UI" w:hAnsi="Segoe UI" w:cs="Segoe UI"/>
                <w:b w:val="0"/>
                <w:sz w:val="24"/>
                <w:szCs w:val="24"/>
              </w:rPr>
            </w:pPr>
            <w:r w:rsidRPr="00E2705B">
              <w:rPr>
                <w:rFonts w:ascii="Segoe UI" w:hAnsi="Segoe UI" w:cs="Segoe UI"/>
                <w:sz w:val="24"/>
                <w:szCs w:val="24"/>
              </w:rPr>
              <w:t>Co</w:t>
            </w:r>
            <w:r w:rsidR="00446CE6" w:rsidRPr="00E2705B">
              <w:rPr>
                <w:rFonts w:ascii="Segoe UI" w:hAnsi="Segoe UI" w:cs="Segoe UI"/>
                <w:sz w:val="24"/>
                <w:szCs w:val="24"/>
              </w:rPr>
              <w:t>llaborator</w:t>
            </w:r>
            <w:r w:rsidRPr="00E2705B">
              <w:rPr>
                <w:rFonts w:ascii="Segoe UI" w:hAnsi="Segoe UI" w:cs="Segoe UI"/>
                <w:sz w:val="24"/>
                <w:szCs w:val="24"/>
              </w:rPr>
              <w:t>’s Name:</w:t>
            </w:r>
          </w:p>
        </w:tc>
        <w:tc>
          <w:tcPr>
            <w:cnfStyle w:val="000010000000" w:firstRow="0" w:lastRow="0" w:firstColumn="0" w:lastColumn="0" w:oddVBand="1" w:evenVBand="0" w:oddHBand="0" w:evenHBand="0" w:firstRowFirstColumn="0" w:firstRowLastColumn="0" w:lastRowFirstColumn="0" w:lastRowLastColumn="0"/>
            <w:tcW w:w="3703" w:type="pct"/>
            <w:shd w:val="clear" w:color="auto" w:fill="auto"/>
            <w:vAlign w:val="center"/>
          </w:tcPr>
          <w:p w14:paraId="497C0FC3" w14:textId="77777777" w:rsidR="006E0EAE" w:rsidRPr="00E2705B" w:rsidRDefault="006E0EAE" w:rsidP="00FC00A7">
            <w:pPr>
              <w:spacing w:line="276" w:lineRule="auto"/>
              <w:rPr>
                <w:rFonts w:ascii="Segoe UI" w:hAnsi="Segoe UI" w:cs="Segoe UI"/>
                <w:sz w:val="24"/>
                <w:szCs w:val="24"/>
              </w:rPr>
            </w:pPr>
            <w:r w:rsidRPr="00E2705B">
              <w:rPr>
                <w:rFonts w:ascii="Segoe UI" w:hAnsi="Segoe UI" w:cs="Segoe UI"/>
                <w:sz w:val="24"/>
                <w:szCs w:val="24"/>
              </w:rPr>
              <w:t>Collaborator to be performing Subaward</w:t>
            </w:r>
          </w:p>
        </w:tc>
      </w:tr>
      <w:tr w:rsidR="003709B7" w:rsidRPr="00E2705B" w14:paraId="411F62BF" w14:textId="77777777" w:rsidTr="008C792F">
        <w:trPr>
          <w:trHeight w:val="864"/>
        </w:trPr>
        <w:tc>
          <w:tcPr>
            <w:cnfStyle w:val="001000000000" w:firstRow="0" w:lastRow="0" w:firstColumn="1" w:lastColumn="0" w:oddVBand="0" w:evenVBand="0" w:oddHBand="0" w:evenHBand="0" w:firstRowFirstColumn="0" w:firstRowLastColumn="0" w:lastRowFirstColumn="0" w:lastRowLastColumn="0"/>
            <w:tcW w:w="1297" w:type="pct"/>
            <w:tcBorders>
              <w:right w:val="none" w:sz="0" w:space="0" w:color="auto"/>
            </w:tcBorders>
            <w:shd w:val="clear" w:color="auto" w:fill="auto"/>
            <w:vAlign w:val="center"/>
          </w:tcPr>
          <w:p w14:paraId="332E8F08" w14:textId="77777777" w:rsidR="006E0EAE" w:rsidRPr="00E2705B" w:rsidRDefault="006E0EAE" w:rsidP="00FC00A7">
            <w:pPr>
              <w:spacing w:line="276" w:lineRule="auto"/>
              <w:rPr>
                <w:rFonts w:ascii="Segoe UI" w:hAnsi="Segoe UI" w:cs="Segoe UI"/>
                <w:b w:val="0"/>
                <w:sz w:val="24"/>
                <w:szCs w:val="24"/>
              </w:rPr>
            </w:pPr>
            <w:r w:rsidRPr="00E2705B">
              <w:rPr>
                <w:rFonts w:ascii="Segoe UI" w:hAnsi="Segoe UI" w:cs="Segoe UI"/>
                <w:sz w:val="24"/>
                <w:szCs w:val="24"/>
              </w:rPr>
              <w:t>Subaward Title:</w:t>
            </w:r>
          </w:p>
        </w:tc>
        <w:tc>
          <w:tcPr>
            <w:cnfStyle w:val="000010000000" w:firstRow="0" w:lastRow="0" w:firstColumn="0" w:lastColumn="0" w:oddVBand="1" w:evenVBand="0" w:oddHBand="0" w:evenHBand="0" w:firstRowFirstColumn="0" w:firstRowLastColumn="0" w:lastRowFirstColumn="0" w:lastRowLastColumn="0"/>
            <w:tcW w:w="3703" w:type="pct"/>
            <w:shd w:val="clear" w:color="auto" w:fill="auto"/>
            <w:vAlign w:val="center"/>
          </w:tcPr>
          <w:p w14:paraId="1C31E4B3" w14:textId="77777777" w:rsidR="006E0EAE" w:rsidRPr="00E2705B" w:rsidRDefault="006E0EAE" w:rsidP="00FC00A7">
            <w:pPr>
              <w:spacing w:line="276" w:lineRule="auto"/>
              <w:rPr>
                <w:rFonts w:ascii="Segoe UI" w:hAnsi="Segoe UI" w:cs="Segoe UI"/>
                <w:sz w:val="24"/>
                <w:szCs w:val="24"/>
              </w:rPr>
            </w:pPr>
            <w:r w:rsidRPr="00E2705B">
              <w:rPr>
                <w:rFonts w:ascii="Segoe UI" w:hAnsi="Segoe UI" w:cs="Segoe UI"/>
                <w:sz w:val="24"/>
                <w:szCs w:val="24"/>
              </w:rPr>
              <w:t>Study of …  [this could be the title of prime award; or a title that solely reflects the technical work to be performed under the subaward]</w:t>
            </w:r>
          </w:p>
        </w:tc>
      </w:tr>
      <w:tr w:rsidR="003709B7" w:rsidRPr="00E2705B" w14:paraId="299C3E80" w14:textId="77777777" w:rsidTr="008C792F">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1297" w:type="pct"/>
            <w:tcBorders>
              <w:right w:val="none" w:sz="0" w:space="0" w:color="auto"/>
            </w:tcBorders>
            <w:shd w:val="clear" w:color="auto" w:fill="auto"/>
            <w:vAlign w:val="center"/>
          </w:tcPr>
          <w:p w14:paraId="6C1C0A4F" w14:textId="77777777" w:rsidR="006E0EAE" w:rsidRPr="00E2705B" w:rsidRDefault="006E0EAE" w:rsidP="00FC00A7">
            <w:pPr>
              <w:spacing w:line="276" w:lineRule="auto"/>
              <w:rPr>
                <w:rFonts w:ascii="Segoe UI" w:hAnsi="Segoe UI" w:cs="Segoe UI"/>
                <w:b w:val="0"/>
                <w:sz w:val="24"/>
                <w:szCs w:val="24"/>
              </w:rPr>
            </w:pPr>
            <w:r w:rsidRPr="00E2705B">
              <w:rPr>
                <w:rFonts w:ascii="Segoe UI" w:hAnsi="Segoe UI" w:cs="Segoe UI"/>
                <w:sz w:val="24"/>
                <w:szCs w:val="24"/>
              </w:rPr>
              <w:t>Date/Revision #</w:t>
            </w:r>
          </w:p>
        </w:tc>
        <w:tc>
          <w:tcPr>
            <w:cnfStyle w:val="000010000000" w:firstRow="0" w:lastRow="0" w:firstColumn="0" w:lastColumn="0" w:oddVBand="1" w:evenVBand="0" w:oddHBand="0" w:evenHBand="0" w:firstRowFirstColumn="0" w:firstRowLastColumn="0" w:lastRowFirstColumn="0" w:lastRowLastColumn="0"/>
            <w:tcW w:w="3703" w:type="pct"/>
            <w:shd w:val="clear" w:color="auto" w:fill="auto"/>
            <w:vAlign w:val="center"/>
          </w:tcPr>
          <w:p w14:paraId="0AC45923" w14:textId="77777777" w:rsidR="006E0EAE" w:rsidRPr="00E2705B" w:rsidRDefault="006E0EAE" w:rsidP="00FC00A7">
            <w:pPr>
              <w:spacing w:line="276" w:lineRule="auto"/>
              <w:rPr>
                <w:rFonts w:ascii="Segoe UI" w:hAnsi="Segoe UI" w:cs="Segoe UI"/>
                <w:sz w:val="24"/>
                <w:szCs w:val="24"/>
              </w:rPr>
            </w:pPr>
            <w:r w:rsidRPr="00E2705B">
              <w:rPr>
                <w:rFonts w:ascii="Segoe UI" w:hAnsi="Segoe UI" w:cs="Segoe UI"/>
                <w:sz w:val="24"/>
                <w:szCs w:val="24"/>
              </w:rPr>
              <w:t>Date SOW submitted to HJF subaward team</w:t>
            </w:r>
          </w:p>
        </w:tc>
      </w:tr>
    </w:tbl>
    <w:p w14:paraId="38A79009" w14:textId="666EF598" w:rsidR="006E0EAE" w:rsidRPr="00E2705B" w:rsidRDefault="006E0EAE" w:rsidP="00FC00A7">
      <w:pPr>
        <w:pStyle w:val="ListParagraph"/>
        <w:numPr>
          <w:ilvl w:val="0"/>
          <w:numId w:val="15"/>
        </w:numPr>
        <w:spacing w:before="240" w:after="240" w:line="276" w:lineRule="auto"/>
        <w:rPr>
          <w:rFonts w:ascii="Segoe UI" w:hAnsi="Segoe UI" w:cs="Segoe UI"/>
          <w:sz w:val="28"/>
          <w:szCs w:val="28"/>
          <w:lang w:val="en-GB"/>
        </w:rPr>
      </w:pPr>
      <w:r w:rsidRPr="00E2705B">
        <w:rPr>
          <w:rFonts w:ascii="Segoe UI" w:hAnsi="Segoe UI" w:cs="Segoe UI"/>
          <w:b/>
          <w:sz w:val="28"/>
          <w:szCs w:val="28"/>
          <w:lang w:val="en-GB"/>
        </w:rPr>
        <w:t>INTRODUCTION/BACKGROUND</w:t>
      </w:r>
      <w:r w:rsidRPr="00E2705B">
        <w:rPr>
          <w:rFonts w:ascii="Segoe UI" w:hAnsi="Segoe UI" w:cs="Segoe UI"/>
          <w:sz w:val="28"/>
          <w:szCs w:val="28"/>
          <w:lang w:val="en-GB"/>
        </w:rPr>
        <w:t xml:space="preserve">: </w:t>
      </w:r>
    </w:p>
    <w:p w14:paraId="0F4D8DE7" w14:textId="2582220C" w:rsidR="006E0EAE" w:rsidRPr="00E2705B" w:rsidRDefault="006E0EAE" w:rsidP="00FC00A7">
      <w:pPr>
        <w:spacing w:after="240" w:line="276" w:lineRule="auto"/>
        <w:rPr>
          <w:rFonts w:ascii="Segoe UI" w:hAnsi="Segoe UI" w:cs="Segoe UI"/>
          <w:sz w:val="24"/>
          <w:szCs w:val="24"/>
          <w:lang w:val="en-GB"/>
        </w:rPr>
      </w:pPr>
      <w:proofErr w:type="spellStart"/>
      <w:r w:rsidRPr="00E2705B">
        <w:rPr>
          <w:rFonts w:ascii="Segoe UI" w:hAnsi="Segoe UI" w:cs="Segoe UI"/>
          <w:sz w:val="24"/>
          <w:szCs w:val="24"/>
          <w:lang w:val="en-GB"/>
        </w:rPr>
        <w:t>Dr.</w:t>
      </w:r>
      <w:proofErr w:type="spellEnd"/>
      <w:r w:rsidRPr="00E2705B">
        <w:rPr>
          <w:rFonts w:ascii="Segoe UI" w:hAnsi="Segoe UI" w:cs="Segoe UI"/>
          <w:sz w:val="24"/>
          <w:szCs w:val="24"/>
          <w:lang w:val="en-GB"/>
        </w:rPr>
        <w:t xml:space="preserve"> PI, located at</w:t>
      </w:r>
      <w:r w:rsidR="00E2705B">
        <w:rPr>
          <w:rFonts w:ascii="Segoe UI" w:hAnsi="Segoe UI" w:cs="Segoe UI"/>
          <w:sz w:val="24"/>
          <w:szCs w:val="24"/>
          <w:lang w:val="en-GB"/>
        </w:rPr>
        <w:t xml:space="preserve"> </w:t>
      </w:r>
      <w:r w:rsidR="00E2705B">
        <w:rPr>
          <w:rFonts w:ascii="Segoe UI" w:hAnsi="Segoe UI" w:cs="Segoe UI"/>
          <w:sz w:val="24"/>
          <w:szCs w:val="24"/>
          <w:lang w:val="en-GB"/>
        </w:rPr>
        <w:fldChar w:fldCharType="begin">
          <w:ffData>
            <w:name w:val="Text1"/>
            <w:enabled/>
            <w:calcOnExit w:val="0"/>
            <w:textInput>
              <w:default w:val="[identify location of HJF PI on prime award]"/>
            </w:textInput>
          </w:ffData>
        </w:fldChar>
      </w:r>
      <w:bookmarkStart w:id="0" w:name="Text1"/>
      <w:r w:rsidR="00E2705B">
        <w:rPr>
          <w:rFonts w:ascii="Segoe UI" w:hAnsi="Segoe UI" w:cs="Segoe UI"/>
          <w:sz w:val="24"/>
          <w:szCs w:val="24"/>
          <w:lang w:val="en-GB"/>
        </w:rPr>
        <w:instrText xml:space="preserve"> FORMTEXT </w:instrText>
      </w:r>
      <w:r w:rsidR="00E2705B">
        <w:rPr>
          <w:rFonts w:ascii="Segoe UI" w:hAnsi="Segoe UI" w:cs="Segoe UI"/>
          <w:sz w:val="24"/>
          <w:szCs w:val="24"/>
          <w:lang w:val="en-GB"/>
        </w:rPr>
      </w:r>
      <w:r w:rsidR="00E2705B">
        <w:rPr>
          <w:rFonts w:ascii="Segoe UI" w:hAnsi="Segoe UI" w:cs="Segoe UI"/>
          <w:sz w:val="24"/>
          <w:szCs w:val="24"/>
          <w:lang w:val="en-GB"/>
        </w:rPr>
        <w:fldChar w:fldCharType="separate"/>
      </w:r>
      <w:r w:rsidR="00E2705B">
        <w:rPr>
          <w:rFonts w:ascii="Segoe UI" w:hAnsi="Segoe UI" w:cs="Segoe UI"/>
          <w:noProof/>
          <w:sz w:val="24"/>
          <w:szCs w:val="24"/>
          <w:lang w:val="en-GB"/>
        </w:rPr>
        <w:t>[identify location of HJF PI on prime award]</w:t>
      </w:r>
      <w:r w:rsidR="00E2705B">
        <w:rPr>
          <w:rFonts w:ascii="Segoe UI" w:hAnsi="Segoe UI" w:cs="Segoe UI"/>
          <w:sz w:val="24"/>
          <w:szCs w:val="24"/>
          <w:lang w:val="en-GB"/>
        </w:rPr>
        <w:fldChar w:fldCharType="end"/>
      </w:r>
      <w:bookmarkEnd w:id="0"/>
      <w:r w:rsidRPr="00E2705B">
        <w:rPr>
          <w:rFonts w:ascii="Segoe UI" w:hAnsi="Segoe UI" w:cs="Segoe UI"/>
          <w:sz w:val="24"/>
          <w:szCs w:val="24"/>
          <w:lang w:val="en-GB"/>
        </w:rPr>
        <w:t xml:space="preserve">, conducts research in the field of </w:t>
      </w:r>
      <w:r w:rsidR="00E2705B">
        <w:rPr>
          <w:rFonts w:ascii="Segoe UI" w:hAnsi="Segoe UI" w:cs="Segoe UI"/>
          <w:sz w:val="24"/>
          <w:szCs w:val="24"/>
          <w:lang w:val="en-GB"/>
        </w:rPr>
        <w:fldChar w:fldCharType="begin">
          <w:ffData>
            <w:name w:val="Text2"/>
            <w:enabled/>
            <w:calcOnExit w:val="0"/>
            <w:textInput>
              <w:default w:val="[describe basic field of research]"/>
            </w:textInput>
          </w:ffData>
        </w:fldChar>
      </w:r>
      <w:bookmarkStart w:id="1" w:name="Text2"/>
      <w:r w:rsidR="00E2705B">
        <w:rPr>
          <w:rFonts w:ascii="Segoe UI" w:hAnsi="Segoe UI" w:cs="Segoe UI"/>
          <w:sz w:val="24"/>
          <w:szCs w:val="24"/>
          <w:lang w:val="en-GB"/>
        </w:rPr>
        <w:instrText xml:space="preserve"> FORMTEXT </w:instrText>
      </w:r>
      <w:r w:rsidR="00E2705B">
        <w:rPr>
          <w:rFonts w:ascii="Segoe UI" w:hAnsi="Segoe UI" w:cs="Segoe UI"/>
          <w:sz w:val="24"/>
          <w:szCs w:val="24"/>
          <w:lang w:val="en-GB"/>
        </w:rPr>
      </w:r>
      <w:r w:rsidR="00E2705B">
        <w:rPr>
          <w:rFonts w:ascii="Segoe UI" w:hAnsi="Segoe UI" w:cs="Segoe UI"/>
          <w:sz w:val="24"/>
          <w:szCs w:val="24"/>
          <w:lang w:val="en-GB"/>
        </w:rPr>
        <w:fldChar w:fldCharType="separate"/>
      </w:r>
      <w:r w:rsidR="00E2705B">
        <w:rPr>
          <w:rFonts w:ascii="Segoe UI" w:hAnsi="Segoe UI" w:cs="Segoe UI"/>
          <w:noProof/>
          <w:sz w:val="24"/>
          <w:szCs w:val="24"/>
          <w:lang w:val="en-GB"/>
        </w:rPr>
        <w:t>[describe basic field of research]</w:t>
      </w:r>
      <w:r w:rsidR="00E2705B">
        <w:rPr>
          <w:rFonts w:ascii="Segoe UI" w:hAnsi="Segoe UI" w:cs="Segoe UI"/>
          <w:sz w:val="24"/>
          <w:szCs w:val="24"/>
          <w:lang w:val="en-GB"/>
        </w:rPr>
        <w:fldChar w:fldCharType="end"/>
      </w:r>
      <w:bookmarkEnd w:id="1"/>
      <w:r w:rsidRPr="00E2705B">
        <w:rPr>
          <w:rFonts w:ascii="Segoe UI" w:hAnsi="Segoe UI" w:cs="Segoe UI"/>
          <w:sz w:val="24"/>
          <w:szCs w:val="24"/>
          <w:lang w:val="en-GB"/>
        </w:rPr>
        <w:t xml:space="preserve">, and is performing studies under prime award </w:t>
      </w:r>
      <w:r w:rsidR="00E2705B">
        <w:rPr>
          <w:rFonts w:ascii="Segoe UI" w:hAnsi="Segoe UI" w:cs="Segoe UI"/>
          <w:sz w:val="24"/>
          <w:szCs w:val="24"/>
          <w:lang w:val="en-GB"/>
        </w:rPr>
        <w:fldChar w:fldCharType="begin">
          <w:ffData>
            <w:name w:val="Text3"/>
            <w:enabled/>
            <w:calcOnExit w:val="0"/>
            <w:textInput>
              <w:default w:val="[identify prime grant or contract]"/>
            </w:textInput>
          </w:ffData>
        </w:fldChar>
      </w:r>
      <w:bookmarkStart w:id="2" w:name="Text3"/>
      <w:r w:rsidR="00E2705B">
        <w:rPr>
          <w:rFonts w:ascii="Segoe UI" w:hAnsi="Segoe UI" w:cs="Segoe UI"/>
          <w:sz w:val="24"/>
          <w:szCs w:val="24"/>
          <w:lang w:val="en-GB"/>
        </w:rPr>
        <w:instrText xml:space="preserve"> FORMTEXT </w:instrText>
      </w:r>
      <w:r w:rsidR="00E2705B">
        <w:rPr>
          <w:rFonts w:ascii="Segoe UI" w:hAnsi="Segoe UI" w:cs="Segoe UI"/>
          <w:sz w:val="24"/>
          <w:szCs w:val="24"/>
          <w:lang w:val="en-GB"/>
        </w:rPr>
      </w:r>
      <w:r w:rsidR="00E2705B">
        <w:rPr>
          <w:rFonts w:ascii="Segoe UI" w:hAnsi="Segoe UI" w:cs="Segoe UI"/>
          <w:sz w:val="24"/>
          <w:szCs w:val="24"/>
          <w:lang w:val="en-GB"/>
        </w:rPr>
        <w:fldChar w:fldCharType="separate"/>
      </w:r>
      <w:r w:rsidR="00E2705B">
        <w:rPr>
          <w:rFonts w:ascii="Segoe UI" w:hAnsi="Segoe UI" w:cs="Segoe UI"/>
          <w:noProof/>
          <w:sz w:val="24"/>
          <w:szCs w:val="24"/>
          <w:lang w:val="en-GB"/>
        </w:rPr>
        <w:t>[identify prime grant or contract]</w:t>
      </w:r>
      <w:r w:rsidR="00E2705B">
        <w:rPr>
          <w:rFonts w:ascii="Segoe UI" w:hAnsi="Segoe UI" w:cs="Segoe UI"/>
          <w:sz w:val="24"/>
          <w:szCs w:val="24"/>
          <w:lang w:val="en-GB"/>
        </w:rPr>
        <w:fldChar w:fldCharType="end"/>
      </w:r>
      <w:bookmarkEnd w:id="2"/>
      <w:r w:rsidRPr="00E2705B">
        <w:rPr>
          <w:rFonts w:ascii="Segoe UI" w:hAnsi="Segoe UI" w:cs="Segoe UI"/>
          <w:sz w:val="24"/>
          <w:szCs w:val="24"/>
          <w:lang w:val="en-GB"/>
        </w:rPr>
        <w:t xml:space="preserve"> to specifically study </w:t>
      </w:r>
      <w:r w:rsidR="00E2705B">
        <w:rPr>
          <w:rFonts w:ascii="Segoe UI" w:hAnsi="Segoe UI" w:cs="Segoe UI"/>
          <w:sz w:val="24"/>
          <w:szCs w:val="24"/>
          <w:lang w:val="en-GB"/>
        </w:rPr>
        <w:fldChar w:fldCharType="begin">
          <w:ffData>
            <w:name w:val="Text4"/>
            <w:enabled/>
            <w:calcOnExit w:val="0"/>
            <w:textInput>
              <w:default w:val="[title of award or brief description of research in prime award]"/>
            </w:textInput>
          </w:ffData>
        </w:fldChar>
      </w:r>
      <w:bookmarkStart w:id="3" w:name="Text4"/>
      <w:r w:rsidR="00E2705B">
        <w:rPr>
          <w:rFonts w:ascii="Segoe UI" w:hAnsi="Segoe UI" w:cs="Segoe UI"/>
          <w:sz w:val="24"/>
          <w:szCs w:val="24"/>
          <w:lang w:val="en-GB"/>
        </w:rPr>
        <w:instrText xml:space="preserve"> FORMTEXT </w:instrText>
      </w:r>
      <w:r w:rsidR="00E2705B">
        <w:rPr>
          <w:rFonts w:ascii="Segoe UI" w:hAnsi="Segoe UI" w:cs="Segoe UI"/>
          <w:sz w:val="24"/>
          <w:szCs w:val="24"/>
          <w:lang w:val="en-GB"/>
        </w:rPr>
      </w:r>
      <w:r w:rsidR="00E2705B">
        <w:rPr>
          <w:rFonts w:ascii="Segoe UI" w:hAnsi="Segoe UI" w:cs="Segoe UI"/>
          <w:sz w:val="24"/>
          <w:szCs w:val="24"/>
          <w:lang w:val="en-GB"/>
        </w:rPr>
        <w:fldChar w:fldCharType="separate"/>
      </w:r>
      <w:r w:rsidR="00E2705B">
        <w:rPr>
          <w:rFonts w:ascii="Segoe UI" w:hAnsi="Segoe UI" w:cs="Segoe UI"/>
          <w:noProof/>
          <w:sz w:val="24"/>
          <w:szCs w:val="24"/>
          <w:lang w:val="en-GB"/>
        </w:rPr>
        <w:t>[title of award or brief description of research in prime award]</w:t>
      </w:r>
      <w:r w:rsidR="00E2705B">
        <w:rPr>
          <w:rFonts w:ascii="Segoe UI" w:hAnsi="Segoe UI" w:cs="Segoe UI"/>
          <w:sz w:val="24"/>
          <w:szCs w:val="24"/>
          <w:lang w:val="en-GB"/>
        </w:rPr>
        <w:fldChar w:fldCharType="end"/>
      </w:r>
      <w:bookmarkEnd w:id="3"/>
      <w:r w:rsidRPr="00E2705B">
        <w:rPr>
          <w:rFonts w:ascii="Segoe UI" w:hAnsi="Segoe UI" w:cs="Segoe UI"/>
          <w:sz w:val="24"/>
          <w:szCs w:val="24"/>
          <w:lang w:val="en-GB"/>
        </w:rPr>
        <w:t xml:space="preserve">.  </w:t>
      </w:r>
      <w:proofErr w:type="spellStart"/>
      <w:r w:rsidRPr="00E2705B">
        <w:rPr>
          <w:rFonts w:ascii="Segoe UI" w:hAnsi="Segoe UI" w:cs="Segoe UI"/>
          <w:sz w:val="24"/>
          <w:szCs w:val="24"/>
          <w:lang w:val="en-GB"/>
        </w:rPr>
        <w:t>Dr.</w:t>
      </w:r>
      <w:proofErr w:type="spellEnd"/>
      <w:r w:rsidRPr="00E2705B">
        <w:rPr>
          <w:rFonts w:ascii="Segoe UI" w:hAnsi="Segoe UI" w:cs="Segoe UI"/>
          <w:sz w:val="24"/>
          <w:szCs w:val="24"/>
          <w:lang w:val="en-GB"/>
        </w:rPr>
        <w:t xml:space="preserve"> PI will utilize the technical expertise of </w:t>
      </w:r>
      <w:proofErr w:type="spellStart"/>
      <w:r w:rsidRPr="00E2705B">
        <w:rPr>
          <w:rFonts w:ascii="Segoe UI" w:hAnsi="Segoe UI" w:cs="Segoe UI"/>
          <w:sz w:val="24"/>
          <w:szCs w:val="24"/>
          <w:lang w:val="en-GB"/>
        </w:rPr>
        <w:t>Dr.</w:t>
      </w:r>
      <w:proofErr w:type="spellEnd"/>
      <w:r w:rsidRPr="00E2705B">
        <w:rPr>
          <w:rFonts w:ascii="Segoe UI" w:hAnsi="Segoe UI" w:cs="Segoe UI"/>
          <w:sz w:val="24"/>
          <w:szCs w:val="24"/>
          <w:lang w:val="en-GB"/>
        </w:rPr>
        <w:t xml:space="preserve"> Collaborator and </w:t>
      </w:r>
      <w:r w:rsidR="00E2705B">
        <w:rPr>
          <w:rFonts w:ascii="Segoe UI" w:hAnsi="Segoe UI" w:cs="Segoe UI"/>
          <w:sz w:val="24"/>
          <w:szCs w:val="24"/>
          <w:lang w:val="en-GB"/>
        </w:rPr>
        <w:fldChar w:fldCharType="begin">
          <w:ffData>
            <w:name w:val="Text5"/>
            <w:enabled/>
            <w:calcOnExit w:val="0"/>
            <w:textInput>
              <w:default w:val="[Collaborator’s Institution]"/>
            </w:textInput>
          </w:ffData>
        </w:fldChar>
      </w:r>
      <w:bookmarkStart w:id="4" w:name="Text5"/>
      <w:r w:rsidR="00E2705B">
        <w:rPr>
          <w:rFonts w:ascii="Segoe UI" w:hAnsi="Segoe UI" w:cs="Segoe UI"/>
          <w:sz w:val="24"/>
          <w:szCs w:val="24"/>
          <w:lang w:val="en-GB"/>
        </w:rPr>
        <w:instrText xml:space="preserve"> FORMTEXT </w:instrText>
      </w:r>
      <w:r w:rsidR="00E2705B">
        <w:rPr>
          <w:rFonts w:ascii="Segoe UI" w:hAnsi="Segoe UI" w:cs="Segoe UI"/>
          <w:sz w:val="24"/>
          <w:szCs w:val="24"/>
          <w:lang w:val="en-GB"/>
        </w:rPr>
      </w:r>
      <w:r w:rsidR="00E2705B">
        <w:rPr>
          <w:rFonts w:ascii="Segoe UI" w:hAnsi="Segoe UI" w:cs="Segoe UI"/>
          <w:sz w:val="24"/>
          <w:szCs w:val="24"/>
          <w:lang w:val="en-GB"/>
        </w:rPr>
        <w:fldChar w:fldCharType="separate"/>
      </w:r>
      <w:r w:rsidR="00E2705B">
        <w:rPr>
          <w:rFonts w:ascii="Segoe UI" w:hAnsi="Segoe UI" w:cs="Segoe UI"/>
          <w:noProof/>
          <w:sz w:val="24"/>
          <w:szCs w:val="24"/>
          <w:lang w:val="en-GB"/>
        </w:rPr>
        <w:t>[Collaborator’s Institution]</w:t>
      </w:r>
      <w:r w:rsidR="00E2705B">
        <w:rPr>
          <w:rFonts w:ascii="Segoe UI" w:hAnsi="Segoe UI" w:cs="Segoe UI"/>
          <w:sz w:val="24"/>
          <w:szCs w:val="24"/>
          <w:lang w:val="en-GB"/>
        </w:rPr>
        <w:fldChar w:fldCharType="end"/>
      </w:r>
      <w:bookmarkEnd w:id="4"/>
      <w:r w:rsidRPr="00E2705B">
        <w:rPr>
          <w:rFonts w:ascii="Segoe UI" w:hAnsi="Segoe UI" w:cs="Segoe UI"/>
          <w:sz w:val="24"/>
          <w:szCs w:val="24"/>
          <w:lang w:val="en-GB"/>
        </w:rPr>
        <w:t xml:space="preserve"> to meet the objectives identified in the </w:t>
      </w:r>
      <w:r w:rsidR="00E2705B" w:rsidRPr="00E2705B">
        <w:rPr>
          <w:rFonts w:ascii="Segoe UI" w:hAnsi="Segoe UI" w:cs="Segoe UI"/>
          <w:sz w:val="24"/>
          <w:szCs w:val="24"/>
          <w:lang w:val="en-GB"/>
        </w:rPr>
        <w:t>above-mentioned</w:t>
      </w:r>
      <w:r w:rsidRPr="00E2705B">
        <w:rPr>
          <w:rFonts w:ascii="Segoe UI" w:hAnsi="Segoe UI" w:cs="Segoe UI"/>
          <w:sz w:val="24"/>
          <w:szCs w:val="24"/>
          <w:lang w:val="en-GB"/>
        </w:rPr>
        <w:t xml:space="preserve"> study.  Specifically, </w:t>
      </w:r>
      <w:proofErr w:type="spellStart"/>
      <w:r w:rsidRPr="00E2705B">
        <w:rPr>
          <w:rFonts w:ascii="Segoe UI" w:hAnsi="Segoe UI" w:cs="Segoe UI"/>
          <w:sz w:val="24"/>
          <w:szCs w:val="24"/>
          <w:lang w:val="en-GB"/>
        </w:rPr>
        <w:t>Dr.</w:t>
      </w:r>
      <w:proofErr w:type="spellEnd"/>
      <w:r w:rsidRPr="00E2705B">
        <w:rPr>
          <w:rFonts w:ascii="Segoe UI" w:hAnsi="Segoe UI" w:cs="Segoe UI"/>
          <w:sz w:val="24"/>
          <w:szCs w:val="24"/>
          <w:lang w:val="en-GB"/>
        </w:rPr>
        <w:t xml:space="preserve"> Collaborator will [described the specific goals of the work to be performed by the Collaborator and how these goals support the objectives of the prime award.]  </w:t>
      </w:r>
    </w:p>
    <w:p w14:paraId="78FBBA1C" w14:textId="20029752" w:rsidR="006E0EAE" w:rsidRPr="00E2705B" w:rsidRDefault="006E0EAE" w:rsidP="00FC00A7">
      <w:pPr>
        <w:spacing w:after="240" w:line="276" w:lineRule="auto"/>
        <w:rPr>
          <w:rFonts w:ascii="Segoe UI" w:hAnsi="Segoe UI" w:cs="Segoe UI"/>
          <w:sz w:val="24"/>
          <w:szCs w:val="24"/>
          <w:lang w:val="en-GB"/>
        </w:rPr>
      </w:pPr>
      <w:r w:rsidRPr="00E2705B">
        <w:rPr>
          <w:rFonts w:ascii="Segoe UI" w:hAnsi="Segoe UI" w:cs="Segoe UI"/>
          <w:sz w:val="24"/>
          <w:szCs w:val="24"/>
          <w:lang w:val="en-GB"/>
        </w:rPr>
        <w:t xml:space="preserve">[Include in the background section the relationship </w:t>
      </w:r>
      <w:proofErr w:type="spellStart"/>
      <w:r w:rsidRPr="00E2705B">
        <w:rPr>
          <w:rFonts w:ascii="Segoe UI" w:hAnsi="Segoe UI" w:cs="Segoe UI"/>
          <w:sz w:val="24"/>
          <w:szCs w:val="24"/>
          <w:lang w:val="en-GB"/>
        </w:rPr>
        <w:t>Dr.</w:t>
      </w:r>
      <w:proofErr w:type="spellEnd"/>
      <w:r w:rsidRPr="00E2705B">
        <w:rPr>
          <w:rFonts w:ascii="Segoe UI" w:hAnsi="Segoe UI" w:cs="Segoe UI"/>
          <w:sz w:val="24"/>
          <w:szCs w:val="24"/>
          <w:lang w:val="en-GB"/>
        </w:rPr>
        <w:t xml:space="preserve"> Collaborator may have with other institutions which relate to the work to be conducted under the subaward.]</w:t>
      </w:r>
    </w:p>
    <w:p w14:paraId="1A55C1B2" w14:textId="41618A43" w:rsidR="006E0EAE" w:rsidRPr="00E2705B" w:rsidRDefault="006E0EAE" w:rsidP="00FC00A7">
      <w:pPr>
        <w:pStyle w:val="ListParagraph"/>
        <w:numPr>
          <w:ilvl w:val="0"/>
          <w:numId w:val="15"/>
        </w:numPr>
        <w:spacing w:after="240" w:line="276" w:lineRule="auto"/>
        <w:rPr>
          <w:rFonts w:ascii="Segoe UI" w:hAnsi="Segoe UI" w:cs="Segoe UI"/>
          <w:sz w:val="24"/>
          <w:szCs w:val="24"/>
          <w:lang w:val="en-GB"/>
        </w:rPr>
      </w:pPr>
      <w:r w:rsidRPr="00E2705B">
        <w:rPr>
          <w:rFonts w:ascii="Segoe UI" w:hAnsi="Segoe UI" w:cs="Segoe UI"/>
          <w:b/>
          <w:sz w:val="24"/>
          <w:szCs w:val="24"/>
          <w:lang w:val="en-GB"/>
        </w:rPr>
        <w:t>TECHNICAL REQUIREMENTS</w:t>
      </w:r>
      <w:r w:rsidRPr="00E2705B">
        <w:rPr>
          <w:rFonts w:ascii="Segoe UI" w:hAnsi="Segoe UI" w:cs="Segoe UI"/>
          <w:sz w:val="24"/>
          <w:szCs w:val="24"/>
          <w:lang w:val="en-GB"/>
        </w:rPr>
        <w:t xml:space="preserve">: </w:t>
      </w:r>
    </w:p>
    <w:p w14:paraId="66F48887" w14:textId="77777777" w:rsidR="006E0EAE" w:rsidRPr="00E2705B" w:rsidRDefault="006E0EAE" w:rsidP="00FC00A7">
      <w:pPr>
        <w:spacing w:after="240" w:line="276" w:lineRule="auto"/>
        <w:rPr>
          <w:rFonts w:ascii="Segoe UI" w:hAnsi="Segoe UI" w:cs="Segoe UI"/>
          <w:sz w:val="24"/>
          <w:szCs w:val="24"/>
          <w:lang w:val="en-GB"/>
        </w:rPr>
      </w:pPr>
      <w:r w:rsidRPr="00E2705B">
        <w:rPr>
          <w:rFonts w:ascii="Segoe UI" w:hAnsi="Segoe UI" w:cs="Segoe UI"/>
          <w:sz w:val="24"/>
          <w:szCs w:val="24"/>
          <w:lang w:val="en-GB"/>
        </w:rPr>
        <w:t>The following tasks will be performed by the Collaborator to meet the objectives listed above.  [Identify the subaward project in terms of concrete, specific tasks or steps.]</w:t>
      </w:r>
    </w:p>
    <w:p w14:paraId="4E268C18" w14:textId="77777777" w:rsidR="006E0EAE" w:rsidRPr="00E2705B" w:rsidRDefault="006E0EAE" w:rsidP="00FC00A7">
      <w:pPr>
        <w:numPr>
          <w:ilvl w:val="0"/>
          <w:numId w:val="1"/>
        </w:numPr>
        <w:autoSpaceDE w:val="0"/>
        <w:autoSpaceDN w:val="0"/>
        <w:adjustRightInd w:val="0"/>
        <w:spacing w:after="240" w:line="276" w:lineRule="auto"/>
        <w:rPr>
          <w:rFonts w:ascii="Segoe UI" w:hAnsi="Segoe UI" w:cs="Segoe UI"/>
          <w:sz w:val="24"/>
          <w:szCs w:val="24"/>
          <w:lang w:val="en-GB"/>
        </w:rPr>
      </w:pPr>
      <w:r w:rsidRPr="00E2705B">
        <w:rPr>
          <w:rFonts w:ascii="Segoe UI" w:hAnsi="Segoe UI" w:cs="Segoe UI"/>
          <w:sz w:val="24"/>
          <w:szCs w:val="24"/>
          <w:lang w:val="en-GB"/>
        </w:rPr>
        <w:t xml:space="preserve">Specifically describe what work will be conducted.  This can be extracted from the prime award scientific narrative – however, only include the work that will solely be performed by Dr Collaborator.  </w:t>
      </w:r>
    </w:p>
    <w:p w14:paraId="37D94185" w14:textId="77777777" w:rsidR="006E0EAE" w:rsidRPr="00E2705B" w:rsidRDefault="006E0EAE" w:rsidP="00FC00A7">
      <w:pPr>
        <w:numPr>
          <w:ilvl w:val="0"/>
          <w:numId w:val="1"/>
        </w:numPr>
        <w:autoSpaceDE w:val="0"/>
        <w:autoSpaceDN w:val="0"/>
        <w:adjustRightInd w:val="0"/>
        <w:spacing w:after="240" w:line="276" w:lineRule="auto"/>
        <w:rPr>
          <w:rFonts w:ascii="Segoe UI" w:hAnsi="Segoe UI" w:cs="Segoe UI"/>
          <w:sz w:val="24"/>
          <w:szCs w:val="24"/>
          <w:lang w:val="en-GB"/>
        </w:rPr>
      </w:pPr>
      <w:r w:rsidRPr="00E2705B">
        <w:rPr>
          <w:rFonts w:ascii="Segoe UI" w:hAnsi="Segoe UI" w:cs="Segoe UI"/>
          <w:sz w:val="24"/>
          <w:szCs w:val="24"/>
          <w:lang w:val="en-GB"/>
        </w:rPr>
        <w:lastRenderedPageBreak/>
        <w:t xml:space="preserve">Identify methods, model systems, technical requirements, how to address unanticipated limitations, metrics to assess, how to </w:t>
      </w:r>
      <w:proofErr w:type="spellStart"/>
      <w:r w:rsidRPr="00E2705B">
        <w:rPr>
          <w:rFonts w:ascii="Segoe UI" w:hAnsi="Segoe UI" w:cs="Segoe UI"/>
          <w:sz w:val="24"/>
          <w:szCs w:val="24"/>
          <w:lang w:val="en-GB"/>
        </w:rPr>
        <w:t>analyze</w:t>
      </w:r>
      <w:proofErr w:type="spellEnd"/>
      <w:r w:rsidRPr="00E2705B">
        <w:rPr>
          <w:rFonts w:ascii="Segoe UI" w:hAnsi="Segoe UI" w:cs="Segoe UI"/>
          <w:sz w:val="24"/>
          <w:szCs w:val="24"/>
          <w:lang w:val="en-GB"/>
        </w:rPr>
        <w:t xml:space="preserve">/interpret data, how to present results, and the extent/nature of collaboration with the PI. </w:t>
      </w:r>
    </w:p>
    <w:p w14:paraId="24B36C20" w14:textId="77777777" w:rsidR="006E0EAE" w:rsidRPr="00E2705B" w:rsidRDefault="006E0EAE" w:rsidP="00FC00A7">
      <w:pPr>
        <w:numPr>
          <w:ilvl w:val="0"/>
          <w:numId w:val="1"/>
        </w:numPr>
        <w:autoSpaceDE w:val="0"/>
        <w:autoSpaceDN w:val="0"/>
        <w:adjustRightInd w:val="0"/>
        <w:spacing w:after="240" w:line="276" w:lineRule="auto"/>
        <w:rPr>
          <w:rFonts w:ascii="Segoe UI" w:hAnsi="Segoe UI" w:cs="Segoe UI"/>
          <w:sz w:val="24"/>
          <w:szCs w:val="24"/>
          <w:lang w:val="en-GB"/>
        </w:rPr>
      </w:pPr>
      <w:r w:rsidRPr="00E2705B">
        <w:rPr>
          <w:rFonts w:ascii="Segoe UI" w:hAnsi="Segoe UI" w:cs="Segoe UI"/>
          <w:sz w:val="24"/>
          <w:szCs w:val="24"/>
          <w:lang w:val="en-GB"/>
        </w:rPr>
        <w:t>The purpose of this section is to describe the work in sufficient, unambiguous detail so that is it completely clear exactly what work needs to be conducted, how it will be accomplished, who will do it, when or in what sequence it will be done, any desired results or anticipated outcomes, and how performance will be measured.</w:t>
      </w:r>
    </w:p>
    <w:p w14:paraId="68C9F91C" w14:textId="60E77E7E" w:rsidR="006E0EAE" w:rsidRPr="00E2705B" w:rsidRDefault="006E0EAE" w:rsidP="00FC00A7">
      <w:pPr>
        <w:numPr>
          <w:ilvl w:val="0"/>
          <w:numId w:val="1"/>
        </w:numPr>
        <w:autoSpaceDE w:val="0"/>
        <w:autoSpaceDN w:val="0"/>
        <w:adjustRightInd w:val="0"/>
        <w:spacing w:after="240" w:line="276" w:lineRule="auto"/>
        <w:rPr>
          <w:rFonts w:ascii="Segoe UI" w:hAnsi="Segoe UI" w:cs="Segoe UI"/>
          <w:sz w:val="24"/>
          <w:szCs w:val="24"/>
          <w:lang w:val="en-GB"/>
        </w:rPr>
      </w:pPr>
      <w:r w:rsidRPr="00E2705B">
        <w:rPr>
          <w:rFonts w:ascii="Segoe UI" w:hAnsi="Segoe UI" w:cs="Segoe UI"/>
          <w:sz w:val="24"/>
          <w:szCs w:val="24"/>
          <w:lang w:val="en-GB"/>
        </w:rPr>
        <w:t>The objective of this section is to articulate the technical objectives in sufficient detail and clarity to avoid a future dispute over work that the collaborator may undertake (and submit invoices for payment) that may not support the objectives of the identified prime award, or may require additional prime sponsor approval.</w:t>
      </w:r>
    </w:p>
    <w:p w14:paraId="25EB39AC" w14:textId="1745FA47" w:rsidR="006E0EAE" w:rsidRPr="00E2705B" w:rsidRDefault="006E0EAE" w:rsidP="00FC00A7">
      <w:pPr>
        <w:pStyle w:val="ListParagraph"/>
        <w:numPr>
          <w:ilvl w:val="0"/>
          <w:numId w:val="15"/>
        </w:numPr>
        <w:spacing w:after="240" w:line="276" w:lineRule="auto"/>
        <w:rPr>
          <w:rFonts w:ascii="Segoe UI" w:hAnsi="Segoe UI" w:cs="Segoe UI"/>
          <w:sz w:val="24"/>
          <w:szCs w:val="24"/>
          <w:lang w:val="en-GB"/>
        </w:rPr>
      </w:pPr>
      <w:r w:rsidRPr="00E2705B">
        <w:rPr>
          <w:rFonts w:ascii="Segoe UI" w:hAnsi="Segoe UI" w:cs="Segoe UI"/>
          <w:b/>
          <w:sz w:val="24"/>
          <w:szCs w:val="24"/>
          <w:lang w:val="en-GB"/>
        </w:rPr>
        <w:t>DELIVERABLES/SCHEDULE</w:t>
      </w:r>
      <w:r w:rsidRPr="00E2705B">
        <w:rPr>
          <w:rFonts w:ascii="Segoe UI" w:hAnsi="Segoe UI" w:cs="Segoe UI"/>
          <w:sz w:val="24"/>
          <w:szCs w:val="24"/>
          <w:lang w:val="en-GB"/>
        </w:rPr>
        <w:t>:</w:t>
      </w:r>
    </w:p>
    <w:p w14:paraId="4C104956" w14:textId="77777777" w:rsidR="006E0EAE" w:rsidRPr="00E2705B" w:rsidRDefault="006E0EAE" w:rsidP="00FC00A7">
      <w:pPr>
        <w:spacing w:after="240" w:line="276" w:lineRule="auto"/>
        <w:rPr>
          <w:rFonts w:ascii="Segoe UI" w:hAnsi="Segoe UI" w:cs="Segoe UI"/>
          <w:sz w:val="24"/>
          <w:szCs w:val="24"/>
          <w:lang w:val="en-GB"/>
        </w:rPr>
      </w:pPr>
      <w:r w:rsidRPr="00E2705B">
        <w:rPr>
          <w:rFonts w:ascii="Segoe UI" w:hAnsi="Segoe UI" w:cs="Segoe UI"/>
          <w:sz w:val="24"/>
          <w:szCs w:val="24"/>
          <w:lang w:val="en-GB"/>
        </w:rPr>
        <w:t xml:space="preserve">The deliverables are listed as follows [include </w:t>
      </w:r>
      <w:r w:rsidRPr="00E2705B">
        <w:rPr>
          <w:rFonts w:ascii="Segoe UI" w:hAnsi="Segoe UI" w:cs="Segoe UI"/>
          <w:b/>
          <w:sz w:val="24"/>
          <w:szCs w:val="24"/>
          <w:lang w:val="en-GB"/>
        </w:rPr>
        <w:t>specific timeframe</w:t>
      </w:r>
      <w:r w:rsidRPr="00E2705B">
        <w:rPr>
          <w:rFonts w:ascii="Segoe UI" w:hAnsi="Segoe UI" w:cs="Segoe UI"/>
          <w:sz w:val="24"/>
          <w:szCs w:val="24"/>
          <w:lang w:val="en-GB"/>
        </w:rPr>
        <w:t xml:space="preserve"> for each deliverable].</w:t>
      </w:r>
    </w:p>
    <w:p w14:paraId="27DA3785" w14:textId="77777777" w:rsidR="006E0EAE" w:rsidRPr="00E2705B" w:rsidRDefault="006E0EAE" w:rsidP="00FC00A7">
      <w:pPr>
        <w:numPr>
          <w:ilvl w:val="0"/>
          <w:numId w:val="2"/>
        </w:numPr>
        <w:autoSpaceDE w:val="0"/>
        <w:autoSpaceDN w:val="0"/>
        <w:adjustRightInd w:val="0"/>
        <w:spacing w:after="240" w:line="276" w:lineRule="auto"/>
        <w:rPr>
          <w:rFonts w:ascii="Segoe UI" w:hAnsi="Segoe UI" w:cs="Segoe UI"/>
          <w:sz w:val="24"/>
          <w:szCs w:val="24"/>
          <w:lang w:val="en-GB"/>
        </w:rPr>
      </w:pPr>
      <w:r w:rsidRPr="00E2705B">
        <w:rPr>
          <w:rFonts w:ascii="Segoe UI" w:hAnsi="Segoe UI" w:cs="Segoe UI"/>
          <w:sz w:val="24"/>
          <w:szCs w:val="24"/>
          <w:lang w:val="en-GB"/>
        </w:rPr>
        <w:t>Include a request for interim (monthly, quarterly, annual, as appropriate) and final technical reports.  Specify the expected content and format of the report.  Specify when the reports should begin (</w:t>
      </w:r>
      <w:proofErr w:type="spellStart"/>
      <w:r w:rsidRPr="00E2705B">
        <w:rPr>
          <w:rFonts w:ascii="Segoe UI" w:hAnsi="Segoe UI" w:cs="Segoe UI"/>
          <w:sz w:val="24"/>
          <w:szCs w:val="24"/>
          <w:lang w:val="en-GB"/>
        </w:rPr>
        <w:t>ie</w:t>
      </w:r>
      <w:proofErr w:type="spellEnd"/>
      <w:r w:rsidRPr="00E2705B">
        <w:rPr>
          <w:rFonts w:ascii="Segoe UI" w:hAnsi="Segoe UI" w:cs="Segoe UI"/>
          <w:sz w:val="24"/>
          <w:szCs w:val="24"/>
          <w:lang w:val="en-GB"/>
        </w:rPr>
        <w:t>, within a certain period of time after the effective date of the subaward agreement).</w:t>
      </w:r>
    </w:p>
    <w:p w14:paraId="7990A388" w14:textId="77777777" w:rsidR="006E0EAE" w:rsidRPr="00E2705B" w:rsidRDefault="006E0EAE" w:rsidP="00FC00A7">
      <w:pPr>
        <w:numPr>
          <w:ilvl w:val="0"/>
          <w:numId w:val="2"/>
        </w:numPr>
        <w:autoSpaceDE w:val="0"/>
        <w:autoSpaceDN w:val="0"/>
        <w:adjustRightInd w:val="0"/>
        <w:spacing w:after="240" w:line="276" w:lineRule="auto"/>
        <w:rPr>
          <w:rFonts w:ascii="Segoe UI" w:hAnsi="Segoe UI" w:cs="Segoe UI"/>
          <w:sz w:val="24"/>
          <w:szCs w:val="24"/>
          <w:lang w:val="en-GB"/>
        </w:rPr>
      </w:pPr>
      <w:r w:rsidRPr="00E2705B">
        <w:rPr>
          <w:rFonts w:ascii="Segoe UI" w:hAnsi="Segoe UI" w:cs="Segoe UI"/>
          <w:sz w:val="24"/>
          <w:szCs w:val="24"/>
          <w:lang w:val="en-GB"/>
        </w:rPr>
        <w:t>Include a specific description of expected outcomes in terms of data, results, metrics, parameters, etc.</w:t>
      </w:r>
    </w:p>
    <w:p w14:paraId="3CDE9DC7" w14:textId="77777777" w:rsidR="006E0EAE" w:rsidRPr="00E2705B" w:rsidRDefault="006E0EAE" w:rsidP="00FC00A7">
      <w:pPr>
        <w:numPr>
          <w:ilvl w:val="0"/>
          <w:numId w:val="2"/>
        </w:numPr>
        <w:autoSpaceDE w:val="0"/>
        <w:autoSpaceDN w:val="0"/>
        <w:adjustRightInd w:val="0"/>
        <w:spacing w:after="240" w:line="276" w:lineRule="auto"/>
        <w:rPr>
          <w:rFonts w:ascii="Segoe UI" w:hAnsi="Segoe UI" w:cs="Segoe UI"/>
          <w:sz w:val="24"/>
          <w:szCs w:val="24"/>
          <w:lang w:val="en-GB"/>
        </w:rPr>
      </w:pPr>
      <w:r w:rsidRPr="00E2705B">
        <w:rPr>
          <w:rFonts w:ascii="Segoe UI" w:hAnsi="Segoe UI" w:cs="Segoe UI"/>
          <w:sz w:val="24"/>
          <w:szCs w:val="24"/>
          <w:lang w:val="en-GB"/>
        </w:rPr>
        <w:t>Include requests for tangible items such as samples or materials, or other outcomes such as surveys, websites, statistical analyses, etc., that are expected as part of the subaward work.</w:t>
      </w:r>
    </w:p>
    <w:p w14:paraId="4357C16C" w14:textId="77777777" w:rsidR="006E0EAE" w:rsidRPr="00E2705B" w:rsidRDefault="006E0EAE" w:rsidP="00FC00A7">
      <w:pPr>
        <w:numPr>
          <w:ilvl w:val="0"/>
          <w:numId w:val="2"/>
        </w:numPr>
        <w:autoSpaceDE w:val="0"/>
        <w:autoSpaceDN w:val="0"/>
        <w:adjustRightInd w:val="0"/>
        <w:spacing w:after="240" w:line="276" w:lineRule="auto"/>
        <w:rPr>
          <w:rFonts w:ascii="Segoe UI" w:hAnsi="Segoe UI" w:cs="Segoe UI"/>
          <w:sz w:val="24"/>
          <w:szCs w:val="24"/>
          <w:lang w:val="en-GB"/>
        </w:rPr>
      </w:pPr>
      <w:r w:rsidRPr="00E2705B">
        <w:rPr>
          <w:rFonts w:ascii="Segoe UI" w:hAnsi="Segoe UI" w:cs="Segoe UI"/>
          <w:sz w:val="24"/>
          <w:szCs w:val="24"/>
          <w:lang w:val="en-GB"/>
        </w:rPr>
        <w:t>The objective of this section is to describe the expected deliverables as thoroughly as possible to ensure that the PI receives the anticipated outcome(s) to support the objectives of the prime award, based on the amount budgeted for the subaward.  This will assist in the review of Collaborator invoices and make ensure appropriate payments for objectives that support the prime award.</w:t>
      </w:r>
    </w:p>
    <w:p w14:paraId="69E5B4A3" w14:textId="64E3ECFE" w:rsidR="006E0EAE" w:rsidRPr="00E2705B" w:rsidRDefault="006E0EAE" w:rsidP="00FC00A7">
      <w:pPr>
        <w:numPr>
          <w:ilvl w:val="0"/>
          <w:numId w:val="2"/>
        </w:numPr>
        <w:autoSpaceDE w:val="0"/>
        <w:autoSpaceDN w:val="0"/>
        <w:adjustRightInd w:val="0"/>
        <w:spacing w:after="240" w:line="276" w:lineRule="auto"/>
        <w:rPr>
          <w:rFonts w:ascii="Segoe UI" w:hAnsi="Segoe UI" w:cs="Segoe UI"/>
          <w:sz w:val="24"/>
          <w:szCs w:val="24"/>
          <w:lang w:val="en-GB"/>
        </w:rPr>
      </w:pPr>
      <w:r w:rsidRPr="00E2705B">
        <w:rPr>
          <w:rFonts w:ascii="Segoe UI" w:hAnsi="Segoe UI" w:cs="Segoe UI"/>
          <w:sz w:val="24"/>
          <w:szCs w:val="24"/>
          <w:lang w:val="en-GB"/>
        </w:rPr>
        <w:t>Ensure deliverable schedule does not exceed period of performance of prime award.</w:t>
      </w:r>
    </w:p>
    <w:p w14:paraId="203C6181" w14:textId="6AEA123A" w:rsidR="005F0212" w:rsidRPr="00E2705B" w:rsidRDefault="006E0EAE" w:rsidP="005F0212">
      <w:pPr>
        <w:pStyle w:val="ListParagraph"/>
        <w:numPr>
          <w:ilvl w:val="0"/>
          <w:numId w:val="15"/>
        </w:numPr>
        <w:spacing w:after="240" w:line="276" w:lineRule="auto"/>
        <w:rPr>
          <w:rFonts w:ascii="Segoe UI" w:hAnsi="Segoe UI" w:cs="Segoe UI"/>
          <w:sz w:val="24"/>
          <w:szCs w:val="24"/>
          <w:lang w:val="en-GB"/>
        </w:rPr>
      </w:pPr>
      <w:r w:rsidRPr="00E2705B">
        <w:rPr>
          <w:rFonts w:ascii="Segoe UI" w:hAnsi="Segoe UI" w:cs="Segoe UI"/>
          <w:b/>
          <w:sz w:val="24"/>
          <w:szCs w:val="24"/>
          <w:lang w:val="en-GB"/>
        </w:rPr>
        <w:t>APPLICABLE DOCUMENTS</w:t>
      </w:r>
      <w:r w:rsidRPr="00E2705B">
        <w:rPr>
          <w:rFonts w:ascii="Segoe UI" w:hAnsi="Segoe UI" w:cs="Segoe UI"/>
          <w:sz w:val="24"/>
          <w:szCs w:val="24"/>
          <w:lang w:val="en-GB"/>
        </w:rPr>
        <w:t xml:space="preserve">:  </w:t>
      </w:r>
    </w:p>
    <w:p w14:paraId="0919D5F9" w14:textId="7DCCC84C" w:rsidR="006E0EAE" w:rsidRPr="00E2705B" w:rsidRDefault="006E0EAE" w:rsidP="00FC00A7">
      <w:pPr>
        <w:spacing w:after="240" w:line="276" w:lineRule="auto"/>
        <w:rPr>
          <w:rFonts w:ascii="Segoe UI" w:hAnsi="Segoe UI" w:cs="Segoe UI"/>
          <w:i/>
          <w:sz w:val="24"/>
          <w:szCs w:val="24"/>
          <w:lang w:val="en-GB"/>
        </w:rPr>
      </w:pPr>
      <w:r w:rsidRPr="00E2705B">
        <w:rPr>
          <w:rFonts w:ascii="Segoe UI" w:hAnsi="Segoe UI" w:cs="Segoe UI"/>
          <w:i/>
          <w:sz w:val="24"/>
          <w:szCs w:val="24"/>
          <w:lang w:val="en-GB"/>
        </w:rPr>
        <w:t>(This section is only to be used if Applicable)</w:t>
      </w:r>
    </w:p>
    <w:p w14:paraId="0E8471E6" w14:textId="3D760FF8" w:rsidR="006E0EAE" w:rsidRPr="00E2705B" w:rsidRDefault="006E0EAE" w:rsidP="00FC00A7">
      <w:pPr>
        <w:spacing w:after="240" w:line="276" w:lineRule="auto"/>
        <w:rPr>
          <w:rFonts w:ascii="Segoe UI" w:hAnsi="Segoe UI" w:cs="Segoe UI"/>
          <w:sz w:val="24"/>
          <w:szCs w:val="24"/>
          <w:lang w:val="en-GB"/>
        </w:rPr>
      </w:pPr>
      <w:r w:rsidRPr="00E2705B">
        <w:rPr>
          <w:rFonts w:ascii="Segoe UI" w:hAnsi="Segoe UI" w:cs="Segoe UI"/>
          <w:sz w:val="24"/>
          <w:szCs w:val="24"/>
          <w:lang w:val="en-GB"/>
        </w:rPr>
        <w:lastRenderedPageBreak/>
        <w:t>Cite any documents governing specifications or required processes (</w:t>
      </w:r>
      <w:proofErr w:type="gramStart"/>
      <w:r w:rsidRPr="00E2705B">
        <w:rPr>
          <w:rFonts w:ascii="Segoe UI" w:hAnsi="Segoe UI" w:cs="Segoe UI"/>
          <w:sz w:val="24"/>
          <w:szCs w:val="24"/>
          <w:lang w:val="en-GB"/>
        </w:rPr>
        <w:t>e.g.</w:t>
      </w:r>
      <w:proofErr w:type="gramEnd"/>
      <w:r w:rsidRPr="00E2705B">
        <w:rPr>
          <w:rFonts w:ascii="Segoe UI" w:hAnsi="Segoe UI" w:cs="Segoe UI"/>
          <w:sz w:val="24"/>
          <w:szCs w:val="24"/>
          <w:lang w:val="en-GB"/>
        </w:rPr>
        <w:t xml:space="preserve"> Business Associate Agreement, Data Use Agreement, </w:t>
      </w:r>
      <w:r w:rsidRPr="00E2705B">
        <w:rPr>
          <w:rFonts w:ascii="Segoe UI" w:hAnsi="Segoe UI" w:cs="Segoe UI"/>
          <w:sz w:val="24"/>
          <w:szCs w:val="24"/>
        </w:rPr>
        <w:t xml:space="preserve">Defense Business Transformation (DBT) certification, </w:t>
      </w:r>
      <w:r w:rsidR="001C382E" w:rsidRPr="00E2705B">
        <w:rPr>
          <w:rFonts w:ascii="Segoe UI" w:hAnsi="Segoe UI" w:cs="Segoe UI"/>
          <w:sz w:val="24"/>
          <w:szCs w:val="24"/>
        </w:rPr>
        <w:t xml:space="preserve">protocols, </w:t>
      </w:r>
      <w:r w:rsidR="003770E2" w:rsidRPr="00E2705B">
        <w:rPr>
          <w:rFonts w:ascii="Segoe UI" w:hAnsi="Segoe UI" w:cs="Segoe UI"/>
          <w:sz w:val="24"/>
          <w:szCs w:val="24"/>
        </w:rPr>
        <w:t xml:space="preserve">Licenses, </w:t>
      </w:r>
      <w:r w:rsidR="001C382E" w:rsidRPr="00E2705B">
        <w:rPr>
          <w:rFonts w:ascii="Segoe UI" w:hAnsi="Segoe UI" w:cs="Segoe UI"/>
          <w:sz w:val="24"/>
          <w:szCs w:val="24"/>
        </w:rPr>
        <w:t xml:space="preserve">Military Specs, </w:t>
      </w:r>
      <w:r w:rsidRPr="00E2705B">
        <w:rPr>
          <w:rFonts w:ascii="Segoe UI" w:hAnsi="Segoe UI" w:cs="Segoe UI"/>
          <w:sz w:val="24"/>
          <w:szCs w:val="24"/>
        </w:rPr>
        <w:t>etc.)</w:t>
      </w:r>
    </w:p>
    <w:p w14:paraId="7B5D95A6" w14:textId="1AA7DBA4" w:rsidR="006E0EAE" w:rsidRPr="00E2705B" w:rsidRDefault="006E0EAE" w:rsidP="00FC00A7">
      <w:pPr>
        <w:pStyle w:val="ListParagraph"/>
        <w:numPr>
          <w:ilvl w:val="0"/>
          <w:numId w:val="15"/>
        </w:numPr>
        <w:spacing w:after="240" w:line="276" w:lineRule="auto"/>
        <w:rPr>
          <w:rFonts w:ascii="Segoe UI" w:hAnsi="Segoe UI" w:cs="Segoe UI"/>
          <w:sz w:val="24"/>
          <w:szCs w:val="24"/>
          <w:lang w:val="en-GB"/>
        </w:rPr>
      </w:pPr>
      <w:r w:rsidRPr="00E2705B">
        <w:rPr>
          <w:rFonts w:ascii="Segoe UI" w:hAnsi="Segoe UI" w:cs="Segoe UI"/>
          <w:b/>
          <w:sz w:val="24"/>
          <w:szCs w:val="24"/>
          <w:lang w:val="en-GB"/>
        </w:rPr>
        <w:t>PROVIDED RESOURCES:</w:t>
      </w:r>
    </w:p>
    <w:p w14:paraId="33A0E0F1" w14:textId="34A1D30F" w:rsidR="006E0EAE" w:rsidRPr="00E2705B" w:rsidRDefault="006E0EAE" w:rsidP="00FC00A7">
      <w:pPr>
        <w:spacing w:after="240" w:line="276" w:lineRule="auto"/>
        <w:rPr>
          <w:rFonts w:ascii="Segoe UI" w:hAnsi="Segoe UI" w:cs="Segoe UI"/>
          <w:sz w:val="24"/>
          <w:szCs w:val="24"/>
          <w:lang w:val="en-GB"/>
        </w:rPr>
      </w:pPr>
      <w:r w:rsidRPr="00E2705B">
        <w:rPr>
          <w:rFonts w:ascii="Segoe UI" w:hAnsi="Segoe UI" w:cs="Segoe UI"/>
          <w:sz w:val="24"/>
          <w:szCs w:val="24"/>
          <w:lang w:val="en-GB"/>
        </w:rPr>
        <w:t>Note any items or services provided by others that could impact performance (</w:t>
      </w:r>
      <w:proofErr w:type="gramStart"/>
      <w:r w:rsidRPr="00E2705B">
        <w:rPr>
          <w:rFonts w:ascii="Segoe UI" w:hAnsi="Segoe UI" w:cs="Segoe UI"/>
          <w:sz w:val="24"/>
          <w:szCs w:val="24"/>
          <w:lang w:val="en-GB"/>
        </w:rPr>
        <w:t>e.g.</w:t>
      </w:r>
      <w:proofErr w:type="gramEnd"/>
      <w:r w:rsidRPr="00E2705B">
        <w:rPr>
          <w:rFonts w:ascii="Segoe UI" w:hAnsi="Segoe UI" w:cs="Segoe UI"/>
          <w:sz w:val="24"/>
          <w:szCs w:val="24"/>
          <w:lang w:val="en-GB"/>
        </w:rPr>
        <w:t xml:space="preserve"> samples coming from another location, etc.)</w:t>
      </w:r>
    </w:p>
    <w:p w14:paraId="2B993308" w14:textId="2B67A037" w:rsidR="006E0EAE" w:rsidRPr="00E2705B" w:rsidRDefault="006E0EAE" w:rsidP="00FC00A7">
      <w:pPr>
        <w:pStyle w:val="ListParagraph"/>
        <w:numPr>
          <w:ilvl w:val="0"/>
          <w:numId w:val="15"/>
        </w:numPr>
        <w:spacing w:after="240" w:line="276" w:lineRule="auto"/>
        <w:rPr>
          <w:rFonts w:ascii="Segoe UI" w:hAnsi="Segoe UI" w:cs="Segoe UI"/>
          <w:sz w:val="24"/>
          <w:szCs w:val="24"/>
          <w:lang w:val="en-GB"/>
        </w:rPr>
      </w:pPr>
      <w:r w:rsidRPr="00E2705B">
        <w:rPr>
          <w:rFonts w:ascii="Segoe UI" w:hAnsi="Segoe UI" w:cs="Segoe UI"/>
          <w:b/>
          <w:sz w:val="24"/>
          <w:szCs w:val="24"/>
          <w:lang w:val="en-GB"/>
        </w:rPr>
        <w:t>PLACE OF PERFORMANCE</w:t>
      </w:r>
      <w:r w:rsidRPr="00E2705B">
        <w:rPr>
          <w:rFonts w:ascii="Segoe UI" w:hAnsi="Segoe UI" w:cs="Segoe UI"/>
          <w:sz w:val="24"/>
          <w:szCs w:val="24"/>
          <w:lang w:val="en-GB"/>
        </w:rPr>
        <w:t xml:space="preserve">:  </w:t>
      </w:r>
    </w:p>
    <w:p w14:paraId="67693EA7" w14:textId="417A2670" w:rsidR="006E0EAE" w:rsidRPr="00E2705B" w:rsidRDefault="006E0EAE" w:rsidP="00FC00A7">
      <w:pPr>
        <w:spacing w:after="240" w:line="276" w:lineRule="auto"/>
        <w:rPr>
          <w:rFonts w:ascii="Segoe UI" w:hAnsi="Segoe UI" w:cs="Segoe UI"/>
          <w:sz w:val="24"/>
          <w:szCs w:val="24"/>
          <w:lang w:val="en-GB"/>
        </w:rPr>
      </w:pPr>
      <w:r w:rsidRPr="00E2705B">
        <w:rPr>
          <w:rFonts w:ascii="Segoe UI" w:hAnsi="Segoe UI" w:cs="Segoe UI"/>
          <w:sz w:val="24"/>
          <w:szCs w:val="24"/>
          <w:lang w:val="en-GB"/>
        </w:rPr>
        <w:t>Identify all performance sites including Collaborator’s Institution</w:t>
      </w:r>
      <w:r w:rsidR="00E56893" w:rsidRPr="00E2705B">
        <w:rPr>
          <w:rFonts w:ascii="Segoe UI" w:hAnsi="Segoe UI" w:cs="Segoe UI"/>
          <w:sz w:val="24"/>
          <w:szCs w:val="24"/>
          <w:lang w:val="en-GB"/>
        </w:rPr>
        <w:t xml:space="preserve"> </w:t>
      </w:r>
    </w:p>
    <w:p w14:paraId="40395BFD" w14:textId="01971CE5" w:rsidR="006E0EAE" w:rsidRPr="00E2705B" w:rsidRDefault="006E0EAE" w:rsidP="00FC00A7">
      <w:pPr>
        <w:pStyle w:val="ListParagraph"/>
        <w:numPr>
          <w:ilvl w:val="0"/>
          <w:numId w:val="15"/>
        </w:numPr>
        <w:spacing w:after="240" w:line="276" w:lineRule="auto"/>
        <w:rPr>
          <w:rFonts w:ascii="Segoe UI" w:hAnsi="Segoe UI" w:cs="Segoe UI"/>
          <w:sz w:val="24"/>
          <w:szCs w:val="24"/>
          <w:lang w:val="en-GB"/>
        </w:rPr>
      </w:pPr>
      <w:r w:rsidRPr="00E2705B">
        <w:rPr>
          <w:rFonts w:ascii="Segoe UI" w:hAnsi="Segoe UI" w:cs="Segoe UI"/>
          <w:b/>
          <w:sz w:val="24"/>
          <w:szCs w:val="24"/>
          <w:lang w:val="en-GB"/>
        </w:rPr>
        <w:t>MONITORING THE PROGRESS</w:t>
      </w:r>
      <w:r w:rsidRPr="00E2705B">
        <w:rPr>
          <w:rFonts w:ascii="Segoe UI" w:hAnsi="Segoe UI" w:cs="Segoe UI"/>
          <w:sz w:val="24"/>
          <w:szCs w:val="24"/>
          <w:lang w:val="en-GB"/>
        </w:rPr>
        <w:t xml:space="preserve">: </w:t>
      </w:r>
    </w:p>
    <w:p w14:paraId="738ADECF" w14:textId="77777777" w:rsidR="006E0EAE" w:rsidRPr="00E2705B" w:rsidRDefault="006E0EAE" w:rsidP="00FC00A7">
      <w:pPr>
        <w:spacing w:after="240" w:line="276" w:lineRule="auto"/>
        <w:rPr>
          <w:rFonts w:ascii="Segoe UI" w:hAnsi="Segoe UI" w:cs="Segoe UI"/>
          <w:sz w:val="24"/>
          <w:szCs w:val="24"/>
        </w:rPr>
      </w:pPr>
      <w:r w:rsidRPr="00E2705B">
        <w:rPr>
          <w:rFonts w:ascii="Segoe UI" w:hAnsi="Segoe UI" w:cs="Segoe UI"/>
          <w:sz w:val="24"/>
          <w:szCs w:val="24"/>
        </w:rPr>
        <w:t xml:space="preserve">Dr. Collaborator agrees that satisfactory progress on the subaward will be monitored during the life of the agreement as follows:  </w:t>
      </w:r>
    </w:p>
    <w:p w14:paraId="3192AC9A" w14:textId="77777777" w:rsidR="006E0EAE" w:rsidRPr="00E2705B" w:rsidRDefault="006E0EAE" w:rsidP="00FC00A7">
      <w:pPr>
        <w:numPr>
          <w:ilvl w:val="0"/>
          <w:numId w:val="3"/>
        </w:numPr>
        <w:autoSpaceDE w:val="0"/>
        <w:autoSpaceDN w:val="0"/>
        <w:adjustRightInd w:val="0"/>
        <w:spacing w:after="240" w:line="276" w:lineRule="auto"/>
        <w:rPr>
          <w:rFonts w:ascii="Segoe UI" w:hAnsi="Segoe UI" w:cs="Segoe UI"/>
          <w:sz w:val="24"/>
          <w:szCs w:val="24"/>
          <w:lang w:val="en-GB"/>
        </w:rPr>
      </w:pPr>
      <w:r w:rsidRPr="00E2705B">
        <w:rPr>
          <w:rFonts w:ascii="Segoe UI" w:hAnsi="Segoe UI" w:cs="Segoe UI"/>
          <w:sz w:val="24"/>
          <w:szCs w:val="24"/>
          <w:lang w:val="en-GB"/>
        </w:rPr>
        <w:t xml:space="preserve">Communication and progress updates between </w:t>
      </w:r>
      <w:proofErr w:type="spellStart"/>
      <w:r w:rsidRPr="00E2705B">
        <w:rPr>
          <w:rFonts w:ascii="Segoe UI" w:hAnsi="Segoe UI" w:cs="Segoe UI"/>
          <w:sz w:val="24"/>
          <w:szCs w:val="24"/>
          <w:lang w:val="en-GB"/>
        </w:rPr>
        <w:t>Dr.</w:t>
      </w:r>
      <w:proofErr w:type="spellEnd"/>
      <w:r w:rsidRPr="00E2705B">
        <w:rPr>
          <w:rFonts w:ascii="Segoe UI" w:hAnsi="Segoe UI" w:cs="Segoe UI"/>
          <w:sz w:val="24"/>
          <w:szCs w:val="24"/>
          <w:lang w:val="en-GB"/>
        </w:rPr>
        <w:t xml:space="preserve"> PI and </w:t>
      </w:r>
      <w:proofErr w:type="spellStart"/>
      <w:r w:rsidRPr="00E2705B">
        <w:rPr>
          <w:rFonts w:ascii="Segoe UI" w:hAnsi="Segoe UI" w:cs="Segoe UI"/>
          <w:sz w:val="24"/>
          <w:szCs w:val="24"/>
          <w:lang w:val="en-GB"/>
        </w:rPr>
        <w:t>Dr.</w:t>
      </w:r>
      <w:proofErr w:type="spellEnd"/>
      <w:r w:rsidRPr="00E2705B">
        <w:rPr>
          <w:rFonts w:ascii="Segoe UI" w:hAnsi="Segoe UI" w:cs="Segoe UI"/>
          <w:sz w:val="24"/>
          <w:szCs w:val="24"/>
          <w:lang w:val="en-GB"/>
        </w:rPr>
        <w:t xml:space="preserve"> Collaborator will occur regularly via teleconference and email correspondence, to occur at least monthly [or specify desired frequency].  </w:t>
      </w:r>
    </w:p>
    <w:p w14:paraId="62F45E18" w14:textId="77777777" w:rsidR="006E0EAE" w:rsidRPr="00E2705B" w:rsidRDefault="006E0EAE" w:rsidP="00FC00A7">
      <w:pPr>
        <w:numPr>
          <w:ilvl w:val="0"/>
          <w:numId w:val="3"/>
        </w:numPr>
        <w:autoSpaceDE w:val="0"/>
        <w:autoSpaceDN w:val="0"/>
        <w:adjustRightInd w:val="0"/>
        <w:spacing w:after="240" w:line="276" w:lineRule="auto"/>
        <w:rPr>
          <w:rFonts w:ascii="Segoe UI" w:hAnsi="Segoe UI" w:cs="Segoe UI"/>
          <w:sz w:val="24"/>
          <w:szCs w:val="24"/>
          <w:lang w:val="en-GB"/>
        </w:rPr>
      </w:pPr>
      <w:r w:rsidRPr="00E2705B">
        <w:rPr>
          <w:rFonts w:ascii="Segoe UI" w:hAnsi="Segoe UI" w:cs="Segoe UI"/>
          <w:sz w:val="24"/>
          <w:szCs w:val="24"/>
          <w:lang w:val="en-GB"/>
        </w:rPr>
        <w:t>Formal quarterly [or specify desired frequency] meetings will be scheduled to monitor progress, discuss information in interim reports, and agree to any changes to the statement of work that will be submitted as a modification to the subaward.</w:t>
      </w:r>
    </w:p>
    <w:p w14:paraId="53CAA9DE" w14:textId="77777777" w:rsidR="006E0EAE" w:rsidRPr="00E2705B" w:rsidRDefault="006E0EAE" w:rsidP="00FC00A7">
      <w:pPr>
        <w:numPr>
          <w:ilvl w:val="0"/>
          <w:numId w:val="3"/>
        </w:numPr>
        <w:autoSpaceDE w:val="0"/>
        <w:autoSpaceDN w:val="0"/>
        <w:adjustRightInd w:val="0"/>
        <w:spacing w:after="240" w:line="276" w:lineRule="auto"/>
        <w:rPr>
          <w:rFonts w:ascii="Segoe UI" w:hAnsi="Segoe UI" w:cs="Segoe UI"/>
          <w:sz w:val="24"/>
          <w:szCs w:val="24"/>
          <w:lang w:val="en-GB"/>
        </w:rPr>
      </w:pPr>
      <w:r w:rsidRPr="00E2705B">
        <w:rPr>
          <w:rFonts w:ascii="Segoe UI" w:hAnsi="Segoe UI" w:cs="Segoe UI"/>
          <w:sz w:val="24"/>
          <w:szCs w:val="24"/>
          <w:lang w:val="en-GB"/>
        </w:rPr>
        <w:t xml:space="preserve">Prior to payment, </w:t>
      </w:r>
      <w:proofErr w:type="spellStart"/>
      <w:r w:rsidRPr="00E2705B">
        <w:rPr>
          <w:rFonts w:ascii="Segoe UI" w:hAnsi="Segoe UI" w:cs="Segoe UI"/>
          <w:sz w:val="24"/>
          <w:szCs w:val="24"/>
          <w:lang w:val="en-GB"/>
        </w:rPr>
        <w:t>Dr.</w:t>
      </w:r>
      <w:proofErr w:type="spellEnd"/>
      <w:r w:rsidRPr="00E2705B">
        <w:rPr>
          <w:rFonts w:ascii="Segoe UI" w:hAnsi="Segoe UI" w:cs="Segoe UI"/>
          <w:sz w:val="24"/>
          <w:szCs w:val="24"/>
          <w:lang w:val="en-GB"/>
        </w:rPr>
        <w:t xml:space="preserve"> PI will review invoices and technical reports for concordance with the statement of work.</w:t>
      </w:r>
    </w:p>
    <w:p w14:paraId="51C274E5" w14:textId="26353D2F" w:rsidR="006E0EAE" w:rsidRPr="00E2705B" w:rsidRDefault="006E0EAE" w:rsidP="00FC00A7">
      <w:pPr>
        <w:numPr>
          <w:ilvl w:val="0"/>
          <w:numId w:val="3"/>
        </w:numPr>
        <w:autoSpaceDE w:val="0"/>
        <w:autoSpaceDN w:val="0"/>
        <w:adjustRightInd w:val="0"/>
        <w:spacing w:after="240" w:line="276" w:lineRule="auto"/>
        <w:rPr>
          <w:rFonts w:ascii="Segoe UI" w:hAnsi="Segoe UI" w:cs="Segoe UI"/>
          <w:sz w:val="24"/>
          <w:szCs w:val="24"/>
          <w:lang w:val="en-GB"/>
        </w:rPr>
      </w:pPr>
      <w:r w:rsidRPr="00E2705B">
        <w:rPr>
          <w:rFonts w:ascii="Segoe UI" w:hAnsi="Segoe UI" w:cs="Segoe UI"/>
          <w:sz w:val="24"/>
          <w:szCs w:val="24"/>
          <w:lang w:val="en-GB"/>
        </w:rPr>
        <w:t>Note whether HQ Admin Primary is to be included</w:t>
      </w:r>
      <w:r w:rsidR="00787DC4" w:rsidRPr="00E2705B">
        <w:rPr>
          <w:rFonts w:ascii="Segoe UI" w:hAnsi="Segoe UI" w:cs="Segoe UI"/>
          <w:sz w:val="24"/>
          <w:szCs w:val="24"/>
          <w:lang w:val="en-GB"/>
        </w:rPr>
        <w:t xml:space="preserve"> (recommended)</w:t>
      </w:r>
    </w:p>
    <w:p w14:paraId="489EBAAF" w14:textId="75CA0BE5" w:rsidR="006E0EAE" w:rsidRPr="00E2705B" w:rsidRDefault="006E0EAE" w:rsidP="005F0212">
      <w:pPr>
        <w:pStyle w:val="ListParagraph"/>
        <w:numPr>
          <w:ilvl w:val="0"/>
          <w:numId w:val="15"/>
        </w:numPr>
        <w:spacing w:after="240" w:line="276" w:lineRule="auto"/>
        <w:rPr>
          <w:rFonts w:ascii="Segoe UI" w:hAnsi="Segoe UI" w:cs="Segoe UI"/>
          <w:sz w:val="24"/>
          <w:szCs w:val="24"/>
          <w:lang w:val="en-GB"/>
        </w:rPr>
      </w:pPr>
      <w:r w:rsidRPr="00E2705B">
        <w:rPr>
          <w:rFonts w:ascii="Segoe UI" w:hAnsi="Segoe UI" w:cs="Segoe UI"/>
          <w:b/>
          <w:sz w:val="24"/>
          <w:szCs w:val="24"/>
          <w:lang w:val="en-GB"/>
        </w:rPr>
        <w:t>BUDGET AND BUDGET JUSTIFICATION</w:t>
      </w:r>
      <w:r w:rsidRPr="00E2705B">
        <w:rPr>
          <w:rFonts w:ascii="Segoe UI" w:hAnsi="Segoe UI" w:cs="Segoe UI"/>
          <w:sz w:val="24"/>
          <w:szCs w:val="24"/>
          <w:lang w:val="en-GB"/>
        </w:rPr>
        <w:t xml:space="preserve">: </w:t>
      </w:r>
    </w:p>
    <w:p w14:paraId="3C9481E4" w14:textId="63374959" w:rsidR="006E0EAE" w:rsidRPr="00E2705B" w:rsidRDefault="006E0EAE" w:rsidP="005F0212">
      <w:pPr>
        <w:autoSpaceDE w:val="0"/>
        <w:autoSpaceDN w:val="0"/>
        <w:adjustRightInd w:val="0"/>
        <w:spacing w:after="240" w:line="276" w:lineRule="auto"/>
        <w:rPr>
          <w:rFonts w:ascii="Segoe UI" w:hAnsi="Segoe UI" w:cs="Segoe UI"/>
          <w:sz w:val="24"/>
          <w:szCs w:val="24"/>
          <w:lang w:val="en-GB"/>
        </w:rPr>
      </w:pPr>
      <w:r w:rsidRPr="00E2705B">
        <w:rPr>
          <w:rFonts w:ascii="Segoe UI" w:hAnsi="Segoe UI" w:cs="Segoe UI"/>
          <w:sz w:val="24"/>
          <w:szCs w:val="24"/>
          <w:lang w:val="en-GB"/>
        </w:rPr>
        <w:t>Insert approved Subaward budget and budget justification</w:t>
      </w:r>
    </w:p>
    <w:p w14:paraId="0E5A3C53" w14:textId="5B05D098" w:rsidR="007B0E62" w:rsidRPr="00E2705B" w:rsidRDefault="006E0EAE" w:rsidP="00FC00A7">
      <w:pPr>
        <w:spacing w:after="240" w:line="276" w:lineRule="auto"/>
        <w:rPr>
          <w:rFonts w:ascii="Segoe UI" w:hAnsi="Segoe UI" w:cs="Segoe UI"/>
          <w:sz w:val="24"/>
          <w:szCs w:val="24"/>
        </w:rPr>
      </w:pPr>
      <w:r w:rsidRPr="00E2705B">
        <w:rPr>
          <w:rFonts w:ascii="Segoe UI" w:hAnsi="Segoe UI" w:cs="Segoe UI"/>
          <w:sz w:val="24"/>
          <w:szCs w:val="24"/>
        </w:rPr>
        <w:t xml:space="preserve">OPTIONS: For example, if we set up the Subaward for five years but only fund the first year, or certain tasks are not authorized until written permission is received, or dollar amounts or time frames need to be incrementally addressed, one should use Options that can be executed at a later date. Options should be identified within Attachment 6, with a distinct SOW, budget and timeframe </w:t>
      </w:r>
    </w:p>
    <w:sectPr w:rsidR="007B0E62" w:rsidRPr="00E2705B" w:rsidSect="00A32785">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500398" w14:textId="77777777" w:rsidR="009872D3" w:rsidRDefault="009872D3" w:rsidP="00501CEA">
      <w:r>
        <w:separator/>
      </w:r>
    </w:p>
  </w:endnote>
  <w:endnote w:type="continuationSeparator" w:id="0">
    <w:p w14:paraId="6A2BC3DF" w14:textId="77777777" w:rsidR="009872D3" w:rsidRDefault="009872D3" w:rsidP="00501C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59D4F" w14:textId="77777777" w:rsidR="00BA34DA" w:rsidRDefault="00BA34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4893D" w14:textId="0F2D1914" w:rsidR="00BA34DA" w:rsidRPr="00BA34DA" w:rsidRDefault="00BA34DA">
    <w:pPr>
      <w:pStyle w:val="Footer"/>
      <w:rPr>
        <w:rFonts w:ascii="Century Gothic" w:hAnsi="Century Gothic" w:cs="Segoe UI"/>
        <w:b/>
        <w:bCs/>
        <w:color w:val="A6A6A6" w:themeColor="background1" w:themeShade="A6"/>
        <w:sz w:val="16"/>
        <w:szCs w:val="16"/>
      </w:rPr>
    </w:pPr>
    <w:r w:rsidRPr="000B65EC">
      <w:rPr>
        <w:rFonts w:ascii="Century Gothic" w:hAnsi="Century Gothic" w:cs="Segoe UI"/>
        <w:bCs/>
        <w:color w:val="A6A6A6" w:themeColor="background1" w:themeShade="A6"/>
        <w:sz w:val="16"/>
        <w:szCs w:val="16"/>
      </w:rPr>
      <w:t>©Wordtemplatesonline.net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7C68C" w14:textId="77777777" w:rsidR="00BA34DA" w:rsidRDefault="00BA34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88A556" w14:textId="77777777" w:rsidR="009872D3" w:rsidRDefault="009872D3" w:rsidP="00501CEA">
      <w:r>
        <w:separator/>
      </w:r>
    </w:p>
  </w:footnote>
  <w:footnote w:type="continuationSeparator" w:id="0">
    <w:p w14:paraId="48C28892" w14:textId="77777777" w:rsidR="009872D3" w:rsidRDefault="009872D3" w:rsidP="00501C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D872E" w14:textId="77777777" w:rsidR="00BA34DA" w:rsidRDefault="00BA34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27014" w14:textId="77777777" w:rsidR="00BA34DA" w:rsidRDefault="00BA34D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92B42" w14:textId="77777777" w:rsidR="00BA34DA" w:rsidRDefault="00BA34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A0767"/>
    <w:multiLevelType w:val="hybridMultilevel"/>
    <w:tmpl w:val="5DB68A9E"/>
    <w:lvl w:ilvl="0" w:tplc="4F922E44">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F35857"/>
    <w:multiLevelType w:val="hybridMultilevel"/>
    <w:tmpl w:val="A8847D64"/>
    <w:lvl w:ilvl="0" w:tplc="E710ED2A">
      <w:start w:val="1"/>
      <w:numFmt w:val="bullet"/>
      <w:lvlText w:val=""/>
      <w:lvlJc w:val="left"/>
      <w:pPr>
        <w:tabs>
          <w:tab w:val="num" w:pos="720"/>
        </w:tabs>
        <w:ind w:left="720" w:hanging="360"/>
      </w:pPr>
      <w:rPr>
        <w:rFonts w:ascii="Wingdings" w:hAnsi="Wingdings" w:hint="default"/>
      </w:rPr>
    </w:lvl>
    <w:lvl w:ilvl="1" w:tplc="13563EDE" w:tentative="1">
      <w:start w:val="1"/>
      <w:numFmt w:val="bullet"/>
      <w:lvlText w:val=""/>
      <w:lvlJc w:val="left"/>
      <w:pPr>
        <w:tabs>
          <w:tab w:val="num" w:pos="1440"/>
        </w:tabs>
        <w:ind w:left="1440" w:hanging="360"/>
      </w:pPr>
      <w:rPr>
        <w:rFonts w:ascii="Wingdings" w:hAnsi="Wingdings" w:hint="default"/>
      </w:rPr>
    </w:lvl>
    <w:lvl w:ilvl="2" w:tplc="20E8C0A8" w:tentative="1">
      <w:start w:val="1"/>
      <w:numFmt w:val="bullet"/>
      <w:lvlText w:val=""/>
      <w:lvlJc w:val="left"/>
      <w:pPr>
        <w:tabs>
          <w:tab w:val="num" w:pos="2160"/>
        </w:tabs>
        <w:ind w:left="2160" w:hanging="360"/>
      </w:pPr>
      <w:rPr>
        <w:rFonts w:ascii="Wingdings" w:hAnsi="Wingdings" w:hint="default"/>
      </w:rPr>
    </w:lvl>
    <w:lvl w:ilvl="3" w:tplc="6A7C8EDE" w:tentative="1">
      <w:start w:val="1"/>
      <w:numFmt w:val="bullet"/>
      <w:lvlText w:val=""/>
      <w:lvlJc w:val="left"/>
      <w:pPr>
        <w:tabs>
          <w:tab w:val="num" w:pos="2880"/>
        </w:tabs>
        <w:ind w:left="2880" w:hanging="360"/>
      </w:pPr>
      <w:rPr>
        <w:rFonts w:ascii="Wingdings" w:hAnsi="Wingdings" w:hint="default"/>
      </w:rPr>
    </w:lvl>
    <w:lvl w:ilvl="4" w:tplc="49D84060" w:tentative="1">
      <w:start w:val="1"/>
      <w:numFmt w:val="bullet"/>
      <w:lvlText w:val=""/>
      <w:lvlJc w:val="left"/>
      <w:pPr>
        <w:tabs>
          <w:tab w:val="num" w:pos="3600"/>
        </w:tabs>
        <w:ind w:left="3600" w:hanging="360"/>
      </w:pPr>
      <w:rPr>
        <w:rFonts w:ascii="Wingdings" w:hAnsi="Wingdings" w:hint="default"/>
      </w:rPr>
    </w:lvl>
    <w:lvl w:ilvl="5" w:tplc="28D859BE" w:tentative="1">
      <w:start w:val="1"/>
      <w:numFmt w:val="bullet"/>
      <w:lvlText w:val=""/>
      <w:lvlJc w:val="left"/>
      <w:pPr>
        <w:tabs>
          <w:tab w:val="num" w:pos="4320"/>
        </w:tabs>
        <w:ind w:left="4320" w:hanging="360"/>
      </w:pPr>
      <w:rPr>
        <w:rFonts w:ascii="Wingdings" w:hAnsi="Wingdings" w:hint="default"/>
      </w:rPr>
    </w:lvl>
    <w:lvl w:ilvl="6" w:tplc="51BAD50A" w:tentative="1">
      <w:start w:val="1"/>
      <w:numFmt w:val="bullet"/>
      <w:lvlText w:val=""/>
      <w:lvlJc w:val="left"/>
      <w:pPr>
        <w:tabs>
          <w:tab w:val="num" w:pos="5040"/>
        </w:tabs>
        <w:ind w:left="5040" w:hanging="360"/>
      </w:pPr>
      <w:rPr>
        <w:rFonts w:ascii="Wingdings" w:hAnsi="Wingdings" w:hint="default"/>
      </w:rPr>
    </w:lvl>
    <w:lvl w:ilvl="7" w:tplc="A29EFAAC" w:tentative="1">
      <w:start w:val="1"/>
      <w:numFmt w:val="bullet"/>
      <w:lvlText w:val=""/>
      <w:lvlJc w:val="left"/>
      <w:pPr>
        <w:tabs>
          <w:tab w:val="num" w:pos="5760"/>
        </w:tabs>
        <w:ind w:left="5760" w:hanging="360"/>
      </w:pPr>
      <w:rPr>
        <w:rFonts w:ascii="Wingdings" w:hAnsi="Wingdings" w:hint="default"/>
      </w:rPr>
    </w:lvl>
    <w:lvl w:ilvl="8" w:tplc="3B2ECD0E"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3D36B4"/>
    <w:multiLevelType w:val="hybridMultilevel"/>
    <w:tmpl w:val="15026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FB0AE6"/>
    <w:multiLevelType w:val="hybridMultilevel"/>
    <w:tmpl w:val="9AD08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A60A5D"/>
    <w:multiLevelType w:val="hybridMultilevel"/>
    <w:tmpl w:val="C0B6BB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5E260A7"/>
    <w:multiLevelType w:val="multilevel"/>
    <w:tmpl w:val="516AD7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5F246E5"/>
    <w:multiLevelType w:val="hybridMultilevel"/>
    <w:tmpl w:val="35BE133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6E15994"/>
    <w:multiLevelType w:val="hybridMultilevel"/>
    <w:tmpl w:val="8B360F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75A61A6"/>
    <w:multiLevelType w:val="hybridMultilevel"/>
    <w:tmpl w:val="518E16A6"/>
    <w:lvl w:ilvl="0" w:tplc="7408D87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99605F1"/>
    <w:multiLevelType w:val="hybridMultilevel"/>
    <w:tmpl w:val="5AD40312"/>
    <w:lvl w:ilvl="0" w:tplc="2FE863CE">
      <w:start w:val="1"/>
      <w:numFmt w:val="bullet"/>
      <w:lvlText w:val=""/>
      <w:lvlJc w:val="left"/>
      <w:pPr>
        <w:tabs>
          <w:tab w:val="num" w:pos="720"/>
        </w:tabs>
        <w:ind w:left="720" w:hanging="360"/>
      </w:pPr>
      <w:rPr>
        <w:rFonts w:ascii="Wingdings" w:hAnsi="Wingdings" w:hint="default"/>
      </w:rPr>
    </w:lvl>
    <w:lvl w:ilvl="1" w:tplc="5FEAF4F2" w:tentative="1">
      <w:start w:val="1"/>
      <w:numFmt w:val="bullet"/>
      <w:lvlText w:val=""/>
      <w:lvlJc w:val="left"/>
      <w:pPr>
        <w:tabs>
          <w:tab w:val="num" w:pos="1440"/>
        </w:tabs>
        <w:ind w:left="1440" w:hanging="360"/>
      </w:pPr>
      <w:rPr>
        <w:rFonts w:ascii="Wingdings" w:hAnsi="Wingdings" w:hint="default"/>
      </w:rPr>
    </w:lvl>
    <w:lvl w:ilvl="2" w:tplc="99C217D6" w:tentative="1">
      <w:start w:val="1"/>
      <w:numFmt w:val="bullet"/>
      <w:lvlText w:val=""/>
      <w:lvlJc w:val="left"/>
      <w:pPr>
        <w:tabs>
          <w:tab w:val="num" w:pos="2160"/>
        </w:tabs>
        <w:ind w:left="2160" w:hanging="360"/>
      </w:pPr>
      <w:rPr>
        <w:rFonts w:ascii="Wingdings" w:hAnsi="Wingdings" w:hint="default"/>
      </w:rPr>
    </w:lvl>
    <w:lvl w:ilvl="3" w:tplc="B232995C" w:tentative="1">
      <w:start w:val="1"/>
      <w:numFmt w:val="bullet"/>
      <w:lvlText w:val=""/>
      <w:lvlJc w:val="left"/>
      <w:pPr>
        <w:tabs>
          <w:tab w:val="num" w:pos="2880"/>
        </w:tabs>
        <w:ind w:left="2880" w:hanging="360"/>
      </w:pPr>
      <w:rPr>
        <w:rFonts w:ascii="Wingdings" w:hAnsi="Wingdings" w:hint="default"/>
      </w:rPr>
    </w:lvl>
    <w:lvl w:ilvl="4" w:tplc="0D8E5A18" w:tentative="1">
      <w:start w:val="1"/>
      <w:numFmt w:val="bullet"/>
      <w:lvlText w:val=""/>
      <w:lvlJc w:val="left"/>
      <w:pPr>
        <w:tabs>
          <w:tab w:val="num" w:pos="3600"/>
        </w:tabs>
        <w:ind w:left="3600" w:hanging="360"/>
      </w:pPr>
      <w:rPr>
        <w:rFonts w:ascii="Wingdings" w:hAnsi="Wingdings" w:hint="default"/>
      </w:rPr>
    </w:lvl>
    <w:lvl w:ilvl="5" w:tplc="E638B7FA" w:tentative="1">
      <w:start w:val="1"/>
      <w:numFmt w:val="bullet"/>
      <w:lvlText w:val=""/>
      <w:lvlJc w:val="left"/>
      <w:pPr>
        <w:tabs>
          <w:tab w:val="num" w:pos="4320"/>
        </w:tabs>
        <w:ind w:left="4320" w:hanging="360"/>
      </w:pPr>
      <w:rPr>
        <w:rFonts w:ascii="Wingdings" w:hAnsi="Wingdings" w:hint="default"/>
      </w:rPr>
    </w:lvl>
    <w:lvl w:ilvl="6" w:tplc="79AEA11E" w:tentative="1">
      <w:start w:val="1"/>
      <w:numFmt w:val="bullet"/>
      <w:lvlText w:val=""/>
      <w:lvlJc w:val="left"/>
      <w:pPr>
        <w:tabs>
          <w:tab w:val="num" w:pos="5040"/>
        </w:tabs>
        <w:ind w:left="5040" w:hanging="360"/>
      </w:pPr>
      <w:rPr>
        <w:rFonts w:ascii="Wingdings" w:hAnsi="Wingdings" w:hint="default"/>
      </w:rPr>
    </w:lvl>
    <w:lvl w:ilvl="7" w:tplc="7324B74E" w:tentative="1">
      <w:start w:val="1"/>
      <w:numFmt w:val="bullet"/>
      <w:lvlText w:val=""/>
      <w:lvlJc w:val="left"/>
      <w:pPr>
        <w:tabs>
          <w:tab w:val="num" w:pos="5760"/>
        </w:tabs>
        <w:ind w:left="5760" w:hanging="360"/>
      </w:pPr>
      <w:rPr>
        <w:rFonts w:ascii="Wingdings" w:hAnsi="Wingdings" w:hint="default"/>
      </w:rPr>
    </w:lvl>
    <w:lvl w:ilvl="8" w:tplc="B5BCA1B6"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9BA0FC2"/>
    <w:multiLevelType w:val="hybridMultilevel"/>
    <w:tmpl w:val="1898F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F9798E"/>
    <w:multiLevelType w:val="hybridMultilevel"/>
    <w:tmpl w:val="00A89A7A"/>
    <w:lvl w:ilvl="0" w:tplc="CA8C105C">
      <w:start w:val="1"/>
      <w:numFmt w:val="bullet"/>
      <w:lvlText w:val=""/>
      <w:lvlJc w:val="left"/>
      <w:pPr>
        <w:tabs>
          <w:tab w:val="num" w:pos="720"/>
        </w:tabs>
        <w:ind w:left="720" w:hanging="360"/>
      </w:pPr>
      <w:rPr>
        <w:rFonts w:ascii="Wingdings" w:hAnsi="Wingdings" w:hint="default"/>
      </w:rPr>
    </w:lvl>
    <w:lvl w:ilvl="1" w:tplc="ED86E90A" w:tentative="1">
      <w:start w:val="1"/>
      <w:numFmt w:val="bullet"/>
      <w:lvlText w:val=""/>
      <w:lvlJc w:val="left"/>
      <w:pPr>
        <w:tabs>
          <w:tab w:val="num" w:pos="1440"/>
        </w:tabs>
        <w:ind w:left="1440" w:hanging="360"/>
      </w:pPr>
      <w:rPr>
        <w:rFonts w:ascii="Wingdings" w:hAnsi="Wingdings" w:hint="default"/>
      </w:rPr>
    </w:lvl>
    <w:lvl w:ilvl="2" w:tplc="B4580714" w:tentative="1">
      <w:start w:val="1"/>
      <w:numFmt w:val="bullet"/>
      <w:lvlText w:val=""/>
      <w:lvlJc w:val="left"/>
      <w:pPr>
        <w:tabs>
          <w:tab w:val="num" w:pos="2160"/>
        </w:tabs>
        <w:ind w:left="2160" w:hanging="360"/>
      </w:pPr>
      <w:rPr>
        <w:rFonts w:ascii="Wingdings" w:hAnsi="Wingdings" w:hint="default"/>
      </w:rPr>
    </w:lvl>
    <w:lvl w:ilvl="3" w:tplc="C6125810" w:tentative="1">
      <w:start w:val="1"/>
      <w:numFmt w:val="bullet"/>
      <w:lvlText w:val=""/>
      <w:lvlJc w:val="left"/>
      <w:pPr>
        <w:tabs>
          <w:tab w:val="num" w:pos="2880"/>
        </w:tabs>
        <w:ind w:left="2880" w:hanging="360"/>
      </w:pPr>
      <w:rPr>
        <w:rFonts w:ascii="Wingdings" w:hAnsi="Wingdings" w:hint="default"/>
      </w:rPr>
    </w:lvl>
    <w:lvl w:ilvl="4" w:tplc="D51AF410" w:tentative="1">
      <w:start w:val="1"/>
      <w:numFmt w:val="bullet"/>
      <w:lvlText w:val=""/>
      <w:lvlJc w:val="left"/>
      <w:pPr>
        <w:tabs>
          <w:tab w:val="num" w:pos="3600"/>
        </w:tabs>
        <w:ind w:left="3600" w:hanging="360"/>
      </w:pPr>
      <w:rPr>
        <w:rFonts w:ascii="Wingdings" w:hAnsi="Wingdings" w:hint="default"/>
      </w:rPr>
    </w:lvl>
    <w:lvl w:ilvl="5" w:tplc="93DC041C" w:tentative="1">
      <w:start w:val="1"/>
      <w:numFmt w:val="bullet"/>
      <w:lvlText w:val=""/>
      <w:lvlJc w:val="left"/>
      <w:pPr>
        <w:tabs>
          <w:tab w:val="num" w:pos="4320"/>
        </w:tabs>
        <w:ind w:left="4320" w:hanging="360"/>
      </w:pPr>
      <w:rPr>
        <w:rFonts w:ascii="Wingdings" w:hAnsi="Wingdings" w:hint="default"/>
      </w:rPr>
    </w:lvl>
    <w:lvl w:ilvl="6" w:tplc="22D6CFB8" w:tentative="1">
      <w:start w:val="1"/>
      <w:numFmt w:val="bullet"/>
      <w:lvlText w:val=""/>
      <w:lvlJc w:val="left"/>
      <w:pPr>
        <w:tabs>
          <w:tab w:val="num" w:pos="5040"/>
        </w:tabs>
        <w:ind w:left="5040" w:hanging="360"/>
      </w:pPr>
      <w:rPr>
        <w:rFonts w:ascii="Wingdings" w:hAnsi="Wingdings" w:hint="default"/>
      </w:rPr>
    </w:lvl>
    <w:lvl w:ilvl="7" w:tplc="7040E074" w:tentative="1">
      <w:start w:val="1"/>
      <w:numFmt w:val="bullet"/>
      <w:lvlText w:val=""/>
      <w:lvlJc w:val="left"/>
      <w:pPr>
        <w:tabs>
          <w:tab w:val="num" w:pos="5760"/>
        </w:tabs>
        <w:ind w:left="5760" w:hanging="360"/>
      </w:pPr>
      <w:rPr>
        <w:rFonts w:ascii="Wingdings" w:hAnsi="Wingdings" w:hint="default"/>
      </w:rPr>
    </w:lvl>
    <w:lvl w:ilvl="8" w:tplc="4448EFD6"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DE1175F"/>
    <w:multiLevelType w:val="hybridMultilevel"/>
    <w:tmpl w:val="AD82E4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EC07E00"/>
    <w:multiLevelType w:val="hybridMultilevel"/>
    <w:tmpl w:val="2CF28F5A"/>
    <w:lvl w:ilvl="0" w:tplc="615C6B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2625FA9"/>
    <w:multiLevelType w:val="hybridMultilevel"/>
    <w:tmpl w:val="15026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96340731">
    <w:abstractNumId w:val="0"/>
  </w:num>
  <w:num w:numId="2" w16cid:durableId="4019371">
    <w:abstractNumId w:val="2"/>
  </w:num>
  <w:num w:numId="3" w16cid:durableId="1810053845">
    <w:abstractNumId w:val="14"/>
  </w:num>
  <w:num w:numId="4" w16cid:durableId="440302088">
    <w:abstractNumId w:val="5"/>
  </w:num>
  <w:num w:numId="5" w16cid:durableId="426392628">
    <w:abstractNumId w:val="3"/>
  </w:num>
  <w:num w:numId="6" w16cid:durableId="1283850257">
    <w:abstractNumId w:val="6"/>
  </w:num>
  <w:num w:numId="7" w16cid:durableId="744686838">
    <w:abstractNumId w:val="4"/>
  </w:num>
  <w:num w:numId="8" w16cid:durableId="1648704768">
    <w:abstractNumId w:val="10"/>
  </w:num>
  <w:num w:numId="9" w16cid:durableId="1746798182">
    <w:abstractNumId w:val="13"/>
  </w:num>
  <w:num w:numId="10" w16cid:durableId="899828592">
    <w:abstractNumId w:val="1"/>
  </w:num>
  <w:num w:numId="11" w16cid:durableId="638850727">
    <w:abstractNumId w:val="9"/>
  </w:num>
  <w:num w:numId="12" w16cid:durableId="2083721654">
    <w:abstractNumId w:val="11"/>
  </w:num>
  <w:num w:numId="13" w16cid:durableId="968363430">
    <w:abstractNumId w:val="7"/>
  </w:num>
  <w:num w:numId="14" w16cid:durableId="733623271">
    <w:abstractNumId w:val="12"/>
  </w:num>
  <w:num w:numId="15" w16cid:durableId="202809646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EAE"/>
    <w:rsid w:val="00027B30"/>
    <w:rsid w:val="000434E8"/>
    <w:rsid w:val="000B7B44"/>
    <w:rsid w:val="0014208F"/>
    <w:rsid w:val="00171C1D"/>
    <w:rsid w:val="001867A6"/>
    <w:rsid w:val="001B29DD"/>
    <w:rsid w:val="001C382E"/>
    <w:rsid w:val="001D1038"/>
    <w:rsid w:val="001F3C04"/>
    <w:rsid w:val="002C22AF"/>
    <w:rsid w:val="003138D0"/>
    <w:rsid w:val="00320679"/>
    <w:rsid w:val="00337D6D"/>
    <w:rsid w:val="003709B7"/>
    <w:rsid w:val="00373508"/>
    <w:rsid w:val="003770E2"/>
    <w:rsid w:val="00387150"/>
    <w:rsid w:val="003A25AF"/>
    <w:rsid w:val="003F7D58"/>
    <w:rsid w:val="004416AA"/>
    <w:rsid w:val="00446CE6"/>
    <w:rsid w:val="004E7496"/>
    <w:rsid w:val="004F3562"/>
    <w:rsid w:val="00501CEA"/>
    <w:rsid w:val="00541676"/>
    <w:rsid w:val="005713A6"/>
    <w:rsid w:val="005723FE"/>
    <w:rsid w:val="005C4086"/>
    <w:rsid w:val="005F0212"/>
    <w:rsid w:val="005F25AE"/>
    <w:rsid w:val="00602294"/>
    <w:rsid w:val="006133B7"/>
    <w:rsid w:val="00631107"/>
    <w:rsid w:val="006A4157"/>
    <w:rsid w:val="006A472B"/>
    <w:rsid w:val="006C2411"/>
    <w:rsid w:val="006E0EAE"/>
    <w:rsid w:val="00712578"/>
    <w:rsid w:val="007641D0"/>
    <w:rsid w:val="00787DC4"/>
    <w:rsid w:val="007B0E62"/>
    <w:rsid w:val="007D77DA"/>
    <w:rsid w:val="0081737F"/>
    <w:rsid w:val="00832392"/>
    <w:rsid w:val="008C5CEE"/>
    <w:rsid w:val="008C792F"/>
    <w:rsid w:val="008E74A9"/>
    <w:rsid w:val="0098463D"/>
    <w:rsid w:val="009872D3"/>
    <w:rsid w:val="009922E9"/>
    <w:rsid w:val="009B416F"/>
    <w:rsid w:val="009F37F4"/>
    <w:rsid w:val="00A32785"/>
    <w:rsid w:val="00A33AD2"/>
    <w:rsid w:val="00AA6443"/>
    <w:rsid w:val="00B51EE8"/>
    <w:rsid w:val="00B64EB9"/>
    <w:rsid w:val="00BA34DA"/>
    <w:rsid w:val="00BB64D2"/>
    <w:rsid w:val="00BF6192"/>
    <w:rsid w:val="00C00E0E"/>
    <w:rsid w:val="00C410F1"/>
    <w:rsid w:val="00C74489"/>
    <w:rsid w:val="00C976C1"/>
    <w:rsid w:val="00CE2FBF"/>
    <w:rsid w:val="00CE472B"/>
    <w:rsid w:val="00CF4690"/>
    <w:rsid w:val="00D50E37"/>
    <w:rsid w:val="00E04331"/>
    <w:rsid w:val="00E2705B"/>
    <w:rsid w:val="00E40066"/>
    <w:rsid w:val="00E41978"/>
    <w:rsid w:val="00E56893"/>
    <w:rsid w:val="00E66AA0"/>
    <w:rsid w:val="00E91569"/>
    <w:rsid w:val="00EA310D"/>
    <w:rsid w:val="00F5361F"/>
    <w:rsid w:val="00FC00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15AC72"/>
  <w15:docId w15:val="{FD4A29D6-4961-4197-A566-DD44D5ACE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0EA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9"/>
    <w:qFormat/>
    <w:rsid w:val="006E0EAE"/>
    <w:pPr>
      <w:keepNext/>
      <w:outlineLvl w:val="0"/>
    </w:pPr>
    <w:rPr>
      <w:b/>
      <w:bCs/>
      <w:sz w:val="24"/>
      <w:szCs w:val="24"/>
    </w:rPr>
  </w:style>
  <w:style w:type="paragraph" w:styleId="Heading4">
    <w:name w:val="heading 4"/>
    <w:basedOn w:val="Normal"/>
    <w:next w:val="Normal"/>
    <w:link w:val="Heading4Char"/>
    <w:uiPriority w:val="9"/>
    <w:semiHidden/>
    <w:unhideWhenUsed/>
    <w:qFormat/>
    <w:rsid w:val="007B0E6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E0EAE"/>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uiPriority w:val="9"/>
    <w:semiHidden/>
    <w:rsid w:val="007B0E62"/>
    <w:rPr>
      <w:rFonts w:asciiTheme="majorHAnsi" w:eastAsiaTheme="majorEastAsia" w:hAnsiTheme="majorHAnsi" w:cstheme="majorBidi"/>
      <w:b/>
      <w:bCs/>
      <w:i/>
      <w:iCs/>
      <w:color w:val="4F81BD" w:themeColor="accent1"/>
      <w:sz w:val="20"/>
      <w:szCs w:val="20"/>
    </w:rPr>
  </w:style>
  <w:style w:type="character" w:styleId="Hyperlink">
    <w:name w:val="Hyperlink"/>
    <w:basedOn w:val="DefaultParagraphFont"/>
    <w:uiPriority w:val="99"/>
    <w:unhideWhenUsed/>
    <w:rsid w:val="007B0E62"/>
    <w:rPr>
      <w:color w:val="0000FF"/>
      <w:u w:val="single"/>
    </w:rPr>
  </w:style>
  <w:style w:type="paragraph" w:styleId="NormalWeb">
    <w:name w:val="Normal (Web)"/>
    <w:basedOn w:val="Normal"/>
    <w:uiPriority w:val="99"/>
    <w:unhideWhenUsed/>
    <w:rsid w:val="007B0E62"/>
    <w:pPr>
      <w:spacing w:after="180"/>
      <w:ind w:right="75"/>
    </w:pPr>
    <w:rPr>
      <w:sz w:val="24"/>
      <w:szCs w:val="24"/>
    </w:rPr>
  </w:style>
  <w:style w:type="character" w:styleId="FollowedHyperlink">
    <w:name w:val="FollowedHyperlink"/>
    <w:basedOn w:val="DefaultParagraphFont"/>
    <w:uiPriority w:val="99"/>
    <w:semiHidden/>
    <w:unhideWhenUsed/>
    <w:rsid w:val="007B0E62"/>
    <w:rPr>
      <w:color w:val="800080" w:themeColor="followedHyperlink"/>
      <w:u w:val="single"/>
    </w:rPr>
  </w:style>
  <w:style w:type="paragraph" w:styleId="ListParagraph">
    <w:name w:val="List Paragraph"/>
    <w:basedOn w:val="Normal"/>
    <w:uiPriority w:val="34"/>
    <w:qFormat/>
    <w:rsid w:val="007B0E62"/>
    <w:pPr>
      <w:ind w:left="720"/>
      <w:contextualSpacing/>
    </w:pPr>
  </w:style>
  <w:style w:type="table" w:styleId="TableGrid">
    <w:name w:val="Table Grid"/>
    <w:basedOn w:val="TableNormal"/>
    <w:uiPriority w:val="59"/>
    <w:rsid w:val="004F35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01CEA"/>
    <w:pPr>
      <w:tabs>
        <w:tab w:val="center" w:pos="4680"/>
        <w:tab w:val="right" w:pos="9360"/>
      </w:tabs>
    </w:pPr>
  </w:style>
  <w:style w:type="character" w:customStyle="1" w:styleId="HeaderChar">
    <w:name w:val="Header Char"/>
    <w:basedOn w:val="DefaultParagraphFont"/>
    <w:link w:val="Header"/>
    <w:uiPriority w:val="99"/>
    <w:rsid w:val="00501CEA"/>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501CEA"/>
    <w:pPr>
      <w:tabs>
        <w:tab w:val="center" w:pos="4680"/>
        <w:tab w:val="right" w:pos="9360"/>
      </w:tabs>
    </w:pPr>
  </w:style>
  <w:style w:type="character" w:customStyle="1" w:styleId="FooterChar">
    <w:name w:val="Footer Char"/>
    <w:basedOn w:val="DefaultParagraphFont"/>
    <w:link w:val="Footer"/>
    <w:uiPriority w:val="99"/>
    <w:rsid w:val="00501CEA"/>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501CEA"/>
    <w:rPr>
      <w:rFonts w:ascii="Tahoma" w:hAnsi="Tahoma" w:cs="Tahoma"/>
      <w:sz w:val="16"/>
      <w:szCs w:val="16"/>
    </w:rPr>
  </w:style>
  <w:style w:type="character" w:customStyle="1" w:styleId="BalloonTextChar">
    <w:name w:val="Balloon Text Char"/>
    <w:basedOn w:val="DefaultParagraphFont"/>
    <w:link w:val="BalloonText"/>
    <w:uiPriority w:val="99"/>
    <w:semiHidden/>
    <w:rsid w:val="00501CEA"/>
    <w:rPr>
      <w:rFonts w:ascii="Tahoma" w:eastAsia="Times New Roman" w:hAnsi="Tahoma" w:cs="Tahoma"/>
      <w:sz w:val="16"/>
      <w:szCs w:val="16"/>
    </w:rPr>
  </w:style>
  <w:style w:type="table" w:styleId="PlainTable3">
    <w:name w:val="Plain Table 3"/>
    <w:basedOn w:val="TableNormal"/>
    <w:uiPriority w:val="43"/>
    <w:rsid w:val="003A25AF"/>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536619">
      <w:bodyDiv w:val="1"/>
      <w:marLeft w:val="0"/>
      <w:marRight w:val="0"/>
      <w:marTop w:val="0"/>
      <w:marBottom w:val="0"/>
      <w:divBdr>
        <w:top w:val="none" w:sz="0" w:space="0" w:color="auto"/>
        <w:left w:val="none" w:sz="0" w:space="0" w:color="auto"/>
        <w:bottom w:val="none" w:sz="0" w:space="0" w:color="auto"/>
        <w:right w:val="none" w:sz="0" w:space="0" w:color="auto"/>
      </w:divBdr>
      <w:divsChild>
        <w:div w:id="587352711">
          <w:marLeft w:val="547"/>
          <w:marRight w:val="0"/>
          <w:marTop w:val="96"/>
          <w:marBottom w:val="0"/>
          <w:divBdr>
            <w:top w:val="none" w:sz="0" w:space="0" w:color="auto"/>
            <w:left w:val="none" w:sz="0" w:space="0" w:color="auto"/>
            <w:bottom w:val="none" w:sz="0" w:space="0" w:color="auto"/>
            <w:right w:val="none" w:sz="0" w:space="0" w:color="auto"/>
          </w:divBdr>
        </w:div>
        <w:div w:id="1191341571">
          <w:marLeft w:val="547"/>
          <w:marRight w:val="0"/>
          <w:marTop w:val="96"/>
          <w:marBottom w:val="0"/>
          <w:divBdr>
            <w:top w:val="none" w:sz="0" w:space="0" w:color="auto"/>
            <w:left w:val="none" w:sz="0" w:space="0" w:color="auto"/>
            <w:bottom w:val="none" w:sz="0" w:space="0" w:color="auto"/>
            <w:right w:val="none" w:sz="0" w:space="0" w:color="auto"/>
          </w:divBdr>
        </w:div>
        <w:div w:id="373695013">
          <w:marLeft w:val="547"/>
          <w:marRight w:val="0"/>
          <w:marTop w:val="96"/>
          <w:marBottom w:val="0"/>
          <w:divBdr>
            <w:top w:val="none" w:sz="0" w:space="0" w:color="auto"/>
            <w:left w:val="none" w:sz="0" w:space="0" w:color="auto"/>
            <w:bottom w:val="none" w:sz="0" w:space="0" w:color="auto"/>
            <w:right w:val="none" w:sz="0" w:space="0" w:color="auto"/>
          </w:divBdr>
        </w:div>
      </w:divsChild>
    </w:div>
    <w:div w:id="1837039846">
      <w:bodyDiv w:val="1"/>
      <w:marLeft w:val="0"/>
      <w:marRight w:val="0"/>
      <w:marTop w:val="0"/>
      <w:marBottom w:val="0"/>
      <w:divBdr>
        <w:top w:val="none" w:sz="0" w:space="0" w:color="auto"/>
        <w:left w:val="none" w:sz="0" w:space="0" w:color="auto"/>
        <w:bottom w:val="none" w:sz="0" w:space="0" w:color="auto"/>
        <w:right w:val="none" w:sz="0" w:space="0" w:color="auto"/>
      </w:divBdr>
      <w:divsChild>
        <w:div w:id="1132796280">
          <w:marLeft w:val="547"/>
          <w:marRight w:val="0"/>
          <w:marTop w:val="96"/>
          <w:marBottom w:val="0"/>
          <w:divBdr>
            <w:top w:val="none" w:sz="0" w:space="0" w:color="auto"/>
            <w:left w:val="none" w:sz="0" w:space="0" w:color="auto"/>
            <w:bottom w:val="none" w:sz="0" w:space="0" w:color="auto"/>
            <w:right w:val="none" w:sz="0" w:space="0" w:color="auto"/>
          </w:divBdr>
        </w:div>
        <w:div w:id="802776493">
          <w:marLeft w:val="547"/>
          <w:marRight w:val="0"/>
          <w:marTop w:val="96"/>
          <w:marBottom w:val="0"/>
          <w:divBdr>
            <w:top w:val="none" w:sz="0" w:space="0" w:color="auto"/>
            <w:left w:val="none" w:sz="0" w:space="0" w:color="auto"/>
            <w:bottom w:val="none" w:sz="0" w:space="0" w:color="auto"/>
            <w:right w:val="none" w:sz="0" w:space="0" w:color="auto"/>
          </w:divBdr>
        </w:div>
        <w:div w:id="1135834471">
          <w:marLeft w:val="547"/>
          <w:marRight w:val="0"/>
          <w:marTop w:val="96"/>
          <w:marBottom w:val="0"/>
          <w:divBdr>
            <w:top w:val="none" w:sz="0" w:space="0" w:color="auto"/>
            <w:left w:val="none" w:sz="0" w:space="0" w:color="auto"/>
            <w:bottom w:val="none" w:sz="0" w:space="0" w:color="auto"/>
            <w:right w:val="none" w:sz="0" w:space="0" w:color="auto"/>
          </w:divBdr>
        </w:div>
        <w:div w:id="151679062">
          <w:marLeft w:val="547"/>
          <w:marRight w:val="0"/>
          <w:marTop w:val="96"/>
          <w:marBottom w:val="0"/>
          <w:divBdr>
            <w:top w:val="none" w:sz="0" w:space="0" w:color="auto"/>
            <w:left w:val="none" w:sz="0" w:space="0" w:color="auto"/>
            <w:bottom w:val="none" w:sz="0" w:space="0" w:color="auto"/>
            <w:right w:val="none" w:sz="0" w:space="0" w:color="auto"/>
          </w:divBdr>
        </w:div>
        <w:div w:id="814182417">
          <w:marLeft w:val="547"/>
          <w:marRight w:val="0"/>
          <w:marTop w:val="96"/>
          <w:marBottom w:val="0"/>
          <w:divBdr>
            <w:top w:val="none" w:sz="0" w:space="0" w:color="auto"/>
            <w:left w:val="none" w:sz="0" w:space="0" w:color="auto"/>
            <w:bottom w:val="none" w:sz="0" w:space="0" w:color="auto"/>
            <w:right w:val="none" w:sz="0" w:space="0" w:color="auto"/>
          </w:divBdr>
        </w:div>
      </w:divsChild>
    </w:div>
    <w:div w:id="1896043688">
      <w:bodyDiv w:val="1"/>
      <w:marLeft w:val="0"/>
      <w:marRight w:val="0"/>
      <w:marTop w:val="0"/>
      <w:marBottom w:val="0"/>
      <w:divBdr>
        <w:top w:val="none" w:sz="0" w:space="0" w:color="auto"/>
        <w:left w:val="none" w:sz="0" w:space="0" w:color="auto"/>
        <w:bottom w:val="none" w:sz="0" w:space="0" w:color="auto"/>
        <w:right w:val="none" w:sz="0" w:space="0" w:color="auto"/>
      </w:divBdr>
      <w:divsChild>
        <w:div w:id="446313480">
          <w:marLeft w:val="547"/>
          <w:marRight w:val="0"/>
          <w:marTop w:val="96"/>
          <w:marBottom w:val="0"/>
          <w:divBdr>
            <w:top w:val="none" w:sz="0" w:space="0" w:color="auto"/>
            <w:left w:val="none" w:sz="0" w:space="0" w:color="auto"/>
            <w:bottom w:val="none" w:sz="0" w:space="0" w:color="auto"/>
            <w:right w:val="none" w:sz="0" w:space="0" w:color="auto"/>
          </w:divBdr>
        </w:div>
        <w:div w:id="718673516">
          <w:marLeft w:val="547"/>
          <w:marRight w:val="0"/>
          <w:marTop w:val="96"/>
          <w:marBottom w:val="0"/>
          <w:divBdr>
            <w:top w:val="none" w:sz="0" w:space="0" w:color="auto"/>
            <w:left w:val="none" w:sz="0" w:space="0" w:color="auto"/>
            <w:bottom w:val="none" w:sz="0" w:space="0" w:color="auto"/>
            <w:right w:val="none" w:sz="0" w:space="0" w:color="auto"/>
          </w:divBdr>
        </w:div>
        <w:div w:id="774716684">
          <w:marLeft w:val="547"/>
          <w:marRight w:val="0"/>
          <w:marTop w:val="96"/>
          <w:marBottom w:val="0"/>
          <w:divBdr>
            <w:top w:val="none" w:sz="0" w:space="0" w:color="auto"/>
            <w:left w:val="none" w:sz="0" w:space="0" w:color="auto"/>
            <w:bottom w:val="none" w:sz="0" w:space="0" w:color="auto"/>
            <w:right w:val="none" w:sz="0" w:space="0" w:color="auto"/>
          </w:divBdr>
        </w:div>
        <w:div w:id="186406304">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854</Words>
  <Characters>4872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HJF</Company>
  <LinksUpToDate>false</LinksUpToDate>
  <CharactersWithSpaces>5715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hbullerdiek</dc:creator>
  <cp:lastModifiedBy>zaidiaiman507@gmail.com</cp:lastModifiedBy>
  <cp:revision>5</cp:revision>
  <cp:lastPrinted>2013-02-15T21:23:00Z</cp:lastPrinted>
  <dcterms:created xsi:type="dcterms:W3CDTF">2023-11-04T14:20:00Z</dcterms:created>
  <dcterms:modified xsi:type="dcterms:W3CDTF">2023-11-07T04:50:00Z</dcterms:modified>
</cp:coreProperties>
</file>