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51F" w14:textId="37355F13" w:rsidR="003A2A17" w:rsidRDefault="003A2A17" w:rsidP="003A2A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A2A17">
        <w:rPr>
          <w:rFonts w:ascii="Century Gothic" w:hAnsi="Century Gothic"/>
          <w:b/>
          <w:bCs/>
          <w:sz w:val="36"/>
          <w:szCs w:val="36"/>
          <w:u w:val="single"/>
        </w:rPr>
        <w:t>ESTHETICIAN RESUME</w:t>
      </w:r>
    </w:p>
    <w:p w14:paraId="158D257C" w14:textId="77777777" w:rsidR="003A2A17" w:rsidRPr="003A2A17" w:rsidRDefault="003A2A17" w:rsidP="003A2A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6B12629" w14:textId="5614E39F" w:rsidR="003A2A17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Joyce Porter</w:t>
      </w:r>
    </w:p>
    <w:p w14:paraId="0C969889" w14:textId="77777777" w:rsidR="003A2A17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Chicago, IL</w:t>
      </w:r>
    </w:p>
    <w:p w14:paraId="0866652A" w14:textId="77777777" w:rsidR="003A2A17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(420) 555-8292</w:t>
      </w:r>
    </w:p>
    <w:p w14:paraId="5B43A1DF" w14:textId="77777777" w:rsidR="003A2A17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jporter@example.com</w:t>
      </w:r>
    </w:p>
    <w:p w14:paraId="577342C7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A5C8E5" w14:textId="62E3C7C2" w:rsidR="003A2A17" w:rsidRPr="003A2A17" w:rsidRDefault="003A2A17" w:rsidP="003A2A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A2A17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1A611BE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8FC7EC" w14:textId="44D00BDA" w:rsidR="003A2A17" w:rsidRPr="003A2A17" w:rsidRDefault="003A2A17" w:rsidP="003A2A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A2A17">
        <w:rPr>
          <w:rFonts w:ascii="Century Gothic" w:hAnsi="Century Gothic"/>
          <w:b/>
          <w:bCs/>
          <w:sz w:val="24"/>
          <w:szCs w:val="24"/>
        </w:rPr>
        <w:t xml:space="preserve">Esthetician, Mario </w:t>
      </w:r>
      <w:proofErr w:type="spellStart"/>
      <w:r w:rsidRPr="003A2A17">
        <w:rPr>
          <w:rFonts w:ascii="Century Gothic" w:hAnsi="Century Gothic"/>
          <w:b/>
          <w:bCs/>
          <w:sz w:val="24"/>
          <w:szCs w:val="24"/>
        </w:rPr>
        <w:t>Tricoci</w:t>
      </w:r>
      <w:proofErr w:type="spellEnd"/>
      <w:r w:rsidRPr="003A2A17">
        <w:rPr>
          <w:rFonts w:ascii="Century Gothic" w:hAnsi="Century Gothic"/>
          <w:b/>
          <w:bCs/>
          <w:sz w:val="24"/>
          <w:szCs w:val="24"/>
        </w:rPr>
        <w:t xml:space="preserve"> Hair Salons &amp; Day Spas -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2A17">
        <w:rPr>
          <w:rFonts w:ascii="Century Gothic" w:hAnsi="Century Gothic"/>
          <w:b/>
          <w:bCs/>
          <w:sz w:val="24"/>
          <w:szCs w:val="24"/>
        </w:rPr>
        <w:t>Chicago, IL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A2A17">
        <w:rPr>
          <w:rFonts w:ascii="Century Gothic" w:hAnsi="Century Gothic"/>
          <w:b/>
          <w:bCs/>
          <w:sz w:val="24"/>
          <w:szCs w:val="24"/>
        </w:rPr>
        <w:t>20</w:t>
      </w:r>
      <w:r w:rsidRPr="003A2A17">
        <w:rPr>
          <w:rFonts w:ascii="Century Gothic" w:hAnsi="Century Gothic"/>
          <w:b/>
          <w:bCs/>
          <w:sz w:val="24"/>
          <w:szCs w:val="24"/>
        </w:rPr>
        <w:t>XX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- Present</w:t>
      </w:r>
    </w:p>
    <w:p w14:paraId="6BF55C5C" w14:textId="77777777" w:rsidR="003A2A17" w:rsidRPr="003A2A17" w:rsidRDefault="003A2A17" w:rsidP="003A2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Top in retail sales and client retention on a consistent basis.</w:t>
      </w:r>
    </w:p>
    <w:p w14:paraId="3EE51508" w14:textId="77777777" w:rsidR="003A2A17" w:rsidRPr="003A2A17" w:rsidRDefault="003A2A17" w:rsidP="003A2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Body treatments: Seaweed wrap, detox wrap and back treatments.</w:t>
      </w:r>
    </w:p>
    <w:p w14:paraId="7564A50D" w14:textId="77777777" w:rsidR="003A2A17" w:rsidRPr="003A2A17" w:rsidRDefault="003A2A17" w:rsidP="003A2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Maintained an outstanding sales record of retail products consistently exceeding corporate service and retail goals.</w:t>
      </w:r>
    </w:p>
    <w:p w14:paraId="311CD910" w14:textId="77777777" w:rsidR="003A2A17" w:rsidRPr="003A2A17" w:rsidRDefault="003A2A17" w:rsidP="003A2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Skin care treatments and makeup applications.</w:t>
      </w:r>
    </w:p>
    <w:p w14:paraId="3ABFFFAC" w14:textId="77777777" w:rsidR="003A2A17" w:rsidRPr="003A2A17" w:rsidRDefault="003A2A17" w:rsidP="003A2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Perform skin treatments on clients to fit skin care needs.</w:t>
      </w:r>
    </w:p>
    <w:p w14:paraId="72C0408C" w14:textId="77777777" w:rsidR="003A2A17" w:rsidRPr="003A2A17" w:rsidRDefault="003A2A17" w:rsidP="003A2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Recommend retail products for maintenance regimens.</w:t>
      </w:r>
    </w:p>
    <w:p w14:paraId="1079C2B2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EBAC97" w14:textId="06983F82" w:rsidR="003A2A17" w:rsidRPr="003A2A17" w:rsidRDefault="003A2A17" w:rsidP="003A2A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A2A17">
        <w:rPr>
          <w:rFonts w:ascii="Century Gothic" w:hAnsi="Century Gothic"/>
          <w:b/>
          <w:bCs/>
          <w:sz w:val="24"/>
          <w:szCs w:val="24"/>
        </w:rPr>
        <w:t xml:space="preserve">Skin Care Therapist, Mario </w:t>
      </w:r>
      <w:proofErr w:type="spellStart"/>
      <w:r w:rsidRPr="003A2A17">
        <w:rPr>
          <w:rFonts w:ascii="Century Gothic" w:hAnsi="Century Gothic"/>
          <w:b/>
          <w:bCs/>
          <w:sz w:val="24"/>
          <w:szCs w:val="24"/>
        </w:rPr>
        <w:t>Tricoci</w:t>
      </w:r>
      <w:proofErr w:type="spellEnd"/>
      <w:r w:rsidRPr="003A2A17">
        <w:rPr>
          <w:rFonts w:ascii="Century Gothic" w:hAnsi="Century Gothic"/>
          <w:b/>
          <w:bCs/>
          <w:sz w:val="24"/>
          <w:szCs w:val="24"/>
        </w:rPr>
        <w:t xml:space="preserve"> Hair Salons &amp; Day Spas -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2A17">
        <w:rPr>
          <w:rFonts w:ascii="Century Gothic" w:hAnsi="Century Gothic"/>
          <w:b/>
          <w:bCs/>
          <w:sz w:val="24"/>
          <w:szCs w:val="24"/>
        </w:rPr>
        <w:t>Chicago, IL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A2A17">
        <w:rPr>
          <w:rFonts w:ascii="Century Gothic" w:hAnsi="Century Gothic"/>
          <w:b/>
          <w:bCs/>
          <w:sz w:val="24"/>
          <w:szCs w:val="24"/>
        </w:rPr>
        <w:t>20</w:t>
      </w:r>
      <w:r w:rsidRPr="003A2A17">
        <w:rPr>
          <w:rFonts w:ascii="Century Gothic" w:hAnsi="Century Gothic"/>
          <w:b/>
          <w:bCs/>
          <w:sz w:val="24"/>
          <w:szCs w:val="24"/>
        </w:rPr>
        <w:t>XX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2A17">
        <w:rPr>
          <w:rFonts w:ascii="Century Gothic" w:hAnsi="Century Gothic"/>
          <w:b/>
          <w:bCs/>
          <w:sz w:val="24"/>
          <w:szCs w:val="24"/>
        </w:rPr>
        <w:t>–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3A2A17">
        <w:rPr>
          <w:rFonts w:ascii="Century Gothic" w:hAnsi="Century Gothic"/>
          <w:b/>
          <w:bCs/>
          <w:sz w:val="24"/>
          <w:szCs w:val="24"/>
        </w:rPr>
        <w:t>XX</w:t>
      </w:r>
    </w:p>
    <w:p w14:paraId="7F48F3B2" w14:textId="77777777" w:rsidR="003A2A17" w:rsidRPr="003A2A17" w:rsidRDefault="003A2A17" w:rsidP="003A2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Meet sales goals through upgrading services and retail products.</w:t>
      </w:r>
    </w:p>
    <w:p w14:paraId="2CB9E183" w14:textId="77777777" w:rsidR="003A2A17" w:rsidRPr="003A2A17" w:rsidRDefault="003A2A17" w:rsidP="003A2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Provided skin care consultations and services covering facials, glycolic peel, microdermabrasion face and body waxing.</w:t>
      </w:r>
    </w:p>
    <w:p w14:paraId="720D1D27" w14:textId="77777777" w:rsidR="003A2A17" w:rsidRPr="003A2A17" w:rsidRDefault="003A2A17" w:rsidP="003A2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Expanded and maintained client relationships with make-up lessons, product knowledge, and product demonstration.</w:t>
      </w:r>
    </w:p>
    <w:p w14:paraId="7C2454B4" w14:textId="25513F48" w:rsidR="003A2A17" w:rsidRPr="003A2A17" w:rsidRDefault="003A2A17" w:rsidP="003A2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 xml:space="preserve">Maintained </w:t>
      </w:r>
      <w:r w:rsidRPr="003A2A17">
        <w:rPr>
          <w:rFonts w:ascii="Century Gothic" w:hAnsi="Century Gothic"/>
          <w:sz w:val="24"/>
          <w:szCs w:val="24"/>
        </w:rPr>
        <w:t>up to date</w:t>
      </w:r>
      <w:r w:rsidRPr="003A2A17">
        <w:rPr>
          <w:rFonts w:ascii="Century Gothic" w:hAnsi="Century Gothic"/>
          <w:sz w:val="24"/>
          <w:szCs w:val="24"/>
        </w:rPr>
        <w:t>, in depth product knowledge.</w:t>
      </w:r>
    </w:p>
    <w:p w14:paraId="39802D67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711BD8" w14:textId="3CF1EB81" w:rsidR="003A2A17" w:rsidRPr="003A2A17" w:rsidRDefault="003A2A17" w:rsidP="003A2A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A2A17">
        <w:rPr>
          <w:rFonts w:ascii="Century Gothic" w:hAnsi="Century Gothic"/>
          <w:b/>
          <w:bCs/>
          <w:sz w:val="24"/>
          <w:szCs w:val="24"/>
        </w:rPr>
        <w:t>Spa Coordinator, Walmart -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2A17">
        <w:rPr>
          <w:rFonts w:ascii="Century Gothic" w:hAnsi="Century Gothic"/>
          <w:b/>
          <w:bCs/>
          <w:sz w:val="24"/>
          <w:szCs w:val="24"/>
        </w:rPr>
        <w:t>Chicago, IL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A2A17">
        <w:rPr>
          <w:rFonts w:ascii="Century Gothic" w:hAnsi="Century Gothic"/>
          <w:b/>
          <w:bCs/>
          <w:sz w:val="24"/>
          <w:szCs w:val="24"/>
        </w:rPr>
        <w:t>20</w:t>
      </w:r>
      <w:r w:rsidRPr="003A2A17">
        <w:rPr>
          <w:rFonts w:ascii="Century Gothic" w:hAnsi="Century Gothic"/>
          <w:b/>
          <w:bCs/>
          <w:sz w:val="24"/>
          <w:szCs w:val="24"/>
        </w:rPr>
        <w:t>XX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2A17">
        <w:rPr>
          <w:rFonts w:ascii="Century Gothic" w:hAnsi="Century Gothic"/>
          <w:b/>
          <w:bCs/>
          <w:sz w:val="24"/>
          <w:szCs w:val="24"/>
        </w:rPr>
        <w:t>–</w:t>
      </w:r>
      <w:r w:rsidRPr="003A2A1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3A2A17">
        <w:rPr>
          <w:rFonts w:ascii="Century Gothic" w:hAnsi="Century Gothic"/>
          <w:b/>
          <w:bCs/>
          <w:sz w:val="24"/>
          <w:szCs w:val="24"/>
        </w:rPr>
        <w:t>XX</w:t>
      </w:r>
    </w:p>
    <w:p w14:paraId="7545E330" w14:textId="77777777" w:rsidR="003A2A17" w:rsidRPr="003A2A17" w:rsidRDefault="003A2A17" w:rsidP="003A2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Managed difficult and sensitive situations, using sound judgment within general company policies and legal guidelines</w:t>
      </w:r>
    </w:p>
    <w:p w14:paraId="1529B1B6" w14:textId="77777777" w:rsidR="003A2A17" w:rsidRPr="003A2A17" w:rsidRDefault="003A2A17" w:rsidP="003A2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Performed troubleshooting calls on Windows Systems.</w:t>
      </w:r>
    </w:p>
    <w:p w14:paraId="06035DBF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933D99" w14:textId="06550091" w:rsidR="003A2A17" w:rsidRPr="003A2A17" w:rsidRDefault="003A2A17" w:rsidP="003A2A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A2A17">
        <w:rPr>
          <w:rFonts w:ascii="Century Gothic" w:hAnsi="Century Gothic"/>
          <w:b/>
          <w:bCs/>
          <w:sz w:val="28"/>
          <w:szCs w:val="28"/>
        </w:rPr>
        <w:t>Skills</w:t>
      </w:r>
    </w:p>
    <w:p w14:paraId="32B53E71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AF1669" w14:textId="4A301C29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TCA</w:t>
      </w:r>
    </w:p>
    <w:p w14:paraId="12BC83FB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Patient Care</w:t>
      </w:r>
    </w:p>
    <w:p w14:paraId="651FF84B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Product Knowledge</w:t>
      </w:r>
    </w:p>
    <w:p w14:paraId="1685335C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Retail Products</w:t>
      </w:r>
    </w:p>
    <w:p w14:paraId="0F10094C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lastRenderedPageBreak/>
        <w:t>Data Collection</w:t>
      </w:r>
    </w:p>
    <w:p w14:paraId="754156EA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Individual Needs</w:t>
      </w:r>
    </w:p>
    <w:p w14:paraId="66B03296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Chemical Peels</w:t>
      </w:r>
    </w:p>
    <w:p w14:paraId="10918DC5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Dermalogica</w:t>
      </w:r>
    </w:p>
    <w:p w14:paraId="3AF879E9" w14:textId="77777777" w:rsidR="003A2A17" w:rsidRPr="003A2A17" w:rsidRDefault="003A2A17" w:rsidP="003A2A1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Skin Care</w:t>
      </w:r>
    </w:p>
    <w:p w14:paraId="38D1F0B0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69B416" w14:textId="0808131D" w:rsidR="003A2A17" w:rsidRPr="003A2A17" w:rsidRDefault="003A2A17" w:rsidP="003A2A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A2A17">
        <w:rPr>
          <w:rFonts w:ascii="Century Gothic" w:hAnsi="Century Gothic"/>
          <w:b/>
          <w:bCs/>
          <w:sz w:val="28"/>
          <w:szCs w:val="28"/>
        </w:rPr>
        <w:t>Education</w:t>
      </w:r>
    </w:p>
    <w:p w14:paraId="76CBBE9E" w14:textId="77777777" w:rsid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2EA508" w14:textId="690B6FC5" w:rsidR="003A2A17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Bachelor's Degree Education</w:t>
      </w:r>
    </w:p>
    <w:p w14:paraId="737DF31A" w14:textId="5A5E704B" w:rsidR="003A2A17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3A2A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3A2A17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660BA9E8" w14:textId="41E42C6C" w:rsidR="007B182B" w:rsidRPr="003A2A17" w:rsidRDefault="003A2A17" w:rsidP="003A2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A2A17">
        <w:rPr>
          <w:rFonts w:ascii="Century Gothic" w:hAnsi="Century Gothic"/>
          <w:sz w:val="24"/>
          <w:szCs w:val="24"/>
        </w:rPr>
        <w:t>Northern Illinois University - DeKalb, IL</w:t>
      </w:r>
    </w:p>
    <w:sectPr w:rsidR="007B182B" w:rsidRPr="003A2A17" w:rsidSect="003A2A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852"/>
    <w:multiLevelType w:val="hybridMultilevel"/>
    <w:tmpl w:val="E2F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C7D"/>
    <w:multiLevelType w:val="hybridMultilevel"/>
    <w:tmpl w:val="115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3F26"/>
    <w:multiLevelType w:val="hybridMultilevel"/>
    <w:tmpl w:val="926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1128"/>
    <w:multiLevelType w:val="hybridMultilevel"/>
    <w:tmpl w:val="C8B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15052">
    <w:abstractNumId w:val="2"/>
  </w:num>
  <w:num w:numId="2" w16cid:durableId="1576627194">
    <w:abstractNumId w:val="1"/>
  </w:num>
  <w:num w:numId="3" w16cid:durableId="753941195">
    <w:abstractNumId w:val="3"/>
  </w:num>
  <w:num w:numId="4" w16cid:durableId="3508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17"/>
    <w:rsid w:val="003A2A17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2976"/>
  <w15:chartTrackingRefBased/>
  <w15:docId w15:val="{202A3895-6271-4452-8ECC-D4C9E63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A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2022-10-14T16:36:00Z</dcterms:created>
  <dcterms:modified xsi:type="dcterms:W3CDTF">2022-10-14T16:39:00Z</dcterms:modified>
</cp:coreProperties>
</file>