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64F396" w14:textId="2A95AA98" w:rsidR="00C9598B" w:rsidRPr="00E83BD6" w:rsidRDefault="00E64802">
      <w:pPr>
        <w:spacing w:line="0" w:lineRule="atLeast"/>
        <w:ind w:left="2040"/>
        <w:rPr>
          <w:rFonts w:ascii="Century Gothic" w:eastAsia="Times New Roman" w:hAnsi="Century Gothic"/>
          <w:b/>
          <w:sz w:val="28"/>
          <w:szCs w:val="18"/>
        </w:rPr>
      </w:pPr>
      <w:bookmarkStart w:id="0" w:name="page1"/>
      <w:bookmarkEnd w:id="0"/>
      <w:r w:rsidRPr="00E83BD6">
        <w:rPr>
          <w:rFonts w:ascii="Century Gothic" w:eastAsia="Times New Roman" w:hAnsi="Century Gothic"/>
          <w:b/>
          <w:sz w:val="28"/>
          <w:szCs w:val="18"/>
        </w:rPr>
        <w:t>HERO FIVE YEAR STRATEGIC PLAN 2016-2021</w:t>
      </w:r>
    </w:p>
    <w:p w14:paraId="18E1701A" w14:textId="77777777" w:rsidR="00C9598B" w:rsidRPr="00E83BD6" w:rsidRDefault="00C9598B">
      <w:pPr>
        <w:spacing w:line="181" w:lineRule="exact"/>
        <w:rPr>
          <w:rFonts w:ascii="Century Gothic" w:eastAsia="Times New Roman" w:hAnsi="Century Gothic"/>
          <w:sz w:val="22"/>
          <w:szCs w:val="18"/>
        </w:rPr>
      </w:pPr>
    </w:p>
    <w:p w14:paraId="1B96482D" w14:textId="77777777" w:rsidR="00C9598B" w:rsidRPr="00E83BD6" w:rsidRDefault="007060F9">
      <w:pPr>
        <w:spacing w:line="0" w:lineRule="atLeast"/>
        <w:rPr>
          <w:rFonts w:ascii="Century Gothic" w:eastAsia="Times New Roman" w:hAnsi="Century Gothic"/>
          <w:i/>
          <w:sz w:val="22"/>
          <w:szCs w:val="18"/>
        </w:rPr>
      </w:pPr>
      <w:r w:rsidRPr="00E83BD6">
        <w:rPr>
          <w:rFonts w:ascii="Century Gothic" w:eastAsia="Times New Roman" w:hAnsi="Century Gothic"/>
          <w:i/>
          <w:sz w:val="22"/>
          <w:szCs w:val="18"/>
        </w:rPr>
        <w:t xml:space="preserve">HERO will accomplish our goals through research, collaboration, </w:t>
      </w:r>
      <w:proofErr w:type="gramStart"/>
      <w:r w:rsidRPr="00E83BD6">
        <w:rPr>
          <w:rFonts w:ascii="Century Gothic" w:eastAsia="Times New Roman" w:hAnsi="Century Gothic"/>
          <w:i/>
          <w:sz w:val="22"/>
          <w:szCs w:val="18"/>
        </w:rPr>
        <w:t>education</w:t>
      </w:r>
      <w:proofErr w:type="gramEnd"/>
      <w:r w:rsidRPr="00E83BD6">
        <w:rPr>
          <w:rFonts w:ascii="Century Gothic" w:eastAsia="Times New Roman" w:hAnsi="Century Gothic"/>
          <w:i/>
          <w:sz w:val="22"/>
          <w:szCs w:val="18"/>
        </w:rPr>
        <w:t xml:space="preserve"> and dissemination.</w:t>
      </w:r>
    </w:p>
    <w:p w14:paraId="6F5BA433" w14:textId="77777777" w:rsidR="00C9598B" w:rsidRPr="00E83BD6" w:rsidRDefault="00C9598B">
      <w:pPr>
        <w:spacing w:line="182" w:lineRule="exact"/>
        <w:rPr>
          <w:rFonts w:ascii="Century Gothic" w:eastAsia="Times New Roman" w:hAnsi="Century Gothic"/>
          <w:sz w:val="22"/>
          <w:szCs w:val="18"/>
        </w:rPr>
      </w:pPr>
    </w:p>
    <w:p w14:paraId="29B7236A" w14:textId="77777777" w:rsidR="00C9598B" w:rsidRPr="00122227" w:rsidRDefault="007060F9">
      <w:pPr>
        <w:spacing w:line="0" w:lineRule="atLeast"/>
        <w:rPr>
          <w:rFonts w:ascii="Century Gothic" w:eastAsia="Times New Roman" w:hAnsi="Century Gothic"/>
          <w:b/>
          <w:bCs/>
          <w:sz w:val="24"/>
          <w:szCs w:val="18"/>
        </w:rPr>
      </w:pPr>
      <w:r w:rsidRPr="00122227">
        <w:rPr>
          <w:rFonts w:ascii="Century Gothic" w:eastAsia="Times New Roman" w:hAnsi="Century Gothic"/>
          <w:b/>
          <w:bCs/>
          <w:sz w:val="24"/>
          <w:szCs w:val="18"/>
        </w:rPr>
        <w:t>Executive Summary</w:t>
      </w:r>
    </w:p>
    <w:p w14:paraId="71D66482" w14:textId="77777777" w:rsidR="00C9598B" w:rsidRPr="00E83BD6" w:rsidRDefault="00C9598B">
      <w:pPr>
        <w:spacing w:line="115" w:lineRule="exact"/>
        <w:rPr>
          <w:rFonts w:ascii="Century Gothic" w:eastAsia="Times New Roman" w:hAnsi="Century Gothic"/>
          <w:sz w:val="22"/>
          <w:szCs w:val="18"/>
        </w:rPr>
      </w:pPr>
    </w:p>
    <w:p w14:paraId="48DAC89C" w14:textId="77777777" w:rsidR="00C9598B" w:rsidRPr="00E83BD6" w:rsidRDefault="007060F9">
      <w:pPr>
        <w:spacing w:line="257" w:lineRule="auto"/>
        <w:ind w:right="140"/>
        <w:rPr>
          <w:rFonts w:ascii="Century Gothic" w:eastAsia="Times New Roman" w:hAnsi="Century Gothic"/>
          <w:sz w:val="22"/>
          <w:szCs w:val="18"/>
        </w:rPr>
      </w:pPr>
      <w:r w:rsidRPr="00E83BD6">
        <w:rPr>
          <w:rFonts w:ascii="Century Gothic" w:eastAsia="Times New Roman" w:hAnsi="Century Gothic"/>
          <w:sz w:val="22"/>
          <w:szCs w:val="18"/>
        </w:rPr>
        <w:t>HERO members and our Board’s leaders are passionate about health and well-being and share a desire to give back to the health promotion profession. Visioning exercises reveal a strong interest in advancing the application of science to practice and a serious intent to solidify the business case for investing in health and well-being. The “2011-2015 Business Plan” and the subsequent successes in building a solid organizational infrastructure has laid the foundation for HERO to continue growing as an organization. This “HERO 2016-2021 Strategic Plan” adds goals intended to influence nationwide trends in the use of evidence informed best practices in health promotion.</w:t>
      </w:r>
    </w:p>
    <w:p w14:paraId="0C4EEC68" w14:textId="77777777" w:rsidR="00C9598B" w:rsidRPr="00E83BD6" w:rsidRDefault="00C9598B">
      <w:pPr>
        <w:spacing w:line="172" w:lineRule="exact"/>
        <w:rPr>
          <w:rFonts w:ascii="Century Gothic" w:eastAsia="Times New Roman" w:hAnsi="Century Gothic"/>
          <w:sz w:val="22"/>
          <w:szCs w:val="18"/>
        </w:rPr>
      </w:pPr>
    </w:p>
    <w:p w14:paraId="4ACFFC31" w14:textId="77777777" w:rsidR="00C9598B" w:rsidRPr="00E83BD6" w:rsidRDefault="007060F9">
      <w:pPr>
        <w:spacing w:line="257" w:lineRule="auto"/>
        <w:ind w:right="60"/>
        <w:rPr>
          <w:rFonts w:ascii="Century Gothic" w:eastAsia="Times New Roman" w:hAnsi="Century Gothic"/>
          <w:sz w:val="22"/>
          <w:szCs w:val="18"/>
        </w:rPr>
      </w:pPr>
      <w:r w:rsidRPr="00E83BD6">
        <w:rPr>
          <w:rFonts w:ascii="Century Gothic" w:eastAsia="Times New Roman" w:hAnsi="Century Gothic"/>
          <w:sz w:val="22"/>
          <w:szCs w:val="18"/>
        </w:rPr>
        <w:t>The HERO Health and Well-being Best Practices Scorecard in Collaboration with Mercer</w:t>
      </w:r>
      <w:r w:rsidRPr="00E83BD6">
        <w:rPr>
          <w:rFonts w:ascii="Century Gothic" w:eastAsia="Georgia" w:hAnsi="Century Gothic"/>
          <w:color w:val="333333"/>
          <w:sz w:val="22"/>
          <w:szCs w:val="18"/>
        </w:rPr>
        <w:t>©</w:t>
      </w:r>
      <w:r w:rsidRPr="00E83BD6">
        <w:rPr>
          <w:rFonts w:ascii="Century Gothic" w:eastAsia="Times New Roman" w:hAnsi="Century Gothic"/>
          <w:sz w:val="22"/>
          <w:szCs w:val="18"/>
        </w:rPr>
        <w:t xml:space="preserve"> (HERO Scorecard) has been considered by staff and Board members alike as a key vehicle for advancing best practice concepts, identifying where more education and advocacy is needed, and measuring progress over time. Our research and education objectives will be re-oriented and organized in support of the achievement of these goals.</w:t>
      </w:r>
    </w:p>
    <w:p w14:paraId="280AB64C" w14:textId="77777777" w:rsidR="00C9598B" w:rsidRPr="00E83BD6" w:rsidRDefault="00C9598B">
      <w:pPr>
        <w:spacing w:line="179" w:lineRule="exact"/>
        <w:rPr>
          <w:rFonts w:ascii="Century Gothic" w:eastAsia="Times New Roman" w:hAnsi="Century Gothic"/>
          <w:sz w:val="22"/>
          <w:szCs w:val="18"/>
        </w:rPr>
      </w:pPr>
    </w:p>
    <w:p w14:paraId="3E005AED" w14:textId="77777777" w:rsidR="00C9598B" w:rsidRPr="00E83BD6" w:rsidRDefault="007060F9">
      <w:pPr>
        <w:spacing w:line="254" w:lineRule="auto"/>
        <w:rPr>
          <w:rFonts w:ascii="Century Gothic" w:eastAsia="Times New Roman" w:hAnsi="Century Gothic"/>
          <w:sz w:val="22"/>
          <w:szCs w:val="18"/>
        </w:rPr>
      </w:pPr>
      <w:r w:rsidRPr="00E83BD6">
        <w:rPr>
          <w:rFonts w:ascii="Century Gothic" w:eastAsia="Times New Roman" w:hAnsi="Century Gothic"/>
          <w:sz w:val="22"/>
          <w:szCs w:val="18"/>
        </w:rPr>
        <w:t>HERO’s members, Board of Directors, and staff were all actively involved in providing guidance and substantive direction for HERO’s long term strategic plan for 2016-2021. The following plan provides detailed input garnered during our HERO Think Tank sessions, from a HERO member survey, and during planning sessions with the Board and staff.</w:t>
      </w:r>
    </w:p>
    <w:p w14:paraId="2EACFD5B" w14:textId="77777777" w:rsidR="00C9598B" w:rsidRPr="00E83BD6" w:rsidRDefault="00C9598B">
      <w:pPr>
        <w:spacing w:line="183" w:lineRule="exact"/>
        <w:rPr>
          <w:rFonts w:ascii="Century Gothic" w:eastAsia="Times New Roman" w:hAnsi="Century Gothic"/>
          <w:sz w:val="22"/>
          <w:szCs w:val="18"/>
        </w:rPr>
      </w:pPr>
    </w:p>
    <w:p w14:paraId="3D805BEF" w14:textId="77777777" w:rsidR="00C9598B" w:rsidRPr="00E83BD6" w:rsidRDefault="007060F9">
      <w:pPr>
        <w:spacing w:line="255" w:lineRule="auto"/>
        <w:ind w:right="100"/>
        <w:rPr>
          <w:rFonts w:ascii="Century Gothic" w:eastAsia="Times New Roman" w:hAnsi="Century Gothic"/>
          <w:sz w:val="22"/>
          <w:szCs w:val="18"/>
        </w:rPr>
      </w:pPr>
      <w:r w:rsidRPr="00E83BD6">
        <w:rPr>
          <w:rFonts w:ascii="Century Gothic" w:eastAsia="Times New Roman" w:hAnsi="Century Gothic"/>
          <w:sz w:val="22"/>
          <w:szCs w:val="18"/>
        </w:rPr>
        <w:t>Our goals include influencing an increase in the use of individual-level assessments of corporate health and well-being program satisfaction, perceived organizational support, health equity, and well-being. In addition to influencing quality improvement in corporate health and well-being initiatives, our goals include advancing the business case for employers connecting with the health needs of their communities. Our major goals for the next five years are:</w:t>
      </w:r>
    </w:p>
    <w:p w14:paraId="0053AB6E" w14:textId="77777777" w:rsidR="00C9598B" w:rsidRPr="00E83BD6" w:rsidRDefault="00C9598B">
      <w:pPr>
        <w:spacing w:line="168" w:lineRule="exact"/>
        <w:rPr>
          <w:rFonts w:ascii="Century Gothic" w:eastAsia="Times New Roman" w:hAnsi="Century Gothic"/>
          <w:sz w:val="22"/>
          <w:szCs w:val="18"/>
        </w:rPr>
      </w:pPr>
    </w:p>
    <w:p w14:paraId="24E45901" w14:textId="77777777" w:rsidR="00C9598B" w:rsidRPr="00E83BD6" w:rsidRDefault="007060F9">
      <w:pPr>
        <w:numPr>
          <w:ilvl w:val="0"/>
          <w:numId w:val="1"/>
        </w:numPr>
        <w:tabs>
          <w:tab w:val="left" w:pos="360"/>
        </w:tabs>
        <w:spacing w:line="0" w:lineRule="atLeast"/>
        <w:ind w:left="360" w:hanging="360"/>
        <w:rPr>
          <w:rFonts w:ascii="Century Gothic" w:eastAsia="Times New Roman" w:hAnsi="Century Gothic"/>
          <w:sz w:val="22"/>
          <w:szCs w:val="18"/>
        </w:rPr>
      </w:pPr>
      <w:r w:rsidRPr="00E83BD6">
        <w:rPr>
          <w:rFonts w:ascii="Century Gothic" w:eastAsia="Times New Roman" w:hAnsi="Century Gothic"/>
          <w:sz w:val="22"/>
          <w:szCs w:val="18"/>
        </w:rPr>
        <w:t>Fortify HERO’s sustainability through smart growth strategies.</w:t>
      </w:r>
    </w:p>
    <w:p w14:paraId="67373E20" w14:textId="77777777" w:rsidR="00C9598B" w:rsidRPr="00E83BD6" w:rsidRDefault="00C9598B">
      <w:pPr>
        <w:spacing w:line="12" w:lineRule="exact"/>
        <w:rPr>
          <w:rFonts w:ascii="Century Gothic" w:eastAsia="Times New Roman" w:hAnsi="Century Gothic"/>
          <w:sz w:val="22"/>
          <w:szCs w:val="18"/>
        </w:rPr>
      </w:pPr>
    </w:p>
    <w:p w14:paraId="4D5733C8" w14:textId="77777777" w:rsidR="00C9598B" w:rsidRPr="00E83BD6" w:rsidRDefault="007060F9">
      <w:pPr>
        <w:numPr>
          <w:ilvl w:val="0"/>
          <w:numId w:val="1"/>
        </w:numPr>
        <w:tabs>
          <w:tab w:val="left" w:pos="360"/>
        </w:tabs>
        <w:spacing w:line="236" w:lineRule="auto"/>
        <w:ind w:left="360" w:right="40" w:hanging="360"/>
        <w:rPr>
          <w:rFonts w:ascii="Century Gothic" w:eastAsia="Times New Roman" w:hAnsi="Century Gothic"/>
          <w:sz w:val="22"/>
          <w:szCs w:val="18"/>
        </w:rPr>
      </w:pPr>
      <w:r w:rsidRPr="00E83BD6">
        <w:rPr>
          <w:rFonts w:ascii="Century Gothic" w:eastAsia="Times New Roman" w:hAnsi="Century Gothic"/>
          <w:sz w:val="22"/>
          <w:szCs w:val="18"/>
        </w:rPr>
        <w:t>Increase collaborations and partnerships between HERO member organizations and with other organizations nationally and internationally who are also leading in the advancement of employee health.</w:t>
      </w:r>
    </w:p>
    <w:p w14:paraId="256A578D" w14:textId="77777777" w:rsidR="00C9598B" w:rsidRPr="00E83BD6" w:rsidRDefault="00C9598B">
      <w:pPr>
        <w:spacing w:line="13" w:lineRule="exact"/>
        <w:rPr>
          <w:rFonts w:ascii="Century Gothic" w:eastAsia="Times New Roman" w:hAnsi="Century Gothic"/>
          <w:sz w:val="22"/>
          <w:szCs w:val="18"/>
        </w:rPr>
      </w:pPr>
    </w:p>
    <w:p w14:paraId="7BAD722B" w14:textId="77777777" w:rsidR="00C9598B" w:rsidRPr="00E83BD6" w:rsidRDefault="007060F9">
      <w:pPr>
        <w:numPr>
          <w:ilvl w:val="0"/>
          <w:numId w:val="1"/>
        </w:numPr>
        <w:tabs>
          <w:tab w:val="left" w:pos="360"/>
        </w:tabs>
        <w:spacing w:line="234" w:lineRule="auto"/>
        <w:ind w:left="360" w:right="440" w:hanging="360"/>
        <w:rPr>
          <w:rFonts w:ascii="Century Gothic" w:eastAsia="Times New Roman" w:hAnsi="Century Gothic"/>
          <w:sz w:val="22"/>
          <w:szCs w:val="18"/>
        </w:rPr>
      </w:pPr>
      <w:r w:rsidRPr="00E83BD6">
        <w:rPr>
          <w:rFonts w:ascii="Century Gothic" w:eastAsia="Times New Roman" w:hAnsi="Century Gothic"/>
          <w:sz w:val="22"/>
          <w:szCs w:val="18"/>
        </w:rPr>
        <w:t>Improve evidence informed best practices in the workplace that advance health and well-being worldwide.</w:t>
      </w:r>
    </w:p>
    <w:p w14:paraId="4801D36E" w14:textId="77777777" w:rsidR="00C9598B" w:rsidRPr="00E83BD6" w:rsidRDefault="00C9598B">
      <w:pPr>
        <w:spacing w:line="14" w:lineRule="exact"/>
        <w:rPr>
          <w:rFonts w:ascii="Century Gothic" w:eastAsia="Times New Roman" w:hAnsi="Century Gothic"/>
          <w:sz w:val="22"/>
          <w:szCs w:val="18"/>
        </w:rPr>
      </w:pPr>
    </w:p>
    <w:p w14:paraId="09190DE3" w14:textId="77777777" w:rsidR="00C9598B" w:rsidRPr="00E83BD6" w:rsidRDefault="007060F9">
      <w:pPr>
        <w:numPr>
          <w:ilvl w:val="0"/>
          <w:numId w:val="1"/>
        </w:numPr>
        <w:tabs>
          <w:tab w:val="left" w:pos="360"/>
        </w:tabs>
        <w:spacing w:line="234" w:lineRule="auto"/>
        <w:ind w:left="360" w:right="400" w:hanging="360"/>
        <w:rPr>
          <w:rFonts w:ascii="Century Gothic" w:eastAsia="Times New Roman" w:hAnsi="Century Gothic"/>
          <w:sz w:val="22"/>
          <w:szCs w:val="18"/>
        </w:rPr>
      </w:pPr>
      <w:r w:rsidRPr="00E83BD6">
        <w:rPr>
          <w:rFonts w:ascii="Century Gothic" w:eastAsia="Times New Roman" w:hAnsi="Century Gothic"/>
          <w:sz w:val="22"/>
          <w:szCs w:val="18"/>
        </w:rPr>
        <w:t>Increase evaluation and research in individual level satisfaction with, and outcomes from, wellness programs.</w:t>
      </w:r>
    </w:p>
    <w:p w14:paraId="213678A9" w14:textId="77777777" w:rsidR="00C9598B" w:rsidRPr="00E83BD6" w:rsidRDefault="00C9598B">
      <w:pPr>
        <w:spacing w:line="13" w:lineRule="exact"/>
        <w:rPr>
          <w:rFonts w:ascii="Century Gothic" w:eastAsia="Times New Roman" w:hAnsi="Century Gothic"/>
          <w:sz w:val="22"/>
          <w:szCs w:val="18"/>
        </w:rPr>
      </w:pPr>
    </w:p>
    <w:p w14:paraId="41BFB1E7" w14:textId="77777777" w:rsidR="00C9598B" w:rsidRPr="00E83BD6" w:rsidRDefault="007060F9">
      <w:pPr>
        <w:numPr>
          <w:ilvl w:val="0"/>
          <w:numId w:val="1"/>
        </w:numPr>
        <w:tabs>
          <w:tab w:val="left" w:pos="360"/>
        </w:tabs>
        <w:spacing w:line="236" w:lineRule="auto"/>
        <w:ind w:left="360" w:right="480" w:hanging="360"/>
        <w:rPr>
          <w:rFonts w:ascii="Century Gothic" w:eastAsia="Times New Roman" w:hAnsi="Century Gothic"/>
          <w:sz w:val="22"/>
          <w:szCs w:val="18"/>
        </w:rPr>
      </w:pPr>
      <w:r w:rsidRPr="00E83BD6">
        <w:rPr>
          <w:rFonts w:ascii="Century Gothic" w:eastAsia="Times New Roman" w:hAnsi="Century Gothic"/>
          <w:sz w:val="22"/>
          <w:szCs w:val="18"/>
        </w:rPr>
        <w:t>Increase American workplaces’ interest in, capacity for, and involvement with employee health and wellness programs along with their contributions to community health improvement.</w:t>
      </w:r>
    </w:p>
    <w:p w14:paraId="7218C1D5" w14:textId="77777777" w:rsidR="00C9598B" w:rsidRPr="00E83BD6" w:rsidRDefault="00C9598B">
      <w:pPr>
        <w:tabs>
          <w:tab w:val="left" w:pos="360"/>
        </w:tabs>
        <w:spacing w:line="236" w:lineRule="auto"/>
        <w:ind w:left="360" w:right="480" w:hanging="360"/>
        <w:rPr>
          <w:rFonts w:ascii="Century Gothic" w:eastAsia="Times New Roman" w:hAnsi="Century Gothic"/>
          <w:sz w:val="22"/>
          <w:szCs w:val="18"/>
        </w:rPr>
        <w:sectPr w:rsidR="00C9598B" w:rsidRPr="00E83BD6">
          <w:pgSz w:w="12240" w:h="15840"/>
          <w:pgMar w:top="1438" w:right="1440" w:bottom="1440" w:left="1440" w:header="0" w:footer="0" w:gutter="0"/>
          <w:cols w:space="0" w:equalWidth="0">
            <w:col w:w="9360"/>
          </w:cols>
          <w:docGrid w:linePitch="360"/>
        </w:sectPr>
      </w:pPr>
    </w:p>
    <w:p w14:paraId="3AD0FD31" w14:textId="77777777" w:rsidR="00C9598B" w:rsidRPr="00E83BD6" w:rsidRDefault="007060F9">
      <w:pPr>
        <w:spacing w:line="0" w:lineRule="atLeast"/>
        <w:rPr>
          <w:rFonts w:ascii="Century Gothic" w:eastAsia="Times New Roman" w:hAnsi="Century Gothic"/>
          <w:b/>
          <w:sz w:val="24"/>
          <w:szCs w:val="18"/>
        </w:rPr>
      </w:pPr>
      <w:bookmarkStart w:id="1" w:name="page2"/>
      <w:bookmarkEnd w:id="1"/>
      <w:r w:rsidRPr="00E83BD6">
        <w:rPr>
          <w:rFonts w:ascii="Century Gothic" w:eastAsia="Times New Roman" w:hAnsi="Century Gothic"/>
          <w:b/>
          <w:sz w:val="24"/>
          <w:szCs w:val="18"/>
        </w:rPr>
        <w:lastRenderedPageBreak/>
        <w:t>Our HERO Planning Framework</w:t>
      </w:r>
    </w:p>
    <w:p w14:paraId="7E8E2188" w14:textId="77777777" w:rsidR="00C9598B" w:rsidRPr="00E83BD6" w:rsidRDefault="00C9598B">
      <w:pPr>
        <w:spacing w:line="96" w:lineRule="exact"/>
        <w:rPr>
          <w:rFonts w:ascii="Century Gothic" w:eastAsia="Times New Roman" w:hAnsi="Century Gothic"/>
          <w:sz w:val="18"/>
          <w:szCs w:val="18"/>
        </w:rPr>
      </w:pPr>
    </w:p>
    <w:p w14:paraId="2DA94B5A" w14:textId="77777777" w:rsidR="00C9598B" w:rsidRPr="00E83BD6" w:rsidRDefault="007060F9">
      <w:pPr>
        <w:numPr>
          <w:ilvl w:val="0"/>
          <w:numId w:val="2"/>
        </w:numPr>
        <w:tabs>
          <w:tab w:val="left" w:pos="260"/>
        </w:tabs>
        <w:spacing w:line="0" w:lineRule="atLeast"/>
        <w:ind w:left="260" w:hanging="260"/>
        <w:rPr>
          <w:rFonts w:ascii="Century Gothic" w:eastAsia="Times New Roman" w:hAnsi="Century Gothic"/>
          <w:sz w:val="22"/>
          <w:szCs w:val="18"/>
        </w:rPr>
      </w:pPr>
      <w:r w:rsidRPr="00E83BD6">
        <w:rPr>
          <w:rFonts w:ascii="Century Gothic" w:eastAsia="Times New Roman" w:hAnsi="Century Gothic"/>
          <w:sz w:val="22"/>
          <w:szCs w:val="18"/>
        </w:rPr>
        <w:t>Resources and Preparation for Planning</w:t>
      </w:r>
    </w:p>
    <w:p w14:paraId="52BC99BB" w14:textId="77777777" w:rsidR="00C9598B" w:rsidRPr="00E83BD6" w:rsidRDefault="00C9598B">
      <w:pPr>
        <w:spacing w:line="98" w:lineRule="exact"/>
        <w:rPr>
          <w:rFonts w:ascii="Century Gothic" w:eastAsia="Times New Roman" w:hAnsi="Century Gothic"/>
          <w:sz w:val="22"/>
          <w:szCs w:val="18"/>
        </w:rPr>
      </w:pPr>
    </w:p>
    <w:p w14:paraId="28627333" w14:textId="77777777" w:rsidR="00C9598B" w:rsidRPr="00E83BD6" w:rsidRDefault="007060F9">
      <w:pPr>
        <w:numPr>
          <w:ilvl w:val="0"/>
          <w:numId w:val="2"/>
        </w:numPr>
        <w:tabs>
          <w:tab w:val="left" w:pos="260"/>
        </w:tabs>
        <w:spacing w:line="0" w:lineRule="atLeast"/>
        <w:ind w:left="260" w:hanging="260"/>
        <w:rPr>
          <w:rFonts w:ascii="Century Gothic" w:eastAsia="Times New Roman" w:hAnsi="Century Gothic"/>
          <w:sz w:val="22"/>
          <w:szCs w:val="18"/>
        </w:rPr>
      </w:pPr>
      <w:r w:rsidRPr="00E83BD6">
        <w:rPr>
          <w:rFonts w:ascii="Century Gothic" w:eastAsia="Times New Roman" w:hAnsi="Century Gothic"/>
          <w:sz w:val="22"/>
          <w:szCs w:val="18"/>
        </w:rPr>
        <w:t>HERO’S Vision, Purpose, and Values</w:t>
      </w:r>
    </w:p>
    <w:p w14:paraId="63EA4451" w14:textId="77777777" w:rsidR="00C9598B" w:rsidRPr="00E83BD6" w:rsidRDefault="00C9598B">
      <w:pPr>
        <w:spacing w:line="100" w:lineRule="exact"/>
        <w:rPr>
          <w:rFonts w:ascii="Century Gothic" w:eastAsia="Times New Roman" w:hAnsi="Century Gothic"/>
          <w:sz w:val="22"/>
          <w:szCs w:val="18"/>
        </w:rPr>
      </w:pPr>
    </w:p>
    <w:p w14:paraId="2D4BBAA2" w14:textId="77777777" w:rsidR="00C9598B" w:rsidRPr="00E83BD6" w:rsidRDefault="007060F9">
      <w:pPr>
        <w:numPr>
          <w:ilvl w:val="0"/>
          <w:numId w:val="2"/>
        </w:numPr>
        <w:tabs>
          <w:tab w:val="left" w:pos="260"/>
        </w:tabs>
        <w:spacing w:line="0" w:lineRule="atLeast"/>
        <w:ind w:left="260" w:hanging="260"/>
        <w:rPr>
          <w:rFonts w:ascii="Century Gothic" w:eastAsia="Times New Roman" w:hAnsi="Century Gothic"/>
          <w:sz w:val="22"/>
          <w:szCs w:val="18"/>
        </w:rPr>
      </w:pPr>
      <w:r w:rsidRPr="00E83BD6">
        <w:rPr>
          <w:rFonts w:ascii="Century Gothic" w:eastAsia="Times New Roman" w:hAnsi="Century Gothic"/>
          <w:sz w:val="22"/>
          <w:szCs w:val="18"/>
        </w:rPr>
        <w:t>SWOT: Strengths, Weaknesses, Opportunities, Threats</w:t>
      </w:r>
    </w:p>
    <w:p w14:paraId="4D439F35" w14:textId="77777777" w:rsidR="00C9598B" w:rsidRPr="00E83BD6" w:rsidRDefault="00C9598B">
      <w:pPr>
        <w:spacing w:line="100" w:lineRule="exact"/>
        <w:rPr>
          <w:rFonts w:ascii="Century Gothic" w:eastAsia="Times New Roman" w:hAnsi="Century Gothic"/>
          <w:sz w:val="22"/>
          <w:szCs w:val="18"/>
        </w:rPr>
      </w:pPr>
    </w:p>
    <w:p w14:paraId="363FA399" w14:textId="77777777" w:rsidR="00C9598B" w:rsidRPr="00E83BD6" w:rsidRDefault="007060F9">
      <w:pPr>
        <w:numPr>
          <w:ilvl w:val="0"/>
          <w:numId w:val="2"/>
        </w:numPr>
        <w:tabs>
          <w:tab w:val="left" w:pos="260"/>
        </w:tabs>
        <w:spacing w:line="0" w:lineRule="atLeast"/>
        <w:ind w:left="260" w:hanging="260"/>
        <w:rPr>
          <w:rFonts w:ascii="Century Gothic" w:eastAsia="Times New Roman" w:hAnsi="Century Gothic"/>
          <w:sz w:val="22"/>
          <w:szCs w:val="18"/>
        </w:rPr>
      </w:pPr>
      <w:r w:rsidRPr="00E83BD6">
        <w:rPr>
          <w:rFonts w:ascii="Century Gothic" w:eastAsia="Times New Roman" w:hAnsi="Century Gothic"/>
          <w:sz w:val="22"/>
          <w:szCs w:val="18"/>
        </w:rPr>
        <w:t>Context for the HERO Five Year Plan</w:t>
      </w:r>
    </w:p>
    <w:p w14:paraId="4273FB46" w14:textId="77777777" w:rsidR="00C9598B" w:rsidRPr="00E83BD6" w:rsidRDefault="00C9598B">
      <w:pPr>
        <w:spacing w:line="100" w:lineRule="exact"/>
        <w:rPr>
          <w:rFonts w:ascii="Century Gothic" w:eastAsia="Times New Roman" w:hAnsi="Century Gothic"/>
          <w:sz w:val="22"/>
          <w:szCs w:val="18"/>
        </w:rPr>
      </w:pPr>
    </w:p>
    <w:p w14:paraId="767B8C56" w14:textId="77777777" w:rsidR="00C9598B" w:rsidRPr="00E83BD6" w:rsidRDefault="007060F9">
      <w:pPr>
        <w:numPr>
          <w:ilvl w:val="0"/>
          <w:numId w:val="2"/>
        </w:numPr>
        <w:tabs>
          <w:tab w:val="left" w:pos="260"/>
        </w:tabs>
        <w:spacing w:line="0" w:lineRule="atLeast"/>
        <w:ind w:left="260" w:hanging="260"/>
        <w:rPr>
          <w:rFonts w:ascii="Century Gothic" w:eastAsia="Times New Roman" w:hAnsi="Century Gothic"/>
          <w:sz w:val="22"/>
          <w:szCs w:val="18"/>
        </w:rPr>
      </w:pPr>
      <w:r w:rsidRPr="00E83BD6">
        <w:rPr>
          <w:rFonts w:ascii="Century Gothic" w:eastAsia="Times New Roman" w:hAnsi="Century Gothic"/>
          <w:sz w:val="22"/>
          <w:szCs w:val="18"/>
        </w:rPr>
        <w:t>“Do the Duh” Problem Statement</w:t>
      </w:r>
    </w:p>
    <w:p w14:paraId="7CC3AC42" w14:textId="77777777" w:rsidR="00C9598B" w:rsidRPr="00E83BD6" w:rsidRDefault="00C9598B">
      <w:pPr>
        <w:spacing w:line="98" w:lineRule="exact"/>
        <w:rPr>
          <w:rFonts w:ascii="Century Gothic" w:eastAsia="Times New Roman" w:hAnsi="Century Gothic"/>
          <w:sz w:val="22"/>
          <w:szCs w:val="18"/>
        </w:rPr>
      </w:pPr>
    </w:p>
    <w:p w14:paraId="79B46B44" w14:textId="77777777" w:rsidR="00C9598B" w:rsidRPr="00E83BD6" w:rsidRDefault="007060F9">
      <w:pPr>
        <w:numPr>
          <w:ilvl w:val="0"/>
          <w:numId w:val="2"/>
        </w:numPr>
        <w:tabs>
          <w:tab w:val="left" w:pos="260"/>
        </w:tabs>
        <w:spacing w:line="0" w:lineRule="atLeast"/>
        <w:ind w:left="260" w:hanging="260"/>
        <w:rPr>
          <w:rFonts w:ascii="Century Gothic" w:eastAsia="Times New Roman" w:hAnsi="Century Gothic"/>
          <w:sz w:val="22"/>
          <w:szCs w:val="18"/>
        </w:rPr>
      </w:pPr>
      <w:r w:rsidRPr="00E83BD6">
        <w:rPr>
          <w:rFonts w:ascii="Century Gothic" w:eastAsia="Times New Roman" w:hAnsi="Century Gothic"/>
          <w:sz w:val="22"/>
          <w:szCs w:val="18"/>
        </w:rPr>
        <w:t>HERO’s Planning Approach and Rationale</w:t>
      </w:r>
    </w:p>
    <w:p w14:paraId="19840352" w14:textId="77777777" w:rsidR="00C9598B" w:rsidRPr="00E83BD6" w:rsidRDefault="00C9598B">
      <w:pPr>
        <w:spacing w:line="100" w:lineRule="exact"/>
        <w:rPr>
          <w:rFonts w:ascii="Century Gothic" w:eastAsia="Times New Roman" w:hAnsi="Century Gothic"/>
          <w:sz w:val="22"/>
          <w:szCs w:val="18"/>
        </w:rPr>
      </w:pPr>
    </w:p>
    <w:p w14:paraId="78801EC0" w14:textId="77777777" w:rsidR="00C9598B" w:rsidRPr="00E83BD6" w:rsidRDefault="007060F9">
      <w:pPr>
        <w:numPr>
          <w:ilvl w:val="0"/>
          <w:numId w:val="2"/>
        </w:numPr>
        <w:tabs>
          <w:tab w:val="left" w:pos="260"/>
        </w:tabs>
        <w:spacing w:line="0" w:lineRule="atLeast"/>
        <w:ind w:left="260" w:hanging="260"/>
        <w:rPr>
          <w:rFonts w:ascii="Century Gothic" w:eastAsia="Times New Roman" w:hAnsi="Century Gothic"/>
          <w:sz w:val="22"/>
          <w:szCs w:val="18"/>
        </w:rPr>
      </w:pPr>
      <w:r w:rsidRPr="00E83BD6">
        <w:rPr>
          <w:rFonts w:ascii="Century Gothic" w:eastAsia="Times New Roman" w:hAnsi="Century Gothic"/>
          <w:sz w:val="22"/>
          <w:szCs w:val="18"/>
        </w:rPr>
        <w:t>Goals &amp; Objectives</w:t>
      </w:r>
    </w:p>
    <w:p w14:paraId="6628B444" w14:textId="77777777" w:rsidR="00C9598B" w:rsidRPr="00E83BD6" w:rsidRDefault="00C9598B">
      <w:pPr>
        <w:spacing w:line="98" w:lineRule="exact"/>
        <w:rPr>
          <w:rFonts w:ascii="Century Gothic" w:eastAsia="Times New Roman" w:hAnsi="Century Gothic"/>
          <w:sz w:val="22"/>
          <w:szCs w:val="18"/>
        </w:rPr>
      </w:pPr>
    </w:p>
    <w:p w14:paraId="4298931B" w14:textId="77777777" w:rsidR="00C9598B" w:rsidRPr="00E83BD6" w:rsidRDefault="007060F9">
      <w:pPr>
        <w:numPr>
          <w:ilvl w:val="0"/>
          <w:numId w:val="2"/>
        </w:numPr>
        <w:tabs>
          <w:tab w:val="left" w:pos="260"/>
        </w:tabs>
        <w:spacing w:line="0" w:lineRule="atLeast"/>
        <w:ind w:left="260" w:hanging="260"/>
        <w:rPr>
          <w:rFonts w:ascii="Century Gothic" w:eastAsia="Times New Roman" w:hAnsi="Century Gothic"/>
          <w:sz w:val="22"/>
          <w:szCs w:val="18"/>
        </w:rPr>
      </w:pPr>
      <w:r w:rsidRPr="00E83BD6">
        <w:rPr>
          <w:rFonts w:ascii="Century Gothic" w:eastAsia="Times New Roman" w:hAnsi="Century Gothic"/>
          <w:sz w:val="22"/>
          <w:szCs w:val="18"/>
        </w:rPr>
        <w:t>Evaluation: HERO Operations Plans/Activities</w:t>
      </w:r>
    </w:p>
    <w:p w14:paraId="72505D0E" w14:textId="4B9E0D23" w:rsidR="00C9598B" w:rsidRDefault="00C9598B">
      <w:pPr>
        <w:spacing w:line="200" w:lineRule="exact"/>
        <w:rPr>
          <w:rFonts w:ascii="Century Gothic" w:eastAsia="Times New Roman" w:hAnsi="Century Gothic"/>
          <w:sz w:val="18"/>
          <w:szCs w:val="18"/>
        </w:rPr>
      </w:pPr>
    </w:p>
    <w:p w14:paraId="096AD946" w14:textId="77777777" w:rsidR="00122227" w:rsidRPr="00E83BD6" w:rsidRDefault="00122227">
      <w:pPr>
        <w:spacing w:line="200" w:lineRule="exact"/>
        <w:rPr>
          <w:rFonts w:ascii="Century Gothic" w:eastAsia="Times New Roman" w:hAnsi="Century Gothic"/>
          <w:sz w:val="18"/>
          <w:szCs w:val="18"/>
        </w:rPr>
      </w:pPr>
    </w:p>
    <w:p w14:paraId="238DDF58" w14:textId="77777777" w:rsidR="00C9598B" w:rsidRPr="00E83BD6" w:rsidRDefault="007060F9">
      <w:pPr>
        <w:tabs>
          <w:tab w:val="left" w:pos="340"/>
        </w:tabs>
        <w:spacing w:line="0" w:lineRule="atLeast"/>
        <w:rPr>
          <w:rFonts w:ascii="Century Gothic" w:eastAsia="Times New Roman" w:hAnsi="Century Gothic"/>
          <w:b/>
          <w:sz w:val="22"/>
          <w:szCs w:val="18"/>
        </w:rPr>
      </w:pPr>
      <w:r w:rsidRPr="00E83BD6">
        <w:rPr>
          <w:rFonts w:ascii="Century Gothic" w:eastAsia="Times New Roman" w:hAnsi="Century Gothic"/>
          <w:b/>
          <w:sz w:val="22"/>
          <w:szCs w:val="18"/>
        </w:rPr>
        <w:t>1.</w:t>
      </w:r>
      <w:r w:rsidRPr="00E83BD6">
        <w:rPr>
          <w:rFonts w:ascii="Century Gothic" w:eastAsia="Times New Roman" w:hAnsi="Century Gothic"/>
          <w:b/>
          <w:sz w:val="22"/>
          <w:szCs w:val="18"/>
        </w:rPr>
        <w:tab/>
        <w:t>Resources and Preparation for Planning</w:t>
      </w:r>
    </w:p>
    <w:p w14:paraId="14BDE71F" w14:textId="77777777" w:rsidR="00C9598B" w:rsidRPr="00E83BD6" w:rsidRDefault="00C9598B">
      <w:pPr>
        <w:spacing w:line="305" w:lineRule="exact"/>
        <w:rPr>
          <w:rFonts w:ascii="Century Gothic" w:eastAsia="Times New Roman" w:hAnsi="Century Gothic"/>
          <w:sz w:val="18"/>
          <w:szCs w:val="18"/>
        </w:rPr>
      </w:pPr>
    </w:p>
    <w:p w14:paraId="545853EC" w14:textId="77777777" w:rsidR="00C9598B" w:rsidRPr="00E83BD6" w:rsidRDefault="007060F9">
      <w:pPr>
        <w:spacing w:line="239" w:lineRule="auto"/>
        <w:ind w:right="300"/>
        <w:rPr>
          <w:rFonts w:ascii="Century Gothic" w:eastAsia="Times New Roman" w:hAnsi="Century Gothic"/>
          <w:sz w:val="22"/>
          <w:szCs w:val="18"/>
        </w:rPr>
      </w:pPr>
      <w:r w:rsidRPr="00E83BD6">
        <w:rPr>
          <w:rFonts w:ascii="Century Gothic" w:eastAsia="Times New Roman" w:hAnsi="Century Gothic"/>
          <w:sz w:val="22"/>
          <w:szCs w:val="18"/>
        </w:rPr>
        <w:t xml:space="preserve">HERO’s Board of Directors, members, and staff were actively involved in providing guidance and substantive direction for HERO’s long-term strategic plan for 2016-2021. In 2015, a complete </w:t>
      </w:r>
      <w:hyperlink r:id="rId7" w:history="1">
        <w:r w:rsidRPr="00E83BD6">
          <w:rPr>
            <w:rFonts w:ascii="Century Gothic" w:eastAsia="Times New Roman" w:hAnsi="Century Gothic"/>
            <w:color w:val="0563C1"/>
            <w:sz w:val="22"/>
            <w:szCs w:val="18"/>
            <w:u w:val="single"/>
          </w:rPr>
          <w:t>SWOT analysis</w:t>
        </w:r>
        <w:r w:rsidRPr="00E83BD6">
          <w:rPr>
            <w:rFonts w:ascii="Century Gothic" w:eastAsia="Times New Roman" w:hAnsi="Century Gothic"/>
            <w:sz w:val="22"/>
            <w:szCs w:val="18"/>
            <w:u w:val="single"/>
          </w:rPr>
          <w:t xml:space="preserve"> </w:t>
        </w:r>
      </w:hyperlink>
      <w:r w:rsidRPr="00E83BD6">
        <w:rPr>
          <w:rFonts w:ascii="Century Gothic" w:eastAsia="Times New Roman" w:hAnsi="Century Gothic"/>
          <w:sz w:val="22"/>
          <w:szCs w:val="18"/>
        </w:rPr>
        <w:t xml:space="preserve">was conducted with members during a HERO Think Tank Session. HERO’s Leadership Committee Chair, Jack Curtis, led this session, and the results were summarized and grouped by then HERO member volunteer, Paul Terry, for review with the HERO Board. Also in 2015, the Board embarked on a significant revision of HERO’s vision statement. This was led by then Board Chair, </w:t>
      </w:r>
      <w:proofErr w:type="spellStart"/>
      <w:r w:rsidRPr="00E83BD6">
        <w:rPr>
          <w:rFonts w:ascii="Century Gothic" w:eastAsia="Times New Roman" w:hAnsi="Century Gothic"/>
          <w:sz w:val="22"/>
          <w:szCs w:val="18"/>
        </w:rPr>
        <w:t>LaVaughn</w:t>
      </w:r>
      <w:proofErr w:type="spellEnd"/>
      <w:r w:rsidRPr="00E83BD6">
        <w:rPr>
          <w:rFonts w:ascii="Century Gothic" w:eastAsia="Times New Roman" w:hAnsi="Century Gothic"/>
          <w:sz w:val="22"/>
          <w:szCs w:val="18"/>
        </w:rPr>
        <w:t xml:space="preserve"> Palma-Davis, and facilitated by Seth </w:t>
      </w:r>
      <w:proofErr w:type="spellStart"/>
      <w:r w:rsidRPr="00E83BD6">
        <w:rPr>
          <w:rFonts w:ascii="Century Gothic" w:eastAsia="Times New Roman" w:hAnsi="Century Gothic"/>
          <w:sz w:val="22"/>
          <w:szCs w:val="18"/>
        </w:rPr>
        <w:t>Serxner</w:t>
      </w:r>
      <w:proofErr w:type="spellEnd"/>
      <w:r w:rsidRPr="00E83BD6">
        <w:rPr>
          <w:rFonts w:ascii="Century Gothic" w:eastAsia="Times New Roman" w:hAnsi="Century Gothic"/>
          <w:sz w:val="22"/>
          <w:szCs w:val="18"/>
        </w:rPr>
        <w:t>. The resulting new HERO vision is presented in the next section. Another strategic planning exercise with HERO members was conducted at our Think Tank in February 2016 in San Diego and these sessions and results were presented to the HERO Board and staff and described in the Hoshin Planning section below.</w:t>
      </w:r>
    </w:p>
    <w:p w14:paraId="5B985F65" w14:textId="77777777" w:rsidR="00C9598B" w:rsidRPr="00E83BD6" w:rsidRDefault="00C9598B">
      <w:pPr>
        <w:spacing w:line="289" w:lineRule="exact"/>
        <w:rPr>
          <w:rFonts w:ascii="Century Gothic" w:eastAsia="Times New Roman" w:hAnsi="Century Gothic"/>
          <w:sz w:val="18"/>
          <w:szCs w:val="18"/>
        </w:rPr>
      </w:pPr>
    </w:p>
    <w:p w14:paraId="7F909DA6" w14:textId="77777777" w:rsidR="00C9598B" w:rsidRPr="00E83BD6" w:rsidRDefault="007060F9">
      <w:pPr>
        <w:spacing w:line="237" w:lineRule="auto"/>
        <w:ind w:right="80"/>
        <w:rPr>
          <w:rFonts w:ascii="Century Gothic" w:eastAsia="Times New Roman" w:hAnsi="Century Gothic"/>
          <w:sz w:val="22"/>
          <w:szCs w:val="18"/>
          <w:u w:val="single"/>
        </w:rPr>
      </w:pPr>
      <w:r w:rsidRPr="00E83BD6">
        <w:rPr>
          <w:rFonts w:ascii="Century Gothic" w:eastAsia="Times New Roman" w:hAnsi="Century Gothic"/>
          <w:sz w:val="22"/>
          <w:szCs w:val="18"/>
        </w:rPr>
        <w:t xml:space="preserve">A preliminary set of </w:t>
      </w:r>
      <w:proofErr w:type="gramStart"/>
      <w:r w:rsidRPr="00E83BD6">
        <w:rPr>
          <w:rFonts w:ascii="Century Gothic" w:eastAsia="Times New Roman" w:hAnsi="Century Gothic"/>
          <w:sz w:val="22"/>
          <w:szCs w:val="18"/>
        </w:rPr>
        <w:t>long range</w:t>
      </w:r>
      <w:proofErr w:type="gramEnd"/>
      <w:r w:rsidRPr="00E83BD6">
        <w:rPr>
          <w:rFonts w:ascii="Century Gothic" w:eastAsia="Times New Roman" w:hAnsi="Century Gothic"/>
          <w:sz w:val="22"/>
          <w:szCs w:val="18"/>
        </w:rPr>
        <w:t xml:space="preserve"> goals were drafted by the HERO Team and presented at the July18, 2016 HERO Board Meeting in Minneapolis, MN. These plans were put in the context of our staff’s Internal Performance Scorecard our 2016 HERO Member </w:t>
      </w:r>
      <w:hyperlink r:id="rId8" w:history="1">
        <w:r w:rsidRPr="00E83BD6">
          <w:rPr>
            <w:rFonts w:ascii="Century Gothic" w:eastAsia="Times New Roman" w:hAnsi="Century Gothic"/>
            <w:color w:val="0563C1"/>
            <w:sz w:val="22"/>
            <w:szCs w:val="18"/>
            <w:u w:val="single"/>
          </w:rPr>
          <w:t>Survey Complete Data</w:t>
        </w:r>
        <w:r w:rsidRPr="00E83BD6">
          <w:rPr>
            <w:rFonts w:ascii="Century Gothic" w:eastAsia="Times New Roman" w:hAnsi="Century Gothic"/>
            <w:sz w:val="22"/>
            <w:szCs w:val="18"/>
            <w:u w:val="single"/>
          </w:rPr>
          <w:t xml:space="preserve"> </w:t>
        </w:r>
      </w:hyperlink>
      <w:r w:rsidRPr="00E83BD6">
        <w:rPr>
          <w:rFonts w:ascii="Century Gothic" w:eastAsia="Times New Roman" w:hAnsi="Century Gothic"/>
          <w:sz w:val="22"/>
          <w:szCs w:val="18"/>
        </w:rPr>
        <w:t xml:space="preserve">Set, an Executive Summary of </w:t>
      </w:r>
      <w:hyperlink r:id="rId9" w:history="1">
        <w:r w:rsidRPr="00E83BD6">
          <w:rPr>
            <w:rFonts w:ascii="Century Gothic" w:eastAsia="Times New Roman" w:hAnsi="Century Gothic"/>
            <w:color w:val="0563C1"/>
            <w:sz w:val="22"/>
            <w:szCs w:val="18"/>
            <w:u w:val="single"/>
          </w:rPr>
          <w:t>Survey Results</w:t>
        </w:r>
        <w:r w:rsidRPr="00E83BD6">
          <w:rPr>
            <w:rFonts w:ascii="Century Gothic" w:eastAsia="Times New Roman" w:hAnsi="Century Gothic"/>
            <w:sz w:val="22"/>
            <w:szCs w:val="18"/>
            <w:u w:val="single"/>
          </w:rPr>
          <w:t xml:space="preserve"> </w:t>
        </w:r>
      </w:hyperlink>
      <w:r w:rsidRPr="00E83BD6">
        <w:rPr>
          <w:rFonts w:ascii="Century Gothic" w:eastAsia="Times New Roman" w:hAnsi="Century Gothic"/>
          <w:sz w:val="22"/>
          <w:szCs w:val="18"/>
        </w:rPr>
        <w:t xml:space="preserve">and preliminary long range goals that HERO’s staff prepared relating to </w:t>
      </w:r>
      <w:hyperlink r:id="rId10" w:history="1">
        <w:r w:rsidRPr="00E83BD6">
          <w:rPr>
            <w:rFonts w:ascii="Century Gothic" w:eastAsia="Times New Roman" w:hAnsi="Century Gothic"/>
            <w:color w:val="0563C1"/>
            <w:sz w:val="22"/>
            <w:szCs w:val="18"/>
            <w:u w:val="single"/>
          </w:rPr>
          <w:t>HERO Scorecard Trends and Domains</w:t>
        </w:r>
        <w:r w:rsidRPr="00E83BD6">
          <w:rPr>
            <w:rFonts w:ascii="Century Gothic" w:eastAsia="Times New Roman" w:hAnsi="Century Gothic"/>
            <w:sz w:val="22"/>
            <w:szCs w:val="18"/>
            <w:u w:val="single"/>
          </w:rPr>
          <w:t>.</w:t>
        </w:r>
      </w:hyperlink>
    </w:p>
    <w:p w14:paraId="69FCE216" w14:textId="77777777" w:rsidR="00C9598B" w:rsidRPr="00E83BD6" w:rsidRDefault="00C9598B">
      <w:pPr>
        <w:spacing w:line="293" w:lineRule="exact"/>
        <w:rPr>
          <w:rFonts w:ascii="Century Gothic" w:eastAsia="Times New Roman" w:hAnsi="Century Gothic"/>
          <w:sz w:val="22"/>
          <w:szCs w:val="18"/>
        </w:rPr>
      </w:pPr>
    </w:p>
    <w:p w14:paraId="257A5EB4" w14:textId="77777777" w:rsidR="00C9598B" w:rsidRPr="00E83BD6" w:rsidRDefault="007060F9">
      <w:pPr>
        <w:spacing w:line="237" w:lineRule="auto"/>
        <w:ind w:right="40"/>
        <w:rPr>
          <w:rFonts w:ascii="Century Gothic" w:eastAsia="Times New Roman" w:hAnsi="Century Gothic"/>
          <w:color w:val="000000"/>
          <w:sz w:val="22"/>
          <w:szCs w:val="18"/>
        </w:rPr>
      </w:pPr>
      <w:r w:rsidRPr="00E83BD6">
        <w:rPr>
          <w:rFonts w:ascii="Century Gothic" w:eastAsia="Times New Roman" w:hAnsi="Century Gothic"/>
          <w:sz w:val="22"/>
          <w:szCs w:val="18"/>
        </w:rPr>
        <w:t xml:space="preserve">Our July 2016 Research Think Tank was organized around the “Big How” of HERO’s work in partnering with others to advance well-being for employees, families, and communities. Member discussions and recommendations were captured via a </w:t>
      </w:r>
      <w:hyperlink r:id="rId11" w:history="1">
        <w:r w:rsidRPr="00E83BD6">
          <w:rPr>
            <w:rFonts w:ascii="Century Gothic" w:eastAsia="Times New Roman" w:hAnsi="Century Gothic"/>
            <w:color w:val="0563C1"/>
            <w:sz w:val="22"/>
            <w:szCs w:val="18"/>
            <w:u w:val="single"/>
          </w:rPr>
          <w:t>Think Tank Proceedings</w:t>
        </w:r>
        <w:r w:rsidRPr="00E83BD6">
          <w:rPr>
            <w:rFonts w:ascii="Century Gothic" w:eastAsia="Times New Roman" w:hAnsi="Century Gothic"/>
            <w:sz w:val="22"/>
            <w:szCs w:val="18"/>
            <w:u w:val="single"/>
          </w:rPr>
          <w:t xml:space="preserve"> </w:t>
        </w:r>
      </w:hyperlink>
      <w:r w:rsidRPr="00E83BD6">
        <w:rPr>
          <w:rFonts w:ascii="Century Gothic" w:eastAsia="Times New Roman" w:hAnsi="Century Gothic"/>
          <w:sz w:val="22"/>
          <w:szCs w:val="18"/>
        </w:rPr>
        <w:t xml:space="preserve">and detailed </w:t>
      </w:r>
      <w:hyperlink r:id="rId12" w:history="1">
        <w:r w:rsidRPr="00E83BD6">
          <w:rPr>
            <w:rFonts w:ascii="Century Gothic" w:eastAsia="Times New Roman" w:hAnsi="Century Gothic"/>
            <w:color w:val="0563C1"/>
            <w:sz w:val="22"/>
            <w:szCs w:val="18"/>
            <w:u w:val="single"/>
          </w:rPr>
          <w:t>Research Meeting notes</w:t>
        </w:r>
        <w:r w:rsidRPr="00E83BD6">
          <w:rPr>
            <w:rFonts w:ascii="Century Gothic" w:eastAsia="Times New Roman" w:hAnsi="Century Gothic"/>
            <w:color w:val="000000"/>
            <w:sz w:val="22"/>
            <w:szCs w:val="18"/>
          </w:rPr>
          <w:t>.</w:t>
        </w:r>
      </w:hyperlink>
    </w:p>
    <w:p w14:paraId="628FEAC4" w14:textId="77777777" w:rsidR="00C9598B" w:rsidRPr="00E83BD6" w:rsidRDefault="00C9598B">
      <w:pPr>
        <w:spacing w:line="237" w:lineRule="auto"/>
        <w:ind w:right="40"/>
        <w:rPr>
          <w:rFonts w:ascii="Century Gothic" w:eastAsia="Times New Roman" w:hAnsi="Century Gothic"/>
          <w:color w:val="000000"/>
          <w:sz w:val="22"/>
          <w:szCs w:val="18"/>
        </w:rPr>
        <w:sectPr w:rsidR="00C9598B" w:rsidRPr="00E83BD6">
          <w:pgSz w:w="12240" w:h="15840"/>
          <w:pgMar w:top="1435" w:right="1440" w:bottom="1440" w:left="1440" w:header="0" w:footer="0" w:gutter="0"/>
          <w:cols w:space="0" w:equalWidth="0">
            <w:col w:w="9360"/>
          </w:cols>
          <w:docGrid w:linePitch="360"/>
        </w:sectPr>
      </w:pPr>
    </w:p>
    <w:p w14:paraId="462E5711" w14:textId="77777777" w:rsidR="00C9598B" w:rsidRPr="00E83BD6" w:rsidRDefault="007060F9">
      <w:pPr>
        <w:numPr>
          <w:ilvl w:val="0"/>
          <w:numId w:val="3"/>
        </w:numPr>
        <w:tabs>
          <w:tab w:val="left" w:pos="360"/>
        </w:tabs>
        <w:spacing w:line="0" w:lineRule="atLeast"/>
        <w:ind w:left="360" w:hanging="360"/>
        <w:rPr>
          <w:rFonts w:ascii="Century Gothic" w:eastAsia="Times New Roman" w:hAnsi="Century Gothic"/>
          <w:b/>
          <w:sz w:val="22"/>
          <w:szCs w:val="18"/>
        </w:rPr>
      </w:pPr>
      <w:bookmarkStart w:id="2" w:name="page3"/>
      <w:bookmarkEnd w:id="2"/>
      <w:r w:rsidRPr="00E83BD6">
        <w:rPr>
          <w:rFonts w:ascii="Century Gothic" w:eastAsia="Times New Roman" w:hAnsi="Century Gothic"/>
          <w:b/>
          <w:sz w:val="22"/>
          <w:szCs w:val="18"/>
        </w:rPr>
        <w:lastRenderedPageBreak/>
        <w:t>HERO’s Vision, Purpose, and Values</w:t>
      </w:r>
    </w:p>
    <w:p w14:paraId="7ACEF64C" w14:textId="77777777" w:rsidR="00C9598B" w:rsidRPr="00E83BD6" w:rsidRDefault="00C9598B">
      <w:pPr>
        <w:spacing w:line="300" w:lineRule="exact"/>
        <w:rPr>
          <w:rFonts w:ascii="Century Gothic" w:eastAsia="Times New Roman" w:hAnsi="Century Gothic"/>
          <w:sz w:val="18"/>
          <w:szCs w:val="18"/>
        </w:rPr>
      </w:pPr>
    </w:p>
    <w:p w14:paraId="70CBBA9E" w14:textId="77777777" w:rsidR="00C9598B" w:rsidRPr="00E83BD6" w:rsidRDefault="007060F9">
      <w:pPr>
        <w:spacing w:line="0" w:lineRule="atLeast"/>
        <w:rPr>
          <w:rFonts w:ascii="Century Gothic" w:eastAsia="Times New Roman" w:hAnsi="Century Gothic"/>
          <w:b/>
          <w:sz w:val="22"/>
          <w:szCs w:val="18"/>
        </w:rPr>
      </w:pPr>
      <w:r w:rsidRPr="00E83BD6">
        <w:rPr>
          <w:rFonts w:ascii="Century Gothic" w:eastAsia="Times New Roman" w:hAnsi="Century Gothic"/>
          <w:b/>
          <w:sz w:val="22"/>
          <w:szCs w:val="18"/>
        </w:rPr>
        <w:t>Our Vision:</w:t>
      </w:r>
    </w:p>
    <w:p w14:paraId="52C326B9" w14:textId="77777777" w:rsidR="00C9598B" w:rsidRPr="00E83BD6" w:rsidRDefault="00C9598B">
      <w:pPr>
        <w:spacing w:line="29" w:lineRule="exact"/>
        <w:rPr>
          <w:rFonts w:ascii="Century Gothic" w:eastAsia="Times New Roman" w:hAnsi="Century Gothic"/>
          <w:sz w:val="18"/>
          <w:szCs w:val="18"/>
        </w:rPr>
      </w:pPr>
    </w:p>
    <w:p w14:paraId="23B173A1" w14:textId="77777777" w:rsidR="00C9598B" w:rsidRPr="00E83BD6" w:rsidRDefault="007060F9">
      <w:pPr>
        <w:spacing w:line="248" w:lineRule="auto"/>
        <w:ind w:right="480"/>
        <w:rPr>
          <w:rFonts w:ascii="Century Gothic" w:eastAsia="Times New Roman" w:hAnsi="Century Gothic"/>
          <w:i/>
          <w:sz w:val="22"/>
          <w:szCs w:val="18"/>
        </w:rPr>
      </w:pPr>
      <w:r w:rsidRPr="00E83BD6">
        <w:rPr>
          <w:rFonts w:ascii="Century Gothic" w:eastAsia="Times New Roman" w:hAnsi="Century Gothic"/>
          <w:i/>
          <w:sz w:val="22"/>
          <w:szCs w:val="18"/>
        </w:rPr>
        <w:t xml:space="preserve">All workplaces will positively influence the health and well-being of employees, </w:t>
      </w:r>
      <w:proofErr w:type="gramStart"/>
      <w:r w:rsidRPr="00E83BD6">
        <w:rPr>
          <w:rFonts w:ascii="Century Gothic" w:eastAsia="Times New Roman" w:hAnsi="Century Gothic"/>
          <w:i/>
          <w:sz w:val="22"/>
          <w:szCs w:val="18"/>
        </w:rPr>
        <w:t>families</w:t>
      </w:r>
      <w:proofErr w:type="gramEnd"/>
      <w:r w:rsidRPr="00E83BD6">
        <w:rPr>
          <w:rFonts w:ascii="Century Gothic" w:eastAsia="Times New Roman" w:hAnsi="Century Gothic"/>
          <w:i/>
          <w:sz w:val="22"/>
          <w:szCs w:val="18"/>
        </w:rPr>
        <w:t xml:space="preserve"> and communities.</w:t>
      </w:r>
    </w:p>
    <w:p w14:paraId="69ADBAF5" w14:textId="77777777" w:rsidR="00C9598B" w:rsidRPr="00E83BD6" w:rsidRDefault="00C9598B">
      <w:pPr>
        <w:spacing w:line="315" w:lineRule="exact"/>
        <w:rPr>
          <w:rFonts w:ascii="Century Gothic" w:eastAsia="Times New Roman" w:hAnsi="Century Gothic"/>
          <w:sz w:val="18"/>
          <w:szCs w:val="18"/>
        </w:rPr>
      </w:pPr>
    </w:p>
    <w:p w14:paraId="48EA302E" w14:textId="77777777" w:rsidR="00C9598B" w:rsidRPr="00E83BD6" w:rsidRDefault="007060F9">
      <w:pPr>
        <w:spacing w:line="0" w:lineRule="atLeast"/>
        <w:rPr>
          <w:rFonts w:ascii="Century Gothic" w:eastAsia="Times New Roman" w:hAnsi="Century Gothic"/>
          <w:b/>
          <w:sz w:val="22"/>
          <w:szCs w:val="18"/>
        </w:rPr>
      </w:pPr>
      <w:r w:rsidRPr="00E83BD6">
        <w:rPr>
          <w:rFonts w:ascii="Century Gothic" w:eastAsia="Times New Roman" w:hAnsi="Century Gothic"/>
          <w:b/>
          <w:sz w:val="22"/>
          <w:szCs w:val="18"/>
        </w:rPr>
        <w:t>Our Purpose:</w:t>
      </w:r>
    </w:p>
    <w:p w14:paraId="5B47331F" w14:textId="77777777" w:rsidR="00C9598B" w:rsidRPr="00E83BD6" w:rsidRDefault="00C9598B">
      <w:pPr>
        <w:spacing w:line="58" w:lineRule="exact"/>
        <w:rPr>
          <w:rFonts w:ascii="Century Gothic" w:eastAsia="Times New Roman" w:hAnsi="Century Gothic"/>
          <w:sz w:val="18"/>
          <w:szCs w:val="18"/>
        </w:rPr>
      </w:pPr>
    </w:p>
    <w:p w14:paraId="55810101" w14:textId="77777777" w:rsidR="00C9598B" w:rsidRPr="00E83BD6" w:rsidRDefault="007060F9">
      <w:pPr>
        <w:spacing w:line="0" w:lineRule="atLeast"/>
        <w:rPr>
          <w:rFonts w:ascii="Century Gothic" w:eastAsia="Times New Roman" w:hAnsi="Century Gothic"/>
          <w:sz w:val="22"/>
          <w:szCs w:val="18"/>
        </w:rPr>
      </w:pPr>
      <w:r w:rsidRPr="00E83BD6">
        <w:rPr>
          <w:rFonts w:ascii="Century Gothic" w:eastAsia="Times New Roman" w:hAnsi="Century Gothic"/>
          <w:sz w:val="22"/>
          <w:szCs w:val="18"/>
        </w:rPr>
        <w:t xml:space="preserve">Advancing health, </w:t>
      </w:r>
      <w:proofErr w:type="gramStart"/>
      <w:r w:rsidRPr="00E83BD6">
        <w:rPr>
          <w:rFonts w:ascii="Century Gothic" w:eastAsia="Times New Roman" w:hAnsi="Century Gothic"/>
          <w:sz w:val="22"/>
          <w:szCs w:val="18"/>
        </w:rPr>
        <w:t>well-being</w:t>
      </w:r>
      <w:proofErr w:type="gramEnd"/>
      <w:r w:rsidRPr="00E83BD6">
        <w:rPr>
          <w:rFonts w:ascii="Century Gothic" w:eastAsia="Times New Roman" w:hAnsi="Century Gothic"/>
          <w:sz w:val="22"/>
          <w:szCs w:val="18"/>
        </w:rPr>
        <w:t xml:space="preserve"> and performance through employer leadership.</w:t>
      </w:r>
    </w:p>
    <w:p w14:paraId="51106DE9" w14:textId="77777777" w:rsidR="00C9598B" w:rsidRPr="00E83BD6" w:rsidRDefault="00C9598B">
      <w:pPr>
        <w:spacing w:line="319" w:lineRule="exact"/>
        <w:rPr>
          <w:rFonts w:ascii="Century Gothic" w:eastAsia="Times New Roman" w:hAnsi="Century Gothic"/>
          <w:sz w:val="18"/>
          <w:szCs w:val="18"/>
        </w:rPr>
      </w:pPr>
    </w:p>
    <w:p w14:paraId="7E5568B8" w14:textId="77777777" w:rsidR="00C9598B" w:rsidRPr="00E83BD6" w:rsidRDefault="007060F9">
      <w:pPr>
        <w:spacing w:line="0" w:lineRule="atLeast"/>
        <w:rPr>
          <w:rFonts w:ascii="Century Gothic" w:eastAsia="Times New Roman" w:hAnsi="Century Gothic"/>
          <w:b/>
          <w:sz w:val="22"/>
          <w:szCs w:val="18"/>
        </w:rPr>
      </w:pPr>
      <w:r w:rsidRPr="00E83BD6">
        <w:rPr>
          <w:rFonts w:ascii="Century Gothic" w:eastAsia="Times New Roman" w:hAnsi="Century Gothic"/>
          <w:b/>
          <w:sz w:val="22"/>
          <w:szCs w:val="18"/>
        </w:rPr>
        <w:t>Our Values:</w:t>
      </w:r>
    </w:p>
    <w:p w14:paraId="2D9F5C52" w14:textId="77777777" w:rsidR="00C9598B" w:rsidRPr="00E83BD6" w:rsidRDefault="00C9598B">
      <w:pPr>
        <w:spacing w:line="182" w:lineRule="exact"/>
        <w:rPr>
          <w:rFonts w:ascii="Century Gothic" w:eastAsia="Times New Roman" w:hAnsi="Century Gothic"/>
          <w:sz w:val="18"/>
          <w:szCs w:val="18"/>
        </w:rPr>
      </w:pPr>
    </w:p>
    <w:p w14:paraId="55A58AD5" w14:textId="77777777" w:rsidR="00C9598B" w:rsidRPr="00E83BD6" w:rsidRDefault="007060F9">
      <w:pPr>
        <w:spacing w:line="253" w:lineRule="auto"/>
        <w:ind w:left="720" w:right="240"/>
        <w:rPr>
          <w:rFonts w:ascii="Century Gothic" w:eastAsia="Times New Roman" w:hAnsi="Century Gothic"/>
          <w:sz w:val="22"/>
          <w:szCs w:val="18"/>
        </w:rPr>
      </w:pPr>
      <w:r w:rsidRPr="00E83BD6">
        <w:rPr>
          <w:rFonts w:ascii="Century Gothic" w:eastAsia="Times New Roman" w:hAnsi="Century Gothic"/>
          <w:sz w:val="22"/>
          <w:szCs w:val="18"/>
        </w:rPr>
        <w:t>Leadership: We advance our vision and purpose through collaboration and partnerships with thought leaders in workplace health and well-being and other organizations that have a stake in employee and community health.</w:t>
      </w:r>
    </w:p>
    <w:p w14:paraId="4ACBED70" w14:textId="77777777" w:rsidR="00C9598B" w:rsidRPr="00E83BD6" w:rsidRDefault="00C9598B">
      <w:pPr>
        <w:spacing w:line="37" w:lineRule="exact"/>
        <w:rPr>
          <w:rFonts w:ascii="Century Gothic" w:eastAsia="Times New Roman" w:hAnsi="Century Gothic"/>
          <w:sz w:val="18"/>
          <w:szCs w:val="18"/>
        </w:rPr>
      </w:pPr>
    </w:p>
    <w:p w14:paraId="0C60B649" w14:textId="77777777" w:rsidR="00C9598B" w:rsidRPr="00E83BD6" w:rsidRDefault="007060F9">
      <w:pPr>
        <w:spacing w:line="253" w:lineRule="auto"/>
        <w:ind w:left="720" w:right="280"/>
        <w:rPr>
          <w:rFonts w:ascii="Century Gothic" w:eastAsia="Times New Roman" w:hAnsi="Century Gothic"/>
          <w:sz w:val="22"/>
          <w:szCs w:val="18"/>
        </w:rPr>
      </w:pPr>
      <w:r w:rsidRPr="00E83BD6">
        <w:rPr>
          <w:rFonts w:ascii="Century Gothic" w:eastAsia="Times New Roman" w:hAnsi="Century Gothic"/>
          <w:sz w:val="22"/>
          <w:szCs w:val="18"/>
        </w:rPr>
        <w:t>Excellence: We are committed to improving quality in health promotion nationwide by advancing professional best practices that are based on research and documented outcomes.</w:t>
      </w:r>
    </w:p>
    <w:p w14:paraId="753DC4C4" w14:textId="77777777" w:rsidR="00C9598B" w:rsidRPr="00E83BD6" w:rsidRDefault="00C9598B">
      <w:pPr>
        <w:spacing w:line="39" w:lineRule="exact"/>
        <w:rPr>
          <w:rFonts w:ascii="Century Gothic" w:eastAsia="Times New Roman" w:hAnsi="Century Gothic"/>
          <w:sz w:val="18"/>
          <w:szCs w:val="18"/>
        </w:rPr>
      </w:pPr>
    </w:p>
    <w:p w14:paraId="5DB28086" w14:textId="77777777" w:rsidR="00C9598B" w:rsidRPr="00E83BD6" w:rsidRDefault="007060F9">
      <w:pPr>
        <w:spacing w:line="253" w:lineRule="auto"/>
        <w:ind w:left="720" w:right="280"/>
        <w:rPr>
          <w:rFonts w:ascii="Century Gothic" w:eastAsia="Times New Roman" w:hAnsi="Century Gothic"/>
          <w:sz w:val="22"/>
          <w:szCs w:val="18"/>
        </w:rPr>
      </w:pPr>
      <w:r w:rsidRPr="00E83BD6">
        <w:rPr>
          <w:rFonts w:ascii="Century Gothic" w:eastAsia="Times New Roman" w:hAnsi="Century Gothic"/>
          <w:sz w:val="22"/>
          <w:szCs w:val="18"/>
        </w:rPr>
        <w:t>Integrity: We adhere to strict ethical standards in how we conduct research and interact with HERO members and other organizational leaders and in the way we partner with other organizations.</w:t>
      </w:r>
    </w:p>
    <w:p w14:paraId="23F96F1F" w14:textId="77777777" w:rsidR="00C9598B" w:rsidRPr="00E83BD6" w:rsidRDefault="00C9598B">
      <w:pPr>
        <w:spacing w:line="200" w:lineRule="exact"/>
        <w:rPr>
          <w:rFonts w:ascii="Century Gothic" w:eastAsia="Times New Roman" w:hAnsi="Century Gothic"/>
          <w:sz w:val="18"/>
          <w:szCs w:val="18"/>
        </w:rPr>
      </w:pPr>
    </w:p>
    <w:p w14:paraId="3328B4F4" w14:textId="77777777" w:rsidR="00C9598B" w:rsidRPr="00E83BD6" w:rsidRDefault="00C9598B">
      <w:pPr>
        <w:spacing w:line="298" w:lineRule="exact"/>
        <w:rPr>
          <w:rFonts w:ascii="Century Gothic" w:eastAsia="Times New Roman" w:hAnsi="Century Gothic"/>
          <w:sz w:val="18"/>
          <w:szCs w:val="18"/>
        </w:rPr>
      </w:pPr>
    </w:p>
    <w:p w14:paraId="3BB2D36D" w14:textId="77777777" w:rsidR="00C9598B" w:rsidRPr="00E83BD6" w:rsidRDefault="007060F9">
      <w:pPr>
        <w:numPr>
          <w:ilvl w:val="0"/>
          <w:numId w:val="4"/>
        </w:numPr>
        <w:tabs>
          <w:tab w:val="left" w:pos="360"/>
        </w:tabs>
        <w:spacing w:line="0" w:lineRule="atLeast"/>
        <w:ind w:left="360" w:hanging="360"/>
        <w:rPr>
          <w:rFonts w:ascii="Century Gothic" w:eastAsia="Times New Roman" w:hAnsi="Century Gothic"/>
          <w:b/>
          <w:sz w:val="22"/>
          <w:szCs w:val="18"/>
        </w:rPr>
      </w:pPr>
      <w:r w:rsidRPr="00E83BD6">
        <w:rPr>
          <w:rFonts w:ascii="Century Gothic" w:eastAsia="Times New Roman" w:hAnsi="Century Gothic"/>
          <w:b/>
          <w:sz w:val="22"/>
          <w:szCs w:val="18"/>
        </w:rPr>
        <w:t>SWOT: Strengths, Weaknesses, Opportunities, Threats</w:t>
      </w:r>
    </w:p>
    <w:p w14:paraId="5665CDD2" w14:textId="77777777" w:rsidR="00C9598B" w:rsidRPr="00E83BD6" w:rsidRDefault="00C9598B">
      <w:pPr>
        <w:spacing w:line="303" w:lineRule="exact"/>
        <w:rPr>
          <w:rFonts w:ascii="Century Gothic" w:eastAsia="Times New Roman" w:hAnsi="Century Gothic"/>
          <w:sz w:val="18"/>
          <w:szCs w:val="18"/>
        </w:rPr>
      </w:pPr>
    </w:p>
    <w:p w14:paraId="1A95C73C" w14:textId="77777777" w:rsidR="00C9598B" w:rsidRPr="00E83BD6" w:rsidRDefault="007060F9">
      <w:pPr>
        <w:spacing w:line="237" w:lineRule="auto"/>
        <w:ind w:right="40"/>
        <w:rPr>
          <w:rFonts w:ascii="Century Gothic" w:eastAsia="Times New Roman" w:hAnsi="Century Gothic"/>
          <w:sz w:val="22"/>
          <w:szCs w:val="18"/>
        </w:rPr>
      </w:pPr>
      <w:r w:rsidRPr="00E83BD6">
        <w:rPr>
          <w:rFonts w:ascii="Century Gothic" w:eastAsia="Times New Roman" w:hAnsi="Century Gothic"/>
          <w:sz w:val="22"/>
          <w:szCs w:val="18"/>
        </w:rPr>
        <w:t xml:space="preserve">HERO’s </w:t>
      </w:r>
      <w:hyperlink r:id="rId13" w:history="1">
        <w:r w:rsidRPr="00E83BD6">
          <w:rPr>
            <w:rFonts w:ascii="Century Gothic" w:eastAsia="Times New Roman" w:hAnsi="Century Gothic"/>
            <w:color w:val="0563C1"/>
            <w:sz w:val="22"/>
            <w:szCs w:val="18"/>
            <w:u w:val="single"/>
          </w:rPr>
          <w:t>SWOT analysis</w:t>
        </w:r>
        <w:r w:rsidRPr="00E83BD6">
          <w:rPr>
            <w:rFonts w:ascii="Century Gothic" w:eastAsia="Times New Roman" w:hAnsi="Century Gothic"/>
            <w:sz w:val="22"/>
            <w:szCs w:val="18"/>
            <w:u w:val="single"/>
          </w:rPr>
          <w:t xml:space="preserve"> </w:t>
        </w:r>
      </w:hyperlink>
      <w:r w:rsidRPr="00E83BD6">
        <w:rPr>
          <w:rFonts w:ascii="Century Gothic" w:eastAsia="Times New Roman" w:hAnsi="Century Gothic"/>
          <w:sz w:val="22"/>
          <w:szCs w:val="18"/>
        </w:rPr>
        <w:t xml:space="preserve">offers considerable insight into how our members perceive HERO, along with where they consider the field of worksite health promotion has been and where it needs to go in the future. The attachments offer considerable detail from our member planning sessions. The following is high level SWOT feedback derived from the </w:t>
      </w:r>
      <w:hyperlink r:id="rId14" w:history="1">
        <w:r w:rsidRPr="00E83BD6">
          <w:rPr>
            <w:rFonts w:ascii="Century Gothic" w:eastAsia="Times New Roman" w:hAnsi="Century Gothic"/>
            <w:color w:val="0563C1"/>
            <w:sz w:val="22"/>
            <w:szCs w:val="18"/>
            <w:u w:val="single"/>
          </w:rPr>
          <w:t>detailed SWOT results</w:t>
        </w:r>
        <w:r w:rsidRPr="00E83BD6">
          <w:rPr>
            <w:rFonts w:ascii="Century Gothic" w:eastAsia="Times New Roman" w:hAnsi="Century Gothic"/>
            <w:sz w:val="22"/>
            <w:szCs w:val="18"/>
            <w:u w:val="single"/>
          </w:rPr>
          <w:t xml:space="preserve"> </w:t>
        </w:r>
      </w:hyperlink>
      <w:r w:rsidRPr="00E83BD6">
        <w:rPr>
          <w:rFonts w:ascii="Century Gothic" w:eastAsia="Times New Roman" w:hAnsi="Century Gothic"/>
          <w:sz w:val="22"/>
          <w:szCs w:val="18"/>
        </w:rPr>
        <w:t>in each domain.</w:t>
      </w:r>
    </w:p>
    <w:p w14:paraId="7F090962" w14:textId="77777777" w:rsidR="00C9598B" w:rsidRPr="00E83BD6" w:rsidRDefault="00C9598B">
      <w:pPr>
        <w:spacing w:line="281" w:lineRule="exact"/>
        <w:rPr>
          <w:rFonts w:ascii="Century Gothic" w:eastAsia="Times New Roman" w:hAnsi="Century Gothic"/>
          <w:sz w:val="18"/>
          <w:szCs w:val="18"/>
        </w:rPr>
      </w:pPr>
    </w:p>
    <w:p w14:paraId="18B9E479" w14:textId="77777777" w:rsidR="00C9598B" w:rsidRPr="00E83BD6" w:rsidRDefault="007060F9">
      <w:pPr>
        <w:spacing w:line="0" w:lineRule="atLeast"/>
        <w:rPr>
          <w:rFonts w:ascii="Century Gothic" w:eastAsia="Times New Roman" w:hAnsi="Century Gothic"/>
          <w:sz w:val="22"/>
          <w:szCs w:val="18"/>
        </w:rPr>
      </w:pPr>
      <w:r w:rsidRPr="00E83BD6">
        <w:rPr>
          <w:rFonts w:ascii="Century Gothic" w:eastAsia="Times New Roman" w:hAnsi="Century Gothic"/>
          <w:sz w:val="22"/>
          <w:szCs w:val="18"/>
        </w:rPr>
        <w:t>Strengths:</w:t>
      </w:r>
    </w:p>
    <w:p w14:paraId="2E7EB0C7" w14:textId="77777777" w:rsidR="00C9598B" w:rsidRPr="00E83BD6" w:rsidRDefault="00C9598B">
      <w:pPr>
        <w:spacing w:line="288" w:lineRule="exact"/>
        <w:rPr>
          <w:rFonts w:ascii="Century Gothic" w:eastAsia="Times New Roman" w:hAnsi="Century Gothic"/>
          <w:sz w:val="18"/>
          <w:szCs w:val="18"/>
        </w:rPr>
      </w:pPr>
    </w:p>
    <w:p w14:paraId="4D508C52" w14:textId="77777777" w:rsidR="00C9598B" w:rsidRPr="00E83BD6" w:rsidRDefault="007060F9">
      <w:pPr>
        <w:numPr>
          <w:ilvl w:val="0"/>
          <w:numId w:val="5"/>
        </w:numPr>
        <w:tabs>
          <w:tab w:val="left" w:pos="720"/>
        </w:tabs>
        <w:spacing w:line="237" w:lineRule="auto"/>
        <w:ind w:left="720" w:right="260" w:hanging="360"/>
        <w:rPr>
          <w:rFonts w:ascii="Century Gothic" w:eastAsia="Times New Roman" w:hAnsi="Century Gothic"/>
          <w:sz w:val="22"/>
          <w:szCs w:val="18"/>
        </w:rPr>
      </w:pPr>
      <w:r w:rsidRPr="00E83BD6">
        <w:rPr>
          <w:rFonts w:ascii="Century Gothic" w:eastAsia="Times New Roman" w:hAnsi="Century Gothic"/>
          <w:sz w:val="22"/>
          <w:szCs w:val="18"/>
        </w:rPr>
        <w:t>Broadening the value proposition: HERO and our members are broadening the value proposition for our field by engaging a cross-section of stakeholders. We are providing research-based guidance on culture, engagement, and economic value through methods such as our shareholder value study.</w:t>
      </w:r>
    </w:p>
    <w:p w14:paraId="26241150" w14:textId="77777777" w:rsidR="00C9598B" w:rsidRPr="00E83BD6" w:rsidRDefault="00C9598B">
      <w:pPr>
        <w:spacing w:line="14" w:lineRule="exact"/>
        <w:rPr>
          <w:rFonts w:ascii="Century Gothic" w:eastAsia="Times New Roman" w:hAnsi="Century Gothic"/>
          <w:sz w:val="22"/>
          <w:szCs w:val="18"/>
        </w:rPr>
      </w:pPr>
    </w:p>
    <w:p w14:paraId="50B8F6A3" w14:textId="77777777" w:rsidR="00C9598B" w:rsidRPr="00E83BD6" w:rsidRDefault="007060F9">
      <w:pPr>
        <w:numPr>
          <w:ilvl w:val="0"/>
          <w:numId w:val="5"/>
        </w:numPr>
        <w:tabs>
          <w:tab w:val="left" w:pos="720"/>
        </w:tabs>
        <w:spacing w:line="234" w:lineRule="auto"/>
        <w:ind w:left="720" w:right="440" w:hanging="360"/>
        <w:rPr>
          <w:rFonts w:ascii="Century Gothic" w:eastAsia="Times New Roman" w:hAnsi="Century Gothic"/>
          <w:sz w:val="22"/>
          <w:szCs w:val="18"/>
        </w:rPr>
      </w:pPr>
      <w:r w:rsidRPr="00E83BD6">
        <w:rPr>
          <w:rFonts w:ascii="Century Gothic" w:eastAsia="Times New Roman" w:hAnsi="Century Gothic"/>
          <w:sz w:val="22"/>
          <w:szCs w:val="18"/>
        </w:rPr>
        <w:t>Adding to the evidence base: We are credited with contributing reliable evidence that guides programs and services and communicates it effectively.</w:t>
      </w:r>
    </w:p>
    <w:p w14:paraId="62DABD7B" w14:textId="77777777" w:rsidR="00C9598B" w:rsidRPr="00E83BD6" w:rsidRDefault="00C9598B">
      <w:pPr>
        <w:spacing w:line="13" w:lineRule="exact"/>
        <w:rPr>
          <w:rFonts w:ascii="Century Gothic" w:eastAsia="Times New Roman" w:hAnsi="Century Gothic"/>
          <w:sz w:val="22"/>
          <w:szCs w:val="18"/>
        </w:rPr>
      </w:pPr>
    </w:p>
    <w:p w14:paraId="7CA3F198" w14:textId="77777777" w:rsidR="00C9598B" w:rsidRPr="00E83BD6" w:rsidRDefault="007060F9">
      <w:pPr>
        <w:numPr>
          <w:ilvl w:val="0"/>
          <w:numId w:val="5"/>
        </w:numPr>
        <w:tabs>
          <w:tab w:val="left" w:pos="720"/>
        </w:tabs>
        <w:spacing w:line="236" w:lineRule="auto"/>
        <w:ind w:left="720" w:right="320" w:hanging="360"/>
        <w:rPr>
          <w:rFonts w:ascii="Century Gothic" w:eastAsia="Times New Roman" w:hAnsi="Century Gothic"/>
          <w:sz w:val="22"/>
          <w:szCs w:val="18"/>
        </w:rPr>
      </w:pPr>
      <w:r w:rsidRPr="00E83BD6">
        <w:rPr>
          <w:rFonts w:ascii="Century Gothic" w:eastAsia="Times New Roman" w:hAnsi="Century Gothic"/>
          <w:sz w:val="22"/>
          <w:szCs w:val="18"/>
        </w:rPr>
        <w:t>Purpose driven: HERO and our members are passionate and collaborative. We are influencing business strategy and are well-positioned to contribute to culture and well-being.</w:t>
      </w:r>
    </w:p>
    <w:p w14:paraId="38785339" w14:textId="77777777" w:rsidR="00C9598B" w:rsidRPr="00E83BD6" w:rsidRDefault="00C9598B">
      <w:pPr>
        <w:tabs>
          <w:tab w:val="left" w:pos="720"/>
        </w:tabs>
        <w:spacing w:line="236" w:lineRule="auto"/>
        <w:ind w:left="720" w:right="320" w:hanging="360"/>
        <w:rPr>
          <w:rFonts w:ascii="Century Gothic" w:eastAsia="Times New Roman" w:hAnsi="Century Gothic"/>
          <w:sz w:val="22"/>
          <w:szCs w:val="18"/>
        </w:rPr>
        <w:sectPr w:rsidR="00C9598B" w:rsidRPr="00E83BD6">
          <w:pgSz w:w="12240" w:h="15840"/>
          <w:pgMar w:top="1434" w:right="1440" w:bottom="1440" w:left="1440" w:header="0" w:footer="0" w:gutter="0"/>
          <w:cols w:space="0" w:equalWidth="0">
            <w:col w:w="9360"/>
          </w:cols>
          <w:docGrid w:linePitch="360"/>
        </w:sectPr>
      </w:pPr>
    </w:p>
    <w:p w14:paraId="7B1D870C" w14:textId="77777777" w:rsidR="00C9598B" w:rsidRPr="00122227" w:rsidRDefault="007060F9">
      <w:pPr>
        <w:spacing w:line="0" w:lineRule="atLeast"/>
        <w:rPr>
          <w:rFonts w:ascii="Century Gothic" w:eastAsia="Times New Roman" w:hAnsi="Century Gothic"/>
          <w:b/>
          <w:bCs/>
          <w:sz w:val="22"/>
          <w:szCs w:val="18"/>
        </w:rPr>
      </w:pPr>
      <w:bookmarkStart w:id="3" w:name="page4"/>
      <w:bookmarkEnd w:id="3"/>
      <w:r w:rsidRPr="00122227">
        <w:rPr>
          <w:rFonts w:ascii="Century Gothic" w:eastAsia="Times New Roman" w:hAnsi="Century Gothic"/>
          <w:b/>
          <w:bCs/>
          <w:sz w:val="22"/>
          <w:szCs w:val="18"/>
        </w:rPr>
        <w:lastRenderedPageBreak/>
        <w:t>Weaknesses and Threats:</w:t>
      </w:r>
    </w:p>
    <w:p w14:paraId="36D2D34B" w14:textId="77777777" w:rsidR="00C9598B" w:rsidRPr="00E83BD6" w:rsidRDefault="00C9598B">
      <w:pPr>
        <w:spacing w:line="289" w:lineRule="exact"/>
        <w:rPr>
          <w:rFonts w:ascii="Century Gothic" w:eastAsia="Times New Roman" w:hAnsi="Century Gothic"/>
          <w:sz w:val="18"/>
          <w:szCs w:val="18"/>
        </w:rPr>
      </w:pPr>
    </w:p>
    <w:p w14:paraId="5100A881" w14:textId="77777777" w:rsidR="00C9598B" w:rsidRPr="00E83BD6" w:rsidRDefault="007060F9">
      <w:pPr>
        <w:numPr>
          <w:ilvl w:val="0"/>
          <w:numId w:val="6"/>
        </w:numPr>
        <w:tabs>
          <w:tab w:val="left" w:pos="720"/>
        </w:tabs>
        <w:spacing w:line="237" w:lineRule="auto"/>
        <w:ind w:left="720" w:right="100" w:hanging="360"/>
        <w:rPr>
          <w:rFonts w:ascii="Century Gothic" w:eastAsia="Times New Roman" w:hAnsi="Century Gothic"/>
          <w:sz w:val="22"/>
          <w:szCs w:val="18"/>
        </w:rPr>
      </w:pPr>
      <w:r w:rsidRPr="00E83BD6">
        <w:rPr>
          <w:rFonts w:ascii="Century Gothic" w:eastAsia="Times New Roman" w:hAnsi="Century Gothic"/>
          <w:sz w:val="22"/>
          <w:szCs w:val="18"/>
        </w:rPr>
        <w:t xml:space="preserve">Fragile sustainability and accountability: The focus on the individual, vs the role of environment, policy, </w:t>
      </w:r>
      <w:proofErr w:type="gramStart"/>
      <w:r w:rsidRPr="00E83BD6">
        <w:rPr>
          <w:rFonts w:ascii="Century Gothic" w:eastAsia="Times New Roman" w:hAnsi="Century Gothic"/>
          <w:sz w:val="22"/>
          <w:szCs w:val="18"/>
        </w:rPr>
        <w:t>culture</w:t>
      </w:r>
      <w:proofErr w:type="gramEnd"/>
      <w:r w:rsidRPr="00E83BD6">
        <w:rPr>
          <w:rFonts w:ascii="Century Gothic" w:eastAsia="Times New Roman" w:hAnsi="Century Gothic"/>
          <w:sz w:val="22"/>
          <w:szCs w:val="18"/>
        </w:rPr>
        <w:t xml:space="preserve"> and infrastructure; the foibles of return on investment (ROI) research, the preference for short-term benefits, and the inconsistent definitions held about the field of health promotion are concerns.</w:t>
      </w:r>
    </w:p>
    <w:p w14:paraId="214D48E9" w14:textId="77777777" w:rsidR="00C9598B" w:rsidRPr="00E83BD6" w:rsidRDefault="00C9598B">
      <w:pPr>
        <w:spacing w:line="13" w:lineRule="exact"/>
        <w:rPr>
          <w:rFonts w:ascii="Century Gothic" w:eastAsia="Times New Roman" w:hAnsi="Century Gothic"/>
          <w:sz w:val="22"/>
          <w:szCs w:val="18"/>
        </w:rPr>
      </w:pPr>
    </w:p>
    <w:p w14:paraId="2CF2E9A3" w14:textId="77777777" w:rsidR="00C9598B" w:rsidRPr="00E83BD6" w:rsidRDefault="007060F9">
      <w:pPr>
        <w:numPr>
          <w:ilvl w:val="0"/>
          <w:numId w:val="6"/>
        </w:numPr>
        <w:tabs>
          <w:tab w:val="left" w:pos="720"/>
        </w:tabs>
        <w:spacing w:line="237" w:lineRule="auto"/>
        <w:ind w:left="720" w:right="100" w:hanging="360"/>
        <w:rPr>
          <w:rFonts w:ascii="Century Gothic" w:eastAsia="Times New Roman" w:hAnsi="Century Gothic"/>
          <w:sz w:val="22"/>
          <w:szCs w:val="18"/>
        </w:rPr>
      </w:pPr>
      <w:r w:rsidRPr="00E83BD6">
        <w:rPr>
          <w:rFonts w:ascii="Century Gothic" w:eastAsia="Times New Roman" w:hAnsi="Century Gothic"/>
          <w:sz w:val="22"/>
          <w:szCs w:val="18"/>
        </w:rPr>
        <w:t xml:space="preserve">Weak communications and marketing for the field: With web streaming of media, un-monitored blogging, and the tendency of mainstream media to </w:t>
      </w:r>
      <w:proofErr w:type="spellStart"/>
      <w:r w:rsidRPr="00E83BD6">
        <w:rPr>
          <w:rFonts w:ascii="Century Gothic" w:eastAsia="Times New Roman" w:hAnsi="Century Gothic"/>
          <w:sz w:val="22"/>
          <w:szCs w:val="18"/>
        </w:rPr>
        <w:t>favor</w:t>
      </w:r>
      <w:proofErr w:type="spellEnd"/>
      <w:r w:rsidRPr="00E83BD6">
        <w:rPr>
          <w:rFonts w:ascii="Century Gothic" w:eastAsia="Times New Roman" w:hAnsi="Century Gothic"/>
          <w:sz w:val="22"/>
          <w:szCs w:val="18"/>
        </w:rPr>
        <w:t xml:space="preserve"> controversial stories over garden variety success stories, our field and HERO has been vulnerable to capricious attacks. Impactful communication about HERO’s vision and goals has not consistently occurred.</w:t>
      </w:r>
    </w:p>
    <w:p w14:paraId="7DF9E7A1" w14:textId="77777777" w:rsidR="00C9598B" w:rsidRPr="00E83BD6" w:rsidRDefault="00C9598B">
      <w:pPr>
        <w:spacing w:line="17" w:lineRule="exact"/>
        <w:rPr>
          <w:rFonts w:ascii="Century Gothic" w:eastAsia="Times New Roman" w:hAnsi="Century Gothic"/>
          <w:sz w:val="22"/>
          <w:szCs w:val="18"/>
        </w:rPr>
      </w:pPr>
    </w:p>
    <w:p w14:paraId="77380E63" w14:textId="77777777" w:rsidR="00C9598B" w:rsidRPr="00E83BD6" w:rsidRDefault="007060F9">
      <w:pPr>
        <w:numPr>
          <w:ilvl w:val="0"/>
          <w:numId w:val="6"/>
        </w:numPr>
        <w:tabs>
          <w:tab w:val="left" w:pos="720"/>
        </w:tabs>
        <w:spacing w:line="236" w:lineRule="auto"/>
        <w:ind w:left="720" w:right="100" w:hanging="360"/>
        <w:rPr>
          <w:rFonts w:ascii="Century Gothic" w:eastAsia="Times New Roman" w:hAnsi="Century Gothic"/>
          <w:sz w:val="22"/>
          <w:szCs w:val="18"/>
        </w:rPr>
      </w:pPr>
      <w:r w:rsidRPr="00E83BD6">
        <w:rPr>
          <w:rFonts w:ascii="Century Gothic" w:eastAsia="Times New Roman" w:hAnsi="Century Gothic"/>
          <w:sz w:val="22"/>
          <w:szCs w:val="18"/>
        </w:rPr>
        <w:t>Lack of consumer focus: A narrow focus on risk reduction, an aging model for change in a fast-moving tech era, and history of having a benefits and cost containment strategy rather than a talent, performance, and engagement strategy are concerns.</w:t>
      </w:r>
    </w:p>
    <w:p w14:paraId="3C8CD264" w14:textId="77777777" w:rsidR="00C9598B" w:rsidRPr="00E83BD6" w:rsidRDefault="00C9598B">
      <w:pPr>
        <w:spacing w:line="14" w:lineRule="exact"/>
        <w:rPr>
          <w:rFonts w:ascii="Century Gothic" w:eastAsia="Times New Roman" w:hAnsi="Century Gothic"/>
          <w:sz w:val="22"/>
          <w:szCs w:val="18"/>
        </w:rPr>
      </w:pPr>
    </w:p>
    <w:p w14:paraId="01702BDC" w14:textId="77777777" w:rsidR="00C9598B" w:rsidRPr="00E83BD6" w:rsidRDefault="007060F9">
      <w:pPr>
        <w:numPr>
          <w:ilvl w:val="0"/>
          <w:numId w:val="6"/>
        </w:numPr>
        <w:tabs>
          <w:tab w:val="left" w:pos="780"/>
        </w:tabs>
        <w:spacing w:line="238" w:lineRule="auto"/>
        <w:ind w:left="720" w:right="40" w:hanging="360"/>
        <w:rPr>
          <w:rFonts w:ascii="Century Gothic" w:eastAsia="Times New Roman" w:hAnsi="Century Gothic"/>
          <w:sz w:val="22"/>
          <w:szCs w:val="18"/>
        </w:rPr>
      </w:pPr>
      <w:r w:rsidRPr="00E83BD6">
        <w:rPr>
          <w:rFonts w:ascii="Century Gothic" w:eastAsia="Times New Roman" w:hAnsi="Century Gothic"/>
          <w:sz w:val="22"/>
          <w:szCs w:val="18"/>
        </w:rPr>
        <w:t xml:space="preserve">Other weaknesses specific to HERO relate to the continuity of our memberships and the tendency for only one member from an organization to be committed to the relationship. Too </w:t>
      </w:r>
      <w:proofErr w:type="gramStart"/>
      <w:r w:rsidRPr="00E83BD6">
        <w:rPr>
          <w:rFonts w:ascii="Century Gothic" w:eastAsia="Times New Roman" w:hAnsi="Century Gothic"/>
          <w:sz w:val="22"/>
          <w:szCs w:val="18"/>
        </w:rPr>
        <w:t>often, when</w:t>
      </w:r>
      <w:proofErr w:type="gramEnd"/>
      <w:r w:rsidRPr="00E83BD6">
        <w:rPr>
          <w:rFonts w:ascii="Century Gothic" w:eastAsia="Times New Roman" w:hAnsi="Century Gothic"/>
          <w:sz w:val="22"/>
          <w:szCs w:val="18"/>
        </w:rPr>
        <w:t xml:space="preserve"> that person leaves the membership is discontinued. Other HERO weaknesses </w:t>
      </w:r>
      <w:proofErr w:type="gramStart"/>
      <w:r w:rsidRPr="00E83BD6">
        <w:rPr>
          <w:rFonts w:ascii="Century Gothic" w:eastAsia="Times New Roman" w:hAnsi="Century Gothic"/>
          <w:sz w:val="22"/>
          <w:szCs w:val="18"/>
        </w:rPr>
        <w:t>are:</w:t>
      </w:r>
      <w:proofErr w:type="gramEnd"/>
      <w:r w:rsidRPr="00E83BD6">
        <w:rPr>
          <w:rFonts w:ascii="Century Gothic" w:eastAsia="Times New Roman" w:hAnsi="Century Gothic"/>
          <w:sz w:val="22"/>
          <w:szCs w:val="18"/>
        </w:rPr>
        <w:t xml:space="preserve"> a perception that members are not inclusive; an old boys club, confusion about what is open to non-members and limited resources for advancing the HERO brand and making membership more sticky.</w:t>
      </w:r>
    </w:p>
    <w:p w14:paraId="474F4F1E" w14:textId="77777777" w:rsidR="00C9598B" w:rsidRPr="00E83BD6" w:rsidRDefault="00C9598B">
      <w:pPr>
        <w:spacing w:line="278" w:lineRule="exact"/>
        <w:rPr>
          <w:rFonts w:ascii="Century Gothic" w:eastAsia="Times New Roman" w:hAnsi="Century Gothic"/>
          <w:sz w:val="18"/>
          <w:szCs w:val="18"/>
        </w:rPr>
      </w:pPr>
    </w:p>
    <w:p w14:paraId="489B1494" w14:textId="77777777" w:rsidR="00C9598B" w:rsidRPr="00122227" w:rsidRDefault="007060F9">
      <w:pPr>
        <w:spacing w:line="0" w:lineRule="atLeast"/>
        <w:rPr>
          <w:rFonts w:ascii="Century Gothic" w:eastAsia="Times New Roman" w:hAnsi="Century Gothic"/>
          <w:b/>
          <w:bCs/>
          <w:sz w:val="22"/>
          <w:szCs w:val="18"/>
        </w:rPr>
      </w:pPr>
      <w:r w:rsidRPr="00122227">
        <w:rPr>
          <w:rFonts w:ascii="Century Gothic" w:eastAsia="Times New Roman" w:hAnsi="Century Gothic"/>
          <w:b/>
          <w:bCs/>
          <w:sz w:val="22"/>
          <w:szCs w:val="18"/>
        </w:rPr>
        <w:t>Opportunities:</w:t>
      </w:r>
    </w:p>
    <w:p w14:paraId="00715F8A" w14:textId="77777777" w:rsidR="00C9598B" w:rsidRPr="00E83BD6" w:rsidRDefault="00C9598B">
      <w:pPr>
        <w:spacing w:line="288" w:lineRule="exact"/>
        <w:rPr>
          <w:rFonts w:ascii="Century Gothic" w:eastAsia="Times New Roman" w:hAnsi="Century Gothic"/>
          <w:sz w:val="18"/>
          <w:szCs w:val="18"/>
        </w:rPr>
      </w:pPr>
    </w:p>
    <w:p w14:paraId="186AE895" w14:textId="77777777" w:rsidR="00C9598B" w:rsidRPr="00E83BD6" w:rsidRDefault="007060F9">
      <w:pPr>
        <w:numPr>
          <w:ilvl w:val="0"/>
          <w:numId w:val="7"/>
        </w:numPr>
        <w:tabs>
          <w:tab w:val="left" w:pos="540"/>
        </w:tabs>
        <w:spacing w:line="237" w:lineRule="auto"/>
        <w:ind w:left="540" w:right="60" w:hanging="360"/>
        <w:rPr>
          <w:rFonts w:ascii="Century Gothic" w:eastAsia="Times New Roman" w:hAnsi="Century Gothic"/>
          <w:sz w:val="22"/>
          <w:szCs w:val="18"/>
        </w:rPr>
      </w:pPr>
      <w:r w:rsidRPr="00E83BD6">
        <w:rPr>
          <w:rFonts w:ascii="Century Gothic" w:eastAsia="Times New Roman" w:hAnsi="Century Gothic"/>
          <w:sz w:val="22"/>
          <w:szCs w:val="18"/>
        </w:rPr>
        <w:t xml:space="preserve">Cross disciplinary collaboration: A strong interest in culture and environment as precursors to successful health improvement has been established in the field. Most recently, well-being has become a broader outcome of interest. Related to this, engaging with organizational development experts, </w:t>
      </w:r>
      <w:proofErr w:type="spellStart"/>
      <w:r w:rsidRPr="00E83BD6">
        <w:rPr>
          <w:rFonts w:ascii="Century Gothic" w:eastAsia="Times New Roman" w:hAnsi="Century Gothic"/>
          <w:sz w:val="22"/>
          <w:szCs w:val="18"/>
        </w:rPr>
        <w:t>behavioral</w:t>
      </w:r>
      <w:proofErr w:type="spellEnd"/>
      <w:r w:rsidRPr="00E83BD6">
        <w:rPr>
          <w:rFonts w:ascii="Century Gothic" w:eastAsia="Times New Roman" w:hAnsi="Century Gothic"/>
          <w:sz w:val="22"/>
          <w:szCs w:val="18"/>
        </w:rPr>
        <w:t xml:space="preserve"> economists, and community health agencies is of interest.</w:t>
      </w:r>
    </w:p>
    <w:p w14:paraId="58695F7D" w14:textId="77777777" w:rsidR="00C9598B" w:rsidRPr="00E83BD6" w:rsidRDefault="00C9598B">
      <w:pPr>
        <w:spacing w:line="17" w:lineRule="exact"/>
        <w:rPr>
          <w:rFonts w:ascii="Century Gothic" w:eastAsia="Times New Roman" w:hAnsi="Century Gothic"/>
          <w:sz w:val="22"/>
          <w:szCs w:val="18"/>
        </w:rPr>
      </w:pPr>
    </w:p>
    <w:p w14:paraId="5D812F10" w14:textId="77777777" w:rsidR="00C9598B" w:rsidRPr="00E83BD6" w:rsidRDefault="007060F9">
      <w:pPr>
        <w:numPr>
          <w:ilvl w:val="0"/>
          <w:numId w:val="7"/>
        </w:numPr>
        <w:tabs>
          <w:tab w:val="left" w:pos="540"/>
        </w:tabs>
        <w:spacing w:line="237" w:lineRule="auto"/>
        <w:ind w:left="540" w:right="60" w:hanging="360"/>
        <w:rPr>
          <w:rFonts w:ascii="Century Gothic" w:eastAsia="Times New Roman" w:hAnsi="Century Gothic"/>
          <w:sz w:val="22"/>
          <w:szCs w:val="18"/>
        </w:rPr>
      </w:pPr>
      <w:r w:rsidRPr="00E83BD6">
        <w:rPr>
          <w:rFonts w:ascii="Century Gothic" w:eastAsia="Times New Roman" w:hAnsi="Century Gothic"/>
          <w:sz w:val="22"/>
          <w:szCs w:val="18"/>
        </w:rPr>
        <w:t xml:space="preserve">Measuring value on investment: Merging individual data such as that collected via an employee satisfaction survey or net promoter </w:t>
      </w:r>
      <w:proofErr w:type="gramStart"/>
      <w:r w:rsidRPr="00E83BD6">
        <w:rPr>
          <w:rFonts w:ascii="Century Gothic" w:eastAsia="Times New Roman" w:hAnsi="Century Gothic"/>
          <w:sz w:val="22"/>
          <w:szCs w:val="18"/>
        </w:rPr>
        <w:t>scores (NPS)</w:t>
      </w:r>
      <w:proofErr w:type="gramEnd"/>
      <w:r w:rsidRPr="00E83BD6">
        <w:rPr>
          <w:rFonts w:ascii="Century Gothic" w:eastAsia="Times New Roman" w:hAnsi="Century Gothic"/>
          <w:sz w:val="22"/>
          <w:szCs w:val="18"/>
        </w:rPr>
        <w:t xml:space="preserve"> with best practices metrics such as those collected via the HERO Scorecard could provide the substance needed for a broader value proposition.</w:t>
      </w:r>
    </w:p>
    <w:p w14:paraId="3FF76981" w14:textId="77777777" w:rsidR="00C9598B" w:rsidRPr="00E83BD6" w:rsidRDefault="00C9598B">
      <w:pPr>
        <w:spacing w:line="13" w:lineRule="exact"/>
        <w:rPr>
          <w:rFonts w:ascii="Century Gothic" w:eastAsia="Times New Roman" w:hAnsi="Century Gothic"/>
          <w:sz w:val="22"/>
          <w:szCs w:val="18"/>
        </w:rPr>
      </w:pPr>
    </w:p>
    <w:p w14:paraId="11975AE6" w14:textId="77777777" w:rsidR="00C9598B" w:rsidRPr="00E83BD6" w:rsidRDefault="007060F9">
      <w:pPr>
        <w:numPr>
          <w:ilvl w:val="0"/>
          <w:numId w:val="7"/>
        </w:numPr>
        <w:tabs>
          <w:tab w:val="left" w:pos="540"/>
        </w:tabs>
        <w:spacing w:line="237" w:lineRule="auto"/>
        <w:ind w:left="540" w:right="440" w:hanging="360"/>
        <w:rPr>
          <w:rFonts w:ascii="Century Gothic" w:eastAsia="Times New Roman" w:hAnsi="Century Gothic"/>
          <w:sz w:val="22"/>
          <w:szCs w:val="18"/>
        </w:rPr>
      </w:pPr>
      <w:r w:rsidRPr="00E83BD6">
        <w:rPr>
          <w:rFonts w:ascii="Century Gothic" w:eastAsia="Times New Roman" w:hAnsi="Century Gothic"/>
          <w:sz w:val="22"/>
          <w:szCs w:val="18"/>
        </w:rPr>
        <w:t>Expanding the workplace health paradigm: Increasing sensitivity to generational differences and the nature of our changing workforce, adopting measures of well-being including assessments of meaning and purpose, high performance, and sustained engagement.</w:t>
      </w:r>
    </w:p>
    <w:p w14:paraId="7686E5A5" w14:textId="77777777" w:rsidR="00C9598B" w:rsidRPr="00E83BD6" w:rsidRDefault="00C9598B">
      <w:pPr>
        <w:spacing w:line="13" w:lineRule="exact"/>
        <w:rPr>
          <w:rFonts w:ascii="Century Gothic" w:eastAsia="Times New Roman" w:hAnsi="Century Gothic"/>
          <w:sz w:val="22"/>
          <w:szCs w:val="18"/>
        </w:rPr>
      </w:pPr>
    </w:p>
    <w:p w14:paraId="3024DEB5" w14:textId="77777777" w:rsidR="00C9598B" w:rsidRPr="00E83BD6" w:rsidRDefault="007060F9">
      <w:pPr>
        <w:numPr>
          <w:ilvl w:val="0"/>
          <w:numId w:val="7"/>
        </w:numPr>
        <w:tabs>
          <w:tab w:val="left" w:pos="540"/>
        </w:tabs>
        <w:spacing w:line="236" w:lineRule="auto"/>
        <w:ind w:left="540" w:right="340" w:hanging="360"/>
        <w:jc w:val="both"/>
        <w:rPr>
          <w:rFonts w:ascii="Century Gothic" w:eastAsia="Times New Roman" w:hAnsi="Century Gothic"/>
          <w:sz w:val="22"/>
          <w:szCs w:val="18"/>
        </w:rPr>
      </w:pPr>
      <w:r w:rsidRPr="00E83BD6">
        <w:rPr>
          <w:rFonts w:ascii="Century Gothic" w:eastAsia="Times New Roman" w:hAnsi="Century Gothic"/>
          <w:sz w:val="22"/>
          <w:szCs w:val="18"/>
        </w:rPr>
        <w:t>Advancing the case for connecting with communities: The employer’s role in advancing employee, family, and community health is of interest to HERO members and is aligned with funding agencies such as the Robert Wood Johnson Foundation.</w:t>
      </w:r>
    </w:p>
    <w:p w14:paraId="118091A9" w14:textId="77777777" w:rsidR="00C9598B" w:rsidRPr="00E83BD6" w:rsidRDefault="00C9598B">
      <w:pPr>
        <w:tabs>
          <w:tab w:val="left" w:pos="540"/>
        </w:tabs>
        <w:spacing w:line="236" w:lineRule="auto"/>
        <w:ind w:left="540" w:right="340" w:hanging="360"/>
        <w:jc w:val="both"/>
        <w:rPr>
          <w:rFonts w:ascii="Century Gothic" w:eastAsia="Times New Roman" w:hAnsi="Century Gothic"/>
          <w:sz w:val="22"/>
          <w:szCs w:val="18"/>
        </w:rPr>
        <w:sectPr w:rsidR="00C9598B" w:rsidRPr="00E83BD6">
          <w:pgSz w:w="12240" w:h="15840"/>
          <w:pgMar w:top="1430" w:right="1440" w:bottom="1440" w:left="1440" w:header="0" w:footer="0" w:gutter="0"/>
          <w:cols w:space="0" w:equalWidth="0">
            <w:col w:w="9360"/>
          </w:cols>
          <w:docGrid w:linePitch="360"/>
        </w:sectPr>
      </w:pPr>
    </w:p>
    <w:p w14:paraId="0C60B3F3" w14:textId="77777777" w:rsidR="00C9598B" w:rsidRPr="00E83BD6" w:rsidRDefault="00C9598B">
      <w:pPr>
        <w:spacing w:line="2" w:lineRule="exact"/>
        <w:rPr>
          <w:rFonts w:ascii="Century Gothic" w:eastAsia="Times New Roman" w:hAnsi="Century Gothic"/>
          <w:sz w:val="18"/>
          <w:szCs w:val="18"/>
        </w:rPr>
      </w:pPr>
      <w:bookmarkStart w:id="4" w:name="page5"/>
      <w:bookmarkEnd w:id="4"/>
    </w:p>
    <w:p w14:paraId="74E4238D" w14:textId="77777777" w:rsidR="00C9598B" w:rsidRPr="00E83BD6" w:rsidRDefault="007060F9">
      <w:pPr>
        <w:spacing w:line="234" w:lineRule="auto"/>
        <w:ind w:left="180" w:right="1380"/>
        <w:rPr>
          <w:rFonts w:ascii="Century Gothic" w:eastAsia="Times New Roman" w:hAnsi="Century Gothic"/>
          <w:sz w:val="22"/>
          <w:szCs w:val="18"/>
        </w:rPr>
      </w:pPr>
      <w:r w:rsidRPr="00E83BD6">
        <w:rPr>
          <w:rFonts w:ascii="Century Gothic" w:eastAsia="Times New Roman" w:hAnsi="Century Gothic"/>
          <w:sz w:val="22"/>
          <w:szCs w:val="18"/>
        </w:rPr>
        <w:t>The HERO Board reviewed and discussed the following summary of strategies that were considered related to the 2015 results from the member SWOT analysis.</w:t>
      </w:r>
    </w:p>
    <w:p w14:paraId="6F34D3DA" w14:textId="77777777" w:rsidR="00C9598B" w:rsidRPr="00E83BD6" w:rsidRDefault="00C9598B">
      <w:pPr>
        <w:spacing w:line="200" w:lineRule="exact"/>
        <w:rPr>
          <w:rFonts w:ascii="Century Gothic" w:eastAsia="Times New Roman" w:hAnsi="Century Gothic"/>
          <w:sz w:val="18"/>
          <w:szCs w:val="18"/>
        </w:rPr>
      </w:pPr>
    </w:p>
    <w:p w14:paraId="58B0474F" w14:textId="77777777" w:rsidR="00C9598B" w:rsidRPr="00E83BD6" w:rsidRDefault="00C9598B">
      <w:pPr>
        <w:spacing w:line="344" w:lineRule="exact"/>
        <w:rPr>
          <w:rFonts w:ascii="Century Gothic" w:eastAsia="Times New Roman" w:hAnsi="Century Gothic"/>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1860"/>
        <w:gridCol w:w="1940"/>
        <w:gridCol w:w="1980"/>
        <w:gridCol w:w="2160"/>
        <w:gridCol w:w="2140"/>
      </w:tblGrid>
      <w:tr w:rsidR="00C9598B" w:rsidRPr="00E83BD6" w14:paraId="55FBC0A8" w14:textId="77777777" w:rsidTr="00122227">
        <w:trPr>
          <w:trHeight w:val="295"/>
        </w:trPr>
        <w:tc>
          <w:tcPr>
            <w:tcW w:w="1860" w:type="dxa"/>
            <w:tcBorders>
              <w:top w:val="single" w:sz="8" w:space="0" w:color="auto"/>
              <w:left w:val="single" w:sz="8" w:space="0" w:color="auto"/>
              <w:right w:val="single" w:sz="8" w:space="0" w:color="auto"/>
            </w:tcBorders>
            <w:shd w:val="clear" w:color="auto" w:fill="auto"/>
            <w:vAlign w:val="center"/>
          </w:tcPr>
          <w:p w14:paraId="7DAC77F0" w14:textId="77777777" w:rsidR="00C9598B" w:rsidRPr="00E83BD6" w:rsidRDefault="007060F9"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Summary of</w:t>
            </w:r>
          </w:p>
        </w:tc>
        <w:tc>
          <w:tcPr>
            <w:tcW w:w="1940" w:type="dxa"/>
            <w:tcBorders>
              <w:top w:val="single" w:sz="8" w:space="0" w:color="auto"/>
              <w:right w:val="single" w:sz="8" w:space="0" w:color="auto"/>
            </w:tcBorders>
            <w:shd w:val="clear" w:color="auto" w:fill="auto"/>
            <w:vAlign w:val="center"/>
          </w:tcPr>
          <w:p w14:paraId="5C823503" w14:textId="77777777" w:rsidR="00C9598B" w:rsidRPr="00E83BD6" w:rsidRDefault="00C9598B" w:rsidP="00122227">
            <w:pPr>
              <w:spacing w:line="0" w:lineRule="atLeast"/>
              <w:jc w:val="center"/>
              <w:rPr>
                <w:rFonts w:ascii="Century Gothic" w:eastAsia="Times New Roman" w:hAnsi="Century Gothic"/>
                <w:sz w:val="22"/>
                <w:szCs w:val="18"/>
              </w:rPr>
            </w:pPr>
          </w:p>
        </w:tc>
        <w:tc>
          <w:tcPr>
            <w:tcW w:w="1980" w:type="dxa"/>
            <w:tcBorders>
              <w:top w:val="single" w:sz="8" w:space="0" w:color="auto"/>
              <w:right w:val="single" w:sz="8" w:space="0" w:color="auto"/>
            </w:tcBorders>
            <w:shd w:val="clear" w:color="auto" w:fill="auto"/>
            <w:vAlign w:val="center"/>
          </w:tcPr>
          <w:p w14:paraId="0A3893A1" w14:textId="77777777" w:rsidR="00C9598B" w:rsidRPr="00E83BD6" w:rsidRDefault="00C9598B" w:rsidP="00122227">
            <w:pPr>
              <w:spacing w:line="0" w:lineRule="atLeast"/>
              <w:jc w:val="center"/>
              <w:rPr>
                <w:rFonts w:ascii="Century Gothic" w:eastAsia="Times New Roman" w:hAnsi="Century Gothic"/>
                <w:sz w:val="22"/>
                <w:szCs w:val="18"/>
              </w:rPr>
            </w:pPr>
          </w:p>
        </w:tc>
        <w:tc>
          <w:tcPr>
            <w:tcW w:w="2160" w:type="dxa"/>
            <w:tcBorders>
              <w:top w:val="single" w:sz="8" w:space="0" w:color="auto"/>
              <w:right w:val="single" w:sz="8" w:space="0" w:color="auto"/>
            </w:tcBorders>
            <w:shd w:val="clear" w:color="auto" w:fill="auto"/>
            <w:vAlign w:val="center"/>
          </w:tcPr>
          <w:p w14:paraId="37842B4E" w14:textId="77777777" w:rsidR="00C9598B" w:rsidRPr="00E83BD6" w:rsidRDefault="00C9598B" w:rsidP="00122227">
            <w:pPr>
              <w:spacing w:line="0" w:lineRule="atLeast"/>
              <w:jc w:val="center"/>
              <w:rPr>
                <w:rFonts w:ascii="Century Gothic" w:eastAsia="Times New Roman" w:hAnsi="Century Gothic"/>
                <w:sz w:val="22"/>
                <w:szCs w:val="18"/>
              </w:rPr>
            </w:pPr>
          </w:p>
        </w:tc>
        <w:tc>
          <w:tcPr>
            <w:tcW w:w="2140" w:type="dxa"/>
            <w:tcBorders>
              <w:top w:val="single" w:sz="8" w:space="0" w:color="auto"/>
              <w:right w:val="single" w:sz="8" w:space="0" w:color="auto"/>
            </w:tcBorders>
            <w:shd w:val="clear" w:color="auto" w:fill="auto"/>
            <w:vAlign w:val="center"/>
          </w:tcPr>
          <w:p w14:paraId="647E226E" w14:textId="77777777" w:rsidR="00C9598B" w:rsidRPr="00E83BD6" w:rsidRDefault="00C9598B" w:rsidP="00122227">
            <w:pPr>
              <w:spacing w:line="0" w:lineRule="atLeast"/>
              <w:jc w:val="center"/>
              <w:rPr>
                <w:rFonts w:ascii="Century Gothic" w:eastAsia="Times New Roman" w:hAnsi="Century Gothic"/>
                <w:sz w:val="22"/>
                <w:szCs w:val="18"/>
              </w:rPr>
            </w:pPr>
          </w:p>
        </w:tc>
      </w:tr>
      <w:tr w:rsidR="00C9598B" w:rsidRPr="00E83BD6" w14:paraId="6EFBA605" w14:textId="77777777" w:rsidTr="00122227">
        <w:trPr>
          <w:trHeight w:val="276"/>
        </w:trPr>
        <w:tc>
          <w:tcPr>
            <w:tcW w:w="1860" w:type="dxa"/>
            <w:tcBorders>
              <w:left w:val="single" w:sz="8" w:space="0" w:color="auto"/>
              <w:right w:val="single" w:sz="8" w:space="0" w:color="auto"/>
            </w:tcBorders>
            <w:shd w:val="clear" w:color="auto" w:fill="auto"/>
            <w:vAlign w:val="center"/>
          </w:tcPr>
          <w:p w14:paraId="361AE00C" w14:textId="77777777" w:rsidR="00C9598B" w:rsidRPr="00E83BD6" w:rsidRDefault="007060F9"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Strategies</w:t>
            </w:r>
          </w:p>
        </w:tc>
        <w:tc>
          <w:tcPr>
            <w:tcW w:w="1940" w:type="dxa"/>
            <w:vMerge w:val="restart"/>
            <w:tcBorders>
              <w:right w:val="single" w:sz="8" w:space="0" w:color="auto"/>
            </w:tcBorders>
            <w:shd w:val="clear" w:color="auto" w:fill="auto"/>
            <w:vAlign w:val="center"/>
          </w:tcPr>
          <w:p w14:paraId="4011FF3B" w14:textId="77777777" w:rsidR="00C9598B" w:rsidRPr="00E83BD6" w:rsidRDefault="007060F9" w:rsidP="00122227">
            <w:pPr>
              <w:spacing w:line="0" w:lineRule="atLeast"/>
              <w:jc w:val="center"/>
              <w:rPr>
                <w:rFonts w:ascii="Century Gothic" w:eastAsia="Times New Roman" w:hAnsi="Century Gothic"/>
                <w:b/>
                <w:sz w:val="22"/>
                <w:szCs w:val="18"/>
              </w:rPr>
            </w:pPr>
            <w:r w:rsidRPr="00E83BD6">
              <w:rPr>
                <w:rFonts w:ascii="Century Gothic" w:eastAsia="Times New Roman" w:hAnsi="Century Gothic"/>
                <w:b/>
                <w:sz w:val="22"/>
                <w:szCs w:val="18"/>
              </w:rPr>
              <w:t>Strength</w:t>
            </w:r>
          </w:p>
        </w:tc>
        <w:tc>
          <w:tcPr>
            <w:tcW w:w="1980" w:type="dxa"/>
            <w:vMerge w:val="restart"/>
            <w:tcBorders>
              <w:right w:val="single" w:sz="8" w:space="0" w:color="auto"/>
            </w:tcBorders>
            <w:shd w:val="clear" w:color="auto" w:fill="auto"/>
            <w:vAlign w:val="center"/>
          </w:tcPr>
          <w:p w14:paraId="0D79503B" w14:textId="77777777" w:rsidR="00C9598B" w:rsidRPr="00E83BD6" w:rsidRDefault="007060F9" w:rsidP="00122227">
            <w:pPr>
              <w:spacing w:line="0" w:lineRule="atLeast"/>
              <w:jc w:val="center"/>
              <w:rPr>
                <w:rFonts w:ascii="Century Gothic" w:eastAsia="Times New Roman" w:hAnsi="Century Gothic"/>
                <w:b/>
                <w:sz w:val="22"/>
                <w:szCs w:val="18"/>
              </w:rPr>
            </w:pPr>
            <w:r w:rsidRPr="00E83BD6">
              <w:rPr>
                <w:rFonts w:ascii="Century Gothic" w:eastAsia="Times New Roman" w:hAnsi="Century Gothic"/>
                <w:b/>
                <w:sz w:val="22"/>
                <w:szCs w:val="18"/>
              </w:rPr>
              <w:t>Weaknesses</w:t>
            </w:r>
          </w:p>
        </w:tc>
        <w:tc>
          <w:tcPr>
            <w:tcW w:w="2160" w:type="dxa"/>
            <w:vMerge w:val="restart"/>
            <w:tcBorders>
              <w:right w:val="single" w:sz="8" w:space="0" w:color="auto"/>
            </w:tcBorders>
            <w:shd w:val="clear" w:color="auto" w:fill="auto"/>
            <w:vAlign w:val="center"/>
          </w:tcPr>
          <w:p w14:paraId="02079A17" w14:textId="77777777" w:rsidR="00C9598B" w:rsidRPr="00E83BD6" w:rsidRDefault="007060F9" w:rsidP="00122227">
            <w:pPr>
              <w:spacing w:line="0" w:lineRule="atLeast"/>
              <w:jc w:val="center"/>
              <w:rPr>
                <w:rFonts w:ascii="Century Gothic" w:eastAsia="Times New Roman" w:hAnsi="Century Gothic"/>
                <w:b/>
                <w:sz w:val="22"/>
                <w:szCs w:val="18"/>
              </w:rPr>
            </w:pPr>
            <w:r w:rsidRPr="00E83BD6">
              <w:rPr>
                <w:rFonts w:ascii="Century Gothic" w:eastAsia="Times New Roman" w:hAnsi="Century Gothic"/>
                <w:b/>
                <w:sz w:val="22"/>
                <w:szCs w:val="18"/>
              </w:rPr>
              <w:t>Opportunity</w:t>
            </w:r>
          </w:p>
        </w:tc>
        <w:tc>
          <w:tcPr>
            <w:tcW w:w="2140" w:type="dxa"/>
            <w:vMerge w:val="restart"/>
            <w:tcBorders>
              <w:right w:val="single" w:sz="8" w:space="0" w:color="auto"/>
            </w:tcBorders>
            <w:shd w:val="clear" w:color="auto" w:fill="auto"/>
            <w:vAlign w:val="center"/>
          </w:tcPr>
          <w:p w14:paraId="78AF0FBC" w14:textId="77777777" w:rsidR="00C9598B" w:rsidRPr="00E83BD6" w:rsidRDefault="007060F9" w:rsidP="00122227">
            <w:pPr>
              <w:spacing w:line="0" w:lineRule="atLeast"/>
              <w:jc w:val="center"/>
              <w:rPr>
                <w:rFonts w:ascii="Century Gothic" w:eastAsia="Times New Roman" w:hAnsi="Century Gothic"/>
                <w:b/>
                <w:sz w:val="22"/>
                <w:szCs w:val="18"/>
              </w:rPr>
            </w:pPr>
            <w:r w:rsidRPr="00E83BD6">
              <w:rPr>
                <w:rFonts w:ascii="Century Gothic" w:eastAsia="Times New Roman" w:hAnsi="Century Gothic"/>
                <w:b/>
                <w:sz w:val="22"/>
                <w:szCs w:val="18"/>
              </w:rPr>
              <w:t>Threats</w:t>
            </w:r>
          </w:p>
        </w:tc>
      </w:tr>
      <w:tr w:rsidR="00C9598B" w:rsidRPr="00E83BD6" w14:paraId="47343FBC" w14:textId="77777777" w:rsidTr="00122227">
        <w:trPr>
          <w:trHeight w:val="294"/>
        </w:trPr>
        <w:tc>
          <w:tcPr>
            <w:tcW w:w="1860" w:type="dxa"/>
            <w:vMerge w:val="restart"/>
            <w:tcBorders>
              <w:left w:val="single" w:sz="8" w:space="0" w:color="auto"/>
              <w:right w:val="single" w:sz="8" w:space="0" w:color="auto"/>
            </w:tcBorders>
            <w:shd w:val="clear" w:color="auto" w:fill="auto"/>
            <w:vAlign w:val="center"/>
          </w:tcPr>
          <w:p w14:paraId="471CEF00" w14:textId="77777777" w:rsidR="00C9598B" w:rsidRPr="00E83BD6" w:rsidRDefault="007060F9"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Related to</w:t>
            </w:r>
          </w:p>
        </w:tc>
        <w:tc>
          <w:tcPr>
            <w:tcW w:w="1940" w:type="dxa"/>
            <w:vMerge/>
            <w:tcBorders>
              <w:right w:val="single" w:sz="8" w:space="0" w:color="auto"/>
            </w:tcBorders>
            <w:shd w:val="clear" w:color="auto" w:fill="auto"/>
            <w:vAlign w:val="center"/>
          </w:tcPr>
          <w:p w14:paraId="3C099D1B" w14:textId="77777777" w:rsidR="00C9598B" w:rsidRPr="00E83BD6" w:rsidRDefault="00C9598B" w:rsidP="00122227">
            <w:pPr>
              <w:spacing w:line="0" w:lineRule="atLeast"/>
              <w:jc w:val="center"/>
              <w:rPr>
                <w:rFonts w:ascii="Century Gothic" w:eastAsia="Times New Roman" w:hAnsi="Century Gothic"/>
                <w:sz w:val="9"/>
                <w:szCs w:val="18"/>
              </w:rPr>
            </w:pPr>
          </w:p>
        </w:tc>
        <w:tc>
          <w:tcPr>
            <w:tcW w:w="1980" w:type="dxa"/>
            <w:vMerge/>
            <w:tcBorders>
              <w:right w:val="single" w:sz="8" w:space="0" w:color="auto"/>
            </w:tcBorders>
            <w:shd w:val="clear" w:color="auto" w:fill="auto"/>
            <w:vAlign w:val="center"/>
          </w:tcPr>
          <w:p w14:paraId="57DCE0EF" w14:textId="77777777" w:rsidR="00C9598B" w:rsidRPr="00E83BD6" w:rsidRDefault="00C9598B" w:rsidP="00122227">
            <w:pPr>
              <w:spacing w:line="0" w:lineRule="atLeast"/>
              <w:jc w:val="center"/>
              <w:rPr>
                <w:rFonts w:ascii="Century Gothic" w:eastAsia="Times New Roman" w:hAnsi="Century Gothic"/>
                <w:sz w:val="9"/>
                <w:szCs w:val="18"/>
              </w:rPr>
            </w:pPr>
          </w:p>
        </w:tc>
        <w:tc>
          <w:tcPr>
            <w:tcW w:w="2160" w:type="dxa"/>
            <w:vMerge/>
            <w:tcBorders>
              <w:right w:val="single" w:sz="8" w:space="0" w:color="auto"/>
            </w:tcBorders>
            <w:shd w:val="clear" w:color="auto" w:fill="auto"/>
            <w:vAlign w:val="center"/>
          </w:tcPr>
          <w:p w14:paraId="4FAE1FA4" w14:textId="77777777" w:rsidR="00C9598B" w:rsidRPr="00E83BD6" w:rsidRDefault="00C9598B" w:rsidP="00122227">
            <w:pPr>
              <w:spacing w:line="0" w:lineRule="atLeast"/>
              <w:jc w:val="center"/>
              <w:rPr>
                <w:rFonts w:ascii="Century Gothic" w:eastAsia="Times New Roman" w:hAnsi="Century Gothic"/>
                <w:sz w:val="9"/>
                <w:szCs w:val="18"/>
              </w:rPr>
            </w:pPr>
          </w:p>
        </w:tc>
        <w:tc>
          <w:tcPr>
            <w:tcW w:w="2140" w:type="dxa"/>
            <w:vMerge/>
            <w:tcBorders>
              <w:right w:val="single" w:sz="8" w:space="0" w:color="auto"/>
            </w:tcBorders>
            <w:shd w:val="clear" w:color="auto" w:fill="auto"/>
            <w:vAlign w:val="center"/>
          </w:tcPr>
          <w:p w14:paraId="6600C937" w14:textId="77777777" w:rsidR="00C9598B" w:rsidRPr="00E83BD6" w:rsidRDefault="00C9598B" w:rsidP="00122227">
            <w:pPr>
              <w:spacing w:line="0" w:lineRule="atLeast"/>
              <w:jc w:val="center"/>
              <w:rPr>
                <w:rFonts w:ascii="Century Gothic" w:eastAsia="Times New Roman" w:hAnsi="Century Gothic"/>
                <w:sz w:val="9"/>
                <w:szCs w:val="18"/>
              </w:rPr>
            </w:pPr>
          </w:p>
        </w:tc>
      </w:tr>
      <w:tr w:rsidR="00C9598B" w:rsidRPr="00E83BD6" w14:paraId="543440BB" w14:textId="77777777" w:rsidTr="00122227">
        <w:trPr>
          <w:trHeight w:val="139"/>
        </w:trPr>
        <w:tc>
          <w:tcPr>
            <w:tcW w:w="1860" w:type="dxa"/>
            <w:vMerge/>
            <w:tcBorders>
              <w:left w:val="single" w:sz="8" w:space="0" w:color="auto"/>
              <w:right w:val="single" w:sz="8" w:space="0" w:color="auto"/>
            </w:tcBorders>
            <w:shd w:val="clear" w:color="auto" w:fill="auto"/>
            <w:vAlign w:val="center"/>
          </w:tcPr>
          <w:p w14:paraId="3A7DF9B2" w14:textId="77777777" w:rsidR="00C9598B" w:rsidRPr="00E83BD6" w:rsidRDefault="00C9598B" w:rsidP="00122227">
            <w:pPr>
              <w:spacing w:line="0" w:lineRule="atLeast"/>
              <w:jc w:val="center"/>
              <w:rPr>
                <w:rFonts w:ascii="Century Gothic" w:eastAsia="Times New Roman" w:hAnsi="Century Gothic"/>
                <w:sz w:val="10"/>
                <w:szCs w:val="18"/>
              </w:rPr>
            </w:pPr>
          </w:p>
        </w:tc>
        <w:tc>
          <w:tcPr>
            <w:tcW w:w="1940" w:type="dxa"/>
            <w:tcBorders>
              <w:right w:val="single" w:sz="8" w:space="0" w:color="auto"/>
            </w:tcBorders>
            <w:shd w:val="clear" w:color="auto" w:fill="auto"/>
            <w:vAlign w:val="center"/>
          </w:tcPr>
          <w:p w14:paraId="0DE0F8CF" w14:textId="77777777" w:rsidR="00C9598B" w:rsidRPr="00E83BD6" w:rsidRDefault="00C9598B" w:rsidP="00122227">
            <w:pPr>
              <w:spacing w:line="0" w:lineRule="atLeast"/>
              <w:jc w:val="center"/>
              <w:rPr>
                <w:rFonts w:ascii="Century Gothic" w:eastAsia="Times New Roman" w:hAnsi="Century Gothic"/>
                <w:sz w:val="10"/>
                <w:szCs w:val="18"/>
              </w:rPr>
            </w:pPr>
          </w:p>
        </w:tc>
        <w:tc>
          <w:tcPr>
            <w:tcW w:w="1980" w:type="dxa"/>
            <w:tcBorders>
              <w:right w:val="single" w:sz="8" w:space="0" w:color="auto"/>
            </w:tcBorders>
            <w:shd w:val="clear" w:color="auto" w:fill="auto"/>
            <w:vAlign w:val="center"/>
          </w:tcPr>
          <w:p w14:paraId="0AB5DA32" w14:textId="77777777" w:rsidR="00C9598B" w:rsidRPr="00E83BD6" w:rsidRDefault="00C9598B" w:rsidP="00122227">
            <w:pPr>
              <w:spacing w:line="0" w:lineRule="atLeast"/>
              <w:jc w:val="center"/>
              <w:rPr>
                <w:rFonts w:ascii="Century Gothic" w:eastAsia="Times New Roman" w:hAnsi="Century Gothic"/>
                <w:sz w:val="10"/>
                <w:szCs w:val="18"/>
              </w:rPr>
            </w:pPr>
          </w:p>
        </w:tc>
        <w:tc>
          <w:tcPr>
            <w:tcW w:w="2160" w:type="dxa"/>
            <w:tcBorders>
              <w:right w:val="single" w:sz="8" w:space="0" w:color="auto"/>
            </w:tcBorders>
            <w:shd w:val="clear" w:color="auto" w:fill="auto"/>
            <w:vAlign w:val="center"/>
          </w:tcPr>
          <w:p w14:paraId="7D805E17" w14:textId="77777777" w:rsidR="00C9598B" w:rsidRPr="00E83BD6" w:rsidRDefault="00C9598B" w:rsidP="00122227">
            <w:pPr>
              <w:spacing w:line="0" w:lineRule="atLeast"/>
              <w:jc w:val="center"/>
              <w:rPr>
                <w:rFonts w:ascii="Century Gothic" w:eastAsia="Times New Roman" w:hAnsi="Century Gothic"/>
                <w:sz w:val="10"/>
                <w:szCs w:val="18"/>
              </w:rPr>
            </w:pPr>
          </w:p>
        </w:tc>
        <w:tc>
          <w:tcPr>
            <w:tcW w:w="2140" w:type="dxa"/>
            <w:tcBorders>
              <w:right w:val="single" w:sz="8" w:space="0" w:color="auto"/>
            </w:tcBorders>
            <w:shd w:val="clear" w:color="auto" w:fill="auto"/>
            <w:vAlign w:val="center"/>
          </w:tcPr>
          <w:p w14:paraId="40A6A5D2" w14:textId="77777777" w:rsidR="00C9598B" w:rsidRPr="00E83BD6" w:rsidRDefault="00C9598B" w:rsidP="00122227">
            <w:pPr>
              <w:spacing w:line="0" w:lineRule="atLeast"/>
              <w:jc w:val="center"/>
              <w:rPr>
                <w:rFonts w:ascii="Century Gothic" w:eastAsia="Times New Roman" w:hAnsi="Century Gothic"/>
                <w:sz w:val="10"/>
                <w:szCs w:val="18"/>
              </w:rPr>
            </w:pPr>
          </w:p>
        </w:tc>
      </w:tr>
      <w:tr w:rsidR="00C9598B" w:rsidRPr="00E83BD6" w14:paraId="16981B9F" w14:textId="77777777" w:rsidTr="00122227">
        <w:trPr>
          <w:trHeight w:val="80"/>
        </w:trPr>
        <w:tc>
          <w:tcPr>
            <w:tcW w:w="1860" w:type="dxa"/>
            <w:tcBorders>
              <w:left w:val="single" w:sz="8" w:space="0" w:color="auto"/>
              <w:bottom w:val="single" w:sz="8" w:space="0" w:color="auto"/>
              <w:right w:val="single" w:sz="8" w:space="0" w:color="auto"/>
            </w:tcBorders>
            <w:shd w:val="clear" w:color="auto" w:fill="auto"/>
            <w:vAlign w:val="center"/>
          </w:tcPr>
          <w:p w14:paraId="73A41ECC" w14:textId="77777777" w:rsidR="00C9598B" w:rsidRPr="00E83BD6" w:rsidRDefault="007060F9"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SWOT</w:t>
            </w:r>
          </w:p>
        </w:tc>
        <w:tc>
          <w:tcPr>
            <w:tcW w:w="1940" w:type="dxa"/>
            <w:tcBorders>
              <w:bottom w:val="single" w:sz="8" w:space="0" w:color="auto"/>
              <w:right w:val="single" w:sz="8" w:space="0" w:color="auto"/>
            </w:tcBorders>
            <w:shd w:val="clear" w:color="auto" w:fill="auto"/>
            <w:vAlign w:val="center"/>
          </w:tcPr>
          <w:p w14:paraId="7A3E6248" w14:textId="77777777" w:rsidR="00C9598B" w:rsidRPr="00E83BD6" w:rsidRDefault="00C9598B" w:rsidP="00122227">
            <w:pPr>
              <w:spacing w:line="0" w:lineRule="atLeast"/>
              <w:jc w:val="center"/>
              <w:rPr>
                <w:rFonts w:ascii="Century Gothic" w:eastAsia="Times New Roman" w:hAnsi="Century Gothic"/>
                <w:sz w:val="22"/>
                <w:szCs w:val="18"/>
              </w:rPr>
            </w:pPr>
          </w:p>
        </w:tc>
        <w:tc>
          <w:tcPr>
            <w:tcW w:w="1980" w:type="dxa"/>
            <w:tcBorders>
              <w:bottom w:val="single" w:sz="8" w:space="0" w:color="auto"/>
              <w:right w:val="single" w:sz="8" w:space="0" w:color="auto"/>
            </w:tcBorders>
            <w:shd w:val="clear" w:color="auto" w:fill="auto"/>
            <w:vAlign w:val="center"/>
          </w:tcPr>
          <w:p w14:paraId="464D4CD5" w14:textId="77777777" w:rsidR="00C9598B" w:rsidRPr="00E83BD6" w:rsidRDefault="00C9598B" w:rsidP="00122227">
            <w:pPr>
              <w:spacing w:line="0" w:lineRule="atLeast"/>
              <w:jc w:val="center"/>
              <w:rPr>
                <w:rFonts w:ascii="Century Gothic" w:eastAsia="Times New Roman" w:hAnsi="Century Gothic"/>
                <w:sz w:val="22"/>
                <w:szCs w:val="18"/>
              </w:rPr>
            </w:pPr>
          </w:p>
        </w:tc>
        <w:tc>
          <w:tcPr>
            <w:tcW w:w="2160" w:type="dxa"/>
            <w:tcBorders>
              <w:bottom w:val="single" w:sz="8" w:space="0" w:color="auto"/>
              <w:right w:val="single" w:sz="8" w:space="0" w:color="auto"/>
            </w:tcBorders>
            <w:shd w:val="clear" w:color="auto" w:fill="auto"/>
            <w:vAlign w:val="center"/>
          </w:tcPr>
          <w:p w14:paraId="1E8957C8" w14:textId="77777777" w:rsidR="00C9598B" w:rsidRPr="00E83BD6" w:rsidRDefault="00C9598B" w:rsidP="00122227">
            <w:pPr>
              <w:spacing w:line="0" w:lineRule="atLeast"/>
              <w:jc w:val="center"/>
              <w:rPr>
                <w:rFonts w:ascii="Century Gothic" w:eastAsia="Times New Roman" w:hAnsi="Century Gothic"/>
                <w:sz w:val="22"/>
                <w:szCs w:val="18"/>
              </w:rPr>
            </w:pPr>
          </w:p>
        </w:tc>
        <w:tc>
          <w:tcPr>
            <w:tcW w:w="2140" w:type="dxa"/>
            <w:tcBorders>
              <w:bottom w:val="single" w:sz="8" w:space="0" w:color="auto"/>
              <w:right w:val="single" w:sz="8" w:space="0" w:color="auto"/>
            </w:tcBorders>
            <w:shd w:val="clear" w:color="auto" w:fill="auto"/>
            <w:vAlign w:val="center"/>
          </w:tcPr>
          <w:p w14:paraId="15F94350" w14:textId="77777777" w:rsidR="00C9598B" w:rsidRPr="00E83BD6" w:rsidRDefault="00C9598B" w:rsidP="00122227">
            <w:pPr>
              <w:spacing w:line="0" w:lineRule="atLeast"/>
              <w:jc w:val="center"/>
              <w:rPr>
                <w:rFonts w:ascii="Century Gothic" w:eastAsia="Times New Roman" w:hAnsi="Century Gothic"/>
                <w:sz w:val="22"/>
                <w:szCs w:val="18"/>
              </w:rPr>
            </w:pPr>
          </w:p>
        </w:tc>
      </w:tr>
      <w:tr w:rsidR="00122227" w:rsidRPr="00E83BD6" w14:paraId="23370E1E" w14:textId="77777777" w:rsidTr="00122227">
        <w:trPr>
          <w:trHeight w:val="4591"/>
        </w:trPr>
        <w:tc>
          <w:tcPr>
            <w:tcW w:w="1860" w:type="dxa"/>
            <w:tcBorders>
              <w:top w:val="single" w:sz="8" w:space="0" w:color="auto"/>
              <w:left w:val="single" w:sz="8" w:space="0" w:color="auto"/>
              <w:bottom w:val="single" w:sz="4" w:space="0" w:color="auto"/>
              <w:right w:val="single" w:sz="8" w:space="0" w:color="auto"/>
            </w:tcBorders>
            <w:shd w:val="clear" w:color="auto" w:fill="auto"/>
            <w:vAlign w:val="center"/>
          </w:tcPr>
          <w:p w14:paraId="637B5AAD" w14:textId="77777777" w:rsidR="00122227" w:rsidRPr="00E83BD6" w:rsidRDefault="00122227"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Reengineer the</w:t>
            </w:r>
          </w:p>
          <w:p w14:paraId="0E52923E" w14:textId="77777777" w:rsidR="00122227" w:rsidRPr="00E83BD6" w:rsidRDefault="00122227"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Value</w:t>
            </w:r>
          </w:p>
          <w:p w14:paraId="64686825" w14:textId="10C0FD83" w:rsidR="00122227" w:rsidRPr="00E83BD6" w:rsidRDefault="00122227" w:rsidP="00122227">
            <w:pPr>
              <w:spacing w:line="0" w:lineRule="atLeast"/>
              <w:ind w:left="20"/>
              <w:jc w:val="center"/>
              <w:rPr>
                <w:rFonts w:ascii="Century Gothic" w:eastAsia="Times New Roman" w:hAnsi="Century Gothic"/>
                <w:sz w:val="22"/>
                <w:szCs w:val="18"/>
              </w:rPr>
            </w:pPr>
            <w:r w:rsidRPr="00E83BD6">
              <w:rPr>
                <w:rFonts w:ascii="Century Gothic" w:eastAsia="Times New Roman" w:hAnsi="Century Gothic"/>
                <w:b/>
                <w:sz w:val="22"/>
                <w:szCs w:val="18"/>
              </w:rPr>
              <w:t>Proposition</w:t>
            </w:r>
          </w:p>
        </w:tc>
        <w:tc>
          <w:tcPr>
            <w:tcW w:w="1940" w:type="dxa"/>
            <w:tcBorders>
              <w:top w:val="single" w:sz="8" w:space="0" w:color="auto"/>
              <w:bottom w:val="single" w:sz="4" w:space="0" w:color="auto"/>
              <w:right w:val="single" w:sz="8" w:space="0" w:color="auto"/>
            </w:tcBorders>
            <w:shd w:val="clear" w:color="auto" w:fill="auto"/>
            <w:vAlign w:val="center"/>
          </w:tcPr>
          <w:p w14:paraId="1369B22C"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Value proposition.</w:t>
            </w:r>
          </w:p>
          <w:p w14:paraId="58E4FDA0"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Purpose driven</w:t>
            </w:r>
          </w:p>
          <w:p w14:paraId="63E2D371"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industry.</w:t>
            </w:r>
          </w:p>
          <w:p w14:paraId="0FD67A9C"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Recognized as</w:t>
            </w:r>
          </w:p>
          <w:p w14:paraId="322A5D02"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effective and</w:t>
            </w:r>
          </w:p>
          <w:p w14:paraId="1E3EE142" w14:textId="77777777" w:rsidR="00122227" w:rsidRPr="00E83BD6" w:rsidRDefault="00122227" w:rsidP="00122227">
            <w:pPr>
              <w:spacing w:line="271" w:lineRule="exact"/>
              <w:jc w:val="center"/>
              <w:rPr>
                <w:rFonts w:ascii="Century Gothic" w:eastAsia="Times New Roman" w:hAnsi="Century Gothic"/>
                <w:w w:val="99"/>
                <w:sz w:val="22"/>
                <w:szCs w:val="18"/>
              </w:rPr>
            </w:pPr>
            <w:r w:rsidRPr="00E83BD6">
              <w:rPr>
                <w:rFonts w:ascii="Century Gothic" w:eastAsia="Times New Roman" w:hAnsi="Century Gothic"/>
                <w:w w:val="99"/>
                <w:sz w:val="22"/>
                <w:szCs w:val="18"/>
              </w:rPr>
              <w:t>imperative business</w:t>
            </w:r>
          </w:p>
          <w:p w14:paraId="147034ED" w14:textId="6D54580C"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strategy.</w:t>
            </w:r>
          </w:p>
        </w:tc>
        <w:tc>
          <w:tcPr>
            <w:tcW w:w="1980" w:type="dxa"/>
            <w:tcBorders>
              <w:top w:val="single" w:sz="8" w:space="0" w:color="auto"/>
              <w:bottom w:val="single" w:sz="4" w:space="0" w:color="auto"/>
              <w:right w:val="single" w:sz="8" w:space="0" w:color="auto"/>
            </w:tcBorders>
            <w:shd w:val="clear" w:color="auto" w:fill="auto"/>
            <w:vAlign w:val="center"/>
          </w:tcPr>
          <w:p w14:paraId="03A2CC6F"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Focus on ROI can</w:t>
            </w:r>
          </w:p>
          <w:p w14:paraId="17896A9C"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to set unrealistic</w:t>
            </w:r>
          </w:p>
          <w:p w14:paraId="0DCBA390"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expectations on</w:t>
            </w:r>
          </w:p>
          <w:p w14:paraId="584E8A53"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medical outcomes.</w:t>
            </w:r>
          </w:p>
          <w:p w14:paraId="581D8923" w14:textId="77777777" w:rsidR="00122227" w:rsidRPr="00E83BD6" w:rsidRDefault="00122227" w:rsidP="00122227">
            <w:pPr>
              <w:spacing w:line="271" w:lineRule="exact"/>
              <w:jc w:val="center"/>
              <w:rPr>
                <w:rFonts w:ascii="Century Gothic" w:eastAsia="Times New Roman" w:hAnsi="Century Gothic"/>
                <w:w w:val="99"/>
                <w:sz w:val="22"/>
                <w:szCs w:val="18"/>
              </w:rPr>
            </w:pPr>
            <w:r w:rsidRPr="00E83BD6">
              <w:rPr>
                <w:rFonts w:ascii="Century Gothic" w:eastAsia="Times New Roman" w:hAnsi="Century Gothic"/>
                <w:w w:val="99"/>
                <w:sz w:val="22"/>
                <w:szCs w:val="18"/>
              </w:rPr>
              <w:t>Communication and</w:t>
            </w:r>
          </w:p>
          <w:p w14:paraId="0022EEA4"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lack of clarity of</w:t>
            </w:r>
          </w:p>
          <w:p w14:paraId="5729C4C5" w14:textId="77777777" w:rsidR="00122227" w:rsidRPr="00E83BD6" w:rsidRDefault="00122227" w:rsidP="00122227">
            <w:pPr>
              <w:spacing w:line="271" w:lineRule="exact"/>
              <w:jc w:val="center"/>
              <w:rPr>
                <w:rFonts w:ascii="Century Gothic" w:eastAsia="Times New Roman" w:hAnsi="Century Gothic"/>
                <w:w w:val="99"/>
                <w:sz w:val="22"/>
                <w:szCs w:val="18"/>
              </w:rPr>
            </w:pPr>
            <w:r w:rsidRPr="00E83BD6">
              <w:rPr>
                <w:rFonts w:ascii="Century Gothic" w:eastAsia="Times New Roman" w:hAnsi="Century Gothic"/>
                <w:w w:val="99"/>
                <w:sz w:val="22"/>
                <w:szCs w:val="18"/>
              </w:rPr>
              <w:t>scope and definition</w:t>
            </w:r>
          </w:p>
          <w:p w14:paraId="786EA670"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of workplace health</w:t>
            </w:r>
          </w:p>
          <w:p w14:paraId="2FAB27A3" w14:textId="47F3FBFE"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&amp; well-being.</w:t>
            </w:r>
          </w:p>
        </w:tc>
        <w:tc>
          <w:tcPr>
            <w:tcW w:w="2160" w:type="dxa"/>
            <w:tcBorders>
              <w:top w:val="single" w:sz="8" w:space="0" w:color="auto"/>
              <w:bottom w:val="single" w:sz="4" w:space="0" w:color="auto"/>
              <w:right w:val="single" w:sz="8" w:space="0" w:color="auto"/>
            </w:tcBorders>
            <w:shd w:val="clear" w:color="auto" w:fill="auto"/>
            <w:vAlign w:val="center"/>
          </w:tcPr>
          <w:p w14:paraId="3E3A0F95"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VOI measurement.</w:t>
            </w:r>
          </w:p>
          <w:p w14:paraId="5474A5EA"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Change the way</w:t>
            </w:r>
          </w:p>
          <w:p w14:paraId="1A0DD33C"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employer and</w:t>
            </w:r>
          </w:p>
          <w:p w14:paraId="1F6D5461"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employee gets care.</w:t>
            </w:r>
          </w:p>
          <w:p w14:paraId="404ACDD4"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Consistent</w:t>
            </w:r>
          </w:p>
          <w:p w14:paraId="10C70786"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terminology.</w:t>
            </w:r>
          </w:p>
          <w:p w14:paraId="3E785A6D"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Technology and data.</w:t>
            </w:r>
          </w:p>
          <w:p w14:paraId="2A31CAA9"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Global</w:t>
            </w:r>
          </w:p>
          <w:p w14:paraId="541C7340" w14:textId="53387EAC"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competitiveness.</w:t>
            </w:r>
          </w:p>
        </w:tc>
        <w:tc>
          <w:tcPr>
            <w:tcW w:w="2140" w:type="dxa"/>
            <w:tcBorders>
              <w:top w:val="single" w:sz="8" w:space="0" w:color="auto"/>
              <w:bottom w:val="single" w:sz="4" w:space="0" w:color="auto"/>
              <w:right w:val="single" w:sz="8" w:space="0" w:color="auto"/>
            </w:tcBorders>
            <w:shd w:val="clear" w:color="auto" w:fill="auto"/>
            <w:vAlign w:val="center"/>
          </w:tcPr>
          <w:p w14:paraId="6D19098D" w14:textId="77777777" w:rsidR="00122227" w:rsidRPr="00E83BD6" w:rsidRDefault="00122227" w:rsidP="00122227">
            <w:pPr>
              <w:spacing w:line="270" w:lineRule="exact"/>
              <w:jc w:val="center"/>
              <w:rPr>
                <w:rFonts w:ascii="Century Gothic" w:eastAsia="Times New Roman" w:hAnsi="Century Gothic"/>
                <w:sz w:val="22"/>
                <w:szCs w:val="18"/>
              </w:rPr>
            </w:pPr>
            <w:r w:rsidRPr="00E83BD6">
              <w:rPr>
                <w:rFonts w:ascii="Century Gothic" w:eastAsia="Times New Roman" w:hAnsi="Century Gothic"/>
                <w:sz w:val="22"/>
                <w:szCs w:val="18"/>
              </w:rPr>
              <w:t>Security and</w:t>
            </w:r>
          </w:p>
          <w:p w14:paraId="74905244"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confidentiality.</w:t>
            </w:r>
          </w:p>
          <w:p w14:paraId="5FB0F835"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Definitions. Lack of</w:t>
            </w:r>
          </w:p>
          <w:p w14:paraId="232EECB0"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participatory and</w:t>
            </w:r>
          </w:p>
          <w:p w14:paraId="5A3AD0D6"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consumer oriented</w:t>
            </w:r>
          </w:p>
          <w:p w14:paraId="1D6A84BA"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approaches.</w:t>
            </w:r>
          </w:p>
          <w:p w14:paraId="1A728507"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Effectively</w:t>
            </w:r>
          </w:p>
          <w:p w14:paraId="36660C86"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communicating the</w:t>
            </w:r>
          </w:p>
          <w:p w14:paraId="03FB4640"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business case and</w:t>
            </w:r>
          </w:p>
          <w:p w14:paraId="59C2C95C"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integrating value into</w:t>
            </w:r>
          </w:p>
          <w:p w14:paraId="20B3AC89"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core business</w:t>
            </w:r>
          </w:p>
          <w:p w14:paraId="27EEBCA4"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objectives. Difficulty</w:t>
            </w:r>
          </w:p>
          <w:p w14:paraId="0CC7B440"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of integration.</w:t>
            </w:r>
          </w:p>
          <w:p w14:paraId="645AB877" w14:textId="77777777" w:rsidR="00122227" w:rsidRPr="00E83BD6" w:rsidRDefault="00122227" w:rsidP="00122227">
            <w:pPr>
              <w:spacing w:line="0" w:lineRule="atLeast"/>
              <w:jc w:val="center"/>
              <w:rPr>
                <w:rFonts w:ascii="Century Gothic" w:eastAsia="Times New Roman" w:hAnsi="Century Gothic"/>
                <w:w w:val="99"/>
                <w:sz w:val="22"/>
                <w:szCs w:val="18"/>
              </w:rPr>
            </w:pPr>
            <w:r w:rsidRPr="00E83BD6">
              <w:rPr>
                <w:rFonts w:ascii="Century Gothic" w:eastAsia="Times New Roman" w:hAnsi="Century Gothic"/>
                <w:w w:val="99"/>
                <w:sz w:val="22"/>
                <w:szCs w:val="18"/>
              </w:rPr>
              <w:t>Employers exiting the</w:t>
            </w:r>
          </w:p>
          <w:p w14:paraId="627E52B0" w14:textId="0763966F"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healthcare role.</w:t>
            </w:r>
          </w:p>
        </w:tc>
      </w:tr>
      <w:tr w:rsidR="00122227" w:rsidRPr="00E83BD6" w14:paraId="70196BD0" w14:textId="77777777" w:rsidTr="00122227">
        <w:trPr>
          <w:trHeight w:val="3876"/>
        </w:trPr>
        <w:tc>
          <w:tcPr>
            <w:tcW w:w="1860" w:type="dxa"/>
            <w:tcBorders>
              <w:top w:val="single" w:sz="4" w:space="0" w:color="auto"/>
              <w:left w:val="single" w:sz="8" w:space="0" w:color="auto"/>
              <w:bottom w:val="single" w:sz="4" w:space="0" w:color="auto"/>
              <w:right w:val="single" w:sz="8" w:space="0" w:color="auto"/>
            </w:tcBorders>
            <w:shd w:val="clear" w:color="auto" w:fill="auto"/>
            <w:vAlign w:val="center"/>
          </w:tcPr>
          <w:p w14:paraId="6C11068E" w14:textId="77777777" w:rsidR="00122227" w:rsidRPr="00E83BD6" w:rsidRDefault="00122227" w:rsidP="00122227">
            <w:pPr>
              <w:spacing w:line="230" w:lineRule="exac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Advance Think</w:t>
            </w:r>
          </w:p>
          <w:p w14:paraId="6435563E" w14:textId="77777777" w:rsidR="00122227" w:rsidRPr="00E83BD6" w:rsidRDefault="00122227"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Tank Research</w:t>
            </w:r>
          </w:p>
          <w:p w14:paraId="2F544E0C" w14:textId="6D3A6EA6" w:rsidR="00122227" w:rsidRPr="00E83BD6" w:rsidRDefault="00122227" w:rsidP="00122227">
            <w:pPr>
              <w:spacing w:line="199" w:lineRule="exact"/>
              <w:ind w:left="20"/>
              <w:jc w:val="center"/>
              <w:rPr>
                <w:rFonts w:ascii="Century Gothic" w:eastAsia="Times New Roman" w:hAnsi="Century Gothic"/>
                <w:sz w:val="22"/>
                <w:szCs w:val="18"/>
              </w:rPr>
            </w:pPr>
            <w:r w:rsidRPr="00E83BD6">
              <w:rPr>
                <w:rFonts w:ascii="Century Gothic" w:eastAsia="Times New Roman" w:hAnsi="Century Gothic"/>
                <w:b/>
                <w:sz w:val="22"/>
                <w:szCs w:val="18"/>
              </w:rPr>
              <w:t>Agenda</w:t>
            </w:r>
          </w:p>
        </w:tc>
        <w:tc>
          <w:tcPr>
            <w:tcW w:w="1940" w:type="dxa"/>
            <w:tcBorders>
              <w:top w:val="single" w:sz="4" w:space="0" w:color="auto"/>
              <w:bottom w:val="single" w:sz="4" w:space="0" w:color="auto"/>
              <w:right w:val="single" w:sz="8" w:space="0" w:color="auto"/>
            </w:tcBorders>
            <w:shd w:val="clear" w:color="auto" w:fill="auto"/>
            <w:vAlign w:val="center"/>
          </w:tcPr>
          <w:p w14:paraId="301AA325" w14:textId="77777777" w:rsidR="00122227" w:rsidRPr="00E83BD6" w:rsidRDefault="00122227" w:rsidP="00122227">
            <w:pPr>
              <w:spacing w:line="230" w:lineRule="exact"/>
              <w:jc w:val="center"/>
              <w:rPr>
                <w:rFonts w:ascii="Century Gothic" w:eastAsia="Times New Roman" w:hAnsi="Century Gothic"/>
                <w:sz w:val="22"/>
                <w:szCs w:val="18"/>
              </w:rPr>
            </w:pPr>
            <w:r w:rsidRPr="00E83BD6">
              <w:rPr>
                <w:rFonts w:ascii="Century Gothic" w:eastAsia="Times New Roman" w:hAnsi="Century Gothic"/>
                <w:sz w:val="22"/>
                <w:szCs w:val="18"/>
              </w:rPr>
              <w:t>Evidence based.</w:t>
            </w:r>
          </w:p>
          <w:p w14:paraId="08F18402"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Purpose driven</w:t>
            </w:r>
          </w:p>
          <w:p w14:paraId="5042F634" w14:textId="3461F1BB" w:rsidR="00122227" w:rsidRPr="00E83BD6" w:rsidRDefault="00122227" w:rsidP="00122227">
            <w:pPr>
              <w:spacing w:line="199" w:lineRule="exact"/>
              <w:jc w:val="center"/>
              <w:rPr>
                <w:rFonts w:ascii="Century Gothic" w:eastAsia="Times New Roman" w:hAnsi="Century Gothic"/>
                <w:sz w:val="22"/>
                <w:szCs w:val="18"/>
              </w:rPr>
            </w:pPr>
            <w:r w:rsidRPr="00E83BD6">
              <w:rPr>
                <w:rFonts w:ascii="Century Gothic" w:eastAsia="Times New Roman" w:hAnsi="Century Gothic"/>
                <w:sz w:val="22"/>
                <w:szCs w:val="18"/>
              </w:rPr>
              <w:t>industry.</w:t>
            </w:r>
          </w:p>
        </w:tc>
        <w:tc>
          <w:tcPr>
            <w:tcW w:w="1980" w:type="dxa"/>
            <w:tcBorders>
              <w:top w:val="single" w:sz="4" w:space="0" w:color="auto"/>
              <w:bottom w:val="single" w:sz="4" w:space="0" w:color="auto"/>
              <w:right w:val="single" w:sz="8" w:space="0" w:color="auto"/>
            </w:tcBorders>
            <w:shd w:val="clear" w:color="auto" w:fill="auto"/>
            <w:vAlign w:val="center"/>
          </w:tcPr>
          <w:p w14:paraId="5B40E290"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Weak public</w:t>
            </w:r>
          </w:p>
          <w:p w14:paraId="63409FC1"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relations. Have not</w:t>
            </w:r>
          </w:p>
          <w:p w14:paraId="413D891A" w14:textId="77777777" w:rsidR="00122227" w:rsidRPr="00E83BD6" w:rsidRDefault="00122227" w:rsidP="00122227">
            <w:pPr>
              <w:spacing w:line="197" w:lineRule="exact"/>
              <w:jc w:val="center"/>
              <w:rPr>
                <w:rFonts w:ascii="Century Gothic" w:eastAsia="Times New Roman" w:hAnsi="Century Gothic"/>
                <w:szCs w:val="18"/>
              </w:rPr>
            </w:pPr>
            <w:r w:rsidRPr="00E83BD6">
              <w:rPr>
                <w:rFonts w:ascii="Century Gothic" w:eastAsia="Times New Roman" w:hAnsi="Century Gothic"/>
                <w:szCs w:val="18"/>
              </w:rPr>
              <w:t>addressed the</w:t>
            </w:r>
          </w:p>
          <w:p w14:paraId="70C18A0D" w14:textId="77777777" w:rsidR="00122227" w:rsidRPr="00E83BD6" w:rsidRDefault="00122227" w:rsidP="00122227">
            <w:pPr>
              <w:spacing w:line="213" w:lineRule="exact"/>
              <w:jc w:val="center"/>
              <w:rPr>
                <w:rFonts w:ascii="Century Gothic" w:eastAsia="Times New Roman" w:hAnsi="Century Gothic"/>
                <w:w w:val="99"/>
                <w:sz w:val="22"/>
                <w:szCs w:val="18"/>
              </w:rPr>
            </w:pPr>
            <w:r w:rsidRPr="00E83BD6">
              <w:rPr>
                <w:rFonts w:ascii="Century Gothic" w:eastAsia="Times New Roman" w:hAnsi="Century Gothic"/>
                <w:w w:val="99"/>
                <w:sz w:val="22"/>
                <w:szCs w:val="18"/>
              </w:rPr>
              <w:t>global market. Have</w:t>
            </w:r>
          </w:p>
          <w:p w14:paraId="4BDA0C3C"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not engaged small</w:t>
            </w:r>
          </w:p>
          <w:p w14:paraId="33EC0C8C" w14:textId="071428DA"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employers.</w:t>
            </w:r>
          </w:p>
        </w:tc>
        <w:tc>
          <w:tcPr>
            <w:tcW w:w="2160" w:type="dxa"/>
            <w:tcBorders>
              <w:top w:val="single" w:sz="4" w:space="0" w:color="auto"/>
              <w:bottom w:val="single" w:sz="4" w:space="0" w:color="auto"/>
              <w:right w:val="single" w:sz="8" w:space="0" w:color="auto"/>
            </w:tcBorders>
            <w:shd w:val="clear" w:color="auto" w:fill="auto"/>
            <w:vAlign w:val="center"/>
          </w:tcPr>
          <w:p w14:paraId="5E5C606A"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Research what leads</w:t>
            </w:r>
          </w:p>
          <w:p w14:paraId="18EB9947"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to engagement in</w:t>
            </w:r>
          </w:p>
          <w:p w14:paraId="2163F94F"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health and wellness</w:t>
            </w:r>
          </w:p>
          <w:p w14:paraId="13600E3D" w14:textId="77777777" w:rsidR="00122227" w:rsidRPr="00E83BD6" w:rsidRDefault="00122227" w:rsidP="00122227">
            <w:pPr>
              <w:spacing w:line="273" w:lineRule="exact"/>
              <w:jc w:val="center"/>
              <w:rPr>
                <w:rFonts w:ascii="Century Gothic" w:eastAsia="Times New Roman" w:hAnsi="Century Gothic"/>
                <w:sz w:val="22"/>
                <w:szCs w:val="18"/>
              </w:rPr>
            </w:pPr>
            <w:r w:rsidRPr="00E83BD6">
              <w:rPr>
                <w:rFonts w:ascii="Century Gothic" w:eastAsia="Times New Roman" w:hAnsi="Century Gothic"/>
                <w:sz w:val="22"/>
                <w:szCs w:val="18"/>
              </w:rPr>
              <w:t>and the contributions</w:t>
            </w:r>
          </w:p>
          <w:p w14:paraId="670EF906" w14:textId="77777777" w:rsidR="00122227" w:rsidRPr="00E83BD6" w:rsidRDefault="00122227" w:rsidP="00122227">
            <w:pPr>
              <w:spacing w:line="230" w:lineRule="exact"/>
              <w:jc w:val="center"/>
              <w:rPr>
                <w:rFonts w:ascii="Century Gothic" w:eastAsia="Times New Roman" w:hAnsi="Century Gothic"/>
                <w:sz w:val="22"/>
                <w:szCs w:val="18"/>
              </w:rPr>
            </w:pPr>
            <w:r w:rsidRPr="00E83BD6">
              <w:rPr>
                <w:rFonts w:ascii="Century Gothic" w:eastAsia="Times New Roman" w:hAnsi="Century Gothic"/>
                <w:sz w:val="22"/>
                <w:szCs w:val="18"/>
              </w:rPr>
              <w:t>to resiliency,</w:t>
            </w:r>
          </w:p>
          <w:p w14:paraId="4474443B"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retention,</w:t>
            </w:r>
          </w:p>
          <w:p w14:paraId="3B6A583C" w14:textId="77777777" w:rsidR="00122227" w:rsidRPr="00E83BD6" w:rsidRDefault="00122227" w:rsidP="00122227">
            <w:pPr>
              <w:spacing w:line="199" w:lineRule="exact"/>
              <w:jc w:val="center"/>
              <w:rPr>
                <w:rFonts w:ascii="Century Gothic" w:eastAsia="Times New Roman" w:hAnsi="Century Gothic"/>
                <w:sz w:val="22"/>
                <w:szCs w:val="18"/>
              </w:rPr>
            </w:pPr>
            <w:r w:rsidRPr="00E83BD6">
              <w:rPr>
                <w:rFonts w:ascii="Century Gothic" w:eastAsia="Times New Roman" w:hAnsi="Century Gothic"/>
                <w:sz w:val="22"/>
                <w:szCs w:val="18"/>
              </w:rPr>
              <w:t>performance, culture,</w:t>
            </w:r>
          </w:p>
          <w:p w14:paraId="79C7D69A" w14:textId="77777777" w:rsidR="00122227" w:rsidRPr="00E83BD6" w:rsidRDefault="00122227" w:rsidP="00122227">
            <w:pPr>
              <w:spacing w:line="264" w:lineRule="exact"/>
              <w:jc w:val="center"/>
              <w:rPr>
                <w:rFonts w:ascii="Century Gothic" w:eastAsia="Times New Roman" w:hAnsi="Century Gothic"/>
                <w:sz w:val="22"/>
                <w:szCs w:val="18"/>
              </w:rPr>
            </w:pPr>
            <w:r w:rsidRPr="00E83BD6">
              <w:rPr>
                <w:rFonts w:ascii="Century Gothic" w:eastAsia="Times New Roman" w:hAnsi="Century Gothic"/>
                <w:sz w:val="22"/>
                <w:szCs w:val="18"/>
              </w:rPr>
              <w:t>cost, and overall</w:t>
            </w:r>
          </w:p>
          <w:p w14:paraId="0280C5DD"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personal, professional</w:t>
            </w:r>
          </w:p>
          <w:p w14:paraId="213362C3"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and organizational</w:t>
            </w:r>
          </w:p>
          <w:p w14:paraId="01AA20AB" w14:textId="4B60A483"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success.</w:t>
            </w:r>
          </w:p>
        </w:tc>
        <w:tc>
          <w:tcPr>
            <w:tcW w:w="2140" w:type="dxa"/>
            <w:tcBorders>
              <w:top w:val="single" w:sz="4" w:space="0" w:color="auto"/>
              <w:bottom w:val="single" w:sz="4" w:space="0" w:color="auto"/>
              <w:right w:val="single" w:sz="8" w:space="0" w:color="auto"/>
            </w:tcBorders>
            <w:shd w:val="clear" w:color="auto" w:fill="auto"/>
            <w:vAlign w:val="center"/>
          </w:tcPr>
          <w:p w14:paraId="657FF56F"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Not knowing what</w:t>
            </w:r>
          </w:p>
          <w:p w14:paraId="76B3F05F" w14:textId="78F79968" w:rsidR="00122227" w:rsidRPr="00E83BD6" w:rsidRDefault="00122227" w:rsidP="00122227">
            <w:pPr>
              <w:spacing w:line="213" w:lineRule="exact"/>
              <w:jc w:val="center"/>
              <w:rPr>
                <w:rFonts w:ascii="Century Gothic" w:eastAsia="Times New Roman" w:hAnsi="Century Gothic"/>
                <w:sz w:val="22"/>
                <w:szCs w:val="18"/>
              </w:rPr>
            </w:pPr>
            <w:r w:rsidRPr="00E83BD6">
              <w:rPr>
                <w:rFonts w:ascii="Century Gothic" w:eastAsia="Times New Roman" w:hAnsi="Century Gothic"/>
                <w:sz w:val="22"/>
                <w:szCs w:val="18"/>
              </w:rPr>
              <w:t>works.</w:t>
            </w:r>
          </w:p>
        </w:tc>
      </w:tr>
      <w:tr w:rsidR="00122227" w:rsidRPr="00E83BD6" w14:paraId="53C666F9" w14:textId="77777777" w:rsidTr="00122227">
        <w:trPr>
          <w:trHeight w:val="260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8316433" w14:textId="77777777" w:rsidR="00122227" w:rsidRPr="00E83BD6" w:rsidRDefault="00122227"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lastRenderedPageBreak/>
              <w:t>Lead the</w:t>
            </w:r>
          </w:p>
          <w:p w14:paraId="29DDE480" w14:textId="77777777" w:rsidR="00122227" w:rsidRPr="00E83BD6" w:rsidRDefault="00122227" w:rsidP="00122227">
            <w:pPr>
              <w:spacing w:line="264" w:lineRule="exac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Movement from</w:t>
            </w:r>
          </w:p>
          <w:p w14:paraId="4093D286" w14:textId="77777777" w:rsidR="00122227" w:rsidRPr="00E83BD6" w:rsidRDefault="00122227" w:rsidP="00122227">
            <w:pPr>
              <w:spacing w:line="264" w:lineRule="exac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Wellness to Well-</w:t>
            </w:r>
          </w:p>
          <w:p w14:paraId="62D02F27" w14:textId="02003839" w:rsidR="00122227" w:rsidRPr="00E83BD6" w:rsidRDefault="00122227" w:rsidP="00122227">
            <w:pPr>
              <w:spacing w:line="264" w:lineRule="exact"/>
              <w:ind w:left="20"/>
              <w:jc w:val="center"/>
              <w:rPr>
                <w:rFonts w:ascii="Century Gothic" w:eastAsia="Times New Roman" w:hAnsi="Century Gothic"/>
                <w:sz w:val="22"/>
                <w:szCs w:val="18"/>
              </w:rPr>
            </w:pPr>
            <w:r w:rsidRPr="00E83BD6">
              <w:rPr>
                <w:rFonts w:ascii="Century Gothic" w:eastAsia="Times New Roman" w:hAnsi="Century Gothic"/>
                <w:b/>
                <w:sz w:val="22"/>
                <w:szCs w:val="18"/>
              </w:rPr>
              <w:t>Being</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482F2135" w14:textId="77777777" w:rsidR="00122227" w:rsidRPr="00E83BD6" w:rsidRDefault="00122227" w:rsidP="00122227">
            <w:pPr>
              <w:spacing w:line="226" w:lineRule="exact"/>
              <w:jc w:val="center"/>
              <w:rPr>
                <w:rFonts w:ascii="Century Gothic" w:eastAsia="Times New Roman" w:hAnsi="Century Gothic"/>
                <w:sz w:val="22"/>
                <w:szCs w:val="18"/>
              </w:rPr>
            </w:pPr>
            <w:r w:rsidRPr="00E83BD6">
              <w:rPr>
                <w:rFonts w:ascii="Century Gothic" w:eastAsia="Times New Roman" w:hAnsi="Century Gothic"/>
                <w:sz w:val="22"/>
                <w:szCs w:val="18"/>
              </w:rPr>
              <w:t>Overall well-being</w:t>
            </w:r>
          </w:p>
          <w:p w14:paraId="5319C279"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and culture of</w:t>
            </w:r>
          </w:p>
          <w:p w14:paraId="67ADE8AC" w14:textId="1E467C18"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health.</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F47599B"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Value of health to</w:t>
            </w:r>
          </w:p>
          <w:p w14:paraId="1F45864C" w14:textId="77777777" w:rsidR="00122227" w:rsidRPr="00E83BD6" w:rsidRDefault="00122227" w:rsidP="00122227">
            <w:pPr>
              <w:spacing w:line="264" w:lineRule="exact"/>
              <w:jc w:val="center"/>
              <w:rPr>
                <w:rFonts w:ascii="Century Gothic" w:eastAsia="Times New Roman" w:hAnsi="Century Gothic"/>
                <w:sz w:val="22"/>
                <w:szCs w:val="18"/>
              </w:rPr>
            </w:pPr>
            <w:r w:rsidRPr="00E83BD6">
              <w:rPr>
                <w:rFonts w:ascii="Century Gothic" w:eastAsia="Times New Roman" w:hAnsi="Century Gothic"/>
                <w:sz w:val="22"/>
                <w:szCs w:val="18"/>
              </w:rPr>
              <w:t>the individual. Lack</w:t>
            </w:r>
          </w:p>
          <w:p w14:paraId="493DD62B" w14:textId="77777777" w:rsidR="00122227" w:rsidRPr="00E83BD6" w:rsidRDefault="00122227" w:rsidP="00122227">
            <w:pPr>
              <w:spacing w:line="264" w:lineRule="exact"/>
              <w:jc w:val="center"/>
              <w:rPr>
                <w:rFonts w:ascii="Century Gothic" w:eastAsia="Times New Roman" w:hAnsi="Century Gothic"/>
                <w:sz w:val="22"/>
                <w:szCs w:val="18"/>
              </w:rPr>
            </w:pPr>
            <w:r w:rsidRPr="00E83BD6">
              <w:rPr>
                <w:rFonts w:ascii="Century Gothic" w:eastAsia="Times New Roman" w:hAnsi="Century Gothic"/>
                <w:sz w:val="22"/>
                <w:szCs w:val="18"/>
              </w:rPr>
              <w:t>of sustainability of</w:t>
            </w:r>
          </w:p>
          <w:p w14:paraId="15C3F1D8" w14:textId="644E112D" w:rsidR="00122227" w:rsidRPr="00E83BD6" w:rsidRDefault="00122227" w:rsidP="00122227">
            <w:pPr>
              <w:spacing w:line="264" w:lineRule="exact"/>
              <w:jc w:val="center"/>
              <w:rPr>
                <w:rFonts w:ascii="Century Gothic" w:eastAsia="Times New Roman" w:hAnsi="Century Gothic"/>
                <w:sz w:val="22"/>
                <w:szCs w:val="18"/>
              </w:rPr>
            </w:pPr>
            <w:r w:rsidRPr="00E83BD6">
              <w:rPr>
                <w:rFonts w:ascii="Century Gothic" w:eastAsia="Times New Roman" w:hAnsi="Century Gothic"/>
                <w:sz w:val="22"/>
                <w:szCs w:val="18"/>
              </w:rPr>
              <w:t>our efforts.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D6F078"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Address whole</w:t>
            </w:r>
          </w:p>
          <w:p w14:paraId="66D3ECA1"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person. Redefine the</w:t>
            </w:r>
          </w:p>
          <w:p w14:paraId="6B29CFCD" w14:textId="77777777" w:rsidR="00122227" w:rsidRPr="00E83BD6" w:rsidRDefault="00122227" w:rsidP="00122227">
            <w:pPr>
              <w:spacing w:line="226" w:lineRule="exact"/>
              <w:jc w:val="center"/>
              <w:rPr>
                <w:rFonts w:ascii="Century Gothic" w:eastAsia="Times New Roman" w:hAnsi="Century Gothic"/>
                <w:sz w:val="22"/>
                <w:szCs w:val="18"/>
              </w:rPr>
            </w:pPr>
            <w:r w:rsidRPr="00E83BD6">
              <w:rPr>
                <w:rFonts w:ascii="Century Gothic" w:eastAsia="Times New Roman" w:hAnsi="Century Gothic"/>
                <w:sz w:val="22"/>
                <w:szCs w:val="18"/>
              </w:rPr>
              <w:t>target: well-being,</w:t>
            </w:r>
          </w:p>
          <w:p w14:paraId="3E15DA38"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engagement,</w:t>
            </w:r>
          </w:p>
          <w:p w14:paraId="67615BCD"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performance.</w:t>
            </w:r>
          </w:p>
          <w:p w14:paraId="1D0BAFED"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Collaboration. Break</w:t>
            </w:r>
          </w:p>
          <w:p w14:paraId="19219967" w14:textId="6468D284"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down silos.</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09EBF8C6" w14:textId="77777777" w:rsidR="00122227" w:rsidRPr="00E83BD6" w:rsidRDefault="00122227" w:rsidP="00122227">
            <w:pPr>
              <w:spacing w:line="226" w:lineRule="exact"/>
              <w:jc w:val="center"/>
              <w:rPr>
                <w:rFonts w:ascii="Century Gothic" w:eastAsia="Times New Roman" w:hAnsi="Century Gothic"/>
                <w:sz w:val="22"/>
                <w:szCs w:val="18"/>
              </w:rPr>
            </w:pPr>
            <w:r w:rsidRPr="00E83BD6">
              <w:rPr>
                <w:rFonts w:ascii="Century Gothic" w:eastAsia="Times New Roman" w:hAnsi="Century Gothic"/>
                <w:sz w:val="22"/>
                <w:szCs w:val="18"/>
              </w:rPr>
              <w:t>Generational</w:t>
            </w:r>
          </w:p>
          <w:p w14:paraId="3CB37396"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differences. Lack of</w:t>
            </w:r>
          </w:p>
          <w:p w14:paraId="3906C528" w14:textId="4B66090C"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foundational culture.</w:t>
            </w:r>
          </w:p>
        </w:tc>
      </w:tr>
      <w:tr w:rsidR="00122227" w:rsidRPr="00E83BD6" w14:paraId="4A5623DC" w14:textId="77777777" w:rsidTr="009B3212">
        <w:trPr>
          <w:trHeight w:val="4121"/>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3B1C99D1" w14:textId="77777777" w:rsidR="00122227" w:rsidRPr="00E83BD6" w:rsidRDefault="00122227" w:rsidP="00122227">
            <w:pPr>
              <w:spacing w:line="0" w:lineRule="atLeas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Improve</w:t>
            </w:r>
          </w:p>
          <w:p w14:paraId="5345AFAE" w14:textId="77777777" w:rsidR="00122227" w:rsidRPr="00E83BD6" w:rsidRDefault="00122227" w:rsidP="00122227">
            <w:pPr>
              <w:spacing w:line="273" w:lineRule="exact"/>
              <w:ind w:left="20"/>
              <w:jc w:val="center"/>
              <w:rPr>
                <w:rFonts w:ascii="Century Gothic" w:eastAsia="Times New Roman" w:hAnsi="Century Gothic"/>
                <w:b/>
                <w:sz w:val="22"/>
                <w:szCs w:val="18"/>
              </w:rPr>
            </w:pPr>
            <w:r w:rsidRPr="00E83BD6">
              <w:rPr>
                <w:rFonts w:ascii="Century Gothic" w:eastAsia="Times New Roman" w:hAnsi="Century Gothic"/>
                <w:b/>
                <w:sz w:val="22"/>
                <w:szCs w:val="18"/>
              </w:rPr>
              <w:t>Industry Public</w:t>
            </w:r>
          </w:p>
          <w:p w14:paraId="3E394D85" w14:textId="33718E5D" w:rsidR="00122227" w:rsidRPr="00E83BD6" w:rsidRDefault="00122227" w:rsidP="00122227">
            <w:pPr>
              <w:spacing w:line="0" w:lineRule="atLeast"/>
              <w:ind w:left="20"/>
              <w:jc w:val="center"/>
              <w:rPr>
                <w:rFonts w:ascii="Century Gothic" w:eastAsia="Times New Roman" w:hAnsi="Century Gothic"/>
                <w:sz w:val="22"/>
                <w:szCs w:val="18"/>
              </w:rPr>
            </w:pPr>
            <w:r w:rsidRPr="00E83BD6">
              <w:rPr>
                <w:rFonts w:ascii="Century Gothic" w:eastAsia="Times New Roman" w:hAnsi="Century Gothic"/>
                <w:b/>
                <w:sz w:val="22"/>
                <w:szCs w:val="18"/>
              </w:rPr>
              <w:t>Relations</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F634969"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Mix of multi-</w:t>
            </w:r>
          </w:p>
          <w:p w14:paraId="6F040567"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stakeholder</w:t>
            </w:r>
          </w:p>
          <w:p w14:paraId="08502C78"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members. Passion</w:t>
            </w:r>
          </w:p>
          <w:p w14:paraId="375FACC7" w14:textId="06C6A860"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of members.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5DC266D"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Lack of</w:t>
            </w:r>
          </w:p>
          <w:p w14:paraId="19BB157E"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accountability.</w:t>
            </w:r>
          </w:p>
          <w:p w14:paraId="393439D9" w14:textId="77777777" w:rsidR="00122227" w:rsidRPr="00E83BD6" w:rsidRDefault="00122227" w:rsidP="00122227">
            <w:pPr>
              <w:spacing w:line="268" w:lineRule="exact"/>
              <w:jc w:val="center"/>
              <w:rPr>
                <w:rFonts w:ascii="Century Gothic" w:eastAsia="Times New Roman" w:hAnsi="Century Gothic"/>
                <w:sz w:val="22"/>
                <w:szCs w:val="18"/>
              </w:rPr>
            </w:pPr>
            <w:r w:rsidRPr="00E83BD6">
              <w:rPr>
                <w:rFonts w:ascii="Century Gothic" w:eastAsia="Times New Roman" w:hAnsi="Century Gothic"/>
                <w:sz w:val="22"/>
                <w:szCs w:val="18"/>
              </w:rPr>
              <w:t>Lack of</w:t>
            </w:r>
          </w:p>
          <w:p w14:paraId="239C00B7"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collaboration</w:t>
            </w:r>
          </w:p>
          <w:p w14:paraId="6C741061" w14:textId="32D43FE0"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between program</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3AABE5D"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Packaging HERO</w:t>
            </w:r>
          </w:p>
          <w:p w14:paraId="3BA53B05" w14:textId="7855F263"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research.</w:t>
            </w:r>
          </w:p>
        </w:tc>
        <w:tc>
          <w:tcPr>
            <w:tcW w:w="2140" w:type="dxa"/>
            <w:tcBorders>
              <w:top w:val="single" w:sz="4" w:space="0" w:color="auto"/>
              <w:left w:val="single" w:sz="4" w:space="0" w:color="auto"/>
              <w:bottom w:val="single" w:sz="4" w:space="0" w:color="auto"/>
              <w:right w:val="single" w:sz="4" w:space="0" w:color="auto"/>
            </w:tcBorders>
            <w:shd w:val="clear" w:color="auto" w:fill="auto"/>
            <w:vAlign w:val="center"/>
          </w:tcPr>
          <w:p w14:paraId="43E481E0"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Criticism - internal</w:t>
            </w:r>
          </w:p>
          <w:p w14:paraId="3057346F" w14:textId="77777777" w:rsidR="00122227" w:rsidRPr="00E83BD6" w:rsidRDefault="00122227" w:rsidP="00122227">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and external/</w:t>
            </w:r>
          </w:p>
          <w:p w14:paraId="1C8359CC" w14:textId="77777777" w:rsidR="00122227" w:rsidRPr="00E83BD6" w:rsidRDefault="00122227" w:rsidP="00122227">
            <w:pPr>
              <w:spacing w:line="268" w:lineRule="exact"/>
              <w:jc w:val="center"/>
              <w:rPr>
                <w:rFonts w:ascii="Century Gothic" w:eastAsia="Times New Roman" w:hAnsi="Century Gothic"/>
                <w:sz w:val="22"/>
                <w:szCs w:val="18"/>
              </w:rPr>
            </w:pPr>
            <w:r w:rsidRPr="00E83BD6">
              <w:rPr>
                <w:rFonts w:ascii="Century Gothic" w:eastAsia="Times New Roman" w:hAnsi="Century Gothic"/>
                <w:sz w:val="22"/>
                <w:szCs w:val="18"/>
              </w:rPr>
              <w:t>Effectively</w:t>
            </w:r>
          </w:p>
          <w:p w14:paraId="7618A7EB" w14:textId="77777777"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communicating the</w:t>
            </w:r>
          </w:p>
          <w:p w14:paraId="4CD60A4E" w14:textId="2AEEE725" w:rsidR="00122227" w:rsidRPr="00E83BD6" w:rsidRDefault="00122227" w:rsidP="00122227">
            <w:pPr>
              <w:spacing w:line="271" w:lineRule="exact"/>
              <w:jc w:val="center"/>
              <w:rPr>
                <w:rFonts w:ascii="Century Gothic" w:eastAsia="Times New Roman" w:hAnsi="Century Gothic"/>
                <w:sz w:val="22"/>
                <w:szCs w:val="18"/>
              </w:rPr>
            </w:pPr>
            <w:r w:rsidRPr="00E83BD6">
              <w:rPr>
                <w:rFonts w:ascii="Century Gothic" w:eastAsia="Times New Roman" w:hAnsi="Century Gothic"/>
                <w:sz w:val="22"/>
                <w:szCs w:val="18"/>
              </w:rPr>
              <w:t>business case and</w:t>
            </w:r>
          </w:p>
        </w:tc>
      </w:tr>
    </w:tbl>
    <w:p w14:paraId="0F677C64" w14:textId="77777777" w:rsidR="00C9598B" w:rsidRPr="00E83BD6" w:rsidRDefault="00C9598B">
      <w:pPr>
        <w:rPr>
          <w:rFonts w:ascii="Century Gothic" w:eastAsia="Times New Roman" w:hAnsi="Century Gothic"/>
          <w:sz w:val="10"/>
          <w:szCs w:val="18"/>
        </w:rPr>
        <w:sectPr w:rsidR="00C9598B" w:rsidRPr="00E83BD6">
          <w:pgSz w:w="12240" w:h="15840"/>
          <w:pgMar w:top="1440" w:right="900" w:bottom="1013" w:left="1260" w:header="0" w:footer="0" w:gutter="0"/>
          <w:cols w:space="0" w:equalWidth="0">
            <w:col w:w="10080"/>
          </w:cols>
          <w:docGrid w:linePitch="360"/>
        </w:sectPr>
      </w:pPr>
    </w:p>
    <w:tbl>
      <w:tblPr>
        <w:tblW w:w="0" w:type="auto"/>
        <w:tblLayout w:type="fixed"/>
        <w:tblCellMar>
          <w:left w:w="0" w:type="dxa"/>
          <w:right w:w="0" w:type="dxa"/>
        </w:tblCellMar>
        <w:tblLook w:val="0000" w:firstRow="0" w:lastRow="0" w:firstColumn="0" w:lastColumn="0" w:noHBand="0" w:noVBand="0"/>
      </w:tblPr>
      <w:tblGrid>
        <w:gridCol w:w="1860"/>
        <w:gridCol w:w="1940"/>
        <w:gridCol w:w="1980"/>
        <w:gridCol w:w="2160"/>
        <w:gridCol w:w="2140"/>
      </w:tblGrid>
      <w:tr w:rsidR="009B3212" w:rsidRPr="00E83BD6" w14:paraId="77A6D169" w14:textId="77777777" w:rsidTr="009B3212">
        <w:trPr>
          <w:trHeight w:val="40"/>
        </w:trPr>
        <w:tc>
          <w:tcPr>
            <w:tcW w:w="1860" w:type="dxa"/>
            <w:tcBorders>
              <w:top w:val="single" w:sz="8" w:space="0" w:color="auto"/>
              <w:right w:val="single" w:sz="8" w:space="0" w:color="auto"/>
            </w:tcBorders>
            <w:shd w:val="clear" w:color="auto" w:fill="auto"/>
            <w:vAlign w:val="center"/>
          </w:tcPr>
          <w:p w14:paraId="101BCC11" w14:textId="77777777" w:rsidR="009B3212" w:rsidRPr="00E83BD6" w:rsidRDefault="00D20D9B" w:rsidP="009B3212">
            <w:pPr>
              <w:spacing w:line="0" w:lineRule="atLeast"/>
              <w:jc w:val="center"/>
              <w:rPr>
                <w:rFonts w:ascii="Century Gothic" w:eastAsia="Times New Roman" w:hAnsi="Century Gothic"/>
                <w:sz w:val="2"/>
                <w:szCs w:val="18"/>
              </w:rPr>
            </w:pPr>
            <w:bookmarkStart w:id="5" w:name="page6"/>
            <w:bookmarkEnd w:id="5"/>
            <w:r>
              <w:rPr>
                <w:rFonts w:ascii="Century Gothic" w:eastAsia="Times New Roman" w:hAnsi="Century Gothic"/>
                <w:sz w:val="10"/>
                <w:szCs w:val="18"/>
              </w:rPr>
              <w:lastRenderedPageBreak/>
              <w:pict w14:anchorId="049C8313">
                <v:rect id="_x0000_s1030" style="position:absolute;left:0;text-align:left;margin-left:62.5pt;margin-top:1in;width:1pt;height:1.2pt;z-index:-1;mso-position-horizontal-relative:page;mso-position-vertical-relative:page" o:userdrawn="t" fillcolor="black" strokecolor="none">
                  <w10:wrap anchorx="page" anchory="page"/>
                </v:rect>
              </w:pict>
            </w:r>
          </w:p>
        </w:tc>
        <w:tc>
          <w:tcPr>
            <w:tcW w:w="1940" w:type="dxa"/>
            <w:tcBorders>
              <w:top w:val="single" w:sz="8" w:space="0" w:color="auto"/>
              <w:right w:val="single" w:sz="8" w:space="0" w:color="auto"/>
            </w:tcBorders>
            <w:shd w:val="clear" w:color="auto" w:fill="auto"/>
            <w:vAlign w:val="center"/>
          </w:tcPr>
          <w:p w14:paraId="15706372" w14:textId="77777777" w:rsidR="009B3212" w:rsidRPr="00E83BD6" w:rsidRDefault="009B3212" w:rsidP="009B3212">
            <w:pPr>
              <w:spacing w:line="0" w:lineRule="atLeast"/>
              <w:jc w:val="center"/>
              <w:rPr>
                <w:rFonts w:ascii="Century Gothic" w:eastAsia="Times New Roman" w:hAnsi="Century Gothic"/>
                <w:sz w:val="2"/>
                <w:szCs w:val="18"/>
              </w:rPr>
            </w:pPr>
          </w:p>
        </w:tc>
        <w:tc>
          <w:tcPr>
            <w:tcW w:w="1980" w:type="dxa"/>
            <w:vMerge w:val="restart"/>
            <w:tcBorders>
              <w:top w:val="single" w:sz="8" w:space="0" w:color="auto"/>
              <w:right w:val="single" w:sz="8" w:space="0" w:color="auto"/>
            </w:tcBorders>
            <w:shd w:val="clear" w:color="auto" w:fill="auto"/>
            <w:vAlign w:val="center"/>
          </w:tcPr>
          <w:p w14:paraId="7B0E7312"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development and</w:t>
            </w:r>
          </w:p>
          <w:p w14:paraId="74617A6A" w14:textId="77777777" w:rsidR="009B3212" w:rsidRPr="00E83BD6" w:rsidRDefault="009B3212" w:rsidP="009B3212">
            <w:pPr>
              <w:spacing w:line="0" w:lineRule="atLeast"/>
              <w:jc w:val="center"/>
              <w:rPr>
                <w:rFonts w:ascii="Century Gothic" w:eastAsia="Times New Roman" w:hAnsi="Century Gothic"/>
                <w:w w:val="99"/>
                <w:sz w:val="22"/>
                <w:szCs w:val="18"/>
              </w:rPr>
            </w:pPr>
            <w:r w:rsidRPr="00E83BD6">
              <w:rPr>
                <w:rFonts w:ascii="Century Gothic" w:eastAsia="Times New Roman" w:hAnsi="Century Gothic"/>
                <w:w w:val="99"/>
                <w:sz w:val="22"/>
                <w:szCs w:val="18"/>
              </w:rPr>
              <w:t>other key industries.</w:t>
            </w:r>
          </w:p>
          <w:p w14:paraId="5AA21E88"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Research not easy</w:t>
            </w:r>
          </w:p>
          <w:p w14:paraId="187A2226"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to translate for</w:t>
            </w:r>
          </w:p>
          <w:p w14:paraId="207CBE02"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practitioners</w:t>
            </w:r>
          </w:p>
          <w:p w14:paraId="6C922106"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without research</w:t>
            </w:r>
          </w:p>
          <w:p w14:paraId="13A3D9E5" w14:textId="3D09DC44"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training.</w:t>
            </w:r>
          </w:p>
        </w:tc>
        <w:tc>
          <w:tcPr>
            <w:tcW w:w="2160" w:type="dxa"/>
            <w:tcBorders>
              <w:top w:val="single" w:sz="8" w:space="0" w:color="auto"/>
              <w:right w:val="single" w:sz="8" w:space="0" w:color="auto"/>
            </w:tcBorders>
            <w:shd w:val="clear" w:color="auto" w:fill="auto"/>
            <w:vAlign w:val="center"/>
          </w:tcPr>
          <w:p w14:paraId="0FEAD2A1" w14:textId="77777777" w:rsidR="009B3212" w:rsidRPr="00E83BD6" w:rsidRDefault="009B3212" w:rsidP="009B3212">
            <w:pPr>
              <w:spacing w:line="0" w:lineRule="atLeast"/>
              <w:jc w:val="center"/>
              <w:rPr>
                <w:rFonts w:ascii="Century Gothic" w:eastAsia="Times New Roman" w:hAnsi="Century Gothic"/>
                <w:sz w:val="2"/>
                <w:szCs w:val="18"/>
              </w:rPr>
            </w:pPr>
          </w:p>
        </w:tc>
        <w:tc>
          <w:tcPr>
            <w:tcW w:w="2140" w:type="dxa"/>
            <w:vMerge w:val="restart"/>
            <w:tcBorders>
              <w:top w:val="single" w:sz="8" w:space="0" w:color="auto"/>
              <w:right w:val="single" w:sz="8" w:space="0" w:color="auto"/>
            </w:tcBorders>
            <w:shd w:val="clear" w:color="auto" w:fill="auto"/>
            <w:vAlign w:val="center"/>
          </w:tcPr>
          <w:p w14:paraId="29A95B0D"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integrating value into</w:t>
            </w:r>
          </w:p>
          <w:p w14:paraId="6116C0E3"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core business</w:t>
            </w:r>
          </w:p>
          <w:p w14:paraId="40F2A306" w14:textId="77777777" w:rsidR="009B3212" w:rsidRPr="00E83BD6" w:rsidRDefault="009B3212" w:rsidP="009B3212">
            <w:pPr>
              <w:spacing w:line="0" w:lineRule="atLeast"/>
              <w:jc w:val="center"/>
              <w:rPr>
                <w:rFonts w:ascii="Century Gothic" w:eastAsia="Times New Roman" w:hAnsi="Century Gothic"/>
                <w:w w:val="99"/>
                <w:sz w:val="22"/>
                <w:szCs w:val="18"/>
              </w:rPr>
            </w:pPr>
            <w:r w:rsidRPr="00E83BD6">
              <w:rPr>
                <w:rFonts w:ascii="Century Gothic" w:eastAsia="Times New Roman" w:hAnsi="Century Gothic"/>
                <w:w w:val="99"/>
                <w:sz w:val="22"/>
                <w:szCs w:val="18"/>
              </w:rPr>
              <w:t>objectives / Difficulty</w:t>
            </w:r>
          </w:p>
          <w:p w14:paraId="3764FFDC"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of integration /</w:t>
            </w:r>
          </w:p>
          <w:p w14:paraId="38B87D3B" w14:textId="77777777" w:rsidR="009B3212" w:rsidRPr="00E83BD6" w:rsidRDefault="009B3212" w:rsidP="009B3212">
            <w:pPr>
              <w:spacing w:line="0" w:lineRule="atLeast"/>
              <w:jc w:val="center"/>
              <w:rPr>
                <w:rFonts w:ascii="Century Gothic" w:eastAsia="Times New Roman" w:hAnsi="Century Gothic"/>
                <w:w w:val="99"/>
                <w:sz w:val="22"/>
                <w:szCs w:val="18"/>
              </w:rPr>
            </w:pPr>
            <w:r w:rsidRPr="00E83BD6">
              <w:rPr>
                <w:rFonts w:ascii="Century Gothic" w:eastAsia="Times New Roman" w:hAnsi="Century Gothic"/>
                <w:w w:val="99"/>
                <w:sz w:val="22"/>
                <w:szCs w:val="18"/>
              </w:rPr>
              <w:t>Employers exiting the</w:t>
            </w:r>
          </w:p>
          <w:p w14:paraId="18A8FFE7"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healthcare role/</w:t>
            </w:r>
          </w:p>
          <w:p w14:paraId="266DEEA0"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Government and</w:t>
            </w:r>
          </w:p>
          <w:p w14:paraId="62684252" w14:textId="77777777"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regulatory</w:t>
            </w:r>
          </w:p>
          <w:p w14:paraId="3E9F12F3" w14:textId="54C52798" w:rsidR="009B3212" w:rsidRPr="00E83BD6" w:rsidRDefault="009B3212" w:rsidP="009B3212">
            <w:pPr>
              <w:spacing w:line="0" w:lineRule="atLeast"/>
              <w:jc w:val="center"/>
              <w:rPr>
                <w:rFonts w:ascii="Century Gothic" w:eastAsia="Times New Roman" w:hAnsi="Century Gothic"/>
                <w:sz w:val="22"/>
                <w:szCs w:val="18"/>
              </w:rPr>
            </w:pPr>
            <w:r w:rsidRPr="00E83BD6">
              <w:rPr>
                <w:rFonts w:ascii="Century Gothic" w:eastAsia="Times New Roman" w:hAnsi="Century Gothic"/>
                <w:sz w:val="22"/>
                <w:szCs w:val="18"/>
              </w:rPr>
              <w:t>environment.</w:t>
            </w:r>
          </w:p>
        </w:tc>
      </w:tr>
      <w:tr w:rsidR="009B3212" w:rsidRPr="00E83BD6" w14:paraId="14FE3EB6" w14:textId="77777777" w:rsidTr="009B3212">
        <w:trPr>
          <w:trHeight w:val="250"/>
        </w:trPr>
        <w:tc>
          <w:tcPr>
            <w:tcW w:w="1860" w:type="dxa"/>
            <w:tcBorders>
              <w:left w:val="single" w:sz="8" w:space="0" w:color="auto"/>
              <w:right w:val="single" w:sz="8" w:space="0" w:color="auto"/>
            </w:tcBorders>
            <w:shd w:val="clear" w:color="auto" w:fill="auto"/>
            <w:vAlign w:val="center"/>
          </w:tcPr>
          <w:p w14:paraId="55BCA0E1" w14:textId="77777777" w:rsidR="009B3212" w:rsidRPr="00E83BD6" w:rsidRDefault="009B3212" w:rsidP="009B3212">
            <w:pPr>
              <w:spacing w:line="0" w:lineRule="atLeast"/>
              <w:jc w:val="center"/>
              <w:rPr>
                <w:rFonts w:ascii="Century Gothic" w:eastAsia="Times New Roman" w:hAnsi="Century Gothic"/>
                <w:szCs w:val="18"/>
              </w:rPr>
            </w:pPr>
          </w:p>
        </w:tc>
        <w:tc>
          <w:tcPr>
            <w:tcW w:w="1940" w:type="dxa"/>
            <w:tcBorders>
              <w:right w:val="single" w:sz="8" w:space="0" w:color="auto"/>
            </w:tcBorders>
            <w:shd w:val="clear" w:color="auto" w:fill="auto"/>
            <w:vAlign w:val="center"/>
          </w:tcPr>
          <w:p w14:paraId="4074BBC5" w14:textId="77777777" w:rsidR="009B3212" w:rsidRPr="00E83BD6" w:rsidRDefault="009B3212" w:rsidP="009B3212">
            <w:pPr>
              <w:spacing w:line="0" w:lineRule="atLeast"/>
              <w:jc w:val="center"/>
              <w:rPr>
                <w:rFonts w:ascii="Century Gothic" w:eastAsia="Times New Roman" w:hAnsi="Century Gothic"/>
                <w:szCs w:val="18"/>
              </w:rPr>
            </w:pPr>
          </w:p>
        </w:tc>
        <w:tc>
          <w:tcPr>
            <w:tcW w:w="1980" w:type="dxa"/>
            <w:vMerge/>
            <w:tcBorders>
              <w:right w:val="single" w:sz="8" w:space="0" w:color="auto"/>
            </w:tcBorders>
            <w:shd w:val="clear" w:color="auto" w:fill="auto"/>
            <w:vAlign w:val="center"/>
          </w:tcPr>
          <w:p w14:paraId="59543AD9" w14:textId="19E18094" w:rsidR="009B3212" w:rsidRPr="00E83BD6" w:rsidRDefault="009B3212" w:rsidP="009B3212">
            <w:pPr>
              <w:spacing w:line="0" w:lineRule="atLeast"/>
              <w:jc w:val="center"/>
              <w:rPr>
                <w:rFonts w:ascii="Century Gothic" w:eastAsia="Times New Roman" w:hAnsi="Century Gothic"/>
                <w:szCs w:val="18"/>
              </w:rPr>
            </w:pPr>
          </w:p>
        </w:tc>
        <w:tc>
          <w:tcPr>
            <w:tcW w:w="2160" w:type="dxa"/>
            <w:tcBorders>
              <w:right w:val="single" w:sz="8" w:space="0" w:color="auto"/>
            </w:tcBorders>
            <w:shd w:val="clear" w:color="auto" w:fill="auto"/>
            <w:vAlign w:val="center"/>
          </w:tcPr>
          <w:p w14:paraId="0F627F36" w14:textId="77777777" w:rsidR="009B3212" w:rsidRPr="00E83BD6" w:rsidRDefault="009B3212" w:rsidP="009B3212">
            <w:pPr>
              <w:spacing w:line="0" w:lineRule="atLeast"/>
              <w:jc w:val="center"/>
              <w:rPr>
                <w:rFonts w:ascii="Century Gothic" w:eastAsia="Times New Roman" w:hAnsi="Century Gothic"/>
                <w:szCs w:val="18"/>
              </w:rPr>
            </w:pPr>
          </w:p>
        </w:tc>
        <w:tc>
          <w:tcPr>
            <w:tcW w:w="2140" w:type="dxa"/>
            <w:vMerge/>
            <w:tcBorders>
              <w:right w:val="single" w:sz="8" w:space="0" w:color="auto"/>
            </w:tcBorders>
            <w:shd w:val="clear" w:color="auto" w:fill="auto"/>
            <w:vAlign w:val="center"/>
          </w:tcPr>
          <w:p w14:paraId="50B6EF11" w14:textId="75FDEE3C" w:rsidR="009B3212" w:rsidRPr="00E83BD6" w:rsidRDefault="009B3212" w:rsidP="009B3212">
            <w:pPr>
              <w:spacing w:line="0" w:lineRule="atLeast"/>
              <w:jc w:val="center"/>
              <w:rPr>
                <w:rFonts w:ascii="Century Gothic" w:eastAsia="Times New Roman" w:hAnsi="Century Gothic"/>
                <w:szCs w:val="18"/>
              </w:rPr>
            </w:pPr>
          </w:p>
        </w:tc>
      </w:tr>
      <w:tr w:rsidR="009B3212" w:rsidRPr="00E83BD6" w14:paraId="23833594" w14:textId="77777777" w:rsidTr="009B3212">
        <w:trPr>
          <w:trHeight w:val="276"/>
        </w:trPr>
        <w:tc>
          <w:tcPr>
            <w:tcW w:w="1860" w:type="dxa"/>
            <w:tcBorders>
              <w:left w:val="single" w:sz="8" w:space="0" w:color="auto"/>
              <w:right w:val="single" w:sz="8" w:space="0" w:color="auto"/>
            </w:tcBorders>
            <w:shd w:val="clear" w:color="auto" w:fill="auto"/>
            <w:vAlign w:val="center"/>
          </w:tcPr>
          <w:p w14:paraId="78B8964B"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40" w:type="dxa"/>
            <w:tcBorders>
              <w:right w:val="single" w:sz="8" w:space="0" w:color="auto"/>
            </w:tcBorders>
            <w:shd w:val="clear" w:color="auto" w:fill="auto"/>
            <w:vAlign w:val="center"/>
          </w:tcPr>
          <w:p w14:paraId="5C6AB4B4"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80" w:type="dxa"/>
            <w:vMerge/>
            <w:tcBorders>
              <w:right w:val="single" w:sz="8" w:space="0" w:color="auto"/>
            </w:tcBorders>
            <w:shd w:val="clear" w:color="auto" w:fill="auto"/>
            <w:vAlign w:val="center"/>
          </w:tcPr>
          <w:p w14:paraId="04A3482B" w14:textId="5805F3EB" w:rsidR="009B3212" w:rsidRPr="00E83BD6" w:rsidRDefault="009B3212" w:rsidP="009B3212">
            <w:pPr>
              <w:spacing w:line="0" w:lineRule="atLeast"/>
              <w:jc w:val="center"/>
              <w:rPr>
                <w:rFonts w:ascii="Century Gothic" w:eastAsia="Times New Roman" w:hAnsi="Century Gothic"/>
                <w:w w:val="99"/>
                <w:sz w:val="22"/>
                <w:szCs w:val="18"/>
              </w:rPr>
            </w:pPr>
          </w:p>
        </w:tc>
        <w:tc>
          <w:tcPr>
            <w:tcW w:w="2160" w:type="dxa"/>
            <w:tcBorders>
              <w:right w:val="single" w:sz="8" w:space="0" w:color="auto"/>
            </w:tcBorders>
            <w:shd w:val="clear" w:color="auto" w:fill="auto"/>
            <w:vAlign w:val="center"/>
          </w:tcPr>
          <w:p w14:paraId="071446E2" w14:textId="77777777" w:rsidR="009B3212" w:rsidRPr="00E83BD6" w:rsidRDefault="009B3212" w:rsidP="009B3212">
            <w:pPr>
              <w:spacing w:line="0" w:lineRule="atLeast"/>
              <w:jc w:val="center"/>
              <w:rPr>
                <w:rFonts w:ascii="Century Gothic" w:eastAsia="Times New Roman" w:hAnsi="Century Gothic"/>
                <w:sz w:val="22"/>
                <w:szCs w:val="18"/>
              </w:rPr>
            </w:pPr>
          </w:p>
        </w:tc>
        <w:tc>
          <w:tcPr>
            <w:tcW w:w="2140" w:type="dxa"/>
            <w:vMerge/>
            <w:tcBorders>
              <w:right w:val="single" w:sz="8" w:space="0" w:color="auto"/>
            </w:tcBorders>
            <w:shd w:val="clear" w:color="auto" w:fill="auto"/>
            <w:vAlign w:val="center"/>
          </w:tcPr>
          <w:p w14:paraId="2FEFF47D" w14:textId="6F7D69D6" w:rsidR="009B3212" w:rsidRPr="00E83BD6" w:rsidRDefault="009B3212" w:rsidP="009B3212">
            <w:pPr>
              <w:spacing w:line="0" w:lineRule="atLeast"/>
              <w:jc w:val="center"/>
              <w:rPr>
                <w:rFonts w:ascii="Century Gothic" w:eastAsia="Times New Roman" w:hAnsi="Century Gothic"/>
                <w:sz w:val="22"/>
                <w:szCs w:val="18"/>
              </w:rPr>
            </w:pPr>
          </w:p>
        </w:tc>
      </w:tr>
      <w:tr w:rsidR="009B3212" w:rsidRPr="00E83BD6" w14:paraId="5FB541F7" w14:textId="77777777" w:rsidTr="009B3212">
        <w:trPr>
          <w:trHeight w:val="276"/>
        </w:trPr>
        <w:tc>
          <w:tcPr>
            <w:tcW w:w="1860" w:type="dxa"/>
            <w:tcBorders>
              <w:left w:val="single" w:sz="8" w:space="0" w:color="auto"/>
              <w:right w:val="single" w:sz="8" w:space="0" w:color="auto"/>
            </w:tcBorders>
            <w:shd w:val="clear" w:color="auto" w:fill="auto"/>
            <w:vAlign w:val="center"/>
          </w:tcPr>
          <w:p w14:paraId="7BAB4441"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40" w:type="dxa"/>
            <w:tcBorders>
              <w:right w:val="single" w:sz="8" w:space="0" w:color="auto"/>
            </w:tcBorders>
            <w:shd w:val="clear" w:color="auto" w:fill="auto"/>
            <w:vAlign w:val="center"/>
          </w:tcPr>
          <w:p w14:paraId="74667B7A"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80" w:type="dxa"/>
            <w:vMerge/>
            <w:tcBorders>
              <w:right w:val="single" w:sz="8" w:space="0" w:color="auto"/>
            </w:tcBorders>
            <w:shd w:val="clear" w:color="auto" w:fill="auto"/>
            <w:vAlign w:val="center"/>
          </w:tcPr>
          <w:p w14:paraId="1A9BFFEB" w14:textId="451A134E" w:rsidR="009B3212" w:rsidRPr="00E83BD6" w:rsidRDefault="009B3212" w:rsidP="009B3212">
            <w:pPr>
              <w:spacing w:line="0" w:lineRule="atLeast"/>
              <w:jc w:val="center"/>
              <w:rPr>
                <w:rFonts w:ascii="Century Gothic" w:eastAsia="Times New Roman" w:hAnsi="Century Gothic"/>
                <w:sz w:val="22"/>
                <w:szCs w:val="18"/>
              </w:rPr>
            </w:pPr>
          </w:p>
        </w:tc>
        <w:tc>
          <w:tcPr>
            <w:tcW w:w="2160" w:type="dxa"/>
            <w:tcBorders>
              <w:right w:val="single" w:sz="8" w:space="0" w:color="auto"/>
            </w:tcBorders>
            <w:shd w:val="clear" w:color="auto" w:fill="auto"/>
            <w:vAlign w:val="center"/>
          </w:tcPr>
          <w:p w14:paraId="6DB592F1" w14:textId="77777777" w:rsidR="009B3212" w:rsidRPr="00E83BD6" w:rsidRDefault="009B3212" w:rsidP="009B3212">
            <w:pPr>
              <w:spacing w:line="0" w:lineRule="atLeast"/>
              <w:jc w:val="center"/>
              <w:rPr>
                <w:rFonts w:ascii="Century Gothic" w:eastAsia="Times New Roman" w:hAnsi="Century Gothic"/>
                <w:sz w:val="22"/>
                <w:szCs w:val="18"/>
              </w:rPr>
            </w:pPr>
          </w:p>
        </w:tc>
        <w:tc>
          <w:tcPr>
            <w:tcW w:w="2140" w:type="dxa"/>
            <w:vMerge/>
            <w:tcBorders>
              <w:right w:val="single" w:sz="8" w:space="0" w:color="auto"/>
            </w:tcBorders>
            <w:shd w:val="clear" w:color="auto" w:fill="auto"/>
            <w:vAlign w:val="center"/>
          </w:tcPr>
          <w:p w14:paraId="69D306B5" w14:textId="2174D894" w:rsidR="009B3212" w:rsidRPr="00E83BD6" w:rsidRDefault="009B3212" w:rsidP="009B3212">
            <w:pPr>
              <w:spacing w:line="0" w:lineRule="atLeast"/>
              <w:jc w:val="center"/>
              <w:rPr>
                <w:rFonts w:ascii="Century Gothic" w:eastAsia="Times New Roman" w:hAnsi="Century Gothic"/>
                <w:w w:val="99"/>
                <w:sz w:val="22"/>
                <w:szCs w:val="18"/>
              </w:rPr>
            </w:pPr>
          </w:p>
        </w:tc>
      </w:tr>
      <w:tr w:rsidR="009B3212" w:rsidRPr="00E83BD6" w14:paraId="232F9C76" w14:textId="77777777" w:rsidTr="009B3212">
        <w:trPr>
          <w:trHeight w:val="276"/>
        </w:trPr>
        <w:tc>
          <w:tcPr>
            <w:tcW w:w="1860" w:type="dxa"/>
            <w:tcBorders>
              <w:left w:val="single" w:sz="8" w:space="0" w:color="auto"/>
              <w:right w:val="single" w:sz="8" w:space="0" w:color="auto"/>
            </w:tcBorders>
            <w:shd w:val="clear" w:color="auto" w:fill="auto"/>
            <w:vAlign w:val="center"/>
          </w:tcPr>
          <w:p w14:paraId="47B0965E"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40" w:type="dxa"/>
            <w:tcBorders>
              <w:right w:val="single" w:sz="8" w:space="0" w:color="auto"/>
            </w:tcBorders>
            <w:shd w:val="clear" w:color="auto" w:fill="auto"/>
            <w:vAlign w:val="center"/>
          </w:tcPr>
          <w:p w14:paraId="5C8574BB"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80" w:type="dxa"/>
            <w:vMerge/>
            <w:tcBorders>
              <w:right w:val="single" w:sz="8" w:space="0" w:color="auto"/>
            </w:tcBorders>
            <w:shd w:val="clear" w:color="auto" w:fill="auto"/>
            <w:vAlign w:val="center"/>
          </w:tcPr>
          <w:p w14:paraId="06DC08F2" w14:textId="5152668D" w:rsidR="009B3212" w:rsidRPr="00E83BD6" w:rsidRDefault="009B3212" w:rsidP="009B3212">
            <w:pPr>
              <w:spacing w:line="0" w:lineRule="atLeast"/>
              <w:jc w:val="center"/>
              <w:rPr>
                <w:rFonts w:ascii="Century Gothic" w:eastAsia="Times New Roman" w:hAnsi="Century Gothic"/>
                <w:sz w:val="22"/>
                <w:szCs w:val="18"/>
              </w:rPr>
            </w:pPr>
          </w:p>
        </w:tc>
        <w:tc>
          <w:tcPr>
            <w:tcW w:w="2160" w:type="dxa"/>
            <w:tcBorders>
              <w:right w:val="single" w:sz="8" w:space="0" w:color="auto"/>
            </w:tcBorders>
            <w:shd w:val="clear" w:color="auto" w:fill="auto"/>
            <w:vAlign w:val="center"/>
          </w:tcPr>
          <w:p w14:paraId="424FEBAE" w14:textId="77777777" w:rsidR="009B3212" w:rsidRPr="00E83BD6" w:rsidRDefault="009B3212" w:rsidP="009B3212">
            <w:pPr>
              <w:spacing w:line="0" w:lineRule="atLeast"/>
              <w:jc w:val="center"/>
              <w:rPr>
                <w:rFonts w:ascii="Century Gothic" w:eastAsia="Times New Roman" w:hAnsi="Century Gothic"/>
                <w:sz w:val="22"/>
                <w:szCs w:val="18"/>
              </w:rPr>
            </w:pPr>
          </w:p>
        </w:tc>
        <w:tc>
          <w:tcPr>
            <w:tcW w:w="2140" w:type="dxa"/>
            <w:vMerge/>
            <w:tcBorders>
              <w:right w:val="single" w:sz="8" w:space="0" w:color="auto"/>
            </w:tcBorders>
            <w:shd w:val="clear" w:color="auto" w:fill="auto"/>
            <w:vAlign w:val="center"/>
          </w:tcPr>
          <w:p w14:paraId="0F113BCB" w14:textId="47FC7995" w:rsidR="009B3212" w:rsidRPr="00E83BD6" w:rsidRDefault="009B3212" w:rsidP="009B3212">
            <w:pPr>
              <w:spacing w:line="0" w:lineRule="atLeast"/>
              <w:jc w:val="center"/>
              <w:rPr>
                <w:rFonts w:ascii="Century Gothic" w:eastAsia="Times New Roman" w:hAnsi="Century Gothic"/>
                <w:sz w:val="22"/>
                <w:szCs w:val="18"/>
              </w:rPr>
            </w:pPr>
          </w:p>
        </w:tc>
      </w:tr>
      <w:tr w:rsidR="009B3212" w:rsidRPr="00E83BD6" w14:paraId="6B56295C" w14:textId="77777777" w:rsidTr="009B3212">
        <w:trPr>
          <w:trHeight w:val="276"/>
        </w:trPr>
        <w:tc>
          <w:tcPr>
            <w:tcW w:w="1860" w:type="dxa"/>
            <w:tcBorders>
              <w:left w:val="single" w:sz="8" w:space="0" w:color="auto"/>
              <w:right w:val="single" w:sz="8" w:space="0" w:color="auto"/>
            </w:tcBorders>
            <w:shd w:val="clear" w:color="auto" w:fill="auto"/>
            <w:vAlign w:val="center"/>
          </w:tcPr>
          <w:p w14:paraId="749219CE"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40" w:type="dxa"/>
            <w:tcBorders>
              <w:right w:val="single" w:sz="8" w:space="0" w:color="auto"/>
            </w:tcBorders>
            <w:shd w:val="clear" w:color="auto" w:fill="auto"/>
            <w:vAlign w:val="center"/>
          </w:tcPr>
          <w:p w14:paraId="23F4E3DB"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80" w:type="dxa"/>
            <w:vMerge/>
            <w:tcBorders>
              <w:right w:val="single" w:sz="8" w:space="0" w:color="auto"/>
            </w:tcBorders>
            <w:shd w:val="clear" w:color="auto" w:fill="auto"/>
            <w:vAlign w:val="center"/>
          </w:tcPr>
          <w:p w14:paraId="04D61151" w14:textId="16DA2458" w:rsidR="009B3212" w:rsidRPr="00E83BD6" w:rsidRDefault="009B3212" w:rsidP="009B3212">
            <w:pPr>
              <w:spacing w:line="0" w:lineRule="atLeast"/>
              <w:jc w:val="center"/>
              <w:rPr>
                <w:rFonts w:ascii="Century Gothic" w:eastAsia="Times New Roman" w:hAnsi="Century Gothic"/>
                <w:sz w:val="22"/>
                <w:szCs w:val="18"/>
              </w:rPr>
            </w:pPr>
          </w:p>
        </w:tc>
        <w:tc>
          <w:tcPr>
            <w:tcW w:w="2160" w:type="dxa"/>
            <w:tcBorders>
              <w:right w:val="single" w:sz="8" w:space="0" w:color="auto"/>
            </w:tcBorders>
            <w:shd w:val="clear" w:color="auto" w:fill="auto"/>
            <w:vAlign w:val="center"/>
          </w:tcPr>
          <w:p w14:paraId="23631237" w14:textId="77777777" w:rsidR="009B3212" w:rsidRPr="00E83BD6" w:rsidRDefault="009B3212" w:rsidP="009B3212">
            <w:pPr>
              <w:spacing w:line="0" w:lineRule="atLeast"/>
              <w:jc w:val="center"/>
              <w:rPr>
                <w:rFonts w:ascii="Century Gothic" w:eastAsia="Times New Roman" w:hAnsi="Century Gothic"/>
                <w:sz w:val="22"/>
                <w:szCs w:val="18"/>
              </w:rPr>
            </w:pPr>
          </w:p>
        </w:tc>
        <w:tc>
          <w:tcPr>
            <w:tcW w:w="2140" w:type="dxa"/>
            <w:vMerge/>
            <w:tcBorders>
              <w:right w:val="single" w:sz="8" w:space="0" w:color="auto"/>
            </w:tcBorders>
            <w:shd w:val="clear" w:color="auto" w:fill="auto"/>
            <w:vAlign w:val="center"/>
          </w:tcPr>
          <w:p w14:paraId="2ABE8DE4" w14:textId="4F56E5F8" w:rsidR="009B3212" w:rsidRPr="00E83BD6" w:rsidRDefault="009B3212" w:rsidP="009B3212">
            <w:pPr>
              <w:spacing w:line="0" w:lineRule="atLeast"/>
              <w:jc w:val="center"/>
              <w:rPr>
                <w:rFonts w:ascii="Century Gothic" w:eastAsia="Times New Roman" w:hAnsi="Century Gothic"/>
                <w:w w:val="99"/>
                <w:sz w:val="22"/>
                <w:szCs w:val="18"/>
              </w:rPr>
            </w:pPr>
          </w:p>
        </w:tc>
      </w:tr>
      <w:tr w:rsidR="009B3212" w:rsidRPr="00E83BD6" w14:paraId="42DA6B75" w14:textId="77777777" w:rsidTr="009B3212">
        <w:trPr>
          <w:trHeight w:val="276"/>
        </w:trPr>
        <w:tc>
          <w:tcPr>
            <w:tcW w:w="1860" w:type="dxa"/>
            <w:tcBorders>
              <w:left w:val="single" w:sz="8" w:space="0" w:color="auto"/>
              <w:right w:val="single" w:sz="8" w:space="0" w:color="auto"/>
            </w:tcBorders>
            <w:shd w:val="clear" w:color="auto" w:fill="auto"/>
            <w:vAlign w:val="center"/>
          </w:tcPr>
          <w:p w14:paraId="637D9DD7"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40" w:type="dxa"/>
            <w:tcBorders>
              <w:right w:val="single" w:sz="8" w:space="0" w:color="auto"/>
            </w:tcBorders>
            <w:shd w:val="clear" w:color="auto" w:fill="auto"/>
            <w:vAlign w:val="center"/>
          </w:tcPr>
          <w:p w14:paraId="651D1ED7" w14:textId="77777777" w:rsidR="009B3212" w:rsidRPr="00E83BD6" w:rsidRDefault="009B3212" w:rsidP="009B3212">
            <w:pPr>
              <w:spacing w:line="0" w:lineRule="atLeast"/>
              <w:jc w:val="center"/>
              <w:rPr>
                <w:rFonts w:ascii="Century Gothic" w:eastAsia="Times New Roman" w:hAnsi="Century Gothic"/>
                <w:sz w:val="22"/>
                <w:szCs w:val="18"/>
              </w:rPr>
            </w:pPr>
          </w:p>
        </w:tc>
        <w:tc>
          <w:tcPr>
            <w:tcW w:w="1980" w:type="dxa"/>
            <w:vMerge/>
            <w:tcBorders>
              <w:right w:val="single" w:sz="8" w:space="0" w:color="auto"/>
            </w:tcBorders>
            <w:shd w:val="clear" w:color="auto" w:fill="auto"/>
            <w:vAlign w:val="center"/>
          </w:tcPr>
          <w:p w14:paraId="293500DD" w14:textId="39AA49C1" w:rsidR="009B3212" w:rsidRPr="00E83BD6" w:rsidRDefault="009B3212" w:rsidP="009B3212">
            <w:pPr>
              <w:spacing w:line="0" w:lineRule="atLeast"/>
              <w:jc w:val="center"/>
              <w:rPr>
                <w:rFonts w:ascii="Century Gothic" w:eastAsia="Times New Roman" w:hAnsi="Century Gothic"/>
                <w:sz w:val="22"/>
                <w:szCs w:val="18"/>
              </w:rPr>
            </w:pPr>
          </w:p>
        </w:tc>
        <w:tc>
          <w:tcPr>
            <w:tcW w:w="2160" w:type="dxa"/>
            <w:tcBorders>
              <w:right w:val="single" w:sz="8" w:space="0" w:color="auto"/>
            </w:tcBorders>
            <w:shd w:val="clear" w:color="auto" w:fill="auto"/>
            <w:vAlign w:val="center"/>
          </w:tcPr>
          <w:p w14:paraId="716EE132" w14:textId="77777777" w:rsidR="009B3212" w:rsidRPr="00E83BD6" w:rsidRDefault="009B3212" w:rsidP="009B3212">
            <w:pPr>
              <w:spacing w:line="0" w:lineRule="atLeast"/>
              <w:jc w:val="center"/>
              <w:rPr>
                <w:rFonts w:ascii="Century Gothic" w:eastAsia="Times New Roman" w:hAnsi="Century Gothic"/>
                <w:sz w:val="22"/>
                <w:szCs w:val="18"/>
              </w:rPr>
            </w:pPr>
          </w:p>
        </w:tc>
        <w:tc>
          <w:tcPr>
            <w:tcW w:w="2140" w:type="dxa"/>
            <w:vMerge/>
            <w:tcBorders>
              <w:right w:val="single" w:sz="8" w:space="0" w:color="auto"/>
            </w:tcBorders>
            <w:shd w:val="clear" w:color="auto" w:fill="auto"/>
            <w:vAlign w:val="center"/>
          </w:tcPr>
          <w:p w14:paraId="45C21CDF" w14:textId="7A852053" w:rsidR="009B3212" w:rsidRPr="00E83BD6" w:rsidRDefault="009B3212" w:rsidP="009B3212">
            <w:pPr>
              <w:spacing w:line="0" w:lineRule="atLeast"/>
              <w:jc w:val="center"/>
              <w:rPr>
                <w:rFonts w:ascii="Century Gothic" w:eastAsia="Times New Roman" w:hAnsi="Century Gothic"/>
                <w:sz w:val="22"/>
                <w:szCs w:val="18"/>
              </w:rPr>
            </w:pPr>
          </w:p>
        </w:tc>
      </w:tr>
      <w:tr w:rsidR="009B3212" w:rsidRPr="00E83BD6" w14:paraId="6A452269" w14:textId="77777777">
        <w:trPr>
          <w:trHeight w:val="276"/>
        </w:trPr>
        <w:tc>
          <w:tcPr>
            <w:tcW w:w="1860" w:type="dxa"/>
            <w:tcBorders>
              <w:left w:val="single" w:sz="8" w:space="0" w:color="auto"/>
              <w:right w:val="single" w:sz="8" w:space="0" w:color="auto"/>
            </w:tcBorders>
            <w:shd w:val="clear" w:color="auto" w:fill="auto"/>
            <w:vAlign w:val="bottom"/>
          </w:tcPr>
          <w:p w14:paraId="5059362E" w14:textId="77777777" w:rsidR="009B3212" w:rsidRPr="00E83BD6" w:rsidRDefault="009B3212">
            <w:pPr>
              <w:spacing w:line="0" w:lineRule="atLeast"/>
              <w:rPr>
                <w:rFonts w:ascii="Century Gothic" w:eastAsia="Times New Roman" w:hAnsi="Century Gothic"/>
                <w:sz w:val="22"/>
                <w:szCs w:val="18"/>
              </w:rPr>
            </w:pPr>
          </w:p>
        </w:tc>
        <w:tc>
          <w:tcPr>
            <w:tcW w:w="1940" w:type="dxa"/>
            <w:tcBorders>
              <w:right w:val="single" w:sz="8" w:space="0" w:color="auto"/>
            </w:tcBorders>
            <w:shd w:val="clear" w:color="auto" w:fill="auto"/>
            <w:vAlign w:val="bottom"/>
          </w:tcPr>
          <w:p w14:paraId="098051EA" w14:textId="77777777" w:rsidR="009B3212" w:rsidRPr="00E83BD6" w:rsidRDefault="009B3212">
            <w:pPr>
              <w:spacing w:line="0" w:lineRule="atLeast"/>
              <w:rPr>
                <w:rFonts w:ascii="Century Gothic" w:eastAsia="Times New Roman" w:hAnsi="Century Gothic"/>
                <w:sz w:val="22"/>
                <w:szCs w:val="18"/>
              </w:rPr>
            </w:pPr>
          </w:p>
        </w:tc>
        <w:tc>
          <w:tcPr>
            <w:tcW w:w="1980" w:type="dxa"/>
            <w:vMerge/>
            <w:tcBorders>
              <w:right w:val="single" w:sz="8" w:space="0" w:color="auto"/>
            </w:tcBorders>
            <w:shd w:val="clear" w:color="auto" w:fill="auto"/>
            <w:vAlign w:val="bottom"/>
          </w:tcPr>
          <w:p w14:paraId="1AD33143" w14:textId="5A268C15" w:rsidR="009B3212" w:rsidRPr="00E83BD6" w:rsidRDefault="009B3212">
            <w:pPr>
              <w:spacing w:line="0" w:lineRule="atLeast"/>
              <w:rPr>
                <w:rFonts w:ascii="Century Gothic" w:eastAsia="Times New Roman" w:hAnsi="Century Gothic"/>
                <w:sz w:val="22"/>
                <w:szCs w:val="18"/>
              </w:rPr>
            </w:pPr>
          </w:p>
        </w:tc>
        <w:tc>
          <w:tcPr>
            <w:tcW w:w="2160" w:type="dxa"/>
            <w:tcBorders>
              <w:right w:val="single" w:sz="8" w:space="0" w:color="auto"/>
            </w:tcBorders>
            <w:shd w:val="clear" w:color="auto" w:fill="auto"/>
            <w:vAlign w:val="bottom"/>
          </w:tcPr>
          <w:p w14:paraId="3315941C" w14:textId="77777777" w:rsidR="009B3212" w:rsidRPr="00E83BD6" w:rsidRDefault="009B3212">
            <w:pPr>
              <w:spacing w:line="0" w:lineRule="atLeast"/>
              <w:rPr>
                <w:rFonts w:ascii="Century Gothic" w:eastAsia="Times New Roman" w:hAnsi="Century Gothic"/>
                <w:sz w:val="22"/>
                <w:szCs w:val="18"/>
              </w:rPr>
            </w:pPr>
          </w:p>
        </w:tc>
        <w:tc>
          <w:tcPr>
            <w:tcW w:w="2140" w:type="dxa"/>
            <w:vMerge/>
            <w:tcBorders>
              <w:right w:val="single" w:sz="8" w:space="0" w:color="auto"/>
            </w:tcBorders>
            <w:shd w:val="clear" w:color="auto" w:fill="auto"/>
            <w:vAlign w:val="bottom"/>
          </w:tcPr>
          <w:p w14:paraId="5DDFB58F" w14:textId="7E44A0F8" w:rsidR="009B3212" w:rsidRPr="00E83BD6" w:rsidRDefault="009B3212" w:rsidP="000D441A">
            <w:pPr>
              <w:spacing w:line="0" w:lineRule="atLeast"/>
              <w:rPr>
                <w:rFonts w:ascii="Century Gothic" w:eastAsia="Times New Roman" w:hAnsi="Century Gothic"/>
                <w:sz w:val="22"/>
                <w:szCs w:val="18"/>
              </w:rPr>
            </w:pPr>
          </w:p>
        </w:tc>
      </w:tr>
      <w:tr w:rsidR="009B3212" w:rsidRPr="00E83BD6" w14:paraId="1DB1C8D1" w14:textId="77777777">
        <w:trPr>
          <w:trHeight w:val="276"/>
        </w:trPr>
        <w:tc>
          <w:tcPr>
            <w:tcW w:w="1860" w:type="dxa"/>
            <w:tcBorders>
              <w:left w:val="single" w:sz="8" w:space="0" w:color="auto"/>
              <w:right w:val="single" w:sz="8" w:space="0" w:color="auto"/>
            </w:tcBorders>
            <w:shd w:val="clear" w:color="auto" w:fill="auto"/>
            <w:vAlign w:val="bottom"/>
          </w:tcPr>
          <w:p w14:paraId="794612D2" w14:textId="77777777" w:rsidR="009B3212" w:rsidRPr="00E83BD6" w:rsidRDefault="009B3212">
            <w:pPr>
              <w:spacing w:line="0" w:lineRule="atLeast"/>
              <w:rPr>
                <w:rFonts w:ascii="Century Gothic" w:eastAsia="Times New Roman" w:hAnsi="Century Gothic"/>
                <w:sz w:val="22"/>
                <w:szCs w:val="18"/>
              </w:rPr>
            </w:pPr>
          </w:p>
        </w:tc>
        <w:tc>
          <w:tcPr>
            <w:tcW w:w="1940" w:type="dxa"/>
            <w:tcBorders>
              <w:right w:val="single" w:sz="8" w:space="0" w:color="auto"/>
            </w:tcBorders>
            <w:shd w:val="clear" w:color="auto" w:fill="auto"/>
            <w:vAlign w:val="bottom"/>
          </w:tcPr>
          <w:p w14:paraId="104D0C16" w14:textId="77777777" w:rsidR="009B3212" w:rsidRPr="00E83BD6" w:rsidRDefault="009B3212">
            <w:pPr>
              <w:spacing w:line="0" w:lineRule="atLeast"/>
              <w:rPr>
                <w:rFonts w:ascii="Century Gothic" w:eastAsia="Times New Roman" w:hAnsi="Century Gothic"/>
                <w:sz w:val="22"/>
                <w:szCs w:val="18"/>
              </w:rPr>
            </w:pPr>
          </w:p>
        </w:tc>
        <w:tc>
          <w:tcPr>
            <w:tcW w:w="1980" w:type="dxa"/>
            <w:vMerge/>
            <w:tcBorders>
              <w:right w:val="single" w:sz="8" w:space="0" w:color="auto"/>
            </w:tcBorders>
            <w:shd w:val="clear" w:color="auto" w:fill="auto"/>
            <w:vAlign w:val="bottom"/>
          </w:tcPr>
          <w:p w14:paraId="76D55CF7" w14:textId="77777777" w:rsidR="009B3212" w:rsidRPr="00E83BD6" w:rsidRDefault="009B3212">
            <w:pPr>
              <w:spacing w:line="0" w:lineRule="atLeast"/>
              <w:rPr>
                <w:rFonts w:ascii="Century Gothic" w:eastAsia="Times New Roman" w:hAnsi="Century Gothic"/>
                <w:sz w:val="22"/>
                <w:szCs w:val="18"/>
              </w:rPr>
            </w:pPr>
          </w:p>
        </w:tc>
        <w:tc>
          <w:tcPr>
            <w:tcW w:w="2160" w:type="dxa"/>
            <w:tcBorders>
              <w:right w:val="single" w:sz="8" w:space="0" w:color="auto"/>
            </w:tcBorders>
            <w:shd w:val="clear" w:color="auto" w:fill="auto"/>
            <w:vAlign w:val="bottom"/>
          </w:tcPr>
          <w:p w14:paraId="725C59AD" w14:textId="77777777" w:rsidR="009B3212" w:rsidRPr="00E83BD6" w:rsidRDefault="009B3212">
            <w:pPr>
              <w:spacing w:line="0" w:lineRule="atLeast"/>
              <w:rPr>
                <w:rFonts w:ascii="Century Gothic" w:eastAsia="Times New Roman" w:hAnsi="Century Gothic"/>
                <w:sz w:val="22"/>
                <w:szCs w:val="18"/>
              </w:rPr>
            </w:pPr>
          </w:p>
        </w:tc>
        <w:tc>
          <w:tcPr>
            <w:tcW w:w="2140" w:type="dxa"/>
            <w:vMerge/>
            <w:tcBorders>
              <w:right w:val="single" w:sz="8" w:space="0" w:color="auto"/>
            </w:tcBorders>
            <w:shd w:val="clear" w:color="auto" w:fill="auto"/>
            <w:vAlign w:val="bottom"/>
          </w:tcPr>
          <w:p w14:paraId="5BE93C0E" w14:textId="30C051D9" w:rsidR="009B3212" w:rsidRPr="00E83BD6" w:rsidRDefault="009B3212" w:rsidP="000D441A">
            <w:pPr>
              <w:spacing w:line="0" w:lineRule="atLeast"/>
              <w:rPr>
                <w:rFonts w:ascii="Century Gothic" w:eastAsia="Times New Roman" w:hAnsi="Century Gothic"/>
                <w:sz w:val="22"/>
                <w:szCs w:val="18"/>
              </w:rPr>
            </w:pPr>
          </w:p>
        </w:tc>
      </w:tr>
      <w:tr w:rsidR="009B3212" w:rsidRPr="00E83BD6" w14:paraId="012631A7" w14:textId="77777777">
        <w:trPr>
          <w:trHeight w:val="281"/>
        </w:trPr>
        <w:tc>
          <w:tcPr>
            <w:tcW w:w="1860" w:type="dxa"/>
            <w:tcBorders>
              <w:left w:val="single" w:sz="8" w:space="0" w:color="auto"/>
              <w:bottom w:val="single" w:sz="8" w:space="0" w:color="auto"/>
              <w:right w:val="single" w:sz="8" w:space="0" w:color="auto"/>
            </w:tcBorders>
            <w:shd w:val="clear" w:color="auto" w:fill="auto"/>
            <w:vAlign w:val="bottom"/>
          </w:tcPr>
          <w:p w14:paraId="4871CAB3" w14:textId="77777777" w:rsidR="009B3212" w:rsidRPr="00E83BD6" w:rsidRDefault="009B3212">
            <w:pPr>
              <w:spacing w:line="0" w:lineRule="atLeast"/>
              <w:rPr>
                <w:rFonts w:ascii="Century Gothic" w:eastAsia="Times New Roman" w:hAnsi="Century Gothic"/>
                <w:sz w:val="22"/>
                <w:szCs w:val="18"/>
              </w:rPr>
            </w:pPr>
          </w:p>
        </w:tc>
        <w:tc>
          <w:tcPr>
            <w:tcW w:w="1940" w:type="dxa"/>
            <w:tcBorders>
              <w:bottom w:val="single" w:sz="8" w:space="0" w:color="auto"/>
              <w:right w:val="single" w:sz="8" w:space="0" w:color="auto"/>
            </w:tcBorders>
            <w:shd w:val="clear" w:color="auto" w:fill="auto"/>
            <w:vAlign w:val="bottom"/>
          </w:tcPr>
          <w:p w14:paraId="507A0786" w14:textId="77777777" w:rsidR="009B3212" w:rsidRPr="00E83BD6" w:rsidRDefault="009B3212">
            <w:pPr>
              <w:spacing w:line="0" w:lineRule="atLeast"/>
              <w:rPr>
                <w:rFonts w:ascii="Century Gothic" w:eastAsia="Times New Roman" w:hAnsi="Century Gothic"/>
                <w:sz w:val="22"/>
                <w:szCs w:val="18"/>
              </w:rPr>
            </w:pPr>
          </w:p>
        </w:tc>
        <w:tc>
          <w:tcPr>
            <w:tcW w:w="1980" w:type="dxa"/>
            <w:vMerge/>
            <w:tcBorders>
              <w:bottom w:val="single" w:sz="8" w:space="0" w:color="auto"/>
              <w:right w:val="single" w:sz="8" w:space="0" w:color="auto"/>
            </w:tcBorders>
            <w:shd w:val="clear" w:color="auto" w:fill="auto"/>
            <w:vAlign w:val="bottom"/>
          </w:tcPr>
          <w:p w14:paraId="747F78FE" w14:textId="77777777" w:rsidR="009B3212" w:rsidRPr="00E83BD6" w:rsidRDefault="009B3212">
            <w:pPr>
              <w:spacing w:line="0" w:lineRule="atLeast"/>
              <w:rPr>
                <w:rFonts w:ascii="Century Gothic" w:eastAsia="Times New Roman" w:hAnsi="Century Gothic"/>
                <w:sz w:val="22"/>
                <w:szCs w:val="18"/>
              </w:rPr>
            </w:pPr>
          </w:p>
        </w:tc>
        <w:tc>
          <w:tcPr>
            <w:tcW w:w="2160" w:type="dxa"/>
            <w:tcBorders>
              <w:bottom w:val="single" w:sz="8" w:space="0" w:color="auto"/>
              <w:right w:val="single" w:sz="8" w:space="0" w:color="auto"/>
            </w:tcBorders>
            <w:shd w:val="clear" w:color="auto" w:fill="auto"/>
            <w:vAlign w:val="bottom"/>
          </w:tcPr>
          <w:p w14:paraId="595195E4" w14:textId="77777777" w:rsidR="009B3212" w:rsidRPr="00E83BD6" w:rsidRDefault="009B3212">
            <w:pPr>
              <w:spacing w:line="0" w:lineRule="atLeast"/>
              <w:rPr>
                <w:rFonts w:ascii="Century Gothic" w:eastAsia="Times New Roman" w:hAnsi="Century Gothic"/>
                <w:sz w:val="22"/>
                <w:szCs w:val="18"/>
              </w:rPr>
            </w:pPr>
          </w:p>
        </w:tc>
        <w:tc>
          <w:tcPr>
            <w:tcW w:w="2140" w:type="dxa"/>
            <w:vMerge/>
            <w:tcBorders>
              <w:bottom w:val="single" w:sz="8" w:space="0" w:color="auto"/>
              <w:right w:val="single" w:sz="8" w:space="0" w:color="auto"/>
            </w:tcBorders>
            <w:shd w:val="clear" w:color="auto" w:fill="auto"/>
            <w:vAlign w:val="bottom"/>
          </w:tcPr>
          <w:p w14:paraId="29F04224" w14:textId="06585EF6" w:rsidR="009B3212" w:rsidRPr="00E83BD6" w:rsidRDefault="009B3212">
            <w:pPr>
              <w:spacing w:line="0" w:lineRule="atLeast"/>
              <w:rPr>
                <w:rFonts w:ascii="Century Gothic" w:eastAsia="Times New Roman" w:hAnsi="Century Gothic"/>
                <w:sz w:val="22"/>
                <w:szCs w:val="18"/>
              </w:rPr>
            </w:pPr>
          </w:p>
        </w:tc>
      </w:tr>
      <w:tr w:rsidR="00C9598B" w:rsidRPr="00E83BD6" w14:paraId="662A9805" w14:textId="77777777">
        <w:trPr>
          <w:trHeight w:val="541"/>
        </w:trPr>
        <w:tc>
          <w:tcPr>
            <w:tcW w:w="7940" w:type="dxa"/>
            <w:gridSpan w:val="4"/>
            <w:shd w:val="clear" w:color="auto" w:fill="auto"/>
            <w:vAlign w:val="bottom"/>
          </w:tcPr>
          <w:p w14:paraId="314B8D97" w14:textId="77777777" w:rsidR="00C9598B" w:rsidRPr="00E83BD6" w:rsidRDefault="007060F9">
            <w:pPr>
              <w:spacing w:line="0" w:lineRule="atLeast"/>
              <w:ind w:left="180"/>
              <w:rPr>
                <w:rFonts w:ascii="Century Gothic" w:eastAsia="Times New Roman" w:hAnsi="Century Gothic"/>
                <w:b/>
                <w:sz w:val="22"/>
                <w:szCs w:val="18"/>
              </w:rPr>
            </w:pPr>
            <w:r w:rsidRPr="00E83BD6">
              <w:rPr>
                <w:rFonts w:ascii="Century Gothic" w:eastAsia="Times New Roman" w:hAnsi="Century Gothic"/>
                <w:b/>
                <w:sz w:val="22"/>
                <w:szCs w:val="18"/>
              </w:rPr>
              <w:t>The 2016 July Research Think Tank Planning Implications for SWOT</w:t>
            </w:r>
          </w:p>
        </w:tc>
        <w:tc>
          <w:tcPr>
            <w:tcW w:w="2140" w:type="dxa"/>
            <w:shd w:val="clear" w:color="auto" w:fill="auto"/>
            <w:vAlign w:val="bottom"/>
          </w:tcPr>
          <w:p w14:paraId="3A839CFE" w14:textId="77777777" w:rsidR="00C9598B" w:rsidRPr="00E83BD6" w:rsidRDefault="00C9598B">
            <w:pPr>
              <w:spacing w:line="0" w:lineRule="atLeast"/>
              <w:rPr>
                <w:rFonts w:ascii="Century Gothic" w:eastAsia="Times New Roman" w:hAnsi="Century Gothic"/>
                <w:sz w:val="22"/>
                <w:szCs w:val="18"/>
              </w:rPr>
            </w:pPr>
          </w:p>
        </w:tc>
      </w:tr>
    </w:tbl>
    <w:p w14:paraId="0B16F4F3" w14:textId="77777777" w:rsidR="00C9598B" w:rsidRPr="00E83BD6" w:rsidRDefault="00C9598B">
      <w:pPr>
        <w:spacing w:line="283" w:lineRule="exact"/>
        <w:rPr>
          <w:rFonts w:ascii="Century Gothic" w:eastAsia="Times New Roman" w:hAnsi="Century Gothic"/>
          <w:sz w:val="18"/>
          <w:szCs w:val="18"/>
        </w:rPr>
      </w:pPr>
    </w:p>
    <w:p w14:paraId="0ABFCECB" w14:textId="77777777" w:rsidR="00C9598B" w:rsidRPr="00E83BD6" w:rsidRDefault="007060F9">
      <w:pPr>
        <w:spacing w:line="239" w:lineRule="auto"/>
        <w:ind w:left="180" w:right="600"/>
        <w:rPr>
          <w:rFonts w:ascii="Century Gothic" w:eastAsia="Times New Roman" w:hAnsi="Century Gothic"/>
          <w:color w:val="000000"/>
          <w:sz w:val="18"/>
          <w:szCs w:val="14"/>
        </w:rPr>
      </w:pPr>
      <w:r w:rsidRPr="00E83BD6">
        <w:rPr>
          <w:rFonts w:ascii="Century Gothic" w:eastAsia="Times New Roman" w:hAnsi="Century Gothic"/>
          <w:sz w:val="18"/>
          <w:szCs w:val="14"/>
        </w:rPr>
        <w:t xml:space="preserve">Some of the themes from the 2015 SWOT were reiterated during the 2016 Research Meeting, particularly those relating to broadening partnerships and collaborations, and expanding the value proposition that the interest in well-being represents. Similarly, issues related to improving public relations, marketing, and more clearly articulating a value proposition were also continuing priorities. There were, however, additional opportunities and priorities evident given the Think Tank was organized around “how” HERO members can better collaborate. </w:t>
      </w:r>
      <w:proofErr w:type="gramStart"/>
      <w:r w:rsidRPr="00E83BD6">
        <w:rPr>
          <w:rFonts w:ascii="Century Gothic" w:eastAsia="Times New Roman" w:hAnsi="Century Gothic"/>
          <w:sz w:val="18"/>
          <w:szCs w:val="14"/>
        </w:rPr>
        <w:t>In particular, an</w:t>
      </w:r>
      <w:proofErr w:type="gramEnd"/>
      <w:r w:rsidRPr="00E83BD6">
        <w:rPr>
          <w:rFonts w:ascii="Century Gothic" w:eastAsia="Times New Roman" w:hAnsi="Century Gothic"/>
          <w:sz w:val="18"/>
          <w:szCs w:val="14"/>
        </w:rPr>
        <w:t xml:space="preserve"> interest in participatory research approaches where employer partners actively inform the research agenda were proffered. Connecting employers to communities continued as an opportunity theme, however, in 2016, the contribution of community collaboration in the context of employer’s role in sustainability was emergent. Member discussions and recommendations were captured via a </w:t>
      </w:r>
      <w:hyperlink r:id="rId15" w:history="1">
        <w:r w:rsidRPr="00E83BD6">
          <w:rPr>
            <w:rFonts w:ascii="Century Gothic" w:eastAsia="Times New Roman" w:hAnsi="Century Gothic"/>
            <w:color w:val="0563C1"/>
            <w:sz w:val="18"/>
            <w:szCs w:val="14"/>
            <w:u w:val="single"/>
          </w:rPr>
          <w:t>Think Tank Proceedings</w:t>
        </w:r>
        <w:r w:rsidRPr="00E83BD6">
          <w:rPr>
            <w:rFonts w:ascii="Century Gothic" w:eastAsia="Times New Roman" w:hAnsi="Century Gothic"/>
            <w:sz w:val="18"/>
            <w:szCs w:val="14"/>
            <w:u w:val="single"/>
          </w:rPr>
          <w:t xml:space="preserve"> </w:t>
        </w:r>
      </w:hyperlink>
      <w:r w:rsidRPr="00E83BD6">
        <w:rPr>
          <w:rFonts w:ascii="Century Gothic" w:eastAsia="Times New Roman" w:hAnsi="Century Gothic"/>
          <w:sz w:val="18"/>
          <w:szCs w:val="14"/>
        </w:rPr>
        <w:t xml:space="preserve">and detailed </w:t>
      </w:r>
      <w:hyperlink r:id="rId16" w:history="1">
        <w:r w:rsidRPr="00E83BD6">
          <w:rPr>
            <w:rFonts w:ascii="Century Gothic" w:eastAsia="Times New Roman" w:hAnsi="Century Gothic"/>
            <w:color w:val="0563C1"/>
            <w:sz w:val="18"/>
            <w:szCs w:val="14"/>
            <w:u w:val="single"/>
          </w:rPr>
          <w:t>Research Meeting</w:t>
        </w:r>
      </w:hyperlink>
      <w:r w:rsidRPr="00E83BD6">
        <w:rPr>
          <w:rFonts w:ascii="Century Gothic" w:eastAsia="Times New Roman" w:hAnsi="Century Gothic"/>
          <w:sz w:val="18"/>
          <w:szCs w:val="14"/>
        </w:rPr>
        <w:t xml:space="preserve"> </w:t>
      </w:r>
      <w:hyperlink r:id="rId17" w:history="1">
        <w:r w:rsidRPr="00E83BD6">
          <w:rPr>
            <w:rFonts w:ascii="Century Gothic" w:eastAsia="Times New Roman" w:hAnsi="Century Gothic"/>
            <w:color w:val="0563C1"/>
            <w:sz w:val="18"/>
            <w:szCs w:val="14"/>
            <w:u w:val="single"/>
          </w:rPr>
          <w:t>notes</w:t>
        </w:r>
        <w:r w:rsidRPr="00E83BD6">
          <w:rPr>
            <w:rFonts w:ascii="Century Gothic" w:eastAsia="Times New Roman" w:hAnsi="Century Gothic"/>
            <w:color w:val="000000"/>
            <w:sz w:val="18"/>
            <w:szCs w:val="14"/>
          </w:rPr>
          <w:t>.</w:t>
        </w:r>
      </w:hyperlink>
    </w:p>
    <w:p w14:paraId="7B6D0447" w14:textId="77777777" w:rsidR="00C9598B" w:rsidRPr="00E83BD6" w:rsidRDefault="00C9598B">
      <w:pPr>
        <w:spacing w:line="279" w:lineRule="exact"/>
        <w:rPr>
          <w:rFonts w:ascii="Century Gothic" w:eastAsia="Times New Roman" w:hAnsi="Century Gothic"/>
          <w:sz w:val="18"/>
          <w:szCs w:val="14"/>
        </w:rPr>
      </w:pPr>
    </w:p>
    <w:p w14:paraId="204A2363" w14:textId="77777777" w:rsidR="00C9598B" w:rsidRPr="00E83BD6" w:rsidRDefault="007060F9">
      <w:pPr>
        <w:spacing w:line="0" w:lineRule="atLeast"/>
        <w:ind w:left="180"/>
        <w:rPr>
          <w:rFonts w:ascii="Century Gothic" w:eastAsia="Times New Roman" w:hAnsi="Century Gothic"/>
          <w:sz w:val="18"/>
          <w:szCs w:val="14"/>
        </w:rPr>
      </w:pPr>
      <w:r w:rsidRPr="00E83BD6">
        <w:rPr>
          <w:rFonts w:ascii="Century Gothic" w:eastAsia="Times New Roman" w:hAnsi="Century Gothic"/>
          <w:sz w:val="18"/>
          <w:szCs w:val="14"/>
        </w:rPr>
        <w:t>A summary of member outputs from research meeting table topic exercises included:</w:t>
      </w:r>
    </w:p>
    <w:p w14:paraId="573C4FBA" w14:textId="77777777" w:rsidR="00C9598B" w:rsidRPr="00E83BD6" w:rsidRDefault="00C9598B">
      <w:pPr>
        <w:spacing w:line="278" w:lineRule="exact"/>
        <w:rPr>
          <w:rFonts w:ascii="Century Gothic" w:eastAsia="Times New Roman" w:hAnsi="Century Gothic"/>
          <w:sz w:val="18"/>
          <w:szCs w:val="14"/>
        </w:rPr>
      </w:pPr>
    </w:p>
    <w:p w14:paraId="3FCB6657" w14:textId="77777777" w:rsidR="00C9598B" w:rsidRPr="00E83BD6" w:rsidRDefault="007060F9">
      <w:pPr>
        <w:spacing w:line="249" w:lineRule="auto"/>
        <w:ind w:left="1080" w:right="680"/>
        <w:rPr>
          <w:rFonts w:ascii="Century Gothic" w:eastAsia="Times New Roman" w:hAnsi="Century Gothic"/>
          <w:sz w:val="18"/>
          <w:szCs w:val="14"/>
        </w:rPr>
      </w:pPr>
      <w:r w:rsidRPr="00E83BD6">
        <w:rPr>
          <w:rFonts w:ascii="Century Gothic" w:eastAsia="Times New Roman" w:hAnsi="Century Gothic"/>
          <w:sz w:val="18"/>
          <w:szCs w:val="14"/>
        </w:rPr>
        <w:t>Incorporate “voice of the consumer” into HERO initiatives. How do we measure at the individual level (NPS concept) as well as at the organization and population levels?</w:t>
      </w:r>
    </w:p>
    <w:p w14:paraId="7921F44A" w14:textId="77777777" w:rsidR="00C9598B" w:rsidRPr="00E83BD6" w:rsidRDefault="00C9598B">
      <w:pPr>
        <w:spacing w:line="22" w:lineRule="exact"/>
        <w:rPr>
          <w:rFonts w:ascii="Century Gothic" w:eastAsia="Times New Roman" w:hAnsi="Century Gothic"/>
          <w:sz w:val="18"/>
          <w:szCs w:val="14"/>
        </w:rPr>
      </w:pPr>
    </w:p>
    <w:p w14:paraId="26A5AF2C" w14:textId="77777777" w:rsidR="00C9598B" w:rsidRPr="00E83BD6" w:rsidRDefault="007060F9">
      <w:pPr>
        <w:spacing w:line="247" w:lineRule="auto"/>
        <w:ind w:left="1080" w:right="1000"/>
        <w:rPr>
          <w:rFonts w:ascii="Century Gothic" w:eastAsia="Times New Roman" w:hAnsi="Century Gothic"/>
          <w:sz w:val="18"/>
          <w:szCs w:val="14"/>
        </w:rPr>
      </w:pPr>
      <w:r w:rsidRPr="00E83BD6">
        <w:rPr>
          <w:rFonts w:ascii="Century Gothic" w:eastAsia="Times New Roman" w:hAnsi="Century Gothic"/>
          <w:sz w:val="18"/>
          <w:szCs w:val="14"/>
        </w:rPr>
        <w:t>Expand our footprint to influence organizations outside of our current membership, including other disciplines and geographic reach, particularly the west coast.</w:t>
      </w:r>
    </w:p>
    <w:p w14:paraId="3D3E013A" w14:textId="77777777" w:rsidR="00C9598B" w:rsidRPr="00E83BD6" w:rsidRDefault="00C9598B">
      <w:pPr>
        <w:spacing w:line="20" w:lineRule="exact"/>
        <w:rPr>
          <w:rFonts w:ascii="Century Gothic" w:eastAsia="Times New Roman" w:hAnsi="Century Gothic"/>
          <w:sz w:val="18"/>
          <w:szCs w:val="14"/>
        </w:rPr>
      </w:pPr>
    </w:p>
    <w:p w14:paraId="0EC1EA89" w14:textId="77777777" w:rsidR="00C9598B" w:rsidRPr="00E83BD6" w:rsidRDefault="007060F9">
      <w:pPr>
        <w:spacing w:line="232" w:lineRule="auto"/>
        <w:ind w:left="720"/>
        <w:rPr>
          <w:rFonts w:ascii="Century Gothic" w:eastAsia="Times New Roman" w:hAnsi="Century Gothic"/>
          <w:sz w:val="18"/>
          <w:szCs w:val="14"/>
        </w:rPr>
      </w:pPr>
      <w:r w:rsidRPr="00E83BD6">
        <w:rPr>
          <w:rFonts w:ascii="Century Gothic" w:eastAsia="Times New Roman" w:hAnsi="Century Gothic"/>
          <w:sz w:val="18"/>
          <w:szCs w:val="14"/>
        </w:rPr>
        <w:t>Broaden work with communities.</w:t>
      </w:r>
    </w:p>
    <w:p w14:paraId="404F42CA" w14:textId="77777777" w:rsidR="00C9598B" w:rsidRPr="00E83BD6" w:rsidRDefault="00C9598B">
      <w:pPr>
        <w:spacing w:line="30" w:lineRule="exact"/>
        <w:rPr>
          <w:rFonts w:ascii="Century Gothic" w:eastAsia="Times New Roman" w:hAnsi="Century Gothic"/>
          <w:sz w:val="18"/>
          <w:szCs w:val="14"/>
        </w:rPr>
      </w:pPr>
    </w:p>
    <w:p w14:paraId="3BC221FD" w14:textId="77777777" w:rsidR="00C9598B" w:rsidRPr="00E83BD6" w:rsidRDefault="007060F9">
      <w:pPr>
        <w:spacing w:line="233" w:lineRule="auto"/>
        <w:ind w:left="1080" w:right="1280"/>
        <w:rPr>
          <w:rFonts w:ascii="Century Gothic" w:eastAsia="Times New Roman" w:hAnsi="Century Gothic"/>
          <w:sz w:val="18"/>
          <w:szCs w:val="14"/>
        </w:rPr>
      </w:pPr>
      <w:r w:rsidRPr="00E83BD6">
        <w:rPr>
          <w:rFonts w:ascii="Century Gothic" w:eastAsia="Times New Roman" w:hAnsi="Century Gothic"/>
          <w:sz w:val="18"/>
          <w:szCs w:val="14"/>
        </w:rPr>
        <w:t>Continue to leverage the HERO Scorecard data to understand gaps, identify best practices, track trends, and educate on how to close gaps.</w:t>
      </w:r>
    </w:p>
    <w:p w14:paraId="219EC240" w14:textId="77777777" w:rsidR="00C9598B" w:rsidRPr="00E83BD6" w:rsidRDefault="00C9598B">
      <w:pPr>
        <w:spacing w:line="32" w:lineRule="exact"/>
        <w:rPr>
          <w:rFonts w:ascii="Century Gothic" w:eastAsia="Times New Roman" w:hAnsi="Century Gothic"/>
          <w:sz w:val="18"/>
          <w:szCs w:val="14"/>
        </w:rPr>
      </w:pPr>
    </w:p>
    <w:p w14:paraId="628ED4D5" w14:textId="77777777" w:rsidR="00C9598B" w:rsidRPr="00E83BD6" w:rsidRDefault="007060F9">
      <w:pPr>
        <w:spacing w:line="236" w:lineRule="auto"/>
        <w:ind w:left="1080" w:right="660"/>
        <w:rPr>
          <w:rFonts w:ascii="Century Gothic" w:eastAsia="Times New Roman" w:hAnsi="Century Gothic"/>
          <w:sz w:val="18"/>
          <w:szCs w:val="14"/>
        </w:rPr>
      </w:pPr>
      <w:r w:rsidRPr="00E83BD6">
        <w:rPr>
          <w:rFonts w:ascii="Century Gothic" w:eastAsia="Times New Roman" w:hAnsi="Century Gothic"/>
          <w:sz w:val="18"/>
          <w:szCs w:val="14"/>
        </w:rPr>
        <w:t xml:space="preserve">HERO needs to </w:t>
      </w:r>
      <w:proofErr w:type="spellStart"/>
      <w:r w:rsidRPr="00E83BD6">
        <w:rPr>
          <w:rFonts w:ascii="Century Gothic" w:eastAsia="Times New Roman" w:hAnsi="Century Gothic"/>
          <w:sz w:val="18"/>
          <w:szCs w:val="14"/>
        </w:rPr>
        <w:t>distill</w:t>
      </w:r>
      <w:proofErr w:type="spellEnd"/>
      <w:r w:rsidRPr="00E83BD6">
        <w:rPr>
          <w:rFonts w:ascii="Century Gothic" w:eastAsia="Times New Roman" w:hAnsi="Century Gothic"/>
          <w:sz w:val="18"/>
          <w:szCs w:val="14"/>
        </w:rPr>
        <w:t xml:space="preserve"> research into language and terms that employers understand. Strengthen the employer point of view and design deliverables with employer use in mind. Translate deliverables into “plain English” and make available in many different formats.</w:t>
      </w:r>
    </w:p>
    <w:p w14:paraId="1C87E971" w14:textId="77777777" w:rsidR="00C9598B" w:rsidRPr="00E83BD6" w:rsidRDefault="00C9598B">
      <w:pPr>
        <w:spacing w:line="353" w:lineRule="exact"/>
        <w:rPr>
          <w:rFonts w:ascii="Century Gothic" w:eastAsia="Times New Roman" w:hAnsi="Century Gothic"/>
          <w:sz w:val="18"/>
          <w:szCs w:val="14"/>
        </w:rPr>
      </w:pPr>
    </w:p>
    <w:p w14:paraId="25134368" w14:textId="77777777" w:rsidR="00C9598B" w:rsidRPr="00E83BD6" w:rsidRDefault="007060F9">
      <w:pPr>
        <w:numPr>
          <w:ilvl w:val="0"/>
          <w:numId w:val="8"/>
        </w:numPr>
        <w:tabs>
          <w:tab w:val="left" w:pos="720"/>
        </w:tabs>
        <w:spacing w:line="0" w:lineRule="atLeast"/>
        <w:ind w:left="720" w:hanging="360"/>
        <w:rPr>
          <w:rFonts w:ascii="Century Gothic" w:eastAsia="Times New Roman" w:hAnsi="Century Gothic"/>
          <w:b/>
          <w:sz w:val="18"/>
          <w:szCs w:val="14"/>
        </w:rPr>
      </w:pPr>
      <w:r w:rsidRPr="00E83BD6">
        <w:rPr>
          <w:rFonts w:ascii="Century Gothic" w:eastAsia="Times New Roman" w:hAnsi="Century Gothic"/>
          <w:b/>
          <w:sz w:val="18"/>
          <w:szCs w:val="14"/>
        </w:rPr>
        <w:t>Context for the HERO Five Year Plan</w:t>
      </w:r>
    </w:p>
    <w:p w14:paraId="6F0DBED3" w14:textId="77777777" w:rsidR="00C9598B" w:rsidRPr="00E83BD6" w:rsidRDefault="00C9598B">
      <w:pPr>
        <w:spacing w:line="305" w:lineRule="exact"/>
        <w:rPr>
          <w:rFonts w:ascii="Century Gothic" w:eastAsia="Times New Roman" w:hAnsi="Century Gothic"/>
          <w:sz w:val="18"/>
          <w:szCs w:val="14"/>
        </w:rPr>
      </w:pPr>
    </w:p>
    <w:p w14:paraId="7D5EA0E1" w14:textId="77777777" w:rsidR="00C9598B" w:rsidRPr="00E83BD6" w:rsidRDefault="007060F9">
      <w:pPr>
        <w:spacing w:line="234" w:lineRule="auto"/>
        <w:ind w:left="180" w:right="860"/>
        <w:rPr>
          <w:rFonts w:ascii="Century Gothic" w:eastAsia="Times New Roman" w:hAnsi="Century Gothic"/>
          <w:sz w:val="18"/>
          <w:szCs w:val="14"/>
        </w:rPr>
      </w:pPr>
      <w:r w:rsidRPr="00E83BD6">
        <w:rPr>
          <w:rFonts w:ascii="Century Gothic" w:eastAsia="Times New Roman" w:hAnsi="Century Gothic"/>
          <w:sz w:val="18"/>
          <w:szCs w:val="14"/>
        </w:rPr>
        <w:t>This year’s planning activities occur in the context of growth and changes at HERO and in the health promotion profession. They include:</w:t>
      </w:r>
    </w:p>
    <w:p w14:paraId="324EDE3C" w14:textId="77777777" w:rsidR="00C9598B" w:rsidRPr="00E83BD6" w:rsidRDefault="00C9598B">
      <w:pPr>
        <w:spacing w:line="282" w:lineRule="exact"/>
        <w:rPr>
          <w:rFonts w:ascii="Century Gothic" w:eastAsia="Times New Roman" w:hAnsi="Century Gothic"/>
          <w:sz w:val="18"/>
          <w:szCs w:val="14"/>
        </w:rPr>
      </w:pPr>
    </w:p>
    <w:p w14:paraId="16B07F70" w14:textId="77777777" w:rsidR="00C9598B" w:rsidRPr="00E83BD6" w:rsidRDefault="007060F9">
      <w:pPr>
        <w:spacing w:line="233" w:lineRule="auto"/>
        <w:ind w:left="720" w:right="820"/>
        <w:rPr>
          <w:rFonts w:ascii="Century Gothic" w:eastAsia="Times New Roman" w:hAnsi="Century Gothic"/>
          <w:sz w:val="18"/>
          <w:szCs w:val="14"/>
        </w:rPr>
      </w:pPr>
      <w:r w:rsidRPr="00E83BD6">
        <w:rPr>
          <w:rFonts w:ascii="Century Gothic" w:eastAsia="Times New Roman" w:hAnsi="Century Gothic"/>
          <w:sz w:val="18"/>
          <w:szCs w:val="14"/>
        </w:rPr>
        <w:t>Mainstream worksite wellness: Surveys suggest wellness has become commonplace in America, though there is some abatement in the use of incentives tied to outcomes, and a</w:t>
      </w:r>
    </w:p>
    <w:p w14:paraId="0C15A4C9" w14:textId="77777777" w:rsidR="00C9598B" w:rsidRPr="00E83BD6" w:rsidRDefault="00C9598B">
      <w:pPr>
        <w:spacing w:line="233" w:lineRule="auto"/>
        <w:ind w:left="720" w:right="820"/>
        <w:rPr>
          <w:rFonts w:ascii="Century Gothic" w:eastAsia="Times New Roman" w:hAnsi="Century Gothic"/>
          <w:sz w:val="22"/>
          <w:szCs w:val="18"/>
        </w:rPr>
        <w:sectPr w:rsidR="00C9598B" w:rsidRPr="00E83BD6">
          <w:pgSz w:w="12240" w:h="15840"/>
          <w:pgMar w:top="1420" w:right="900" w:bottom="980" w:left="1260" w:header="0" w:footer="0" w:gutter="0"/>
          <w:cols w:space="0" w:equalWidth="0">
            <w:col w:w="10080"/>
          </w:cols>
          <w:docGrid w:linePitch="360"/>
        </w:sectPr>
      </w:pPr>
    </w:p>
    <w:p w14:paraId="355F763B" w14:textId="77777777" w:rsidR="00C9598B" w:rsidRPr="00E83BD6" w:rsidRDefault="00C9598B">
      <w:pPr>
        <w:spacing w:line="2" w:lineRule="exact"/>
        <w:rPr>
          <w:rFonts w:ascii="Century Gothic" w:eastAsia="Times New Roman" w:hAnsi="Century Gothic"/>
          <w:sz w:val="18"/>
          <w:szCs w:val="18"/>
        </w:rPr>
      </w:pPr>
      <w:bookmarkStart w:id="6" w:name="page7"/>
      <w:bookmarkEnd w:id="6"/>
    </w:p>
    <w:p w14:paraId="2A478CA7" w14:textId="77777777" w:rsidR="00C9598B" w:rsidRPr="00E83BD6" w:rsidRDefault="007060F9">
      <w:pPr>
        <w:spacing w:line="234" w:lineRule="auto"/>
        <w:ind w:left="540" w:right="100"/>
        <w:rPr>
          <w:rFonts w:ascii="Century Gothic" w:eastAsia="Times New Roman" w:hAnsi="Century Gothic"/>
          <w:sz w:val="18"/>
          <w:szCs w:val="14"/>
        </w:rPr>
      </w:pPr>
      <w:r w:rsidRPr="00E83BD6">
        <w:rPr>
          <w:rFonts w:ascii="Century Gothic" w:eastAsia="Times New Roman" w:hAnsi="Century Gothic"/>
          <w:sz w:val="18"/>
          <w:szCs w:val="14"/>
        </w:rPr>
        <w:t>decline in sponsorship of screenings and health coaching. Building a “culture of health” and striving for “well-being” have been concepts associated with a maturation of wellness.</w:t>
      </w:r>
    </w:p>
    <w:p w14:paraId="15EBA6A1" w14:textId="77777777" w:rsidR="00C9598B" w:rsidRPr="00E83BD6" w:rsidRDefault="007060F9">
      <w:pPr>
        <w:spacing w:line="234" w:lineRule="auto"/>
        <w:ind w:left="180"/>
        <w:rPr>
          <w:rFonts w:ascii="Century Gothic" w:eastAsia="Times New Roman" w:hAnsi="Century Gothic"/>
          <w:sz w:val="18"/>
          <w:szCs w:val="14"/>
        </w:rPr>
      </w:pPr>
      <w:r w:rsidRPr="00E83BD6">
        <w:rPr>
          <w:rFonts w:ascii="Century Gothic" w:eastAsia="Times New Roman" w:hAnsi="Century Gothic"/>
          <w:sz w:val="18"/>
          <w:szCs w:val="14"/>
        </w:rPr>
        <w:t>Demographic changes: The millennial generation has now surpassed the Baby Boomers as</w:t>
      </w:r>
    </w:p>
    <w:p w14:paraId="0C643EAA" w14:textId="77777777" w:rsidR="00C9598B" w:rsidRPr="00E83BD6" w:rsidRDefault="00C9598B">
      <w:pPr>
        <w:spacing w:line="37" w:lineRule="exact"/>
        <w:rPr>
          <w:rFonts w:ascii="Century Gothic" w:eastAsia="Times New Roman" w:hAnsi="Century Gothic"/>
          <w:sz w:val="14"/>
          <w:szCs w:val="14"/>
        </w:rPr>
      </w:pPr>
    </w:p>
    <w:p w14:paraId="7CC4C0DE" w14:textId="77777777" w:rsidR="00C9598B" w:rsidRPr="00E83BD6" w:rsidRDefault="007060F9">
      <w:pPr>
        <w:spacing w:line="237" w:lineRule="auto"/>
        <w:ind w:left="540" w:right="260"/>
        <w:rPr>
          <w:rFonts w:ascii="Century Gothic" w:eastAsia="Times New Roman" w:hAnsi="Century Gothic"/>
          <w:sz w:val="18"/>
          <w:szCs w:val="14"/>
        </w:rPr>
      </w:pPr>
      <w:r w:rsidRPr="00E83BD6">
        <w:rPr>
          <w:rFonts w:ascii="Century Gothic" w:eastAsia="Times New Roman" w:hAnsi="Century Gothic"/>
          <w:sz w:val="18"/>
          <w:szCs w:val="14"/>
        </w:rPr>
        <w:t>America’s largest demographic and immigration trends will continue to influence a changing workforce. There is a marked increase in telecommuting and professional development offerings with employee engagement continuing as a watchword for human resources departments and c-suites.</w:t>
      </w:r>
    </w:p>
    <w:p w14:paraId="2327FEEF" w14:textId="77777777" w:rsidR="00C9598B" w:rsidRPr="00E83BD6" w:rsidRDefault="00C9598B">
      <w:pPr>
        <w:spacing w:line="5" w:lineRule="exact"/>
        <w:rPr>
          <w:rFonts w:ascii="Century Gothic" w:eastAsia="Times New Roman" w:hAnsi="Century Gothic"/>
          <w:sz w:val="14"/>
          <w:szCs w:val="14"/>
        </w:rPr>
      </w:pPr>
    </w:p>
    <w:p w14:paraId="506BDB15" w14:textId="77777777" w:rsidR="00C9598B" w:rsidRPr="00E83BD6" w:rsidRDefault="007060F9">
      <w:pPr>
        <w:spacing w:line="236" w:lineRule="auto"/>
        <w:ind w:left="540" w:right="60"/>
        <w:rPr>
          <w:rFonts w:ascii="Century Gothic" w:eastAsia="Times New Roman" w:hAnsi="Century Gothic"/>
          <w:sz w:val="18"/>
          <w:szCs w:val="14"/>
        </w:rPr>
      </w:pPr>
      <w:r w:rsidRPr="00E83BD6">
        <w:rPr>
          <w:rFonts w:ascii="Century Gothic" w:eastAsia="Times New Roman" w:hAnsi="Century Gothic"/>
          <w:sz w:val="18"/>
          <w:szCs w:val="14"/>
        </w:rPr>
        <w:t>HERO growth and Board stability: HERO membership has experienced gradual and steady growth to 125 members over the past five years. The Board of Directors is comprised of top professional leaders, many of whom have been active in workplace health promotion for decades. Four veteran members will be leaving the Board in 2017.</w:t>
      </w:r>
    </w:p>
    <w:p w14:paraId="54C0A0AD" w14:textId="77777777" w:rsidR="00C9598B" w:rsidRPr="00E83BD6" w:rsidRDefault="00C9598B">
      <w:pPr>
        <w:spacing w:line="35" w:lineRule="exact"/>
        <w:rPr>
          <w:rFonts w:ascii="Century Gothic" w:eastAsia="Times New Roman" w:hAnsi="Century Gothic"/>
          <w:sz w:val="14"/>
          <w:szCs w:val="14"/>
        </w:rPr>
      </w:pPr>
    </w:p>
    <w:p w14:paraId="7CE0E3D6" w14:textId="77777777" w:rsidR="00C9598B" w:rsidRPr="00E83BD6" w:rsidRDefault="007060F9">
      <w:pPr>
        <w:spacing w:line="235" w:lineRule="auto"/>
        <w:ind w:left="540" w:right="20"/>
        <w:rPr>
          <w:rFonts w:ascii="Century Gothic" w:eastAsia="Times New Roman" w:hAnsi="Century Gothic"/>
          <w:sz w:val="18"/>
          <w:szCs w:val="14"/>
        </w:rPr>
      </w:pPr>
      <w:r w:rsidRPr="00E83BD6">
        <w:rPr>
          <w:rFonts w:ascii="Century Gothic" w:eastAsia="Times New Roman" w:hAnsi="Century Gothic"/>
          <w:sz w:val="18"/>
          <w:szCs w:val="14"/>
        </w:rPr>
        <w:t>Accomplishments of the 2011-2015 business plan: Under the leadership of Jerry Noyce and a committed Board, the “Business Plan for 2011-2015” and the orientation toward building HERO’s Infrastructure and Operations have largely been accomplished.</w:t>
      </w:r>
    </w:p>
    <w:p w14:paraId="5A918486" w14:textId="77777777" w:rsidR="00C9598B" w:rsidRPr="00E83BD6" w:rsidRDefault="00C9598B">
      <w:pPr>
        <w:spacing w:line="34" w:lineRule="exact"/>
        <w:rPr>
          <w:rFonts w:ascii="Century Gothic" w:eastAsia="Times New Roman" w:hAnsi="Century Gothic"/>
          <w:sz w:val="14"/>
          <w:szCs w:val="14"/>
        </w:rPr>
      </w:pPr>
    </w:p>
    <w:p w14:paraId="1B95E538" w14:textId="77777777" w:rsidR="00C9598B" w:rsidRPr="00E83BD6" w:rsidRDefault="007060F9">
      <w:pPr>
        <w:spacing w:line="237" w:lineRule="auto"/>
        <w:ind w:left="540" w:right="320"/>
        <w:rPr>
          <w:rFonts w:ascii="Century Gothic" w:eastAsia="Times New Roman" w:hAnsi="Century Gothic"/>
          <w:sz w:val="18"/>
          <w:szCs w:val="14"/>
        </w:rPr>
      </w:pPr>
      <w:r w:rsidRPr="00E83BD6">
        <w:rPr>
          <w:rFonts w:ascii="Century Gothic" w:eastAsia="Times New Roman" w:hAnsi="Century Gothic"/>
          <w:sz w:val="18"/>
          <w:szCs w:val="14"/>
        </w:rPr>
        <w:t xml:space="preserve">HERO staff is </w:t>
      </w:r>
      <w:proofErr w:type="gramStart"/>
      <w:r w:rsidRPr="00E83BD6">
        <w:rPr>
          <w:rFonts w:ascii="Century Gothic" w:eastAsia="Times New Roman" w:hAnsi="Century Gothic"/>
          <w:sz w:val="18"/>
          <w:szCs w:val="14"/>
        </w:rPr>
        <w:t>stable</w:t>
      </w:r>
      <w:proofErr w:type="gramEnd"/>
      <w:r w:rsidRPr="00E83BD6">
        <w:rPr>
          <w:rFonts w:ascii="Century Gothic" w:eastAsia="Times New Roman" w:hAnsi="Century Gothic"/>
          <w:sz w:val="18"/>
          <w:szCs w:val="14"/>
        </w:rPr>
        <w:t xml:space="preserve"> and leadership is growing. Paul Terry assumed the CEO role and Karen Moseley was promoted to Vice President of Education. Karen and Jessica </w:t>
      </w:r>
      <w:proofErr w:type="spellStart"/>
      <w:r w:rsidRPr="00E83BD6">
        <w:rPr>
          <w:rFonts w:ascii="Century Gothic" w:eastAsia="Times New Roman" w:hAnsi="Century Gothic"/>
          <w:sz w:val="18"/>
          <w:szCs w:val="14"/>
        </w:rPr>
        <w:t>Grossmeier</w:t>
      </w:r>
      <w:proofErr w:type="spellEnd"/>
      <w:r w:rsidRPr="00E83BD6">
        <w:rPr>
          <w:rFonts w:ascii="Century Gothic" w:eastAsia="Times New Roman" w:hAnsi="Century Gothic"/>
          <w:sz w:val="18"/>
          <w:szCs w:val="14"/>
        </w:rPr>
        <w:t>, Vice President of Research, both increased their hours to full time status for HERO in 2016.</w:t>
      </w:r>
    </w:p>
    <w:p w14:paraId="60875555" w14:textId="77777777" w:rsidR="00C9598B" w:rsidRPr="00E83BD6" w:rsidRDefault="00C9598B">
      <w:pPr>
        <w:spacing w:line="320" w:lineRule="exact"/>
        <w:rPr>
          <w:rFonts w:ascii="Century Gothic" w:eastAsia="Times New Roman" w:hAnsi="Century Gothic"/>
          <w:sz w:val="14"/>
          <w:szCs w:val="14"/>
        </w:rPr>
      </w:pPr>
    </w:p>
    <w:p w14:paraId="42E17C5D" w14:textId="77777777" w:rsidR="00C9598B" w:rsidRPr="00E83BD6" w:rsidRDefault="007060F9">
      <w:pPr>
        <w:spacing w:line="254" w:lineRule="auto"/>
        <w:ind w:right="120"/>
        <w:rPr>
          <w:rFonts w:ascii="Century Gothic" w:eastAsia="Times New Roman" w:hAnsi="Century Gothic"/>
          <w:sz w:val="18"/>
          <w:szCs w:val="14"/>
        </w:rPr>
      </w:pPr>
      <w:r w:rsidRPr="00E83BD6">
        <w:rPr>
          <w:rFonts w:ascii="Century Gothic" w:eastAsia="Times New Roman" w:hAnsi="Century Gothic"/>
          <w:sz w:val="18"/>
          <w:szCs w:val="14"/>
        </w:rPr>
        <w:t xml:space="preserve">The Core Elements of the </w:t>
      </w:r>
      <w:r w:rsidRPr="00E83BD6">
        <w:rPr>
          <w:rFonts w:ascii="Century Gothic" w:eastAsia="Times New Roman" w:hAnsi="Century Gothic"/>
          <w:b/>
          <w:sz w:val="18"/>
          <w:szCs w:val="14"/>
        </w:rPr>
        <w:t>HERO 2011-2015 Business Plan</w:t>
      </w:r>
      <w:r w:rsidRPr="00E83BD6">
        <w:rPr>
          <w:rFonts w:ascii="Century Gothic" w:eastAsia="Times New Roman" w:hAnsi="Century Gothic"/>
          <w:sz w:val="18"/>
          <w:szCs w:val="14"/>
        </w:rPr>
        <w:t xml:space="preserve"> are summarized in the table below. Each of the elements will be carried forward into this next </w:t>
      </w:r>
      <w:proofErr w:type="gramStart"/>
      <w:r w:rsidRPr="00E83BD6">
        <w:rPr>
          <w:rFonts w:ascii="Century Gothic" w:eastAsia="Times New Roman" w:hAnsi="Century Gothic"/>
          <w:sz w:val="18"/>
          <w:szCs w:val="14"/>
        </w:rPr>
        <w:t>five year</w:t>
      </w:r>
      <w:proofErr w:type="gramEnd"/>
      <w:r w:rsidRPr="00E83BD6">
        <w:rPr>
          <w:rFonts w:ascii="Century Gothic" w:eastAsia="Times New Roman" w:hAnsi="Century Gothic"/>
          <w:sz w:val="18"/>
          <w:szCs w:val="14"/>
        </w:rPr>
        <w:t xml:space="preserve"> 2016-2021 HERO plan as indicated in the HERO 2016 Internal Performance Scorecard summary below, and as detailed in the HERO Scorecard document at the end of this plan.</w:t>
      </w:r>
    </w:p>
    <w:p w14:paraId="5F6CD77F" w14:textId="77777777" w:rsidR="00C9598B" w:rsidRPr="00E83BD6" w:rsidRDefault="00C9598B">
      <w:pPr>
        <w:spacing w:line="158" w:lineRule="exact"/>
        <w:rPr>
          <w:rFonts w:ascii="Century Gothic" w:eastAsia="Times New Roman" w:hAnsi="Century Gothic"/>
          <w:sz w:val="14"/>
          <w:szCs w:val="14"/>
        </w:rPr>
      </w:pPr>
    </w:p>
    <w:tbl>
      <w:tblPr>
        <w:tblW w:w="0" w:type="auto"/>
        <w:tblInd w:w="1570" w:type="dxa"/>
        <w:tblLayout w:type="fixed"/>
        <w:tblCellMar>
          <w:left w:w="0" w:type="dxa"/>
          <w:right w:w="0" w:type="dxa"/>
        </w:tblCellMar>
        <w:tblLook w:val="0000" w:firstRow="0" w:lastRow="0" w:firstColumn="0" w:lastColumn="0" w:noHBand="0" w:noVBand="0"/>
      </w:tblPr>
      <w:tblGrid>
        <w:gridCol w:w="3140"/>
        <w:gridCol w:w="3120"/>
      </w:tblGrid>
      <w:tr w:rsidR="009B3212" w:rsidRPr="00E83BD6" w14:paraId="1F863CF2" w14:textId="77777777" w:rsidTr="009B3212">
        <w:trPr>
          <w:trHeight w:val="729"/>
        </w:trPr>
        <w:tc>
          <w:tcPr>
            <w:tcW w:w="3140" w:type="dxa"/>
            <w:tcBorders>
              <w:top w:val="single" w:sz="8" w:space="0" w:color="auto"/>
              <w:left w:val="single" w:sz="8" w:space="0" w:color="auto"/>
              <w:bottom w:val="single" w:sz="4" w:space="0" w:color="auto"/>
              <w:right w:val="single" w:sz="8" w:space="0" w:color="auto"/>
            </w:tcBorders>
            <w:shd w:val="clear" w:color="auto" w:fill="auto"/>
            <w:vAlign w:val="center"/>
          </w:tcPr>
          <w:p w14:paraId="7A7C6EC6" w14:textId="77777777" w:rsidR="009B3212" w:rsidRPr="00E83BD6" w:rsidRDefault="009B3212" w:rsidP="009B3212">
            <w:pPr>
              <w:spacing w:line="0" w:lineRule="atLeast"/>
              <w:ind w:left="120"/>
              <w:jc w:val="center"/>
              <w:rPr>
                <w:rFonts w:ascii="Century Gothic" w:eastAsia="Times New Roman" w:hAnsi="Century Gothic"/>
                <w:b/>
                <w:sz w:val="22"/>
                <w:szCs w:val="18"/>
              </w:rPr>
            </w:pPr>
            <w:r w:rsidRPr="00E83BD6">
              <w:rPr>
                <w:rFonts w:ascii="Century Gothic" w:eastAsia="Times New Roman" w:hAnsi="Century Gothic"/>
                <w:b/>
                <w:sz w:val="22"/>
                <w:szCs w:val="18"/>
              </w:rPr>
              <w:t>Elements from 2011- 2015</w:t>
            </w:r>
          </w:p>
          <w:p w14:paraId="6D940990" w14:textId="12B29ED7" w:rsidR="009B3212" w:rsidRPr="00E83BD6" w:rsidRDefault="009B3212" w:rsidP="009B3212">
            <w:pPr>
              <w:spacing w:line="0" w:lineRule="atLeast"/>
              <w:ind w:left="120"/>
              <w:jc w:val="center"/>
              <w:rPr>
                <w:rFonts w:ascii="Century Gothic" w:eastAsia="Times New Roman" w:hAnsi="Century Gothic"/>
                <w:b/>
                <w:sz w:val="22"/>
                <w:szCs w:val="18"/>
              </w:rPr>
            </w:pPr>
            <w:r w:rsidRPr="00E83BD6">
              <w:rPr>
                <w:rFonts w:ascii="Century Gothic" w:eastAsia="Times New Roman" w:hAnsi="Century Gothic"/>
                <w:b/>
                <w:sz w:val="22"/>
                <w:szCs w:val="18"/>
              </w:rPr>
              <w:t>Plan</w:t>
            </w:r>
          </w:p>
        </w:tc>
        <w:tc>
          <w:tcPr>
            <w:tcW w:w="3120" w:type="dxa"/>
            <w:tcBorders>
              <w:top w:val="single" w:sz="8" w:space="0" w:color="auto"/>
              <w:bottom w:val="single" w:sz="4" w:space="0" w:color="auto"/>
              <w:right w:val="single" w:sz="8" w:space="0" w:color="auto"/>
            </w:tcBorders>
            <w:shd w:val="clear" w:color="auto" w:fill="auto"/>
            <w:vAlign w:val="center"/>
          </w:tcPr>
          <w:p w14:paraId="001999A1" w14:textId="77777777" w:rsidR="009B3212" w:rsidRPr="00E83BD6" w:rsidRDefault="009B3212" w:rsidP="009B3212">
            <w:pPr>
              <w:spacing w:line="0" w:lineRule="atLeast"/>
              <w:ind w:left="80"/>
              <w:jc w:val="center"/>
              <w:rPr>
                <w:rFonts w:ascii="Century Gothic" w:eastAsia="Times New Roman" w:hAnsi="Century Gothic"/>
                <w:b/>
                <w:sz w:val="22"/>
                <w:szCs w:val="18"/>
              </w:rPr>
            </w:pPr>
            <w:r w:rsidRPr="00E83BD6">
              <w:rPr>
                <w:rFonts w:ascii="Century Gothic" w:eastAsia="Times New Roman" w:hAnsi="Century Gothic"/>
                <w:b/>
                <w:sz w:val="22"/>
                <w:szCs w:val="18"/>
              </w:rPr>
              <w:t>Goals on 2016 HERO</w:t>
            </w:r>
          </w:p>
          <w:p w14:paraId="633FBEC3" w14:textId="71277028" w:rsidR="009B3212" w:rsidRPr="00E83BD6" w:rsidRDefault="009B3212" w:rsidP="009B3212">
            <w:pPr>
              <w:spacing w:line="0" w:lineRule="atLeast"/>
              <w:ind w:left="80"/>
              <w:jc w:val="center"/>
              <w:rPr>
                <w:rFonts w:ascii="Century Gothic" w:eastAsia="Times New Roman" w:hAnsi="Century Gothic"/>
                <w:b/>
                <w:sz w:val="22"/>
                <w:szCs w:val="18"/>
              </w:rPr>
            </w:pPr>
            <w:r w:rsidRPr="00E83BD6">
              <w:rPr>
                <w:rFonts w:ascii="Century Gothic" w:eastAsia="Times New Roman" w:hAnsi="Century Gothic"/>
                <w:b/>
                <w:sz w:val="22"/>
                <w:szCs w:val="18"/>
              </w:rPr>
              <w:t>Performance Scorecard</w:t>
            </w:r>
          </w:p>
        </w:tc>
      </w:tr>
      <w:tr w:rsidR="009B3212" w:rsidRPr="00E83BD6" w14:paraId="64E66C32" w14:textId="77777777" w:rsidTr="009B3212">
        <w:trPr>
          <w:trHeight w:val="797"/>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15968538" w14:textId="77777777" w:rsidR="009B3212" w:rsidRPr="00E83BD6" w:rsidRDefault="009B3212" w:rsidP="009B3212">
            <w:pPr>
              <w:spacing w:line="258"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Grow Membership</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90378C6" w14:textId="77777777" w:rsidR="009B3212" w:rsidRPr="00E83BD6" w:rsidRDefault="009B3212" w:rsidP="009B3212">
            <w:pPr>
              <w:spacing w:line="258"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Increase employer members</w:t>
            </w:r>
          </w:p>
          <w:p w14:paraId="4A817EB3" w14:textId="753D34C5" w:rsidR="009B3212" w:rsidRPr="00E83BD6" w:rsidRDefault="009B3212"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5%</w:t>
            </w:r>
          </w:p>
        </w:tc>
      </w:tr>
      <w:tr w:rsidR="009B3212" w:rsidRPr="00E83BD6" w14:paraId="0EC7D22F" w14:textId="77777777" w:rsidTr="009B3212">
        <w:trPr>
          <w:trHeight w:val="261"/>
        </w:trPr>
        <w:tc>
          <w:tcPr>
            <w:tcW w:w="3140" w:type="dxa"/>
            <w:vMerge w:val="restart"/>
            <w:tcBorders>
              <w:top w:val="single" w:sz="4" w:space="0" w:color="auto"/>
              <w:left w:val="single" w:sz="8" w:space="0" w:color="auto"/>
              <w:right w:val="single" w:sz="8" w:space="0" w:color="auto"/>
            </w:tcBorders>
            <w:shd w:val="clear" w:color="auto" w:fill="auto"/>
            <w:vAlign w:val="center"/>
          </w:tcPr>
          <w:p w14:paraId="0584881A" w14:textId="77777777" w:rsidR="009B3212" w:rsidRPr="00E83BD6" w:rsidRDefault="009B3212" w:rsidP="009B3212">
            <w:pPr>
              <w:spacing w:line="260"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Grow Research</w:t>
            </w:r>
          </w:p>
        </w:tc>
        <w:tc>
          <w:tcPr>
            <w:tcW w:w="3120" w:type="dxa"/>
            <w:tcBorders>
              <w:top w:val="single" w:sz="4" w:space="0" w:color="auto"/>
              <w:right w:val="single" w:sz="8" w:space="0" w:color="auto"/>
            </w:tcBorders>
            <w:shd w:val="clear" w:color="auto" w:fill="auto"/>
            <w:vAlign w:val="center"/>
          </w:tcPr>
          <w:p w14:paraId="486611DB" w14:textId="77777777" w:rsidR="009B3212" w:rsidRPr="00E83BD6" w:rsidRDefault="009B3212" w:rsidP="009B3212">
            <w:pPr>
              <w:spacing w:line="260"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Two research studies</w:t>
            </w:r>
          </w:p>
        </w:tc>
      </w:tr>
      <w:tr w:rsidR="009B3212" w:rsidRPr="00E83BD6" w14:paraId="537824C3" w14:textId="77777777" w:rsidTr="009B3212">
        <w:trPr>
          <w:trHeight w:val="276"/>
        </w:trPr>
        <w:tc>
          <w:tcPr>
            <w:tcW w:w="3140" w:type="dxa"/>
            <w:vMerge/>
            <w:tcBorders>
              <w:left w:val="single" w:sz="8" w:space="0" w:color="auto"/>
              <w:right w:val="single" w:sz="8" w:space="0" w:color="auto"/>
            </w:tcBorders>
            <w:shd w:val="clear" w:color="auto" w:fill="auto"/>
            <w:vAlign w:val="center"/>
          </w:tcPr>
          <w:p w14:paraId="22D6FD76" w14:textId="77777777" w:rsidR="009B3212" w:rsidRPr="00E83BD6" w:rsidRDefault="009B3212" w:rsidP="009B3212">
            <w:pPr>
              <w:spacing w:line="0" w:lineRule="atLeast"/>
              <w:jc w:val="center"/>
              <w:rPr>
                <w:rFonts w:ascii="Century Gothic" w:eastAsia="Times New Roman" w:hAnsi="Century Gothic"/>
                <w:sz w:val="22"/>
                <w:szCs w:val="18"/>
              </w:rPr>
            </w:pPr>
          </w:p>
        </w:tc>
        <w:tc>
          <w:tcPr>
            <w:tcW w:w="3120" w:type="dxa"/>
            <w:tcBorders>
              <w:right w:val="single" w:sz="8" w:space="0" w:color="auto"/>
            </w:tcBorders>
            <w:shd w:val="clear" w:color="auto" w:fill="auto"/>
            <w:vAlign w:val="center"/>
          </w:tcPr>
          <w:p w14:paraId="2CC66E09" w14:textId="77777777" w:rsidR="009B3212" w:rsidRPr="00E83BD6" w:rsidRDefault="009B3212"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published per year, 8 peer-</w:t>
            </w:r>
          </w:p>
        </w:tc>
      </w:tr>
      <w:tr w:rsidR="009B3212" w:rsidRPr="00E83BD6" w14:paraId="4A6DBD63" w14:textId="77777777" w:rsidTr="009B3212">
        <w:trPr>
          <w:trHeight w:val="276"/>
        </w:trPr>
        <w:tc>
          <w:tcPr>
            <w:tcW w:w="3140" w:type="dxa"/>
            <w:vMerge/>
            <w:tcBorders>
              <w:left w:val="single" w:sz="8" w:space="0" w:color="auto"/>
              <w:right w:val="single" w:sz="8" w:space="0" w:color="auto"/>
            </w:tcBorders>
            <w:shd w:val="clear" w:color="auto" w:fill="auto"/>
            <w:vAlign w:val="center"/>
          </w:tcPr>
          <w:p w14:paraId="43273058" w14:textId="77777777" w:rsidR="009B3212" w:rsidRPr="00E83BD6" w:rsidRDefault="009B3212" w:rsidP="009B3212">
            <w:pPr>
              <w:spacing w:line="0" w:lineRule="atLeast"/>
              <w:jc w:val="center"/>
              <w:rPr>
                <w:rFonts w:ascii="Century Gothic" w:eastAsia="Times New Roman" w:hAnsi="Century Gothic"/>
                <w:sz w:val="22"/>
                <w:szCs w:val="18"/>
              </w:rPr>
            </w:pPr>
          </w:p>
        </w:tc>
        <w:tc>
          <w:tcPr>
            <w:tcW w:w="3120" w:type="dxa"/>
            <w:tcBorders>
              <w:right w:val="single" w:sz="8" w:space="0" w:color="auto"/>
            </w:tcBorders>
            <w:shd w:val="clear" w:color="auto" w:fill="auto"/>
            <w:vAlign w:val="center"/>
          </w:tcPr>
          <w:p w14:paraId="51768233" w14:textId="77777777" w:rsidR="009B3212" w:rsidRPr="00E83BD6" w:rsidRDefault="009B3212"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review journal submissions</w:t>
            </w:r>
          </w:p>
        </w:tc>
      </w:tr>
      <w:tr w:rsidR="009B3212" w:rsidRPr="00E83BD6" w14:paraId="3CCE4306" w14:textId="77777777" w:rsidTr="00D60FD5">
        <w:trPr>
          <w:trHeight w:val="281"/>
        </w:trPr>
        <w:tc>
          <w:tcPr>
            <w:tcW w:w="3140" w:type="dxa"/>
            <w:vMerge/>
            <w:tcBorders>
              <w:left w:val="single" w:sz="8" w:space="0" w:color="auto"/>
              <w:bottom w:val="single" w:sz="4" w:space="0" w:color="auto"/>
              <w:right w:val="single" w:sz="8" w:space="0" w:color="auto"/>
            </w:tcBorders>
            <w:shd w:val="clear" w:color="auto" w:fill="auto"/>
            <w:vAlign w:val="center"/>
          </w:tcPr>
          <w:p w14:paraId="6F075727" w14:textId="77777777" w:rsidR="009B3212" w:rsidRPr="00E83BD6" w:rsidRDefault="009B3212" w:rsidP="009B3212">
            <w:pPr>
              <w:spacing w:line="0" w:lineRule="atLeast"/>
              <w:jc w:val="center"/>
              <w:rPr>
                <w:rFonts w:ascii="Century Gothic" w:eastAsia="Times New Roman" w:hAnsi="Century Gothic"/>
                <w:sz w:val="22"/>
                <w:szCs w:val="18"/>
              </w:rPr>
            </w:pPr>
          </w:p>
        </w:tc>
        <w:tc>
          <w:tcPr>
            <w:tcW w:w="3120" w:type="dxa"/>
            <w:tcBorders>
              <w:bottom w:val="single" w:sz="4" w:space="0" w:color="auto"/>
              <w:right w:val="single" w:sz="8" w:space="0" w:color="auto"/>
            </w:tcBorders>
            <w:shd w:val="clear" w:color="auto" w:fill="auto"/>
            <w:vAlign w:val="center"/>
          </w:tcPr>
          <w:p w14:paraId="07A76B5B" w14:textId="77777777" w:rsidR="009B3212" w:rsidRPr="00E83BD6" w:rsidRDefault="009B3212"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per year</w:t>
            </w:r>
          </w:p>
        </w:tc>
      </w:tr>
      <w:tr w:rsidR="00D60FD5" w:rsidRPr="00E83BD6" w14:paraId="7D9AB3C5" w14:textId="77777777" w:rsidTr="00D60FD5">
        <w:trPr>
          <w:trHeight w:val="925"/>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4FEE0329" w14:textId="77777777" w:rsidR="00D60FD5" w:rsidRPr="00E83BD6" w:rsidRDefault="00D60FD5" w:rsidP="009B3212">
            <w:pPr>
              <w:spacing w:line="260"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Expand Educational Outreach</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9167B60" w14:textId="77777777" w:rsidR="00D60FD5" w:rsidRPr="00E83BD6" w:rsidRDefault="00D60FD5" w:rsidP="009B3212">
            <w:pPr>
              <w:spacing w:line="260"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Increase HERO Forum</w:t>
            </w:r>
          </w:p>
          <w:p w14:paraId="3E87C6B3" w14:textId="77777777" w:rsidR="00D60FD5" w:rsidRPr="00E83BD6" w:rsidRDefault="00D60FD5"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attendance and webinar</w:t>
            </w:r>
          </w:p>
          <w:p w14:paraId="78FC2EC2" w14:textId="79DE9D09" w:rsidR="00D60FD5" w:rsidRPr="00E83BD6" w:rsidRDefault="00D60FD5"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attendance</w:t>
            </w:r>
          </w:p>
        </w:tc>
      </w:tr>
      <w:tr w:rsidR="00D60FD5" w:rsidRPr="00E83BD6" w14:paraId="02109DF4" w14:textId="77777777" w:rsidTr="00D60FD5">
        <w:trPr>
          <w:trHeight w:val="801"/>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1AE1230B" w14:textId="77777777" w:rsidR="00D60FD5" w:rsidRPr="00E83BD6" w:rsidRDefault="00D60FD5" w:rsidP="009B3212">
            <w:pPr>
              <w:spacing w:line="260"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Develop Collaborations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85FD311" w14:textId="77777777" w:rsidR="00D60FD5" w:rsidRPr="00E83BD6" w:rsidRDefault="00D60FD5" w:rsidP="009B3212">
            <w:pPr>
              <w:spacing w:line="260"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Increase member committee</w:t>
            </w:r>
          </w:p>
          <w:p w14:paraId="4A0A23EA" w14:textId="1F310812" w:rsidR="00D60FD5" w:rsidRPr="00E83BD6" w:rsidRDefault="00D60FD5"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engagement</w:t>
            </w:r>
          </w:p>
        </w:tc>
      </w:tr>
      <w:tr w:rsidR="00D60FD5" w:rsidRPr="00E83BD6" w14:paraId="58FD4CA7" w14:textId="77777777" w:rsidTr="00D60FD5">
        <w:trPr>
          <w:trHeight w:val="1081"/>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2B6D78F8" w14:textId="77777777" w:rsidR="00D60FD5" w:rsidRPr="00E83BD6" w:rsidRDefault="00D60FD5" w:rsidP="009B3212">
            <w:pPr>
              <w:spacing w:line="260"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Develop Industry Standards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04480D6" w14:textId="77777777" w:rsidR="00D60FD5" w:rsidRPr="00E83BD6" w:rsidRDefault="00D60FD5" w:rsidP="009B3212">
            <w:pPr>
              <w:spacing w:line="260"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Increase HERO Scorecard</w:t>
            </w:r>
          </w:p>
          <w:p w14:paraId="2F0F5614" w14:textId="77777777" w:rsidR="00D60FD5" w:rsidRPr="00E83BD6" w:rsidRDefault="00D60FD5"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completions domestically and</w:t>
            </w:r>
          </w:p>
          <w:p w14:paraId="21C68C33" w14:textId="7A6609EA" w:rsidR="00D60FD5" w:rsidRPr="00E83BD6" w:rsidRDefault="00D60FD5"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globally</w:t>
            </w:r>
          </w:p>
        </w:tc>
      </w:tr>
      <w:tr w:rsidR="00D60FD5" w:rsidRPr="00E83BD6" w14:paraId="03E61994" w14:textId="77777777" w:rsidTr="00D60FD5">
        <w:trPr>
          <w:trHeight w:val="971"/>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6A66FC30" w14:textId="77777777" w:rsidR="00D60FD5" w:rsidRPr="00E83BD6" w:rsidRDefault="00D60FD5" w:rsidP="009B3212">
            <w:pPr>
              <w:spacing w:line="263"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Enhance Media Presence</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E381592" w14:textId="77777777" w:rsidR="00D60FD5" w:rsidRPr="00E83BD6" w:rsidRDefault="00D60FD5" w:rsidP="009B3212">
            <w:pPr>
              <w:spacing w:line="263"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Increase retweets and email</w:t>
            </w:r>
          </w:p>
          <w:p w14:paraId="0BE5A48B" w14:textId="68A04672" w:rsidR="00D60FD5" w:rsidRPr="00E83BD6" w:rsidRDefault="00D60FD5"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blast effectiveness</w:t>
            </w:r>
          </w:p>
        </w:tc>
      </w:tr>
      <w:tr w:rsidR="00D60FD5" w:rsidRPr="00E83BD6" w14:paraId="15CB1D02" w14:textId="77777777" w:rsidTr="00D60FD5">
        <w:trPr>
          <w:trHeight w:val="818"/>
        </w:trPr>
        <w:tc>
          <w:tcPr>
            <w:tcW w:w="3140" w:type="dxa"/>
            <w:tcBorders>
              <w:top w:val="single" w:sz="4" w:space="0" w:color="auto"/>
              <w:left w:val="single" w:sz="4" w:space="0" w:color="auto"/>
              <w:bottom w:val="single" w:sz="4" w:space="0" w:color="auto"/>
              <w:right w:val="single" w:sz="4" w:space="0" w:color="auto"/>
            </w:tcBorders>
            <w:shd w:val="clear" w:color="auto" w:fill="auto"/>
            <w:vAlign w:val="center"/>
          </w:tcPr>
          <w:p w14:paraId="00DAAAC1" w14:textId="77777777" w:rsidR="00D60FD5" w:rsidRPr="00E83BD6" w:rsidRDefault="00D60FD5" w:rsidP="009B3212">
            <w:pPr>
              <w:spacing w:line="260"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Shape Public Policy on</w:t>
            </w:r>
          </w:p>
          <w:p w14:paraId="63F7682C" w14:textId="5FD55992" w:rsidR="00D60FD5" w:rsidRPr="00E83BD6" w:rsidRDefault="00D60FD5" w:rsidP="009B3212">
            <w:pPr>
              <w:spacing w:line="0" w:lineRule="atLeast"/>
              <w:ind w:left="120"/>
              <w:jc w:val="center"/>
              <w:rPr>
                <w:rFonts w:ascii="Century Gothic" w:eastAsia="Times New Roman" w:hAnsi="Century Gothic"/>
                <w:sz w:val="22"/>
                <w:szCs w:val="18"/>
              </w:rPr>
            </w:pPr>
            <w:r w:rsidRPr="00E83BD6">
              <w:rPr>
                <w:rFonts w:ascii="Century Gothic" w:eastAsia="Times New Roman" w:hAnsi="Century Gothic"/>
                <w:sz w:val="22"/>
                <w:szCs w:val="18"/>
              </w:rPr>
              <w:t>Health</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0F276539" w14:textId="77777777" w:rsidR="00D60FD5" w:rsidRPr="00E83BD6" w:rsidRDefault="00D60FD5" w:rsidP="009B3212">
            <w:pPr>
              <w:spacing w:line="260"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Feature the HWHC results</w:t>
            </w:r>
          </w:p>
          <w:p w14:paraId="7562EDAE" w14:textId="77777777" w:rsidR="00D60FD5" w:rsidRPr="00E83BD6" w:rsidRDefault="00D60FD5"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and website in conference</w:t>
            </w:r>
          </w:p>
          <w:p w14:paraId="25645985" w14:textId="6F453254" w:rsidR="00D60FD5" w:rsidRPr="00E83BD6" w:rsidRDefault="00D60FD5" w:rsidP="009B3212">
            <w:pPr>
              <w:spacing w:line="0" w:lineRule="atLeast"/>
              <w:ind w:left="80"/>
              <w:jc w:val="center"/>
              <w:rPr>
                <w:rFonts w:ascii="Century Gothic" w:eastAsia="Times New Roman" w:hAnsi="Century Gothic"/>
                <w:sz w:val="22"/>
                <w:szCs w:val="18"/>
              </w:rPr>
            </w:pPr>
            <w:r w:rsidRPr="00E83BD6">
              <w:rPr>
                <w:rFonts w:ascii="Century Gothic" w:eastAsia="Times New Roman" w:hAnsi="Century Gothic"/>
                <w:sz w:val="22"/>
                <w:szCs w:val="18"/>
              </w:rPr>
              <w:t>presentations</w:t>
            </w:r>
          </w:p>
        </w:tc>
      </w:tr>
    </w:tbl>
    <w:p w14:paraId="37798FD7" w14:textId="77777777" w:rsidR="00C9598B" w:rsidRPr="00E83BD6" w:rsidRDefault="00C9598B">
      <w:pPr>
        <w:rPr>
          <w:rFonts w:ascii="Century Gothic" w:eastAsia="Times New Roman" w:hAnsi="Century Gothic"/>
          <w:sz w:val="22"/>
          <w:szCs w:val="18"/>
        </w:rPr>
        <w:sectPr w:rsidR="00C9598B" w:rsidRPr="00E83BD6">
          <w:pgSz w:w="12240" w:h="15840"/>
          <w:pgMar w:top="1440" w:right="1440" w:bottom="1440" w:left="1440" w:header="0" w:footer="0" w:gutter="0"/>
          <w:cols w:space="0" w:equalWidth="0">
            <w:col w:w="9360"/>
          </w:cols>
          <w:docGrid w:linePitch="360"/>
        </w:sectPr>
      </w:pPr>
    </w:p>
    <w:p w14:paraId="4D900EFC" w14:textId="77777777" w:rsidR="00C9598B" w:rsidRPr="00E83BD6" w:rsidRDefault="00C9598B">
      <w:pPr>
        <w:spacing w:line="4" w:lineRule="exact"/>
        <w:rPr>
          <w:rFonts w:ascii="Century Gothic" w:eastAsia="Times New Roman" w:hAnsi="Century Gothic"/>
          <w:sz w:val="18"/>
          <w:szCs w:val="18"/>
        </w:rPr>
      </w:pPr>
      <w:bookmarkStart w:id="7" w:name="page8"/>
      <w:bookmarkEnd w:id="7"/>
    </w:p>
    <w:p w14:paraId="2A9BB842" w14:textId="77777777" w:rsidR="00C9598B" w:rsidRPr="00E83BD6" w:rsidRDefault="007060F9">
      <w:pPr>
        <w:spacing w:line="249" w:lineRule="auto"/>
        <w:ind w:right="240"/>
        <w:rPr>
          <w:rFonts w:ascii="Century Gothic" w:eastAsia="Times New Roman" w:hAnsi="Century Gothic"/>
          <w:i/>
          <w:sz w:val="24"/>
          <w:szCs w:val="18"/>
        </w:rPr>
      </w:pPr>
      <w:r w:rsidRPr="00E83BD6">
        <w:rPr>
          <w:rFonts w:ascii="Century Gothic" w:eastAsia="Times New Roman" w:hAnsi="Century Gothic"/>
          <w:i/>
          <w:sz w:val="24"/>
          <w:szCs w:val="18"/>
        </w:rPr>
        <w:t xml:space="preserve">HERO will accomplish our goals through research, collaboration, </w:t>
      </w:r>
      <w:proofErr w:type="gramStart"/>
      <w:r w:rsidRPr="00E83BD6">
        <w:rPr>
          <w:rFonts w:ascii="Century Gothic" w:eastAsia="Times New Roman" w:hAnsi="Century Gothic"/>
          <w:i/>
          <w:sz w:val="24"/>
          <w:szCs w:val="18"/>
        </w:rPr>
        <w:t>education</w:t>
      </w:r>
      <w:proofErr w:type="gramEnd"/>
      <w:r w:rsidRPr="00E83BD6">
        <w:rPr>
          <w:rFonts w:ascii="Century Gothic" w:eastAsia="Times New Roman" w:hAnsi="Century Gothic"/>
          <w:i/>
          <w:sz w:val="24"/>
          <w:szCs w:val="18"/>
        </w:rPr>
        <w:t xml:space="preserve"> and dissemination.</w:t>
      </w:r>
    </w:p>
    <w:p w14:paraId="32F8863B" w14:textId="77777777" w:rsidR="00C9598B" w:rsidRPr="00E83BD6" w:rsidRDefault="00C9598B">
      <w:pPr>
        <w:spacing w:line="200" w:lineRule="exact"/>
        <w:rPr>
          <w:rFonts w:ascii="Century Gothic" w:eastAsia="Times New Roman" w:hAnsi="Century Gothic"/>
          <w:sz w:val="18"/>
          <w:szCs w:val="18"/>
        </w:rPr>
      </w:pPr>
    </w:p>
    <w:p w14:paraId="03425F80" w14:textId="77777777" w:rsidR="00C9598B" w:rsidRPr="00E83BD6" w:rsidRDefault="00C9598B">
      <w:pPr>
        <w:spacing w:line="254" w:lineRule="exact"/>
        <w:rPr>
          <w:rFonts w:ascii="Century Gothic" w:eastAsia="Times New Roman" w:hAnsi="Century Gothic"/>
          <w:sz w:val="18"/>
          <w:szCs w:val="18"/>
        </w:rPr>
      </w:pPr>
    </w:p>
    <w:p w14:paraId="245671B7" w14:textId="77777777" w:rsidR="00C9598B" w:rsidRPr="00E83BD6" w:rsidRDefault="007060F9">
      <w:pPr>
        <w:spacing w:line="0" w:lineRule="atLeast"/>
        <w:rPr>
          <w:rFonts w:ascii="Century Gothic" w:eastAsia="Times New Roman" w:hAnsi="Century Gothic"/>
          <w:b/>
          <w:sz w:val="22"/>
          <w:szCs w:val="18"/>
        </w:rPr>
      </w:pPr>
      <w:r w:rsidRPr="00E83BD6">
        <w:rPr>
          <w:rFonts w:ascii="Century Gothic" w:eastAsia="Times New Roman" w:hAnsi="Century Gothic"/>
          <w:b/>
          <w:sz w:val="22"/>
          <w:szCs w:val="18"/>
        </w:rPr>
        <w:t>Hoshin Planning</w:t>
      </w:r>
    </w:p>
    <w:p w14:paraId="23554683" w14:textId="77777777" w:rsidR="00C9598B" w:rsidRPr="00E83BD6" w:rsidRDefault="00C9598B">
      <w:pPr>
        <w:spacing w:line="283" w:lineRule="exact"/>
        <w:rPr>
          <w:rFonts w:ascii="Century Gothic" w:eastAsia="Times New Roman" w:hAnsi="Century Gothic"/>
          <w:sz w:val="18"/>
          <w:szCs w:val="18"/>
        </w:rPr>
      </w:pPr>
    </w:p>
    <w:p w14:paraId="197ECF95" w14:textId="77777777" w:rsidR="00C9598B" w:rsidRPr="00E83BD6" w:rsidRDefault="007060F9">
      <w:pPr>
        <w:spacing w:line="239" w:lineRule="auto"/>
        <w:ind w:right="60"/>
        <w:rPr>
          <w:rFonts w:ascii="Century Gothic" w:eastAsia="Times New Roman" w:hAnsi="Century Gothic"/>
          <w:szCs w:val="16"/>
        </w:rPr>
      </w:pPr>
      <w:r w:rsidRPr="00E83BD6">
        <w:rPr>
          <w:rFonts w:ascii="Century Gothic" w:eastAsia="Times New Roman" w:hAnsi="Century Gothic"/>
          <w:szCs w:val="16"/>
        </w:rPr>
        <w:t>In addition to SWOT exercises, we conducted “</w:t>
      </w:r>
      <w:hyperlink r:id="rId18" w:history="1">
        <w:r w:rsidRPr="00E83BD6">
          <w:rPr>
            <w:rFonts w:ascii="Century Gothic" w:eastAsia="Times New Roman" w:hAnsi="Century Gothic"/>
            <w:color w:val="0563C1"/>
            <w:szCs w:val="16"/>
            <w:u w:val="single"/>
          </w:rPr>
          <w:t>Hoshin Planning</w:t>
        </w:r>
      </w:hyperlink>
      <w:r w:rsidRPr="00E83BD6">
        <w:rPr>
          <w:rFonts w:ascii="Century Gothic" w:eastAsia="Times New Roman" w:hAnsi="Century Gothic"/>
          <w:szCs w:val="16"/>
        </w:rPr>
        <w:t>” exercises with HERO members at our Think Tank session in San Diego in February 2016. As shown in the “dot voting” photo below, the vision elements considered most important to our members were posted; and those who put dots close to the outside of the circle next to the element considered that HERO was already strong in that area. Those who put their dots close to the inside of the circle considered us to be weak in that area of interest. Overall results indicate HERO members consider our work in collaborative research, thought leadership, and demonstrating the value proposition for our field to be strong. In contrast, while connecting employers and workplaces to help address community health needs is held as a value by HERO members, our capacity to be involved with communities and have an impact on community health are deemed to be relatively weak.</w:t>
      </w:r>
    </w:p>
    <w:p w14:paraId="30EE3F40" w14:textId="77777777" w:rsidR="00C9598B" w:rsidRPr="00E83BD6" w:rsidRDefault="00D20D9B">
      <w:pPr>
        <w:spacing w:line="20" w:lineRule="exact"/>
        <w:rPr>
          <w:rFonts w:ascii="Century Gothic" w:eastAsia="Times New Roman" w:hAnsi="Century Gothic"/>
          <w:sz w:val="16"/>
          <w:szCs w:val="16"/>
        </w:rPr>
      </w:pPr>
      <w:r>
        <w:rPr>
          <w:rFonts w:ascii="Century Gothic" w:eastAsia="Times New Roman" w:hAnsi="Century Gothic"/>
          <w:szCs w:val="16"/>
        </w:rPr>
        <w:pict w14:anchorId="035D2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4.3pt;width:445.35pt;height:250.45pt;z-index:-2">
            <v:imagedata r:id="rId19" o:title=""/>
          </v:shape>
        </w:pict>
      </w:r>
    </w:p>
    <w:p w14:paraId="3EFD55F6" w14:textId="77777777" w:rsidR="00C9598B" w:rsidRPr="00E83BD6" w:rsidRDefault="00C9598B">
      <w:pPr>
        <w:spacing w:line="200" w:lineRule="exact"/>
        <w:rPr>
          <w:rFonts w:ascii="Century Gothic" w:eastAsia="Times New Roman" w:hAnsi="Century Gothic"/>
          <w:sz w:val="16"/>
          <w:szCs w:val="16"/>
        </w:rPr>
      </w:pPr>
    </w:p>
    <w:p w14:paraId="17D7A4CC" w14:textId="77777777" w:rsidR="00C9598B" w:rsidRPr="00E83BD6" w:rsidRDefault="00C9598B">
      <w:pPr>
        <w:spacing w:line="200" w:lineRule="exact"/>
        <w:rPr>
          <w:rFonts w:ascii="Century Gothic" w:eastAsia="Times New Roman" w:hAnsi="Century Gothic"/>
          <w:sz w:val="16"/>
          <w:szCs w:val="16"/>
        </w:rPr>
      </w:pPr>
    </w:p>
    <w:p w14:paraId="46D9E533" w14:textId="77777777" w:rsidR="00C9598B" w:rsidRPr="00E83BD6" w:rsidRDefault="00C9598B">
      <w:pPr>
        <w:spacing w:line="200" w:lineRule="exact"/>
        <w:rPr>
          <w:rFonts w:ascii="Century Gothic" w:eastAsia="Times New Roman" w:hAnsi="Century Gothic"/>
          <w:sz w:val="16"/>
          <w:szCs w:val="16"/>
        </w:rPr>
      </w:pPr>
    </w:p>
    <w:p w14:paraId="303AAD1F" w14:textId="77777777" w:rsidR="00C9598B" w:rsidRPr="00E83BD6" w:rsidRDefault="00C9598B">
      <w:pPr>
        <w:spacing w:line="200" w:lineRule="exact"/>
        <w:rPr>
          <w:rFonts w:ascii="Century Gothic" w:eastAsia="Times New Roman" w:hAnsi="Century Gothic"/>
          <w:sz w:val="16"/>
          <w:szCs w:val="16"/>
        </w:rPr>
      </w:pPr>
    </w:p>
    <w:p w14:paraId="56103EB3" w14:textId="77777777" w:rsidR="00C9598B" w:rsidRPr="00E83BD6" w:rsidRDefault="00C9598B">
      <w:pPr>
        <w:spacing w:line="200" w:lineRule="exact"/>
        <w:rPr>
          <w:rFonts w:ascii="Century Gothic" w:eastAsia="Times New Roman" w:hAnsi="Century Gothic"/>
          <w:sz w:val="16"/>
          <w:szCs w:val="16"/>
        </w:rPr>
      </w:pPr>
    </w:p>
    <w:p w14:paraId="48423AF5" w14:textId="77777777" w:rsidR="00C9598B" w:rsidRPr="00E83BD6" w:rsidRDefault="00C9598B">
      <w:pPr>
        <w:spacing w:line="200" w:lineRule="exact"/>
        <w:rPr>
          <w:rFonts w:ascii="Century Gothic" w:eastAsia="Times New Roman" w:hAnsi="Century Gothic"/>
          <w:sz w:val="16"/>
          <w:szCs w:val="16"/>
        </w:rPr>
      </w:pPr>
    </w:p>
    <w:p w14:paraId="2FDCB25B" w14:textId="77777777" w:rsidR="00C9598B" w:rsidRPr="00E83BD6" w:rsidRDefault="00C9598B">
      <w:pPr>
        <w:spacing w:line="200" w:lineRule="exact"/>
        <w:rPr>
          <w:rFonts w:ascii="Century Gothic" w:eastAsia="Times New Roman" w:hAnsi="Century Gothic"/>
          <w:sz w:val="16"/>
          <w:szCs w:val="16"/>
        </w:rPr>
      </w:pPr>
    </w:p>
    <w:p w14:paraId="40B30F5F" w14:textId="77777777" w:rsidR="00C9598B" w:rsidRPr="00E83BD6" w:rsidRDefault="00C9598B">
      <w:pPr>
        <w:spacing w:line="200" w:lineRule="exact"/>
        <w:rPr>
          <w:rFonts w:ascii="Century Gothic" w:eastAsia="Times New Roman" w:hAnsi="Century Gothic"/>
          <w:sz w:val="16"/>
          <w:szCs w:val="16"/>
        </w:rPr>
      </w:pPr>
    </w:p>
    <w:p w14:paraId="30617FD6" w14:textId="77777777" w:rsidR="00C9598B" w:rsidRPr="00E83BD6" w:rsidRDefault="00C9598B">
      <w:pPr>
        <w:spacing w:line="200" w:lineRule="exact"/>
        <w:rPr>
          <w:rFonts w:ascii="Century Gothic" w:eastAsia="Times New Roman" w:hAnsi="Century Gothic"/>
          <w:sz w:val="16"/>
          <w:szCs w:val="16"/>
        </w:rPr>
      </w:pPr>
    </w:p>
    <w:p w14:paraId="277203CB" w14:textId="77777777" w:rsidR="00C9598B" w:rsidRPr="00E83BD6" w:rsidRDefault="00C9598B">
      <w:pPr>
        <w:spacing w:line="200" w:lineRule="exact"/>
        <w:rPr>
          <w:rFonts w:ascii="Century Gothic" w:eastAsia="Times New Roman" w:hAnsi="Century Gothic"/>
          <w:sz w:val="16"/>
          <w:szCs w:val="16"/>
        </w:rPr>
      </w:pPr>
    </w:p>
    <w:p w14:paraId="5C084E6C" w14:textId="77777777" w:rsidR="00C9598B" w:rsidRPr="00E83BD6" w:rsidRDefault="00C9598B">
      <w:pPr>
        <w:spacing w:line="200" w:lineRule="exact"/>
        <w:rPr>
          <w:rFonts w:ascii="Century Gothic" w:eastAsia="Times New Roman" w:hAnsi="Century Gothic"/>
          <w:sz w:val="16"/>
          <w:szCs w:val="16"/>
        </w:rPr>
      </w:pPr>
    </w:p>
    <w:p w14:paraId="45B5709B" w14:textId="77777777" w:rsidR="00C9598B" w:rsidRPr="00E83BD6" w:rsidRDefault="00C9598B">
      <w:pPr>
        <w:spacing w:line="200" w:lineRule="exact"/>
        <w:rPr>
          <w:rFonts w:ascii="Century Gothic" w:eastAsia="Times New Roman" w:hAnsi="Century Gothic"/>
          <w:sz w:val="16"/>
          <w:szCs w:val="16"/>
        </w:rPr>
      </w:pPr>
    </w:p>
    <w:p w14:paraId="5CADCF4F" w14:textId="77777777" w:rsidR="00C9598B" w:rsidRPr="00E83BD6" w:rsidRDefault="00C9598B">
      <w:pPr>
        <w:spacing w:line="200" w:lineRule="exact"/>
        <w:rPr>
          <w:rFonts w:ascii="Century Gothic" w:eastAsia="Times New Roman" w:hAnsi="Century Gothic"/>
          <w:sz w:val="16"/>
          <w:szCs w:val="16"/>
        </w:rPr>
      </w:pPr>
    </w:p>
    <w:p w14:paraId="12F70436" w14:textId="77777777" w:rsidR="00C9598B" w:rsidRPr="00E83BD6" w:rsidRDefault="00C9598B">
      <w:pPr>
        <w:spacing w:line="200" w:lineRule="exact"/>
        <w:rPr>
          <w:rFonts w:ascii="Century Gothic" w:eastAsia="Times New Roman" w:hAnsi="Century Gothic"/>
          <w:sz w:val="16"/>
          <w:szCs w:val="16"/>
        </w:rPr>
      </w:pPr>
    </w:p>
    <w:p w14:paraId="29693E6C" w14:textId="77777777" w:rsidR="00C9598B" w:rsidRPr="00E83BD6" w:rsidRDefault="00C9598B">
      <w:pPr>
        <w:spacing w:line="200" w:lineRule="exact"/>
        <w:rPr>
          <w:rFonts w:ascii="Century Gothic" w:eastAsia="Times New Roman" w:hAnsi="Century Gothic"/>
          <w:sz w:val="16"/>
          <w:szCs w:val="16"/>
        </w:rPr>
      </w:pPr>
    </w:p>
    <w:p w14:paraId="458C6E8E" w14:textId="77777777" w:rsidR="00C9598B" w:rsidRPr="00E83BD6" w:rsidRDefault="00C9598B">
      <w:pPr>
        <w:spacing w:line="200" w:lineRule="exact"/>
        <w:rPr>
          <w:rFonts w:ascii="Century Gothic" w:eastAsia="Times New Roman" w:hAnsi="Century Gothic"/>
          <w:sz w:val="16"/>
          <w:szCs w:val="16"/>
        </w:rPr>
      </w:pPr>
    </w:p>
    <w:p w14:paraId="377A15B4" w14:textId="77777777" w:rsidR="00C9598B" w:rsidRPr="00E83BD6" w:rsidRDefault="00C9598B">
      <w:pPr>
        <w:spacing w:line="200" w:lineRule="exact"/>
        <w:rPr>
          <w:rFonts w:ascii="Century Gothic" w:eastAsia="Times New Roman" w:hAnsi="Century Gothic"/>
          <w:sz w:val="16"/>
          <w:szCs w:val="16"/>
        </w:rPr>
      </w:pPr>
    </w:p>
    <w:p w14:paraId="619F653E" w14:textId="77777777" w:rsidR="00C9598B" w:rsidRPr="00E83BD6" w:rsidRDefault="00C9598B">
      <w:pPr>
        <w:spacing w:line="200" w:lineRule="exact"/>
        <w:rPr>
          <w:rFonts w:ascii="Century Gothic" w:eastAsia="Times New Roman" w:hAnsi="Century Gothic"/>
          <w:sz w:val="16"/>
          <w:szCs w:val="16"/>
        </w:rPr>
      </w:pPr>
    </w:p>
    <w:p w14:paraId="3AFBE6F9" w14:textId="77777777" w:rsidR="00C9598B" w:rsidRPr="00E83BD6" w:rsidRDefault="00C9598B">
      <w:pPr>
        <w:spacing w:line="200" w:lineRule="exact"/>
        <w:rPr>
          <w:rFonts w:ascii="Century Gothic" w:eastAsia="Times New Roman" w:hAnsi="Century Gothic"/>
          <w:sz w:val="16"/>
          <w:szCs w:val="16"/>
        </w:rPr>
      </w:pPr>
    </w:p>
    <w:p w14:paraId="6CD8A410" w14:textId="77777777" w:rsidR="00C9598B" w:rsidRPr="00E83BD6" w:rsidRDefault="00C9598B">
      <w:pPr>
        <w:spacing w:line="200" w:lineRule="exact"/>
        <w:rPr>
          <w:rFonts w:ascii="Century Gothic" w:eastAsia="Times New Roman" w:hAnsi="Century Gothic"/>
          <w:sz w:val="16"/>
          <w:szCs w:val="16"/>
        </w:rPr>
      </w:pPr>
    </w:p>
    <w:p w14:paraId="4E1AF033" w14:textId="77777777" w:rsidR="00C9598B" w:rsidRPr="00E83BD6" w:rsidRDefault="00C9598B">
      <w:pPr>
        <w:spacing w:line="200" w:lineRule="exact"/>
        <w:rPr>
          <w:rFonts w:ascii="Century Gothic" w:eastAsia="Times New Roman" w:hAnsi="Century Gothic"/>
          <w:sz w:val="16"/>
          <w:szCs w:val="16"/>
        </w:rPr>
      </w:pPr>
    </w:p>
    <w:p w14:paraId="7A7DAE10" w14:textId="77777777" w:rsidR="00C9598B" w:rsidRPr="00E83BD6" w:rsidRDefault="00C9598B">
      <w:pPr>
        <w:spacing w:line="200" w:lineRule="exact"/>
        <w:rPr>
          <w:rFonts w:ascii="Century Gothic" w:eastAsia="Times New Roman" w:hAnsi="Century Gothic"/>
          <w:sz w:val="16"/>
          <w:szCs w:val="16"/>
        </w:rPr>
      </w:pPr>
    </w:p>
    <w:p w14:paraId="428B9E56" w14:textId="77777777" w:rsidR="00C9598B" w:rsidRPr="00E83BD6" w:rsidRDefault="00C9598B">
      <w:pPr>
        <w:spacing w:line="200" w:lineRule="exact"/>
        <w:rPr>
          <w:rFonts w:ascii="Century Gothic" w:eastAsia="Times New Roman" w:hAnsi="Century Gothic"/>
          <w:sz w:val="16"/>
          <w:szCs w:val="16"/>
        </w:rPr>
      </w:pPr>
    </w:p>
    <w:p w14:paraId="01463345" w14:textId="77777777" w:rsidR="00C9598B" w:rsidRPr="00E83BD6" w:rsidRDefault="00C9598B">
      <w:pPr>
        <w:spacing w:line="200" w:lineRule="exact"/>
        <w:rPr>
          <w:rFonts w:ascii="Century Gothic" w:eastAsia="Times New Roman" w:hAnsi="Century Gothic"/>
          <w:sz w:val="16"/>
          <w:szCs w:val="16"/>
        </w:rPr>
      </w:pPr>
    </w:p>
    <w:p w14:paraId="7D29925D" w14:textId="77777777" w:rsidR="00C9598B" w:rsidRPr="00E83BD6" w:rsidRDefault="00C9598B">
      <w:pPr>
        <w:spacing w:line="200" w:lineRule="exact"/>
        <w:rPr>
          <w:rFonts w:ascii="Century Gothic" w:eastAsia="Times New Roman" w:hAnsi="Century Gothic"/>
          <w:sz w:val="16"/>
          <w:szCs w:val="16"/>
        </w:rPr>
      </w:pPr>
    </w:p>
    <w:p w14:paraId="3EE0F1BF" w14:textId="77777777" w:rsidR="00C9598B" w:rsidRPr="00E83BD6" w:rsidRDefault="00C9598B">
      <w:pPr>
        <w:spacing w:line="200" w:lineRule="exact"/>
        <w:rPr>
          <w:rFonts w:ascii="Century Gothic" w:eastAsia="Times New Roman" w:hAnsi="Century Gothic"/>
          <w:sz w:val="16"/>
          <w:szCs w:val="16"/>
        </w:rPr>
      </w:pPr>
    </w:p>
    <w:p w14:paraId="56A70A6C" w14:textId="77777777" w:rsidR="00C9598B" w:rsidRPr="00E83BD6" w:rsidRDefault="00C9598B">
      <w:pPr>
        <w:spacing w:line="345" w:lineRule="exact"/>
        <w:rPr>
          <w:rFonts w:ascii="Century Gothic" w:eastAsia="Times New Roman" w:hAnsi="Century Gothic"/>
          <w:sz w:val="16"/>
          <w:szCs w:val="16"/>
        </w:rPr>
      </w:pPr>
    </w:p>
    <w:p w14:paraId="6147A980" w14:textId="77777777" w:rsidR="00C9598B" w:rsidRPr="00E83BD6" w:rsidRDefault="007060F9">
      <w:pPr>
        <w:spacing w:line="0" w:lineRule="atLeast"/>
        <w:ind w:left="2160"/>
        <w:rPr>
          <w:rFonts w:ascii="Century Gothic" w:eastAsia="Times New Roman" w:hAnsi="Century Gothic"/>
          <w:szCs w:val="16"/>
        </w:rPr>
      </w:pPr>
      <w:r w:rsidRPr="00E83BD6">
        <w:rPr>
          <w:rFonts w:ascii="Century Gothic" w:eastAsia="Times New Roman" w:hAnsi="Century Gothic"/>
          <w:szCs w:val="16"/>
        </w:rPr>
        <w:t>HERO Members Voting on Hoshin Planning Elements</w:t>
      </w:r>
    </w:p>
    <w:p w14:paraId="153E6C4B" w14:textId="77777777" w:rsidR="00C9598B" w:rsidRPr="00E83BD6" w:rsidRDefault="00C9598B">
      <w:pPr>
        <w:spacing w:line="195" w:lineRule="exact"/>
        <w:rPr>
          <w:rFonts w:ascii="Century Gothic" w:eastAsia="Times New Roman" w:hAnsi="Century Gothic"/>
          <w:sz w:val="16"/>
          <w:szCs w:val="16"/>
        </w:rPr>
      </w:pPr>
    </w:p>
    <w:p w14:paraId="16CD3617" w14:textId="77777777" w:rsidR="00C9598B" w:rsidRPr="00E83BD6" w:rsidRDefault="007060F9">
      <w:pPr>
        <w:spacing w:line="257" w:lineRule="auto"/>
        <w:ind w:right="120"/>
        <w:rPr>
          <w:rFonts w:ascii="Century Gothic" w:eastAsia="Times New Roman" w:hAnsi="Century Gothic"/>
          <w:szCs w:val="16"/>
        </w:rPr>
      </w:pPr>
      <w:r w:rsidRPr="00E83BD6">
        <w:rPr>
          <w:rFonts w:ascii="Century Gothic" w:eastAsia="Times New Roman" w:hAnsi="Century Gothic"/>
          <w:szCs w:val="16"/>
        </w:rPr>
        <w:t>We asked the participating visioning groups to draw arrows from those vision elements they considered to be causing or influencing other elements to happen. In the Hoshin planning convention, arrows that go out from one element to another are consider “drivers” of the vision. When a vision element has many incoming arrows, these are considered the “outcomes” of interest in the vision. The table below shows the results of this exercise. Our research and collaboration are considered strong drivers of our vision and our work in demonstrating value in the field are an important outcome of interest.</w:t>
      </w:r>
    </w:p>
    <w:p w14:paraId="59A0D6B6" w14:textId="77777777" w:rsidR="00C9598B" w:rsidRPr="00E83BD6" w:rsidRDefault="00C9598B">
      <w:pPr>
        <w:spacing w:line="257" w:lineRule="auto"/>
        <w:ind w:right="120"/>
        <w:rPr>
          <w:rFonts w:ascii="Century Gothic" w:eastAsia="Times New Roman" w:hAnsi="Century Gothic"/>
          <w:sz w:val="22"/>
          <w:szCs w:val="18"/>
        </w:rPr>
        <w:sectPr w:rsidR="00C9598B" w:rsidRPr="00E83BD6">
          <w:pgSz w:w="12240" w:h="15840"/>
          <w:pgMar w:top="1440" w:right="1440" w:bottom="1023" w:left="1440" w:header="0" w:footer="0" w:gutter="0"/>
          <w:cols w:space="0" w:equalWidth="0">
            <w:col w:w="9360"/>
          </w:cols>
          <w:docGrid w:linePitch="360"/>
        </w:sectPr>
      </w:pPr>
    </w:p>
    <w:p w14:paraId="0A59F377" w14:textId="77777777" w:rsidR="00C9598B" w:rsidRPr="00E83BD6" w:rsidRDefault="007060F9">
      <w:pPr>
        <w:spacing w:line="0" w:lineRule="atLeast"/>
        <w:rPr>
          <w:rFonts w:ascii="Century Gothic" w:eastAsia="Times New Roman" w:hAnsi="Century Gothic"/>
          <w:sz w:val="22"/>
          <w:szCs w:val="18"/>
        </w:rPr>
      </w:pPr>
      <w:bookmarkStart w:id="8" w:name="page9"/>
      <w:bookmarkEnd w:id="8"/>
      <w:r w:rsidRPr="00E83BD6">
        <w:rPr>
          <w:rFonts w:ascii="Century Gothic" w:eastAsia="Times New Roman" w:hAnsi="Century Gothic"/>
          <w:b/>
          <w:sz w:val="22"/>
          <w:szCs w:val="18"/>
        </w:rPr>
        <w:lastRenderedPageBreak/>
        <w:t xml:space="preserve">Vision Exercise with HERO Members </w:t>
      </w:r>
      <w:r w:rsidRPr="00E83BD6">
        <w:rPr>
          <w:rFonts w:ascii="Century Gothic" w:eastAsia="Times New Roman" w:hAnsi="Century Gothic"/>
          <w:sz w:val="22"/>
          <w:szCs w:val="18"/>
        </w:rPr>
        <w:t>(San Diego Think Tank 2016)</w:t>
      </w:r>
    </w:p>
    <w:p w14:paraId="37DDCC8F" w14:textId="77777777" w:rsidR="00C9598B" w:rsidRPr="00E83BD6" w:rsidRDefault="00C9598B">
      <w:pPr>
        <w:spacing w:line="173" w:lineRule="exact"/>
        <w:rPr>
          <w:rFonts w:ascii="Century Gothic" w:eastAsia="Times New Roman" w:hAnsi="Century Gothic"/>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2540"/>
        <w:gridCol w:w="2080"/>
        <w:gridCol w:w="2420"/>
        <w:gridCol w:w="2340"/>
      </w:tblGrid>
      <w:tr w:rsidR="00C9598B" w:rsidRPr="00E83BD6" w14:paraId="3B7D3180" w14:textId="77777777" w:rsidTr="006268AD">
        <w:trPr>
          <w:trHeight w:val="431"/>
        </w:trPr>
        <w:tc>
          <w:tcPr>
            <w:tcW w:w="2540" w:type="dxa"/>
            <w:tcBorders>
              <w:top w:val="single" w:sz="8" w:space="0" w:color="auto"/>
              <w:left w:val="single" w:sz="8" w:space="0" w:color="auto"/>
              <w:bottom w:val="single" w:sz="8" w:space="0" w:color="auto"/>
              <w:right w:val="single" w:sz="8" w:space="0" w:color="auto"/>
            </w:tcBorders>
            <w:shd w:val="clear" w:color="auto" w:fill="auto"/>
            <w:vAlign w:val="center"/>
          </w:tcPr>
          <w:p w14:paraId="52FD69DB" w14:textId="77777777" w:rsidR="00C9598B" w:rsidRPr="006268AD" w:rsidRDefault="007060F9" w:rsidP="00D60FD5">
            <w:pPr>
              <w:spacing w:line="0" w:lineRule="atLeast"/>
              <w:ind w:left="120"/>
              <w:jc w:val="center"/>
              <w:rPr>
                <w:rFonts w:ascii="Century Gothic" w:eastAsia="Times New Roman" w:hAnsi="Century Gothic"/>
                <w:b/>
                <w:sz w:val="22"/>
                <w:szCs w:val="18"/>
              </w:rPr>
            </w:pPr>
            <w:r w:rsidRPr="006268AD">
              <w:rPr>
                <w:rFonts w:ascii="Century Gothic" w:eastAsia="Times New Roman" w:hAnsi="Century Gothic"/>
                <w:b/>
                <w:sz w:val="22"/>
                <w:szCs w:val="18"/>
              </w:rPr>
              <w:t>Drivers</w:t>
            </w:r>
          </w:p>
        </w:tc>
        <w:tc>
          <w:tcPr>
            <w:tcW w:w="2080" w:type="dxa"/>
            <w:tcBorders>
              <w:top w:val="single" w:sz="8" w:space="0" w:color="auto"/>
              <w:bottom w:val="single" w:sz="8" w:space="0" w:color="auto"/>
              <w:right w:val="single" w:sz="8" w:space="0" w:color="auto"/>
            </w:tcBorders>
            <w:shd w:val="clear" w:color="auto" w:fill="auto"/>
            <w:vAlign w:val="center"/>
          </w:tcPr>
          <w:p w14:paraId="5ED2E394" w14:textId="77777777" w:rsidR="00C9598B" w:rsidRPr="006268AD" w:rsidRDefault="007060F9" w:rsidP="00D60FD5">
            <w:pPr>
              <w:spacing w:line="0" w:lineRule="atLeast"/>
              <w:ind w:left="80"/>
              <w:jc w:val="center"/>
              <w:rPr>
                <w:rFonts w:ascii="Century Gothic" w:eastAsia="Times New Roman" w:hAnsi="Century Gothic"/>
                <w:b/>
                <w:sz w:val="22"/>
                <w:szCs w:val="18"/>
              </w:rPr>
            </w:pPr>
            <w:r w:rsidRPr="006268AD">
              <w:rPr>
                <w:rFonts w:ascii="Century Gothic" w:eastAsia="Times New Roman" w:hAnsi="Century Gothic"/>
                <w:b/>
                <w:sz w:val="22"/>
                <w:szCs w:val="18"/>
              </w:rPr>
              <w:t>HERO Status</w:t>
            </w:r>
          </w:p>
        </w:tc>
        <w:tc>
          <w:tcPr>
            <w:tcW w:w="2420" w:type="dxa"/>
            <w:tcBorders>
              <w:top w:val="single" w:sz="8" w:space="0" w:color="auto"/>
              <w:bottom w:val="single" w:sz="8" w:space="0" w:color="auto"/>
              <w:right w:val="single" w:sz="8" w:space="0" w:color="auto"/>
            </w:tcBorders>
            <w:shd w:val="clear" w:color="auto" w:fill="auto"/>
            <w:vAlign w:val="center"/>
          </w:tcPr>
          <w:p w14:paraId="5B71899E" w14:textId="77777777" w:rsidR="00C9598B" w:rsidRPr="006268AD" w:rsidRDefault="007060F9" w:rsidP="00D60FD5">
            <w:pPr>
              <w:spacing w:line="0" w:lineRule="atLeast"/>
              <w:ind w:left="100"/>
              <w:jc w:val="center"/>
              <w:rPr>
                <w:rFonts w:ascii="Century Gothic" w:eastAsia="Times New Roman" w:hAnsi="Century Gothic"/>
                <w:b/>
                <w:sz w:val="22"/>
                <w:szCs w:val="18"/>
              </w:rPr>
            </w:pPr>
            <w:r w:rsidRPr="006268AD">
              <w:rPr>
                <w:rFonts w:ascii="Century Gothic" w:eastAsia="Times New Roman" w:hAnsi="Century Gothic"/>
                <w:b/>
                <w:sz w:val="22"/>
                <w:szCs w:val="18"/>
              </w:rPr>
              <w:t>Outcomes</w:t>
            </w:r>
          </w:p>
        </w:tc>
        <w:tc>
          <w:tcPr>
            <w:tcW w:w="2340" w:type="dxa"/>
            <w:tcBorders>
              <w:top w:val="single" w:sz="8" w:space="0" w:color="auto"/>
              <w:bottom w:val="single" w:sz="8" w:space="0" w:color="auto"/>
              <w:right w:val="single" w:sz="8" w:space="0" w:color="auto"/>
            </w:tcBorders>
            <w:shd w:val="clear" w:color="auto" w:fill="auto"/>
            <w:vAlign w:val="center"/>
          </w:tcPr>
          <w:p w14:paraId="2DB95EF9" w14:textId="77777777" w:rsidR="00C9598B" w:rsidRPr="006268AD" w:rsidRDefault="007060F9" w:rsidP="00D60FD5">
            <w:pPr>
              <w:spacing w:line="0" w:lineRule="atLeast"/>
              <w:ind w:left="100"/>
              <w:jc w:val="center"/>
              <w:rPr>
                <w:rFonts w:ascii="Century Gothic" w:eastAsia="Times New Roman" w:hAnsi="Century Gothic"/>
                <w:b/>
                <w:sz w:val="22"/>
                <w:szCs w:val="18"/>
              </w:rPr>
            </w:pPr>
            <w:r w:rsidRPr="006268AD">
              <w:rPr>
                <w:rFonts w:ascii="Century Gothic" w:eastAsia="Times New Roman" w:hAnsi="Century Gothic"/>
                <w:b/>
                <w:sz w:val="22"/>
                <w:szCs w:val="18"/>
              </w:rPr>
              <w:t>HERO Status</w:t>
            </w:r>
          </w:p>
        </w:tc>
      </w:tr>
      <w:tr w:rsidR="00C9598B" w:rsidRPr="00E83BD6" w14:paraId="1AD1B0D2" w14:textId="77777777" w:rsidTr="00D60FD5">
        <w:trPr>
          <w:trHeight w:val="258"/>
        </w:trPr>
        <w:tc>
          <w:tcPr>
            <w:tcW w:w="2540" w:type="dxa"/>
            <w:tcBorders>
              <w:left w:val="single" w:sz="8" w:space="0" w:color="auto"/>
              <w:right w:val="single" w:sz="8" w:space="0" w:color="auto"/>
            </w:tcBorders>
            <w:shd w:val="clear" w:color="auto" w:fill="auto"/>
            <w:vAlign w:val="center"/>
          </w:tcPr>
          <w:p w14:paraId="4CE0DA6F" w14:textId="77777777" w:rsidR="00C9598B" w:rsidRPr="00E83BD6" w:rsidRDefault="007060F9" w:rsidP="00D60FD5">
            <w:pPr>
              <w:spacing w:line="258"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Research</w:t>
            </w:r>
          </w:p>
        </w:tc>
        <w:tc>
          <w:tcPr>
            <w:tcW w:w="2080" w:type="dxa"/>
            <w:tcBorders>
              <w:right w:val="single" w:sz="8" w:space="0" w:color="auto"/>
            </w:tcBorders>
            <w:shd w:val="clear" w:color="auto" w:fill="auto"/>
            <w:vAlign w:val="center"/>
          </w:tcPr>
          <w:p w14:paraId="6928B37B" w14:textId="77777777" w:rsidR="00C9598B" w:rsidRPr="00E83BD6" w:rsidRDefault="007060F9" w:rsidP="00D60FD5">
            <w:pPr>
              <w:spacing w:line="258"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strong</w:t>
            </w:r>
          </w:p>
        </w:tc>
        <w:tc>
          <w:tcPr>
            <w:tcW w:w="2420" w:type="dxa"/>
            <w:tcBorders>
              <w:right w:val="single" w:sz="8" w:space="0" w:color="auto"/>
            </w:tcBorders>
            <w:shd w:val="clear" w:color="auto" w:fill="auto"/>
            <w:vAlign w:val="center"/>
          </w:tcPr>
          <w:p w14:paraId="597A69BF" w14:textId="77777777" w:rsidR="00C9598B" w:rsidRPr="00E83BD6" w:rsidRDefault="007060F9" w:rsidP="00D60FD5">
            <w:pPr>
              <w:spacing w:line="258"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Demonstrate Value</w:t>
            </w:r>
          </w:p>
        </w:tc>
        <w:tc>
          <w:tcPr>
            <w:tcW w:w="2340" w:type="dxa"/>
            <w:tcBorders>
              <w:right w:val="single" w:sz="8" w:space="0" w:color="auto"/>
            </w:tcBorders>
            <w:shd w:val="clear" w:color="auto" w:fill="auto"/>
            <w:vAlign w:val="center"/>
          </w:tcPr>
          <w:p w14:paraId="4837AC16" w14:textId="77777777" w:rsidR="00C9598B" w:rsidRPr="00E83BD6" w:rsidRDefault="007060F9" w:rsidP="00D60FD5">
            <w:pPr>
              <w:spacing w:line="258"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strong</w:t>
            </w:r>
          </w:p>
        </w:tc>
      </w:tr>
      <w:tr w:rsidR="00C9598B" w:rsidRPr="00E83BD6" w14:paraId="3637E260" w14:textId="77777777" w:rsidTr="00D60FD5">
        <w:trPr>
          <w:trHeight w:val="281"/>
        </w:trPr>
        <w:tc>
          <w:tcPr>
            <w:tcW w:w="2540" w:type="dxa"/>
            <w:tcBorders>
              <w:left w:val="single" w:sz="8" w:space="0" w:color="auto"/>
              <w:bottom w:val="single" w:sz="8" w:space="0" w:color="auto"/>
              <w:right w:val="single" w:sz="8" w:space="0" w:color="auto"/>
            </w:tcBorders>
            <w:shd w:val="clear" w:color="auto" w:fill="auto"/>
            <w:vAlign w:val="center"/>
          </w:tcPr>
          <w:p w14:paraId="7979202F" w14:textId="77777777" w:rsidR="00C9598B" w:rsidRPr="00E83BD6" w:rsidRDefault="00C9598B" w:rsidP="00D60FD5">
            <w:pPr>
              <w:spacing w:line="0" w:lineRule="atLeast"/>
              <w:jc w:val="center"/>
              <w:rPr>
                <w:rFonts w:ascii="Century Gothic" w:eastAsia="Times New Roman" w:hAnsi="Century Gothic"/>
                <w:sz w:val="22"/>
                <w:szCs w:val="18"/>
              </w:rPr>
            </w:pPr>
          </w:p>
        </w:tc>
        <w:tc>
          <w:tcPr>
            <w:tcW w:w="2080" w:type="dxa"/>
            <w:tcBorders>
              <w:bottom w:val="single" w:sz="8" w:space="0" w:color="auto"/>
              <w:right w:val="single" w:sz="8" w:space="0" w:color="auto"/>
            </w:tcBorders>
            <w:shd w:val="clear" w:color="auto" w:fill="auto"/>
            <w:vAlign w:val="center"/>
          </w:tcPr>
          <w:p w14:paraId="36D4983F" w14:textId="77777777" w:rsidR="00C9598B" w:rsidRPr="00E83BD6" w:rsidRDefault="00C9598B" w:rsidP="006268AD">
            <w:pPr>
              <w:spacing w:line="0" w:lineRule="atLeast"/>
              <w:rPr>
                <w:rFonts w:ascii="Century Gothic" w:eastAsia="Times New Roman" w:hAnsi="Century Gothic"/>
                <w:sz w:val="22"/>
                <w:szCs w:val="18"/>
              </w:rPr>
            </w:pPr>
          </w:p>
        </w:tc>
        <w:tc>
          <w:tcPr>
            <w:tcW w:w="2420" w:type="dxa"/>
            <w:tcBorders>
              <w:bottom w:val="single" w:sz="8" w:space="0" w:color="auto"/>
              <w:right w:val="single" w:sz="8" w:space="0" w:color="auto"/>
            </w:tcBorders>
            <w:shd w:val="clear" w:color="auto" w:fill="auto"/>
            <w:vAlign w:val="center"/>
          </w:tcPr>
          <w:p w14:paraId="14E17564" w14:textId="77777777" w:rsidR="00C9598B" w:rsidRPr="00E83BD6" w:rsidRDefault="007060F9" w:rsidP="00D60FD5">
            <w:pPr>
              <w:spacing w:line="0" w:lineRule="atLeast"/>
              <w:ind w:left="100"/>
              <w:jc w:val="center"/>
              <w:rPr>
                <w:rFonts w:ascii="Century Gothic" w:eastAsia="Times New Roman" w:hAnsi="Century Gothic"/>
                <w:sz w:val="22"/>
                <w:szCs w:val="18"/>
              </w:rPr>
            </w:pPr>
            <w:r w:rsidRPr="00E83BD6">
              <w:rPr>
                <w:rFonts w:ascii="Century Gothic" w:eastAsia="Times New Roman" w:hAnsi="Century Gothic"/>
                <w:sz w:val="22"/>
                <w:szCs w:val="18"/>
              </w:rPr>
              <w:t>Proposition</w:t>
            </w:r>
          </w:p>
        </w:tc>
        <w:tc>
          <w:tcPr>
            <w:tcW w:w="2340" w:type="dxa"/>
            <w:tcBorders>
              <w:bottom w:val="single" w:sz="8" w:space="0" w:color="auto"/>
              <w:right w:val="single" w:sz="8" w:space="0" w:color="auto"/>
            </w:tcBorders>
            <w:shd w:val="clear" w:color="auto" w:fill="auto"/>
            <w:vAlign w:val="center"/>
          </w:tcPr>
          <w:p w14:paraId="28614244" w14:textId="77777777" w:rsidR="00C9598B" w:rsidRPr="00E83BD6" w:rsidRDefault="00C9598B" w:rsidP="00D60FD5">
            <w:pPr>
              <w:spacing w:line="0" w:lineRule="atLeast"/>
              <w:jc w:val="center"/>
              <w:rPr>
                <w:rFonts w:ascii="Century Gothic" w:eastAsia="Times New Roman" w:hAnsi="Century Gothic"/>
                <w:sz w:val="22"/>
                <w:szCs w:val="18"/>
              </w:rPr>
            </w:pPr>
          </w:p>
        </w:tc>
      </w:tr>
      <w:tr w:rsidR="00C9598B" w:rsidRPr="00E83BD6" w14:paraId="1DE1105B" w14:textId="77777777" w:rsidTr="00D60FD5">
        <w:trPr>
          <w:trHeight w:val="266"/>
        </w:trPr>
        <w:tc>
          <w:tcPr>
            <w:tcW w:w="2540" w:type="dxa"/>
            <w:tcBorders>
              <w:left w:val="single" w:sz="8" w:space="0" w:color="auto"/>
              <w:bottom w:val="single" w:sz="8" w:space="0" w:color="auto"/>
              <w:right w:val="single" w:sz="8" w:space="0" w:color="auto"/>
            </w:tcBorders>
            <w:shd w:val="clear" w:color="auto" w:fill="auto"/>
            <w:vAlign w:val="center"/>
          </w:tcPr>
          <w:p w14:paraId="18F45525" w14:textId="77777777" w:rsidR="00C9598B" w:rsidRPr="00E83BD6" w:rsidRDefault="007060F9" w:rsidP="00D60FD5">
            <w:pPr>
              <w:spacing w:line="264"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Collaboration</w:t>
            </w:r>
          </w:p>
        </w:tc>
        <w:tc>
          <w:tcPr>
            <w:tcW w:w="2080" w:type="dxa"/>
            <w:tcBorders>
              <w:bottom w:val="single" w:sz="8" w:space="0" w:color="auto"/>
              <w:right w:val="single" w:sz="8" w:space="0" w:color="auto"/>
            </w:tcBorders>
            <w:shd w:val="clear" w:color="auto" w:fill="auto"/>
            <w:vAlign w:val="center"/>
          </w:tcPr>
          <w:p w14:paraId="70731EDE" w14:textId="77777777" w:rsidR="00C9598B" w:rsidRPr="00E83BD6" w:rsidRDefault="007060F9" w:rsidP="00D60FD5">
            <w:pPr>
              <w:spacing w:line="264"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strong</w:t>
            </w:r>
          </w:p>
        </w:tc>
        <w:tc>
          <w:tcPr>
            <w:tcW w:w="2420" w:type="dxa"/>
            <w:tcBorders>
              <w:bottom w:val="single" w:sz="8" w:space="0" w:color="auto"/>
              <w:right w:val="single" w:sz="8" w:space="0" w:color="auto"/>
            </w:tcBorders>
            <w:shd w:val="clear" w:color="auto" w:fill="auto"/>
            <w:vAlign w:val="center"/>
          </w:tcPr>
          <w:p w14:paraId="0B740DDB" w14:textId="77777777" w:rsidR="00C9598B" w:rsidRPr="00E83BD6" w:rsidRDefault="007060F9" w:rsidP="00D60FD5">
            <w:pPr>
              <w:spacing w:line="264"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Thought Leadership</w:t>
            </w:r>
          </w:p>
        </w:tc>
        <w:tc>
          <w:tcPr>
            <w:tcW w:w="2340" w:type="dxa"/>
            <w:tcBorders>
              <w:bottom w:val="single" w:sz="8" w:space="0" w:color="auto"/>
              <w:right w:val="single" w:sz="8" w:space="0" w:color="auto"/>
            </w:tcBorders>
            <w:shd w:val="clear" w:color="auto" w:fill="auto"/>
            <w:vAlign w:val="center"/>
          </w:tcPr>
          <w:p w14:paraId="7E4450EA" w14:textId="77777777" w:rsidR="00C9598B" w:rsidRPr="00E83BD6" w:rsidRDefault="007060F9" w:rsidP="00D60FD5">
            <w:pPr>
              <w:spacing w:line="264"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strong</w:t>
            </w:r>
          </w:p>
        </w:tc>
      </w:tr>
      <w:tr w:rsidR="00C9598B" w:rsidRPr="00E83BD6" w14:paraId="0F403CCA" w14:textId="77777777" w:rsidTr="00D60FD5">
        <w:trPr>
          <w:trHeight w:val="266"/>
        </w:trPr>
        <w:tc>
          <w:tcPr>
            <w:tcW w:w="2540" w:type="dxa"/>
            <w:tcBorders>
              <w:left w:val="single" w:sz="8" w:space="0" w:color="auto"/>
              <w:bottom w:val="single" w:sz="8" w:space="0" w:color="auto"/>
              <w:right w:val="single" w:sz="8" w:space="0" w:color="auto"/>
            </w:tcBorders>
            <w:shd w:val="clear" w:color="auto" w:fill="auto"/>
            <w:vAlign w:val="center"/>
          </w:tcPr>
          <w:p w14:paraId="5E3D2389" w14:textId="77777777" w:rsidR="00C9598B" w:rsidRPr="00E83BD6" w:rsidRDefault="007060F9" w:rsidP="00D60FD5">
            <w:pPr>
              <w:spacing w:line="264"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Data Management</w:t>
            </w:r>
          </w:p>
        </w:tc>
        <w:tc>
          <w:tcPr>
            <w:tcW w:w="2080" w:type="dxa"/>
            <w:tcBorders>
              <w:bottom w:val="single" w:sz="8" w:space="0" w:color="auto"/>
              <w:right w:val="single" w:sz="8" w:space="0" w:color="auto"/>
            </w:tcBorders>
            <w:shd w:val="clear" w:color="auto" w:fill="auto"/>
            <w:vAlign w:val="center"/>
          </w:tcPr>
          <w:p w14:paraId="6A892C9D" w14:textId="77777777" w:rsidR="00C9598B" w:rsidRPr="00E83BD6" w:rsidRDefault="007060F9" w:rsidP="00D60FD5">
            <w:pPr>
              <w:spacing w:line="264"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moderate</w:t>
            </w:r>
          </w:p>
        </w:tc>
        <w:tc>
          <w:tcPr>
            <w:tcW w:w="2420" w:type="dxa"/>
            <w:tcBorders>
              <w:bottom w:val="single" w:sz="8" w:space="0" w:color="auto"/>
              <w:right w:val="single" w:sz="8" w:space="0" w:color="auto"/>
            </w:tcBorders>
            <w:shd w:val="clear" w:color="auto" w:fill="auto"/>
            <w:vAlign w:val="center"/>
          </w:tcPr>
          <w:p w14:paraId="2B8167D1" w14:textId="77777777" w:rsidR="00C9598B" w:rsidRPr="00E83BD6" w:rsidRDefault="007060F9" w:rsidP="00D60FD5">
            <w:pPr>
              <w:spacing w:line="264"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Policy Influence</w:t>
            </w:r>
          </w:p>
        </w:tc>
        <w:tc>
          <w:tcPr>
            <w:tcW w:w="2340" w:type="dxa"/>
            <w:tcBorders>
              <w:bottom w:val="single" w:sz="8" w:space="0" w:color="auto"/>
              <w:right w:val="single" w:sz="8" w:space="0" w:color="auto"/>
            </w:tcBorders>
            <w:shd w:val="clear" w:color="auto" w:fill="auto"/>
            <w:vAlign w:val="center"/>
          </w:tcPr>
          <w:p w14:paraId="1E787C2B" w14:textId="77777777" w:rsidR="00C9598B" w:rsidRPr="00E83BD6" w:rsidRDefault="007060F9" w:rsidP="00D60FD5">
            <w:pPr>
              <w:spacing w:line="264"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weak</w:t>
            </w:r>
          </w:p>
        </w:tc>
      </w:tr>
      <w:tr w:rsidR="00C9598B" w:rsidRPr="00E83BD6" w14:paraId="76268AA0" w14:textId="77777777" w:rsidTr="00D60FD5">
        <w:trPr>
          <w:trHeight w:val="263"/>
        </w:trPr>
        <w:tc>
          <w:tcPr>
            <w:tcW w:w="2540" w:type="dxa"/>
            <w:tcBorders>
              <w:left w:val="single" w:sz="8" w:space="0" w:color="auto"/>
              <w:right w:val="single" w:sz="8" w:space="0" w:color="auto"/>
            </w:tcBorders>
            <w:shd w:val="clear" w:color="auto" w:fill="auto"/>
            <w:vAlign w:val="center"/>
          </w:tcPr>
          <w:p w14:paraId="2E68C995" w14:textId="77777777" w:rsidR="00C9598B" w:rsidRPr="00E83BD6" w:rsidRDefault="007060F9" w:rsidP="00D60FD5">
            <w:pPr>
              <w:spacing w:line="263" w:lineRule="exact"/>
              <w:ind w:left="120"/>
              <w:jc w:val="center"/>
              <w:rPr>
                <w:rFonts w:ascii="Century Gothic" w:eastAsia="Times New Roman" w:hAnsi="Century Gothic"/>
                <w:sz w:val="22"/>
                <w:szCs w:val="18"/>
              </w:rPr>
            </w:pPr>
            <w:r w:rsidRPr="00E83BD6">
              <w:rPr>
                <w:rFonts w:ascii="Century Gothic" w:eastAsia="Times New Roman" w:hAnsi="Century Gothic"/>
                <w:sz w:val="22"/>
                <w:szCs w:val="18"/>
              </w:rPr>
              <w:t>Community</w:t>
            </w:r>
          </w:p>
        </w:tc>
        <w:tc>
          <w:tcPr>
            <w:tcW w:w="2080" w:type="dxa"/>
            <w:tcBorders>
              <w:right w:val="single" w:sz="8" w:space="0" w:color="auto"/>
            </w:tcBorders>
            <w:shd w:val="clear" w:color="auto" w:fill="auto"/>
            <w:vAlign w:val="center"/>
          </w:tcPr>
          <w:p w14:paraId="050A1573" w14:textId="77777777" w:rsidR="00C9598B" w:rsidRPr="00E83BD6" w:rsidRDefault="007060F9" w:rsidP="00D60FD5">
            <w:pPr>
              <w:spacing w:line="263" w:lineRule="exact"/>
              <w:ind w:left="80"/>
              <w:jc w:val="center"/>
              <w:rPr>
                <w:rFonts w:ascii="Century Gothic" w:eastAsia="Times New Roman" w:hAnsi="Century Gothic"/>
                <w:sz w:val="22"/>
                <w:szCs w:val="18"/>
              </w:rPr>
            </w:pPr>
            <w:r w:rsidRPr="00E83BD6">
              <w:rPr>
                <w:rFonts w:ascii="Century Gothic" w:eastAsia="Times New Roman" w:hAnsi="Century Gothic"/>
                <w:sz w:val="22"/>
                <w:szCs w:val="18"/>
              </w:rPr>
              <w:t>weak</w:t>
            </w:r>
          </w:p>
        </w:tc>
        <w:tc>
          <w:tcPr>
            <w:tcW w:w="2420" w:type="dxa"/>
            <w:tcBorders>
              <w:right w:val="single" w:sz="8" w:space="0" w:color="auto"/>
            </w:tcBorders>
            <w:shd w:val="clear" w:color="auto" w:fill="auto"/>
            <w:vAlign w:val="center"/>
          </w:tcPr>
          <w:p w14:paraId="6EE598B8" w14:textId="77777777" w:rsidR="00C9598B" w:rsidRPr="00E83BD6" w:rsidRDefault="007060F9" w:rsidP="00D60FD5">
            <w:pPr>
              <w:spacing w:line="263"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Community Impact</w:t>
            </w:r>
          </w:p>
        </w:tc>
        <w:tc>
          <w:tcPr>
            <w:tcW w:w="2340" w:type="dxa"/>
            <w:tcBorders>
              <w:right w:val="single" w:sz="8" w:space="0" w:color="auto"/>
            </w:tcBorders>
            <w:shd w:val="clear" w:color="auto" w:fill="auto"/>
            <w:vAlign w:val="center"/>
          </w:tcPr>
          <w:p w14:paraId="7920B0AB" w14:textId="77777777" w:rsidR="00C9598B" w:rsidRPr="00E83BD6" w:rsidRDefault="007060F9" w:rsidP="00D60FD5">
            <w:pPr>
              <w:spacing w:line="263"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weak</w:t>
            </w:r>
          </w:p>
        </w:tc>
      </w:tr>
      <w:tr w:rsidR="00C9598B" w:rsidRPr="00E83BD6" w14:paraId="4807D087" w14:textId="77777777" w:rsidTr="00D60FD5">
        <w:trPr>
          <w:trHeight w:val="281"/>
        </w:trPr>
        <w:tc>
          <w:tcPr>
            <w:tcW w:w="2540" w:type="dxa"/>
            <w:tcBorders>
              <w:left w:val="single" w:sz="8" w:space="0" w:color="auto"/>
              <w:bottom w:val="single" w:sz="8" w:space="0" w:color="auto"/>
              <w:right w:val="single" w:sz="8" w:space="0" w:color="auto"/>
            </w:tcBorders>
            <w:shd w:val="clear" w:color="auto" w:fill="auto"/>
            <w:vAlign w:val="center"/>
          </w:tcPr>
          <w:p w14:paraId="3FA11BBA" w14:textId="77777777" w:rsidR="00C9598B" w:rsidRPr="00E83BD6" w:rsidRDefault="007060F9" w:rsidP="00D60FD5">
            <w:pPr>
              <w:spacing w:line="0" w:lineRule="atLeast"/>
              <w:ind w:left="120"/>
              <w:jc w:val="center"/>
              <w:rPr>
                <w:rFonts w:ascii="Century Gothic" w:eastAsia="Times New Roman" w:hAnsi="Century Gothic"/>
                <w:sz w:val="22"/>
                <w:szCs w:val="18"/>
              </w:rPr>
            </w:pPr>
            <w:r w:rsidRPr="00E83BD6">
              <w:rPr>
                <w:rFonts w:ascii="Century Gothic" w:eastAsia="Times New Roman" w:hAnsi="Century Gothic"/>
                <w:sz w:val="22"/>
                <w:szCs w:val="18"/>
              </w:rPr>
              <w:t>Involvement</w:t>
            </w:r>
          </w:p>
        </w:tc>
        <w:tc>
          <w:tcPr>
            <w:tcW w:w="2080" w:type="dxa"/>
            <w:tcBorders>
              <w:bottom w:val="single" w:sz="8" w:space="0" w:color="auto"/>
              <w:right w:val="single" w:sz="8" w:space="0" w:color="auto"/>
            </w:tcBorders>
            <w:shd w:val="clear" w:color="auto" w:fill="auto"/>
            <w:vAlign w:val="center"/>
          </w:tcPr>
          <w:p w14:paraId="22B1954D" w14:textId="77777777" w:rsidR="00C9598B" w:rsidRPr="00E83BD6" w:rsidRDefault="00C9598B" w:rsidP="00D60FD5">
            <w:pPr>
              <w:spacing w:line="0" w:lineRule="atLeast"/>
              <w:jc w:val="center"/>
              <w:rPr>
                <w:rFonts w:ascii="Century Gothic" w:eastAsia="Times New Roman" w:hAnsi="Century Gothic"/>
                <w:sz w:val="22"/>
                <w:szCs w:val="18"/>
              </w:rPr>
            </w:pPr>
          </w:p>
        </w:tc>
        <w:tc>
          <w:tcPr>
            <w:tcW w:w="2420" w:type="dxa"/>
            <w:tcBorders>
              <w:bottom w:val="single" w:sz="8" w:space="0" w:color="auto"/>
              <w:right w:val="single" w:sz="8" w:space="0" w:color="auto"/>
            </w:tcBorders>
            <w:shd w:val="clear" w:color="auto" w:fill="auto"/>
            <w:vAlign w:val="center"/>
          </w:tcPr>
          <w:p w14:paraId="11B95F93" w14:textId="77777777" w:rsidR="00C9598B" w:rsidRPr="00E83BD6" w:rsidRDefault="00C9598B" w:rsidP="00D60FD5">
            <w:pPr>
              <w:spacing w:line="0" w:lineRule="atLeast"/>
              <w:jc w:val="center"/>
              <w:rPr>
                <w:rFonts w:ascii="Century Gothic" w:eastAsia="Times New Roman" w:hAnsi="Century Gothic"/>
                <w:sz w:val="22"/>
                <w:szCs w:val="18"/>
              </w:rPr>
            </w:pPr>
          </w:p>
        </w:tc>
        <w:tc>
          <w:tcPr>
            <w:tcW w:w="2340" w:type="dxa"/>
            <w:tcBorders>
              <w:bottom w:val="single" w:sz="8" w:space="0" w:color="auto"/>
              <w:right w:val="single" w:sz="8" w:space="0" w:color="auto"/>
            </w:tcBorders>
            <w:shd w:val="clear" w:color="auto" w:fill="auto"/>
            <w:vAlign w:val="center"/>
          </w:tcPr>
          <w:p w14:paraId="0F945183" w14:textId="77777777" w:rsidR="00C9598B" w:rsidRPr="00E83BD6" w:rsidRDefault="00C9598B" w:rsidP="00D60FD5">
            <w:pPr>
              <w:spacing w:line="0" w:lineRule="atLeast"/>
              <w:jc w:val="center"/>
              <w:rPr>
                <w:rFonts w:ascii="Century Gothic" w:eastAsia="Times New Roman" w:hAnsi="Century Gothic"/>
                <w:sz w:val="22"/>
                <w:szCs w:val="18"/>
              </w:rPr>
            </w:pPr>
          </w:p>
        </w:tc>
      </w:tr>
      <w:tr w:rsidR="00C9598B" w:rsidRPr="00E83BD6" w14:paraId="69425F77" w14:textId="77777777" w:rsidTr="00D60FD5">
        <w:trPr>
          <w:trHeight w:val="266"/>
        </w:trPr>
        <w:tc>
          <w:tcPr>
            <w:tcW w:w="2540" w:type="dxa"/>
            <w:tcBorders>
              <w:left w:val="single" w:sz="8" w:space="0" w:color="auto"/>
              <w:bottom w:val="single" w:sz="8" w:space="0" w:color="auto"/>
              <w:right w:val="single" w:sz="8" w:space="0" w:color="auto"/>
            </w:tcBorders>
            <w:shd w:val="clear" w:color="auto" w:fill="auto"/>
            <w:vAlign w:val="center"/>
          </w:tcPr>
          <w:p w14:paraId="6ED79EE3" w14:textId="77777777" w:rsidR="00C9598B" w:rsidRPr="00E83BD6" w:rsidRDefault="00C9598B" w:rsidP="00D60FD5">
            <w:pPr>
              <w:spacing w:line="0" w:lineRule="atLeast"/>
              <w:jc w:val="center"/>
              <w:rPr>
                <w:rFonts w:ascii="Century Gothic" w:eastAsia="Times New Roman" w:hAnsi="Century Gothic"/>
                <w:sz w:val="22"/>
                <w:szCs w:val="18"/>
              </w:rPr>
            </w:pPr>
          </w:p>
        </w:tc>
        <w:tc>
          <w:tcPr>
            <w:tcW w:w="2080" w:type="dxa"/>
            <w:tcBorders>
              <w:bottom w:val="single" w:sz="8" w:space="0" w:color="auto"/>
              <w:right w:val="single" w:sz="8" w:space="0" w:color="auto"/>
            </w:tcBorders>
            <w:shd w:val="clear" w:color="auto" w:fill="auto"/>
            <w:vAlign w:val="center"/>
          </w:tcPr>
          <w:p w14:paraId="60F74E1E" w14:textId="77777777" w:rsidR="00C9598B" w:rsidRPr="00E83BD6" w:rsidRDefault="00C9598B" w:rsidP="00D60FD5">
            <w:pPr>
              <w:spacing w:line="0" w:lineRule="atLeast"/>
              <w:jc w:val="center"/>
              <w:rPr>
                <w:rFonts w:ascii="Century Gothic" w:eastAsia="Times New Roman" w:hAnsi="Century Gothic"/>
                <w:sz w:val="22"/>
                <w:szCs w:val="18"/>
              </w:rPr>
            </w:pPr>
          </w:p>
        </w:tc>
        <w:tc>
          <w:tcPr>
            <w:tcW w:w="2420" w:type="dxa"/>
            <w:tcBorders>
              <w:bottom w:val="single" w:sz="8" w:space="0" w:color="auto"/>
              <w:right w:val="single" w:sz="8" w:space="0" w:color="auto"/>
            </w:tcBorders>
            <w:shd w:val="clear" w:color="auto" w:fill="auto"/>
            <w:vAlign w:val="center"/>
          </w:tcPr>
          <w:p w14:paraId="0A7CC538" w14:textId="77777777" w:rsidR="00C9598B" w:rsidRPr="00E83BD6" w:rsidRDefault="007060F9" w:rsidP="00D60FD5">
            <w:pPr>
              <w:spacing w:line="264"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Innovation</w:t>
            </w:r>
          </w:p>
        </w:tc>
        <w:tc>
          <w:tcPr>
            <w:tcW w:w="2340" w:type="dxa"/>
            <w:tcBorders>
              <w:bottom w:val="single" w:sz="8" w:space="0" w:color="auto"/>
              <w:right w:val="single" w:sz="8" w:space="0" w:color="auto"/>
            </w:tcBorders>
            <w:shd w:val="clear" w:color="auto" w:fill="auto"/>
            <w:vAlign w:val="center"/>
          </w:tcPr>
          <w:p w14:paraId="6FA6B388" w14:textId="77777777" w:rsidR="00C9598B" w:rsidRPr="00E83BD6" w:rsidRDefault="007060F9" w:rsidP="00D60FD5">
            <w:pPr>
              <w:spacing w:line="264" w:lineRule="exact"/>
              <w:ind w:left="100"/>
              <w:jc w:val="center"/>
              <w:rPr>
                <w:rFonts w:ascii="Century Gothic" w:eastAsia="Times New Roman" w:hAnsi="Century Gothic"/>
                <w:sz w:val="22"/>
                <w:szCs w:val="18"/>
              </w:rPr>
            </w:pPr>
            <w:r w:rsidRPr="00E83BD6">
              <w:rPr>
                <w:rFonts w:ascii="Century Gothic" w:eastAsia="Times New Roman" w:hAnsi="Century Gothic"/>
                <w:sz w:val="22"/>
                <w:szCs w:val="18"/>
              </w:rPr>
              <w:t>weak</w:t>
            </w:r>
          </w:p>
        </w:tc>
      </w:tr>
    </w:tbl>
    <w:p w14:paraId="32554A33" w14:textId="77777777" w:rsidR="00C9598B" w:rsidRPr="00E83BD6" w:rsidRDefault="00C9598B">
      <w:pPr>
        <w:spacing w:line="200" w:lineRule="exact"/>
        <w:rPr>
          <w:rFonts w:ascii="Century Gothic" w:eastAsia="Times New Roman" w:hAnsi="Century Gothic"/>
          <w:sz w:val="18"/>
          <w:szCs w:val="18"/>
        </w:rPr>
      </w:pPr>
    </w:p>
    <w:p w14:paraId="0D0C4492" w14:textId="77777777" w:rsidR="00C9598B" w:rsidRPr="00E83BD6" w:rsidRDefault="00C9598B">
      <w:pPr>
        <w:spacing w:line="388" w:lineRule="exact"/>
        <w:rPr>
          <w:rFonts w:ascii="Century Gothic" w:eastAsia="Times New Roman" w:hAnsi="Century Gothic"/>
          <w:sz w:val="18"/>
          <w:szCs w:val="18"/>
        </w:rPr>
      </w:pPr>
    </w:p>
    <w:p w14:paraId="2AAF57CD" w14:textId="77777777" w:rsidR="00C9598B" w:rsidRPr="00E83BD6" w:rsidRDefault="007060F9">
      <w:pPr>
        <w:numPr>
          <w:ilvl w:val="0"/>
          <w:numId w:val="11"/>
        </w:numPr>
        <w:tabs>
          <w:tab w:val="left" w:pos="540"/>
        </w:tabs>
        <w:spacing w:line="0" w:lineRule="atLeast"/>
        <w:ind w:left="540" w:hanging="360"/>
        <w:rPr>
          <w:rFonts w:ascii="Century Gothic" w:eastAsia="Times New Roman" w:hAnsi="Century Gothic"/>
          <w:b/>
          <w:szCs w:val="16"/>
        </w:rPr>
      </w:pPr>
      <w:r w:rsidRPr="00E83BD6">
        <w:rPr>
          <w:rFonts w:ascii="Century Gothic" w:eastAsia="Times New Roman" w:hAnsi="Century Gothic"/>
          <w:b/>
          <w:szCs w:val="16"/>
        </w:rPr>
        <w:t>“Do the Duh” Problem Statement</w:t>
      </w:r>
    </w:p>
    <w:p w14:paraId="23C8273F" w14:textId="77777777" w:rsidR="00C9598B" w:rsidRPr="00E83BD6" w:rsidRDefault="00C9598B">
      <w:pPr>
        <w:spacing w:line="306" w:lineRule="exact"/>
        <w:rPr>
          <w:rFonts w:ascii="Century Gothic" w:eastAsia="Times New Roman" w:hAnsi="Century Gothic"/>
          <w:sz w:val="16"/>
          <w:szCs w:val="16"/>
        </w:rPr>
      </w:pPr>
    </w:p>
    <w:p w14:paraId="50965236" w14:textId="77777777" w:rsidR="00C9598B" w:rsidRPr="00E83BD6" w:rsidRDefault="007060F9">
      <w:pPr>
        <w:spacing w:line="238" w:lineRule="auto"/>
        <w:ind w:right="60"/>
        <w:rPr>
          <w:rFonts w:ascii="Century Gothic" w:eastAsia="Times New Roman" w:hAnsi="Century Gothic"/>
          <w:szCs w:val="16"/>
        </w:rPr>
      </w:pPr>
      <w:r w:rsidRPr="00E83BD6">
        <w:rPr>
          <w:rFonts w:ascii="Century Gothic" w:eastAsia="Times New Roman" w:hAnsi="Century Gothic"/>
          <w:szCs w:val="16"/>
        </w:rPr>
        <w:t xml:space="preserve">HERO Board Chair, Ron </w:t>
      </w:r>
      <w:proofErr w:type="spellStart"/>
      <w:r w:rsidRPr="00E83BD6">
        <w:rPr>
          <w:rFonts w:ascii="Century Gothic" w:eastAsia="Times New Roman" w:hAnsi="Century Gothic"/>
          <w:szCs w:val="16"/>
        </w:rPr>
        <w:t>Goetzel</w:t>
      </w:r>
      <w:proofErr w:type="spellEnd"/>
      <w:r w:rsidRPr="00E83BD6">
        <w:rPr>
          <w:rFonts w:ascii="Century Gothic" w:eastAsia="Times New Roman" w:hAnsi="Century Gothic"/>
          <w:szCs w:val="16"/>
        </w:rPr>
        <w:t xml:space="preserve">, once explained his profession to his nephew Rafi. After hearing about how Ron’s work related to helping people quit smoking or sustain a healthy weight, Rafi exclaimed: “Duh! Everybody knows that already.” The problem, of course, is that few act on what they know. In fact, less than two percent of our population currently practice the American Heart Association’s “Simple Seven” health practices. Accordingly, our challenge remains one of changing our culture, </w:t>
      </w:r>
      <w:proofErr w:type="gramStart"/>
      <w:r w:rsidRPr="00E83BD6">
        <w:rPr>
          <w:rFonts w:ascii="Century Gothic" w:eastAsia="Times New Roman" w:hAnsi="Century Gothic"/>
          <w:szCs w:val="16"/>
        </w:rPr>
        <w:t>environments</w:t>
      </w:r>
      <w:proofErr w:type="gramEnd"/>
      <w:r w:rsidRPr="00E83BD6">
        <w:rPr>
          <w:rFonts w:ascii="Century Gothic" w:eastAsia="Times New Roman" w:hAnsi="Century Gothic"/>
          <w:szCs w:val="16"/>
        </w:rPr>
        <w:t xml:space="preserve"> and organizational practices in such a way that healthier individual choices are encouraged and supported. Or, as Ron says, get more people to “do the duh.” Challenges that have been named in the planning attachments referenced here include:</w:t>
      </w:r>
    </w:p>
    <w:p w14:paraId="31DCAF8B" w14:textId="77777777" w:rsidR="00C9598B" w:rsidRPr="00E83BD6" w:rsidRDefault="00C9598B">
      <w:pPr>
        <w:spacing w:line="274" w:lineRule="exact"/>
        <w:rPr>
          <w:rFonts w:ascii="Century Gothic" w:eastAsia="Times New Roman" w:hAnsi="Century Gothic"/>
          <w:sz w:val="16"/>
          <w:szCs w:val="16"/>
        </w:rPr>
      </w:pPr>
    </w:p>
    <w:p w14:paraId="7A473DBC" w14:textId="77777777" w:rsidR="00C9598B" w:rsidRPr="00E83BD6" w:rsidRDefault="007060F9">
      <w:pPr>
        <w:spacing w:line="0" w:lineRule="atLeast"/>
        <w:ind w:left="180"/>
        <w:rPr>
          <w:rFonts w:ascii="Century Gothic" w:eastAsia="Times New Roman" w:hAnsi="Century Gothic"/>
          <w:szCs w:val="16"/>
        </w:rPr>
      </w:pPr>
      <w:r w:rsidRPr="00E83BD6">
        <w:rPr>
          <w:rFonts w:ascii="Century Gothic" w:eastAsia="Times New Roman" w:hAnsi="Century Gothic"/>
          <w:szCs w:val="16"/>
        </w:rPr>
        <w:t>Impact of national health policies and programs such as the Affordable Care Act.</w:t>
      </w:r>
    </w:p>
    <w:p w14:paraId="1A185820" w14:textId="77777777" w:rsidR="00C9598B" w:rsidRPr="00E83BD6" w:rsidRDefault="00C9598B">
      <w:pPr>
        <w:spacing w:line="27" w:lineRule="exact"/>
        <w:rPr>
          <w:rFonts w:ascii="Century Gothic" w:eastAsia="Times New Roman" w:hAnsi="Century Gothic"/>
          <w:sz w:val="16"/>
          <w:szCs w:val="16"/>
        </w:rPr>
      </w:pPr>
    </w:p>
    <w:p w14:paraId="32F97CCC" w14:textId="77777777" w:rsidR="00C9598B" w:rsidRPr="00E83BD6" w:rsidRDefault="007060F9">
      <w:pPr>
        <w:spacing w:line="233" w:lineRule="auto"/>
        <w:ind w:left="180"/>
        <w:rPr>
          <w:rFonts w:ascii="Century Gothic" w:eastAsia="Times New Roman" w:hAnsi="Century Gothic"/>
          <w:szCs w:val="16"/>
        </w:rPr>
      </w:pPr>
      <w:r w:rsidRPr="00E83BD6">
        <w:rPr>
          <w:rFonts w:ascii="Century Gothic" w:eastAsia="Times New Roman" w:hAnsi="Century Gothic"/>
          <w:szCs w:val="16"/>
        </w:rPr>
        <w:t>Unintended consequences of incentive models that have “muddled carrots and sticks”</w:t>
      </w:r>
    </w:p>
    <w:p w14:paraId="2835684A" w14:textId="77777777" w:rsidR="00C9598B" w:rsidRPr="00E83BD6" w:rsidRDefault="00C9598B">
      <w:pPr>
        <w:spacing w:line="27" w:lineRule="exact"/>
        <w:rPr>
          <w:rFonts w:ascii="Century Gothic" w:eastAsia="Times New Roman" w:hAnsi="Century Gothic"/>
          <w:sz w:val="16"/>
          <w:szCs w:val="16"/>
        </w:rPr>
      </w:pPr>
    </w:p>
    <w:p w14:paraId="23EEB1FB" w14:textId="77777777" w:rsidR="00C9598B" w:rsidRPr="00E83BD6" w:rsidRDefault="007060F9">
      <w:pPr>
        <w:spacing w:line="230" w:lineRule="auto"/>
        <w:ind w:left="180"/>
        <w:rPr>
          <w:rFonts w:ascii="Century Gothic" w:eastAsia="Times New Roman" w:hAnsi="Century Gothic"/>
          <w:szCs w:val="16"/>
        </w:rPr>
      </w:pPr>
      <w:r w:rsidRPr="00E83BD6">
        <w:rPr>
          <w:rFonts w:ascii="Century Gothic" w:eastAsia="Times New Roman" w:hAnsi="Century Gothic"/>
          <w:szCs w:val="16"/>
        </w:rPr>
        <w:t>The need to translate HERO and other research to be more accessible for business leaders</w:t>
      </w:r>
    </w:p>
    <w:p w14:paraId="172EAE85" w14:textId="77777777" w:rsidR="00C9598B" w:rsidRPr="00E83BD6" w:rsidRDefault="00C9598B">
      <w:pPr>
        <w:spacing w:line="28" w:lineRule="exact"/>
        <w:rPr>
          <w:rFonts w:ascii="Century Gothic" w:eastAsia="Times New Roman" w:hAnsi="Century Gothic"/>
          <w:sz w:val="16"/>
          <w:szCs w:val="16"/>
        </w:rPr>
      </w:pPr>
    </w:p>
    <w:p w14:paraId="74E9F0F7" w14:textId="77777777" w:rsidR="00C9598B" w:rsidRPr="00E83BD6" w:rsidRDefault="007060F9">
      <w:pPr>
        <w:spacing w:line="230" w:lineRule="auto"/>
        <w:ind w:left="180"/>
        <w:rPr>
          <w:rFonts w:ascii="Century Gothic" w:eastAsia="Times New Roman" w:hAnsi="Century Gothic"/>
          <w:szCs w:val="16"/>
        </w:rPr>
      </w:pPr>
      <w:r w:rsidRPr="00E83BD6">
        <w:rPr>
          <w:rFonts w:ascii="Century Gothic" w:eastAsia="Times New Roman" w:hAnsi="Century Gothic"/>
          <w:szCs w:val="16"/>
        </w:rPr>
        <w:t>A perception that HERO is parochial and something of an old boys’ network</w:t>
      </w:r>
    </w:p>
    <w:p w14:paraId="4DCE2CF7" w14:textId="77777777" w:rsidR="00C9598B" w:rsidRPr="00E83BD6" w:rsidRDefault="00C9598B">
      <w:pPr>
        <w:spacing w:line="28" w:lineRule="exact"/>
        <w:rPr>
          <w:rFonts w:ascii="Century Gothic" w:eastAsia="Times New Roman" w:hAnsi="Century Gothic"/>
          <w:sz w:val="16"/>
          <w:szCs w:val="16"/>
        </w:rPr>
      </w:pPr>
    </w:p>
    <w:p w14:paraId="799FD5AC" w14:textId="77777777" w:rsidR="00C9598B" w:rsidRPr="00E83BD6" w:rsidRDefault="007060F9">
      <w:pPr>
        <w:spacing w:line="230" w:lineRule="auto"/>
        <w:ind w:left="180"/>
        <w:rPr>
          <w:rFonts w:ascii="Century Gothic" w:eastAsia="Times New Roman" w:hAnsi="Century Gothic"/>
          <w:szCs w:val="16"/>
        </w:rPr>
      </w:pPr>
      <w:r w:rsidRPr="00E83BD6">
        <w:rPr>
          <w:rFonts w:ascii="Century Gothic" w:eastAsia="Times New Roman" w:hAnsi="Century Gothic"/>
          <w:szCs w:val="16"/>
        </w:rPr>
        <w:t>The voice of the consumer has been underrepresented</w:t>
      </w:r>
    </w:p>
    <w:p w14:paraId="03D50E71" w14:textId="77777777" w:rsidR="00C9598B" w:rsidRPr="00E83BD6" w:rsidRDefault="00C9598B">
      <w:pPr>
        <w:spacing w:line="28" w:lineRule="exact"/>
        <w:rPr>
          <w:rFonts w:ascii="Century Gothic" w:eastAsia="Times New Roman" w:hAnsi="Century Gothic"/>
          <w:sz w:val="16"/>
          <w:szCs w:val="16"/>
        </w:rPr>
      </w:pPr>
    </w:p>
    <w:p w14:paraId="1F97A858" w14:textId="77777777" w:rsidR="00C9598B" w:rsidRPr="00E83BD6" w:rsidRDefault="007060F9">
      <w:pPr>
        <w:spacing w:line="230" w:lineRule="auto"/>
        <w:ind w:left="180"/>
        <w:rPr>
          <w:rFonts w:ascii="Century Gothic" w:eastAsia="Times New Roman" w:hAnsi="Century Gothic"/>
          <w:szCs w:val="16"/>
        </w:rPr>
      </w:pPr>
      <w:r w:rsidRPr="00E83BD6">
        <w:rPr>
          <w:rFonts w:ascii="Century Gothic" w:eastAsia="Times New Roman" w:hAnsi="Century Gothic"/>
          <w:szCs w:val="16"/>
        </w:rPr>
        <w:t>A lack of strong marketing and public relations acumen in the health promotion field</w:t>
      </w:r>
    </w:p>
    <w:p w14:paraId="182200A7" w14:textId="77777777" w:rsidR="00C9598B" w:rsidRPr="00E83BD6" w:rsidRDefault="00C9598B">
      <w:pPr>
        <w:spacing w:line="348" w:lineRule="exact"/>
        <w:rPr>
          <w:rFonts w:ascii="Century Gothic" w:eastAsia="Times New Roman" w:hAnsi="Century Gothic"/>
          <w:sz w:val="16"/>
          <w:szCs w:val="16"/>
        </w:rPr>
      </w:pPr>
    </w:p>
    <w:p w14:paraId="6B7FC17C" w14:textId="77777777" w:rsidR="00C9598B" w:rsidRPr="00E83BD6" w:rsidRDefault="007060F9">
      <w:pPr>
        <w:numPr>
          <w:ilvl w:val="0"/>
          <w:numId w:val="13"/>
        </w:numPr>
        <w:tabs>
          <w:tab w:val="left" w:pos="540"/>
        </w:tabs>
        <w:spacing w:line="0" w:lineRule="atLeast"/>
        <w:ind w:left="540" w:hanging="360"/>
        <w:rPr>
          <w:rFonts w:ascii="Century Gothic" w:eastAsia="Times New Roman" w:hAnsi="Century Gothic"/>
          <w:b/>
          <w:szCs w:val="16"/>
        </w:rPr>
      </w:pPr>
      <w:r w:rsidRPr="00E83BD6">
        <w:rPr>
          <w:rFonts w:ascii="Century Gothic" w:eastAsia="Times New Roman" w:hAnsi="Century Gothic"/>
          <w:b/>
          <w:szCs w:val="16"/>
        </w:rPr>
        <w:t>HERO’s Planning Approach and Rationale</w:t>
      </w:r>
    </w:p>
    <w:p w14:paraId="1F2EA271" w14:textId="77777777" w:rsidR="00C9598B" w:rsidRPr="00E83BD6" w:rsidRDefault="00C9598B">
      <w:pPr>
        <w:spacing w:line="305" w:lineRule="exact"/>
        <w:rPr>
          <w:rFonts w:ascii="Century Gothic" w:eastAsia="Times New Roman" w:hAnsi="Century Gothic"/>
          <w:sz w:val="16"/>
          <w:szCs w:val="16"/>
        </w:rPr>
      </w:pPr>
    </w:p>
    <w:p w14:paraId="5B1A8E35" w14:textId="77777777" w:rsidR="00C9598B" w:rsidRPr="00E83BD6" w:rsidRDefault="007060F9">
      <w:pPr>
        <w:spacing w:line="237" w:lineRule="auto"/>
        <w:rPr>
          <w:rFonts w:ascii="Century Gothic" w:eastAsia="Times New Roman" w:hAnsi="Century Gothic"/>
          <w:szCs w:val="16"/>
        </w:rPr>
      </w:pPr>
      <w:r w:rsidRPr="00E83BD6">
        <w:rPr>
          <w:rFonts w:ascii="Century Gothic" w:eastAsia="Times New Roman" w:hAnsi="Century Gothic"/>
          <w:szCs w:val="16"/>
        </w:rPr>
        <w:t xml:space="preserve">HERO members and our Board’s leaders are passionate about health and well-being and share a desire to give back to the health promotion profession. Visioning exercises with HERO Board members reveal a strong interest in advancing the application of science to practice and a yearning to solidify the business case for investing in health and well-being once and for all. As a sampling of Board member vision statements shows, the dream is </w:t>
      </w:r>
      <w:proofErr w:type="gramStart"/>
      <w:r w:rsidRPr="00E83BD6">
        <w:rPr>
          <w:rFonts w:ascii="Century Gothic" w:eastAsia="Times New Roman" w:hAnsi="Century Gothic"/>
          <w:szCs w:val="16"/>
        </w:rPr>
        <w:t>big</w:t>
      </w:r>
      <w:proofErr w:type="gramEnd"/>
      <w:r w:rsidRPr="00E83BD6">
        <w:rPr>
          <w:rFonts w:ascii="Century Gothic" w:eastAsia="Times New Roman" w:hAnsi="Century Gothic"/>
          <w:szCs w:val="16"/>
        </w:rPr>
        <w:t xml:space="preserve"> but the ideas are doable.</w:t>
      </w:r>
    </w:p>
    <w:p w14:paraId="24CE7A32" w14:textId="77777777" w:rsidR="00C9598B" w:rsidRPr="00E83BD6" w:rsidRDefault="00C9598B">
      <w:pPr>
        <w:spacing w:line="274" w:lineRule="exact"/>
        <w:rPr>
          <w:rFonts w:ascii="Century Gothic" w:eastAsia="Times New Roman" w:hAnsi="Century Gothic"/>
          <w:sz w:val="16"/>
          <w:szCs w:val="16"/>
        </w:rPr>
      </w:pPr>
    </w:p>
    <w:p w14:paraId="20329C12" w14:textId="77777777" w:rsidR="00C9598B" w:rsidRPr="00E83BD6" w:rsidRDefault="007060F9">
      <w:pPr>
        <w:spacing w:line="0" w:lineRule="atLeast"/>
        <w:ind w:left="540"/>
        <w:rPr>
          <w:rFonts w:ascii="Century Gothic" w:eastAsia="Times New Roman" w:hAnsi="Century Gothic"/>
          <w:szCs w:val="16"/>
        </w:rPr>
      </w:pPr>
      <w:r w:rsidRPr="00E83BD6">
        <w:rPr>
          <w:rFonts w:ascii="Century Gothic" w:eastAsia="Times New Roman" w:hAnsi="Century Gothic"/>
          <w:szCs w:val="16"/>
        </w:rPr>
        <w:t>“HERO proves wellness is worth it.”</w:t>
      </w:r>
    </w:p>
    <w:p w14:paraId="509A1217" w14:textId="77777777" w:rsidR="00C9598B" w:rsidRPr="00E83BD6" w:rsidRDefault="00C9598B">
      <w:pPr>
        <w:spacing w:line="27" w:lineRule="exact"/>
        <w:rPr>
          <w:rFonts w:ascii="Century Gothic" w:eastAsia="Times New Roman" w:hAnsi="Century Gothic"/>
          <w:sz w:val="16"/>
          <w:szCs w:val="16"/>
        </w:rPr>
      </w:pPr>
    </w:p>
    <w:p w14:paraId="41B4D4FF" w14:textId="77777777" w:rsidR="00C9598B" w:rsidRPr="00E83BD6" w:rsidRDefault="007060F9">
      <w:pPr>
        <w:spacing w:line="230" w:lineRule="auto"/>
        <w:ind w:left="540"/>
        <w:rPr>
          <w:rFonts w:ascii="Century Gothic" w:eastAsia="Times New Roman" w:hAnsi="Century Gothic"/>
          <w:szCs w:val="16"/>
        </w:rPr>
      </w:pPr>
      <w:r w:rsidRPr="00E83BD6">
        <w:rPr>
          <w:rFonts w:ascii="Century Gothic" w:eastAsia="Times New Roman" w:hAnsi="Century Gothic"/>
          <w:szCs w:val="16"/>
        </w:rPr>
        <w:t>“We knew what works so HERO put it into practice.”</w:t>
      </w:r>
    </w:p>
    <w:p w14:paraId="515C0FE8" w14:textId="77777777" w:rsidR="00C9598B" w:rsidRPr="00E83BD6" w:rsidRDefault="00C9598B">
      <w:pPr>
        <w:spacing w:line="28" w:lineRule="exact"/>
        <w:rPr>
          <w:rFonts w:ascii="Century Gothic" w:eastAsia="Times New Roman" w:hAnsi="Century Gothic"/>
          <w:sz w:val="16"/>
          <w:szCs w:val="16"/>
        </w:rPr>
      </w:pPr>
    </w:p>
    <w:p w14:paraId="53DB05E1" w14:textId="77777777" w:rsidR="00C9598B" w:rsidRPr="00E83BD6" w:rsidRDefault="007060F9">
      <w:pPr>
        <w:spacing w:line="232" w:lineRule="auto"/>
        <w:ind w:left="540"/>
        <w:rPr>
          <w:rFonts w:ascii="Century Gothic" w:eastAsia="Times New Roman" w:hAnsi="Century Gothic"/>
          <w:szCs w:val="16"/>
        </w:rPr>
      </w:pPr>
      <w:r w:rsidRPr="00E83BD6">
        <w:rPr>
          <w:rFonts w:ascii="Century Gothic" w:eastAsia="Times New Roman" w:hAnsi="Century Gothic"/>
          <w:szCs w:val="16"/>
        </w:rPr>
        <w:t>“HERO shows the Fountain of Youth has been here all along.”</w:t>
      </w:r>
    </w:p>
    <w:p w14:paraId="147D7756" w14:textId="77777777" w:rsidR="00C9598B" w:rsidRPr="00E83BD6" w:rsidRDefault="00C9598B">
      <w:pPr>
        <w:spacing w:line="30" w:lineRule="exact"/>
        <w:rPr>
          <w:rFonts w:ascii="Century Gothic" w:eastAsia="Times New Roman" w:hAnsi="Century Gothic"/>
          <w:sz w:val="16"/>
          <w:szCs w:val="16"/>
        </w:rPr>
      </w:pPr>
    </w:p>
    <w:p w14:paraId="2C57D59E" w14:textId="77777777" w:rsidR="00C9598B" w:rsidRPr="00E83BD6" w:rsidRDefault="007060F9">
      <w:pPr>
        <w:spacing w:line="233" w:lineRule="auto"/>
        <w:ind w:left="900" w:right="440"/>
        <w:rPr>
          <w:rFonts w:ascii="Century Gothic" w:eastAsia="Times New Roman" w:hAnsi="Century Gothic"/>
          <w:szCs w:val="16"/>
        </w:rPr>
      </w:pPr>
      <w:r w:rsidRPr="00E83BD6">
        <w:rPr>
          <w:rFonts w:ascii="Century Gothic" w:eastAsia="Times New Roman" w:hAnsi="Century Gothic"/>
          <w:szCs w:val="16"/>
        </w:rPr>
        <w:t>“The community is your workplace. HERO connects business to their community’s needs.”</w:t>
      </w:r>
    </w:p>
    <w:p w14:paraId="40AACACA" w14:textId="77777777" w:rsidR="00C9598B" w:rsidRPr="00E83BD6" w:rsidRDefault="00C9598B">
      <w:pPr>
        <w:spacing w:line="28" w:lineRule="exact"/>
        <w:rPr>
          <w:rFonts w:ascii="Century Gothic" w:eastAsia="Times New Roman" w:hAnsi="Century Gothic"/>
          <w:sz w:val="16"/>
          <w:szCs w:val="16"/>
        </w:rPr>
      </w:pPr>
    </w:p>
    <w:p w14:paraId="733290A7" w14:textId="77777777" w:rsidR="00C9598B" w:rsidRPr="00E83BD6" w:rsidRDefault="007060F9">
      <w:pPr>
        <w:spacing w:line="232" w:lineRule="auto"/>
        <w:ind w:left="540"/>
        <w:rPr>
          <w:rFonts w:ascii="Century Gothic" w:eastAsia="Times New Roman" w:hAnsi="Century Gothic"/>
          <w:szCs w:val="16"/>
        </w:rPr>
      </w:pPr>
      <w:r w:rsidRPr="00E83BD6">
        <w:rPr>
          <w:rFonts w:ascii="Century Gothic" w:eastAsia="Times New Roman" w:hAnsi="Century Gothic"/>
          <w:szCs w:val="16"/>
        </w:rPr>
        <w:t>“HERO moves organizations to ‘do the duh.’</w:t>
      </w:r>
    </w:p>
    <w:p w14:paraId="75E45EBC" w14:textId="77777777" w:rsidR="00C9598B" w:rsidRPr="00E83BD6" w:rsidRDefault="00C9598B">
      <w:pPr>
        <w:spacing w:line="232" w:lineRule="auto"/>
        <w:ind w:left="540"/>
        <w:rPr>
          <w:rFonts w:ascii="Century Gothic" w:eastAsia="Times New Roman" w:hAnsi="Century Gothic"/>
          <w:sz w:val="22"/>
          <w:szCs w:val="18"/>
        </w:rPr>
        <w:sectPr w:rsidR="00C9598B" w:rsidRPr="00E83BD6">
          <w:pgSz w:w="12240" w:h="15840"/>
          <w:pgMar w:top="1430" w:right="1440" w:bottom="1162" w:left="1440" w:header="0" w:footer="0" w:gutter="0"/>
          <w:cols w:space="0" w:equalWidth="0">
            <w:col w:w="9360"/>
          </w:cols>
          <w:docGrid w:linePitch="360"/>
        </w:sectPr>
      </w:pPr>
    </w:p>
    <w:p w14:paraId="55134D1A" w14:textId="77777777" w:rsidR="00C9598B" w:rsidRPr="00E83BD6" w:rsidRDefault="007060F9">
      <w:pPr>
        <w:spacing w:line="233" w:lineRule="auto"/>
        <w:ind w:left="900" w:right="480"/>
        <w:rPr>
          <w:rFonts w:ascii="Century Gothic" w:eastAsia="Times New Roman" w:hAnsi="Century Gothic"/>
          <w:szCs w:val="16"/>
        </w:rPr>
      </w:pPr>
      <w:bookmarkStart w:id="9" w:name="page10"/>
      <w:bookmarkEnd w:id="9"/>
      <w:r w:rsidRPr="00E83BD6">
        <w:rPr>
          <w:rFonts w:ascii="Century Gothic" w:eastAsia="Times New Roman" w:hAnsi="Century Gothic"/>
          <w:szCs w:val="16"/>
        </w:rPr>
        <w:lastRenderedPageBreak/>
        <w:t>“Health and well-being engagement reaches 100% and employees say: ‘I’ll pay for that.’”</w:t>
      </w:r>
    </w:p>
    <w:p w14:paraId="6081D38E" w14:textId="77777777" w:rsidR="00C9598B" w:rsidRPr="00E83BD6" w:rsidRDefault="00C9598B">
      <w:pPr>
        <w:spacing w:line="32" w:lineRule="exact"/>
        <w:rPr>
          <w:rFonts w:ascii="Century Gothic" w:eastAsia="Times New Roman" w:hAnsi="Century Gothic"/>
          <w:sz w:val="16"/>
          <w:szCs w:val="16"/>
        </w:rPr>
      </w:pPr>
    </w:p>
    <w:p w14:paraId="6F9DEB1D" w14:textId="77777777" w:rsidR="00C9598B" w:rsidRPr="00E83BD6" w:rsidRDefault="007060F9">
      <w:pPr>
        <w:spacing w:line="233" w:lineRule="auto"/>
        <w:ind w:left="900" w:right="600"/>
        <w:rPr>
          <w:rFonts w:ascii="Century Gothic" w:eastAsia="Times New Roman" w:hAnsi="Century Gothic"/>
          <w:szCs w:val="16"/>
        </w:rPr>
      </w:pPr>
      <w:r w:rsidRPr="00E83BD6">
        <w:rPr>
          <w:rFonts w:ascii="Century Gothic" w:eastAsia="Times New Roman" w:hAnsi="Century Gothic"/>
          <w:szCs w:val="16"/>
        </w:rPr>
        <w:t>“HERO is that beacon for understanding. Wellness is no longer caught up in buzz words.”</w:t>
      </w:r>
    </w:p>
    <w:p w14:paraId="1851B365" w14:textId="77777777" w:rsidR="00C9598B" w:rsidRPr="00E83BD6" w:rsidRDefault="00C9598B">
      <w:pPr>
        <w:spacing w:line="32" w:lineRule="exact"/>
        <w:rPr>
          <w:rFonts w:ascii="Century Gothic" w:eastAsia="Times New Roman" w:hAnsi="Century Gothic"/>
          <w:sz w:val="16"/>
          <w:szCs w:val="16"/>
        </w:rPr>
      </w:pPr>
    </w:p>
    <w:p w14:paraId="115BE6E9" w14:textId="77777777" w:rsidR="00C9598B" w:rsidRPr="00E83BD6" w:rsidRDefault="007060F9">
      <w:pPr>
        <w:spacing w:line="233" w:lineRule="auto"/>
        <w:ind w:left="900" w:right="720"/>
        <w:rPr>
          <w:rFonts w:ascii="Century Gothic" w:eastAsia="Times New Roman" w:hAnsi="Century Gothic"/>
          <w:szCs w:val="16"/>
        </w:rPr>
      </w:pPr>
      <w:r w:rsidRPr="00E83BD6">
        <w:rPr>
          <w:rFonts w:ascii="Century Gothic" w:eastAsia="Times New Roman" w:hAnsi="Century Gothic"/>
          <w:szCs w:val="16"/>
        </w:rPr>
        <w:t>“A culture of health is advanced by HERO. Leaders are trained in organizational development.”</w:t>
      </w:r>
    </w:p>
    <w:p w14:paraId="0DB63B7C" w14:textId="77777777" w:rsidR="00C9598B" w:rsidRPr="00E83BD6" w:rsidRDefault="00C9598B">
      <w:pPr>
        <w:spacing w:line="310" w:lineRule="exact"/>
        <w:rPr>
          <w:rFonts w:ascii="Century Gothic" w:eastAsia="Times New Roman" w:hAnsi="Century Gothic"/>
          <w:sz w:val="16"/>
          <w:szCs w:val="16"/>
        </w:rPr>
      </w:pPr>
    </w:p>
    <w:p w14:paraId="2314B86D" w14:textId="77777777" w:rsidR="00C9598B" w:rsidRPr="00E83BD6" w:rsidRDefault="007060F9">
      <w:pPr>
        <w:spacing w:line="0" w:lineRule="atLeast"/>
        <w:rPr>
          <w:rFonts w:ascii="Century Gothic" w:eastAsia="Times New Roman" w:hAnsi="Century Gothic"/>
          <w:b/>
          <w:szCs w:val="16"/>
        </w:rPr>
      </w:pPr>
      <w:r w:rsidRPr="00E83BD6">
        <w:rPr>
          <w:rFonts w:ascii="Century Gothic" w:eastAsia="Times New Roman" w:hAnsi="Century Gothic"/>
          <w:b/>
          <w:szCs w:val="16"/>
        </w:rPr>
        <w:t>HERO Member Survey Results</w:t>
      </w:r>
    </w:p>
    <w:p w14:paraId="6CF3DFCC" w14:textId="77777777" w:rsidR="00C9598B" w:rsidRPr="00E83BD6" w:rsidRDefault="00C9598B">
      <w:pPr>
        <w:spacing w:line="283" w:lineRule="exact"/>
        <w:rPr>
          <w:rFonts w:ascii="Century Gothic" w:eastAsia="Times New Roman" w:hAnsi="Century Gothic"/>
          <w:sz w:val="16"/>
          <w:szCs w:val="16"/>
        </w:rPr>
      </w:pPr>
    </w:p>
    <w:p w14:paraId="62DD89C5" w14:textId="77777777" w:rsidR="00C9598B" w:rsidRPr="00E83BD6" w:rsidRDefault="007060F9">
      <w:pPr>
        <w:spacing w:line="237" w:lineRule="auto"/>
        <w:ind w:right="240"/>
        <w:rPr>
          <w:rFonts w:ascii="Century Gothic" w:eastAsia="Times New Roman" w:hAnsi="Century Gothic"/>
          <w:szCs w:val="16"/>
        </w:rPr>
      </w:pPr>
      <w:r w:rsidRPr="00E83BD6">
        <w:rPr>
          <w:rFonts w:ascii="Century Gothic" w:eastAsia="Times New Roman" w:hAnsi="Century Gothic"/>
          <w:szCs w:val="16"/>
        </w:rPr>
        <w:t>HERO’s planning approach has also been informed by member input during Think Tank gatherings and recently through a survey. In the first quarter of 2016, we developed a HERO member questionnaire to assess satisfaction with membership and gather information about the value we provide to members and their organizations (see attachment ‘Exec. Summary’). Our findings include:</w:t>
      </w:r>
    </w:p>
    <w:p w14:paraId="67FB43B9" w14:textId="77777777" w:rsidR="00C9598B" w:rsidRPr="00E83BD6" w:rsidRDefault="00C9598B">
      <w:pPr>
        <w:spacing w:line="286" w:lineRule="exact"/>
        <w:rPr>
          <w:rFonts w:ascii="Century Gothic" w:eastAsia="Times New Roman" w:hAnsi="Century Gothic"/>
          <w:sz w:val="16"/>
          <w:szCs w:val="16"/>
        </w:rPr>
      </w:pPr>
    </w:p>
    <w:p w14:paraId="2D620565" w14:textId="77777777" w:rsidR="00C9598B" w:rsidRPr="00E83BD6" w:rsidRDefault="007060F9">
      <w:pPr>
        <w:spacing w:line="236" w:lineRule="auto"/>
        <w:ind w:left="720" w:right="380"/>
        <w:rPr>
          <w:rFonts w:ascii="Century Gothic" w:eastAsia="Times New Roman" w:hAnsi="Century Gothic"/>
          <w:szCs w:val="16"/>
        </w:rPr>
      </w:pPr>
      <w:r w:rsidRPr="00E83BD6">
        <w:rPr>
          <w:rFonts w:ascii="Century Gothic" w:eastAsia="Times New Roman" w:hAnsi="Century Gothic"/>
          <w:szCs w:val="16"/>
        </w:rPr>
        <w:t>The top three areas of greatest value to members are networking with others, staying current in the profession, and learning about HERO research and having the chance to exert leadership within the profession.</w:t>
      </w:r>
    </w:p>
    <w:p w14:paraId="2475D0D4" w14:textId="77777777" w:rsidR="00C9598B" w:rsidRPr="00E83BD6" w:rsidRDefault="00C9598B">
      <w:pPr>
        <w:spacing w:line="33" w:lineRule="exact"/>
        <w:rPr>
          <w:rFonts w:ascii="Century Gothic" w:eastAsia="Times New Roman" w:hAnsi="Century Gothic"/>
          <w:sz w:val="16"/>
          <w:szCs w:val="16"/>
        </w:rPr>
      </w:pPr>
    </w:p>
    <w:p w14:paraId="56D92663" w14:textId="77777777" w:rsidR="00C9598B" w:rsidRPr="00E83BD6" w:rsidRDefault="007060F9">
      <w:pPr>
        <w:spacing w:line="233" w:lineRule="auto"/>
        <w:ind w:left="720" w:right="880"/>
        <w:rPr>
          <w:rFonts w:ascii="Century Gothic" w:eastAsia="Times New Roman" w:hAnsi="Century Gothic"/>
          <w:szCs w:val="16"/>
        </w:rPr>
      </w:pPr>
      <w:r w:rsidRPr="00E83BD6">
        <w:rPr>
          <w:rFonts w:ascii="Century Gothic" w:eastAsia="Times New Roman" w:hAnsi="Century Gothic"/>
          <w:szCs w:val="16"/>
        </w:rPr>
        <w:t>The top reasons for joining HERO were networking and getting access to HERO resources.</w:t>
      </w:r>
    </w:p>
    <w:p w14:paraId="63A287D8" w14:textId="77777777" w:rsidR="00C9598B" w:rsidRPr="00E83BD6" w:rsidRDefault="00C9598B">
      <w:pPr>
        <w:spacing w:line="32" w:lineRule="exact"/>
        <w:rPr>
          <w:rFonts w:ascii="Century Gothic" w:eastAsia="Times New Roman" w:hAnsi="Century Gothic"/>
          <w:sz w:val="16"/>
          <w:szCs w:val="16"/>
        </w:rPr>
      </w:pPr>
    </w:p>
    <w:p w14:paraId="6D42482D" w14:textId="77777777" w:rsidR="00C9598B" w:rsidRPr="00E83BD6" w:rsidRDefault="007060F9">
      <w:pPr>
        <w:spacing w:line="233" w:lineRule="auto"/>
        <w:ind w:left="720" w:right="140"/>
        <w:rPr>
          <w:rFonts w:ascii="Century Gothic" w:eastAsia="Times New Roman" w:hAnsi="Century Gothic"/>
          <w:szCs w:val="16"/>
        </w:rPr>
      </w:pPr>
      <w:r w:rsidRPr="00E83BD6">
        <w:rPr>
          <w:rFonts w:ascii="Century Gothic" w:eastAsia="Times New Roman" w:hAnsi="Century Gothic"/>
          <w:szCs w:val="16"/>
        </w:rPr>
        <w:t>The most important point of value for members are in-person events such as Think Tank meetings, the Research meeting, and informing public policy.</w:t>
      </w:r>
    </w:p>
    <w:p w14:paraId="22D7D6F8" w14:textId="77777777" w:rsidR="00C9598B" w:rsidRPr="00E83BD6" w:rsidRDefault="00C9598B">
      <w:pPr>
        <w:spacing w:line="32" w:lineRule="exact"/>
        <w:rPr>
          <w:rFonts w:ascii="Century Gothic" w:eastAsia="Times New Roman" w:hAnsi="Century Gothic"/>
          <w:sz w:val="16"/>
          <w:szCs w:val="16"/>
        </w:rPr>
      </w:pPr>
    </w:p>
    <w:p w14:paraId="4D5E9BDE" w14:textId="77777777" w:rsidR="00C9598B" w:rsidRPr="00E83BD6" w:rsidRDefault="007060F9">
      <w:pPr>
        <w:spacing w:line="233" w:lineRule="auto"/>
        <w:ind w:left="720" w:right="40"/>
        <w:rPr>
          <w:rFonts w:ascii="Century Gothic" w:eastAsia="Times New Roman" w:hAnsi="Century Gothic"/>
          <w:szCs w:val="16"/>
        </w:rPr>
      </w:pPr>
      <w:r w:rsidRPr="00E83BD6">
        <w:rPr>
          <w:rFonts w:ascii="Century Gothic" w:eastAsia="Times New Roman" w:hAnsi="Century Gothic"/>
          <w:szCs w:val="16"/>
        </w:rPr>
        <w:t>They frame the problem as too much of a bad condition/</w:t>
      </w:r>
      <w:proofErr w:type="spellStart"/>
      <w:r w:rsidRPr="00E83BD6">
        <w:rPr>
          <w:rFonts w:ascii="Century Gothic" w:eastAsia="Times New Roman" w:hAnsi="Century Gothic"/>
          <w:szCs w:val="16"/>
        </w:rPr>
        <w:t>behavior</w:t>
      </w:r>
      <w:proofErr w:type="spellEnd"/>
      <w:r w:rsidRPr="00E83BD6">
        <w:rPr>
          <w:rFonts w:ascii="Century Gothic" w:eastAsia="Times New Roman" w:hAnsi="Century Gothic"/>
          <w:szCs w:val="16"/>
        </w:rPr>
        <w:t xml:space="preserve"> or not enough of a good condition/</w:t>
      </w:r>
      <w:proofErr w:type="spellStart"/>
      <w:r w:rsidRPr="00E83BD6">
        <w:rPr>
          <w:rFonts w:ascii="Century Gothic" w:eastAsia="Times New Roman" w:hAnsi="Century Gothic"/>
          <w:szCs w:val="16"/>
        </w:rPr>
        <w:t>behavior</w:t>
      </w:r>
      <w:proofErr w:type="spellEnd"/>
      <w:r w:rsidRPr="00E83BD6">
        <w:rPr>
          <w:rFonts w:ascii="Century Gothic" w:eastAsia="Times New Roman" w:hAnsi="Century Gothic"/>
          <w:szCs w:val="16"/>
        </w:rPr>
        <w:t>.</w:t>
      </w:r>
    </w:p>
    <w:p w14:paraId="418E8132" w14:textId="77777777" w:rsidR="00C9598B" w:rsidRPr="00E83BD6" w:rsidRDefault="00C9598B">
      <w:pPr>
        <w:spacing w:line="33" w:lineRule="exact"/>
        <w:rPr>
          <w:rFonts w:ascii="Century Gothic" w:eastAsia="Times New Roman" w:hAnsi="Century Gothic"/>
          <w:sz w:val="16"/>
          <w:szCs w:val="16"/>
        </w:rPr>
      </w:pPr>
    </w:p>
    <w:p w14:paraId="12FF2413" w14:textId="77777777" w:rsidR="00C9598B" w:rsidRPr="00E83BD6" w:rsidRDefault="007060F9">
      <w:pPr>
        <w:spacing w:line="247" w:lineRule="auto"/>
        <w:ind w:left="720" w:right="900"/>
        <w:rPr>
          <w:rFonts w:ascii="Century Gothic" w:eastAsia="Times New Roman" w:hAnsi="Century Gothic"/>
          <w:szCs w:val="16"/>
        </w:rPr>
      </w:pPr>
      <w:r w:rsidRPr="00E83BD6">
        <w:rPr>
          <w:rFonts w:ascii="Century Gothic" w:eastAsia="Times New Roman" w:hAnsi="Century Gothic"/>
          <w:szCs w:val="16"/>
        </w:rPr>
        <w:t xml:space="preserve">The top engagement opportunities that members appreciate are webinars, HERO communications, the Resource </w:t>
      </w:r>
      <w:proofErr w:type="spellStart"/>
      <w:r w:rsidRPr="00E83BD6">
        <w:rPr>
          <w:rFonts w:ascii="Century Gothic" w:eastAsia="Times New Roman" w:hAnsi="Century Gothic"/>
          <w:szCs w:val="16"/>
        </w:rPr>
        <w:t>Center</w:t>
      </w:r>
      <w:proofErr w:type="spellEnd"/>
      <w:r w:rsidRPr="00E83BD6">
        <w:rPr>
          <w:rFonts w:ascii="Century Gothic" w:eastAsia="Times New Roman" w:hAnsi="Century Gothic"/>
          <w:szCs w:val="16"/>
        </w:rPr>
        <w:t>, and participation in study committees.</w:t>
      </w:r>
    </w:p>
    <w:p w14:paraId="61179643" w14:textId="77777777" w:rsidR="00C9598B" w:rsidRPr="00E83BD6" w:rsidRDefault="00C9598B">
      <w:pPr>
        <w:spacing w:line="342" w:lineRule="exact"/>
        <w:rPr>
          <w:rFonts w:ascii="Century Gothic" w:eastAsia="Times New Roman" w:hAnsi="Century Gothic"/>
          <w:sz w:val="16"/>
          <w:szCs w:val="16"/>
        </w:rPr>
      </w:pPr>
    </w:p>
    <w:p w14:paraId="60EC6C5E" w14:textId="77777777" w:rsidR="00C9598B" w:rsidRPr="00E83BD6" w:rsidRDefault="007060F9">
      <w:pPr>
        <w:numPr>
          <w:ilvl w:val="0"/>
          <w:numId w:val="16"/>
        </w:numPr>
        <w:tabs>
          <w:tab w:val="left" w:pos="540"/>
        </w:tabs>
        <w:spacing w:line="0" w:lineRule="atLeast"/>
        <w:ind w:left="540" w:hanging="360"/>
        <w:rPr>
          <w:rFonts w:ascii="Century Gothic" w:eastAsia="Times New Roman" w:hAnsi="Century Gothic"/>
          <w:b/>
          <w:szCs w:val="16"/>
        </w:rPr>
      </w:pPr>
      <w:r w:rsidRPr="00E83BD6">
        <w:rPr>
          <w:rFonts w:ascii="Century Gothic" w:eastAsia="Times New Roman" w:hAnsi="Century Gothic"/>
          <w:b/>
          <w:szCs w:val="16"/>
        </w:rPr>
        <w:t>Goals &amp; Objectives</w:t>
      </w:r>
    </w:p>
    <w:p w14:paraId="69063ECB" w14:textId="77777777" w:rsidR="00C9598B" w:rsidRPr="00E83BD6" w:rsidRDefault="00C9598B">
      <w:pPr>
        <w:spacing w:line="307" w:lineRule="exact"/>
        <w:rPr>
          <w:rFonts w:ascii="Century Gothic" w:eastAsia="Times New Roman" w:hAnsi="Century Gothic"/>
          <w:sz w:val="16"/>
          <w:szCs w:val="16"/>
        </w:rPr>
      </w:pPr>
    </w:p>
    <w:p w14:paraId="2FA3DA1F" w14:textId="77777777" w:rsidR="00C9598B" w:rsidRPr="00E83BD6" w:rsidRDefault="007060F9">
      <w:pPr>
        <w:spacing w:line="257" w:lineRule="auto"/>
        <w:ind w:right="20"/>
        <w:rPr>
          <w:rFonts w:ascii="Century Gothic" w:eastAsia="Times New Roman" w:hAnsi="Century Gothic"/>
          <w:szCs w:val="16"/>
        </w:rPr>
      </w:pPr>
      <w:r w:rsidRPr="00E83BD6">
        <w:rPr>
          <w:rFonts w:ascii="Century Gothic" w:eastAsia="Times New Roman" w:hAnsi="Century Gothic"/>
          <w:szCs w:val="16"/>
        </w:rPr>
        <w:t>The “2011-2015 Business Plan” and the subsequent successes in building a solid organizational infrastructure has laid the foundation for HERO to continue growing as an organization. The work of the past five years also enables new stretch goals that relate to growing the effectiveness, credibility, and health impact of the profession. To that end, this “HERO 2016-2021 Strategic Plan” adds goals intended to influence nationwide trends in the use of evidence informed best practices in health promotion. The HERO Scorecard has been considered by staff and Board members alike as a key vehicle for advancing best practice concepts, identifying where more education and advocacy are needed, and measuring progress over time. Our research and education objectives will be re-oriented and organized in support of the achievement of these goals.</w:t>
      </w:r>
    </w:p>
    <w:p w14:paraId="3BF3B213" w14:textId="77777777" w:rsidR="00C9598B" w:rsidRPr="00E83BD6" w:rsidRDefault="00C9598B">
      <w:pPr>
        <w:spacing w:line="185" w:lineRule="exact"/>
        <w:rPr>
          <w:rFonts w:ascii="Century Gothic" w:eastAsia="Times New Roman" w:hAnsi="Century Gothic"/>
          <w:sz w:val="16"/>
          <w:szCs w:val="16"/>
        </w:rPr>
      </w:pPr>
    </w:p>
    <w:p w14:paraId="0F036270" w14:textId="77777777" w:rsidR="00C9598B" w:rsidRPr="00E83BD6" w:rsidRDefault="007060F9">
      <w:pPr>
        <w:spacing w:line="256" w:lineRule="auto"/>
        <w:rPr>
          <w:rFonts w:ascii="Century Gothic" w:eastAsia="Times New Roman" w:hAnsi="Century Gothic"/>
          <w:szCs w:val="16"/>
        </w:rPr>
      </w:pPr>
      <w:r w:rsidRPr="00E83BD6">
        <w:rPr>
          <w:rFonts w:ascii="Century Gothic" w:eastAsia="Times New Roman" w:hAnsi="Century Gothic"/>
          <w:szCs w:val="16"/>
        </w:rPr>
        <w:t>Where the HERO Scorecard is a self-administered, organizational level assessment tool, showing progress in health and well-being in companies and communities will also benefit from individual-level assessments, especially if put in the context of organizational practices. Accordingly, our goals include influencing an increase in the use of individual level assessments of corporate health and well-being program satisfaction, perceived organizational support, health</w:t>
      </w:r>
    </w:p>
    <w:p w14:paraId="0FE42CDF" w14:textId="77777777" w:rsidR="00C9598B" w:rsidRPr="00E83BD6" w:rsidRDefault="00C9598B">
      <w:pPr>
        <w:spacing w:line="256" w:lineRule="auto"/>
        <w:rPr>
          <w:rFonts w:ascii="Century Gothic" w:eastAsia="Times New Roman" w:hAnsi="Century Gothic"/>
          <w:sz w:val="22"/>
          <w:szCs w:val="18"/>
        </w:rPr>
        <w:sectPr w:rsidR="00C9598B" w:rsidRPr="00E83BD6">
          <w:pgSz w:w="12240" w:h="15840"/>
          <w:pgMar w:top="1434" w:right="1440" w:bottom="1015" w:left="1440" w:header="0" w:footer="0" w:gutter="0"/>
          <w:cols w:space="0" w:equalWidth="0">
            <w:col w:w="9360"/>
          </w:cols>
          <w:docGrid w:linePitch="360"/>
        </w:sectPr>
      </w:pPr>
    </w:p>
    <w:p w14:paraId="3F9A13BF" w14:textId="77777777" w:rsidR="00C9598B" w:rsidRPr="00E83BD6" w:rsidRDefault="00C9598B">
      <w:pPr>
        <w:spacing w:line="5" w:lineRule="exact"/>
        <w:rPr>
          <w:rFonts w:ascii="Century Gothic" w:eastAsia="Times New Roman" w:hAnsi="Century Gothic"/>
          <w:sz w:val="18"/>
          <w:szCs w:val="18"/>
        </w:rPr>
      </w:pPr>
      <w:bookmarkStart w:id="10" w:name="page11"/>
      <w:bookmarkEnd w:id="10"/>
    </w:p>
    <w:p w14:paraId="14F44AB9" w14:textId="77777777" w:rsidR="00C9598B" w:rsidRPr="00E83BD6" w:rsidRDefault="007060F9">
      <w:pPr>
        <w:spacing w:line="252" w:lineRule="auto"/>
        <w:ind w:right="80"/>
        <w:rPr>
          <w:rFonts w:ascii="Century Gothic" w:eastAsia="Times New Roman" w:hAnsi="Century Gothic"/>
          <w:szCs w:val="16"/>
        </w:rPr>
      </w:pPr>
      <w:r w:rsidRPr="00E83BD6">
        <w:rPr>
          <w:rFonts w:ascii="Century Gothic" w:eastAsia="Times New Roman" w:hAnsi="Century Gothic"/>
          <w:szCs w:val="16"/>
        </w:rPr>
        <w:t>equity, and well-being. In addition to influencing corporate health and well-being initiatives, our goals include advancing the business case for employers connecting with the health needs of their communities.</w:t>
      </w:r>
    </w:p>
    <w:p w14:paraId="7AE367DB" w14:textId="77777777" w:rsidR="00C9598B" w:rsidRPr="00E83BD6" w:rsidRDefault="00C9598B">
      <w:pPr>
        <w:spacing w:line="184" w:lineRule="exact"/>
        <w:rPr>
          <w:rFonts w:ascii="Century Gothic" w:eastAsia="Times New Roman" w:hAnsi="Century Gothic"/>
          <w:sz w:val="16"/>
          <w:szCs w:val="16"/>
        </w:rPr>
      </w:pPr>
    </w:p>
    <w:p w14:paraId="011435CC" w14:textId="77777777" w:rsidR="00C9598B" w:rsidRPr="00E83BD6" w:rsidRDefault="007060F9">
      <w:pPr>
        <w:spacing w:line="249" w:lineRule="auto"/>
        <w:ind w:right="240"/>
        <w:rPr>
          <w:rFonts w:ascii="Century Gothic" w:eastAsia="Times New Roman" w:hAnsi="Century Gothic"/>
          <w:i/>
          <w:sz w:val="22"/>
          <w:szCs w:val="16"/>
        </w:rPr>
      </w:pPr>
      <w:r w:rsidRPr="00E83BD6">
        <w:rPr>
          <w:rFonts w:ascii="Century Gothic" w:eastAsia="Times New Roman" w:hAnsi="Century Gothic"/>
          <w:i/>
          <w:sz w:val="22"/>
          <w:szCs w:val="16"/>
        </w:rPr>
        <w:t xml:space="preserve">HERO will accomplish our goals through research, collaboration, </w:t>
      </w:r>
      <w:proofErr w:type="gramStart"/>
      <w:r w:rsidRPr="00E83BD6">
        <w:rPr>
          <w:rFonts w:ascii="Century Gothic" w:eastAsia="Times New Roman" w:hAnsi="Century Gothic"/>
          <w:i/>
          <w:sz w:val="22"/>
          <w:szCs w:val="16"/>
        </w:rPr>
        <w:t>education</w:t>
      </w:r>
      <w:proofErr w:type="gramEnd"/>
      <w:r w:rsidRPr="00E83BD6">
        <w:rPr>
          <w:rFonts w:ascii="Century Gothic" w:eastAsia="Times New Roman" w:hAnsi="Century Gothic"/>
          <w:i/>
          <w:sz w:val="22"/>
          <w:szCs w:val="16"/>
        </w:rPr>
        <w:t xml:space="preserve"> and dissemination.</w:t>
      </w:r>
    </w:p>
    <w:p w14:paraId="7F6082AF" w14:textId="77777777" w:rsidR="00C9598B" w:rsidRPr="00E83BD6" w:rsidRDefault="00C9598B">
      <w:pPr>
        <w:spacing w:line="178" w:lineRule="exact"/>
        <w:rPr>
          <w:rFonts w:ascii="Century Gothic" w:eastAsia="Times New Roman" w:hAnsi="Century Gothic"/>
          <w:sz w:val="16"/>
          <w:szCs w:val="16"/>
        </w:rPr>
      </w:pPr>
    </w:p>
    <w:p w14:paraId="348280E4" w14:textId="77777777" w:rsidR="00C9598B" w:rsidRPr="00E83BD6" w:rsidRDefault="007060F9">
      <w:pPr>
        <w:spacing w:line="0" w:lineRule="atLeast"/>
        <w:rPr>
          <w:rFonts w:ascii="Century Gothic" w:eastAsia="Times New Roman" w:hAnsi="Century Gothic"/>
          <w:b/>
          <w:szCs w:val="16"/>
        </w:rPr>
      </w:pPr>
      <w:r w:rsidRPr="00E83BD6">
        <w:rPr>
          <w:rFonts w:ascii="Century Gothic" w:eastAsia="Times New Roman" w:hAnsi="Century Gothic"/>
          <w:b/>
          <w:szCs w:val="16"/>
        </w:rPr>
        <w:t>HERO Goals and Objectives for the next five years are:</w:t>
      </w:r>
    </w:p>
    <w:p w14:paraId="0D977FE0" w14:textId="77777777" w:rsidR="00C9598B" w:rsidRPr="00E83BD6" w:rsidRDefault="00C9598B">
      <w:pPr>
        <w:spacing w:line="271" w:lineRule="exact"/>
        <w:rPr>
          <w:rFonts w:ascii="Century Gothic" w:eastAsia="Times New Roman" w:hAnsi="Century Gothic"/>
          <w:sz w:val="16"/>
          <w:szCs w:val="16"/>
        </w:rPr>
      </w:pPr>
    </w:p>
    <w:p w14:paraId="08116E13" w14:textId="77777777" w:rsidR="00C9598B" w:rsidRPr="00E83BD6" w:rsidRDefault="007060F9">
      <w:pPr>
        <w:numPr>
          <w:ilvl w:val="0"/>
          <w:numId w:val="17"/>
        </w:numPr>
        <w:tabs>
          <w:tab w:val="left" w:pos="720"/>
        </w:tabs>
        <w:spacing w:line="0" w:lineRule="atLeast"/>
        <w:ind w:left="720" w:hanging="360"/>
        <w:rPr>
          <w:rFonts w:ascii="Century Gothic" w:eastAsia="Times New Roman" w:hAnsi="Century Gothic"/>
          <w:szCs w:val="16"/>
        </w:rPr>
      </w:pPr>
      <w:r w:rsidRPr="00E83BD6">
        <w:rPr>
          <w:rFonts w:ascii="Century Gothic" w:eastAsia="Times New Roman" w:hAnsi="Century Gothic"/>
          <w:szCs w:val="16"/>
        </w:rPr>
        <w:t>Fortify HERO’s sustainability through smart growth strategies.</w:t>
      </w:r>
    </w:p>
    <w:p w14:paraId="1FB87D23" w14:textId="77777777" w:rsidR="00C9598B" w:rsidRPr="00E83BD6" w:rsidRDefault="00C9598B">
      <w:pPr>
        <w:spacing w:line="12" w:lineRule="exact"/>
        <w:rPr>
          <w:rFonts w:ascii="Century Gothic" w:eastAsia="Times New Roman" w:hAnsi="Century Gothic"/>
          <w:szCs w:val="16"/>
        </w:rPr>
      </w:pPr>
    </w:p>
    <w:p w14:paraId="03A55DF8" w14:textId="77777777" w:rsidR="00C9598B" w:rsidRPr="00E83BD6" w:rsidRDefault="007060F9">
      <w:pPr>
        <w:numPr>
          <w:ilvl w:val="1"/>
          <w:numId w:val="17"/>
        </w:numPr>
        <w:tabs>
          <w:tab w:val="left" w:pos="2160"/>
        </w:tabs>
        <w:spacing w:line="234" w:lineRule="auto"/>
        <w:ind w:left="2160" w:right="320" w:hanging="360"/>
        <w:rPr>
          <w:rFonts w:ascii="Century Gothic" w:eastAsia="Times New Roman" w:hAnsi="Century Gothic"/>
          <w:szCs w:val="16"/>
        </w:rPr>
      </w:pPr>
      <w:r w:rsidRPr="00E83BD6">
        <w:rPr>
          <w:rFonts w:ascii="Century Gothic" w:eastAsia="Times New Roman" w:hAnsi="Century Gothic"/>
          <w:szCs w:val="16"/>
        </w:rPr>
        <w:t>Increase the ratio of employer to provider members to be at or above an employer majority.</w:t>
      </w:r>
    </w:p>
    <w:p w14:paraId="7A1293AF" w14:textId="77777777" w:rsidR="00C9598B" w:rsidRPr="00E83BD6" w:rsidRDefault="00C9598B">
      <w:pPr>
        <w:spacing w:line="14" w:lineRule="exact"/>
        <w:rPr>
          <w:rFonts w:ascii="Century Gothic" w:eastAsia="Times New Roman" w:hAnsi="Century Gothic"/>
          <w:sz w:val="16"/>
          <w:szCs w:val="16"/>
        </w:rPr>
      </w:pPr>
    </w:p>
    <w:p w14:paraId="35B8A14D" w14:textId="77777777" w:rsidR="00C9598B" w:rsidRPr="00E83BD6" w:rsidRDefault="007060F9">
      <w:pPr>
        <w:numPr>
          <w:ilvl w:val="1"/>
          <w:numId w:val="18"/>
        </w:numPr>
        <w:tabs>
          <w:tab w:val="left" w:pos="2160"/>
        </w:tabs>
        <w:spacing w:line="234" w:lineRule="auto"/>
        <w:ind w:left="2160" w:right="640" w:hanging="360"/>
        <w:rPr>
          <w:rFonts w:ascii="Century Gothic" w:eastAsia="Times New Roman" w:hAnsi="Century Gothic"/>
          <w:szCs w:val="16"/>
        </w:rPr>
      </w:pPr>
      <w:r w:rsidRPr="00E83BD6">
        <w:rPr>
          <w:rFonts w:ascii="Century Gothic" w:eastAsia="Times New Roman" w:hAnsi="Century Gothic"/>
          <w:szCs w:val="16"/>
        </w:rPr>
        <w:t>By2018, revise as needed and repeat the HERO member satisfaction survey.</w:t>
      </w:r>
    </w:p>
    <w:p w14:paraId="0710E337" w14:textId="77777777" w:rsidR="00C9598B" w:rsidRPr="00E83BD6" w:rsidRDefault="00C9598B">
      <w:pPr>
        <w:spacing w:line="14" w:lineRule="exact"/>
        <w:rPr>
          <w:rFonts w:ascii="Century Gothic" w:eastAsia="Times New Roman" w:hAnsi="Century Gothic"/>
          <w:szCs w:val="16"/>
        </w:rPr>
      </w:pPr>
    </w:p>
    <w:p w14:paraId="2DE95919" w14:textId="77777777" w:rsidR="00C9598B" w:rsidRPr="00E83BD6" w:rsidRDefault="007060F9">
      <w:pPr>
        <w:numPr>
          <w:ilvl w:val="1"/>
          <w:numId w:val="18"/>
        </w:numPr>
        <w:tabs>
          <w:tab w:val="left" w:pos="2160"/>
        </w:tabs>
        <w:spacing w:line="234" w:lineRule="auto"/>
        <w:ind w:left="2160" w:right="580" w:hanging="360"/>
        <w:rPr>
          <w:rFonts w:ascii="Century Gothic" w:eastAsia="Times New Roman" w:hAnsi="Century Gothic"/>
          <w:szCs w:val="16"/>
        </w:rPr>
      </w:pPr>
      <w:r w:rsidRPr="00E83BD6">
        <w:rPr>
          <w:rFonts w:ascii="Century Gothic" w:eastAsia="Times New Roman" w:hAnsi="Century Gothic"/>
          <w:szCs w:val="16"/>
        </w:rPr>
        <w:t>Increase investments in HERO’s brand and improve the stickiness of membership.</w:t>
      </w:r>
    </w:p>
    <w:p w14:paraId="6C0BDCAF" w14:textId="77777777" w:rsidR="00C9598B" w:rsidRPr="00E83BD6" w:rsidRDefault="00C9598B">
      <w:pPr>
        <w:spacing w:line="13" w:lineRule="exact"/>
        <w:rPr>
          <w:rFonts w:ascii="Century Gothic" w:eastAsia="Times New Roman" w:hAnsi="Century Gothic"/>
          <w:szCs w:val="16"/>
        </w:rPr>
      </w:pPr>
    </w:p>
    <w:p w14:paraId="1E1E2627" w14:textId="77777777" w:rsidR="00C9598B" w:rsidRPr="00E83BD6" w:rsidRDefault="007060F9">
      <w:pPr>
        <w:numPr>
          <w:ilvl w:val="0"/>
          <w:numId w:val="19"/>
        </w:numPr>
        <w:tabs>
          <w:tab w:val="left" w:pos="720"/>
        </w:tabs>
        <w:spacing w:line="236" w:lineRule="auto"/>
        <w:ind w:left="720" w:right="120" w:hanging="360"/>
        <w:rPr>
          <w:rFonts w:ascii="Century Gothic" w:eastAsia="Times New Roman" w:hAnsi="Century Gothic"/>
          <w:szCs w:val="16"/>
        </w:rPr>
      </w:pPr>
      <w:r w:rsidRPr="00E83BD6">
        <w:rPr>
          <w:rFonts w:ascii="Century Gothic" w:eastAsia="Times New Roman" w:hAnsi="Century Gothic"/>
          <w:szCs w:val="16"/>
        </w:rPr>
        <w:t>Increase collaborations and partnerships between HERO member organizations and with other organizations nationally and internationally who are also leading in the advancement of employee health.</w:t>
      </w:r>
    </w:p>
    <w:p w14:paraId="05AA7452" w14:textId="77777777" w:rsidR="00C9598B" w:rsidRPr="00E83BD6" w:rsidRDefault="00C9598B">
      <w:pPr>
        <w:spacing w:line="13" w:lineRule="exact"/>
        <w:rPr>
          <w:rFonts w:ascii="Century Gothic" w:eastAsia="Times New Roman" w:hAnsi="Century Gothic"/>
          <w:szCs w:val="16"/>
        </w:rPr>
      </w:pPr>
    </w:p>
    <w:p w14:paraId="773D3292" w14:textId="77777777" w:rsidR="00C9598B" w:rsidRPr="00E83BD6" w:rsidRDefault="007060F9">
      <w:pPr>
        <w:numPr>
          <w:ilvl w:val="2"/>
          <w:numId w:val="19"/>
        </w:numPr>
        <w:tabs>
          <w:tab w:val="left" w:pos="2160"/>
        </w:tabs>
        <w:spacing w:line="234" w:lineRule="auto"/>
        <w:ind w:left="2160" w:right="460" w:hanging="307"/>
        <w:rPr>
          <w:rFonts w:ascii="Century Gothic" w:eastAsia="Times New Roman" w:hAnsi="Century Gothic"/>
          <w:szCs w:val="16"/>
        </w:rPr>
      </w:pPr>
      <w:r w:rsidRPr="00E83BD6">
        <w:rPr>
          <w:rFonts w:ascii="Century Gothic" w:eastAsia="Times New Roman" w:hAnsi="Century Gothic"/>
          <w:szCs w:val="16"/>
        </w:rPr>
        <w:t>Recruit new, non-HERO member organizations to contribute to Think Tanks, Forum, and webinars.</w:t>
      </w:r>
    </w:p>
    <w:p w14:paraId="01CA0181" w14:textId="77777777" w:rsidR="00C9598B" w:rsidRPr="00E83BD6" w:rsidRDefault="00C9598B">
      <w:pPr>
        <w:spacing w:line="1" w:lineRule="exact"/>
        <w:rPr>
          <w:rFonts w:ascii="Century Gothic" w:eastAsia="Times New Roman" w:hAnsi="Century Gothic"/>
          <w:szCs w:val="16"/>
        </w:rPr>
      </w:pPr>
    </w:p>
    <w:p w14:paraId="3DA86C15" w14:textId="77777777" w:rsidR="00C9598B" w:rsidRPr="00E83BD6" w:rsidRDefault="007060F9">
      <w:pPr>
        <w:numPr>
          <w:ilvl w:val="2"/>
          <w:numId w:val="19"/>
        </w:numPr>
        <w:tabs>
          <w:tab w:val="left" w:pos="2160"/>
        </w:tabs>
        <w:spacing w:line="0" w:lineRule="atLeast"/>
        <w:ind w:left="2160" w:hanging="374"/>
        <w:rPr>
          <w:rFonts w:ascii="Century Gothic" w:eastAsia="Times New Roman" w:hAnsi="Century Gothic"/>
          <w:szCs w:val="16"/>
        </w:rPr>
      </w:pPr>
      <w:r w:rsidRPr="00E83BD6">
        <w:rPr>
          <w:rFonts w:ascii="Century Gothic" w:eastAsia="Times New Roman" w:hAnsi="Century Gothic"/>
          <w:szCs w:val="16"/>
        </w:rPr>
        <w:t>Recruit preferred providers globally to advance HERO’s International</w:t>
      </w:r>
    </w:p>
    <w:p w14:paraId="014740A5" w14:textId="77777777" w:rsidR="00C9598B" w:rsidRPr="00E83BD6" w:rsidRDefault="007060F9">
      <w:pPr>
        <w:spacing w:line="0" w:lineRule="atLeast"/>
        <w:ind w:left="2160"/>
        <w:rPr>
          <w:rFonts w:ascii="Century Gothic" w:eastAsia="Times New Roman" w:hAnsi="Century Gothic"/>
          <w:szCs w:val="16"/>
        </w:rPr>
      </w:pPr>
      <w:r w:rsidRPr="00E83BD6">
        <w:rPr>
          <w:rFonts w:ascii="Century Gothic" w:eastAsia="Times New Roman" w:hAnsi="Century Gothic"/>
          <w:szCs w:val="16"/>
        </w:rPr>
        <w:t>Scorecard.</w:t>
      </w:r>
    </w:p>
    <w:p w14:paraId="2587AA59" w14:textId="77777777" w:rsidR="00C9598B" w:rsidRPr="00E83BD6" w:rsidRDefault="00C9598B">
      <w:pPr>
        <w:spacing w:line="12" w:lineRule="exact"/>
        <w:rPr>
          <w:rFonts w:ascii="Century Gothic" w:eastAsia="Times New Roman" w:hAnsi="Century Gothic"/>
          <w:szCs w:val="16"/>
        </w:rPr>
      </w:pPr>
    </w:p>
    <w:p w14:paraId="609ED8D8" w14:textId="77777777" w:rsidR="00C9598B" w:rsidRPr="00E83BD6" w:rsidRDefault="007060F9">
      <w:pPr>
        <w:numPr>
          <w:ilvl w:val="2"/>
          <w:numId w:val="19"/>
        </w:numPr>
        <w:tabs>
          <w:tab w:val="left" w:pos="2160"/>
        </w:tabs>
        <w:spacing w:line="234" w:lineRule="auto"/>
        <w:ind w:left="2160" w:right="20" w:hanging="439"/>
        <w:rPr>
          <w:rFonts w:ascii="Century Gothic" w:eastAsia="Times New Roman" w:hAnsi="Century Gothic"/>
          <w:szCs w:val="16"/>
        </w:rPr>
      </w:pPr>
      <w:r w:rsidRPr="00E83BD6">
        <w:rPr>
          <w:rFonts w:ascii="Century Gothic" w:eastAsia="Times New Roman" w:hAnsi="Century Gothic"/>
          <w:szCs w:val="16"/>
        </w:rPr>
        <w:t>Pursue grant funding that advances awareness about the employer’s role in community health.</w:t>
      </w:r>
    </w:p>
    <w:p w14:paraId="48F1CADF" w14:textId="77777777" w:rsidR="00C9598B" w:rsidRPr="00E83BD6" w:rsidRDefault="00C9598B">
      <w:pPr>
        <w:spacing w:line="14" w:lineRule="exact"/>
        <w:rPr>
          <w:rFonts w:ascii="Century Gothic" w:eastAsia="Times New Roman" w:hAnsi="Century Gothic"/>
          <w:szCs w:val="16"/>
        </w:rPr>
      </w:pPr>
    </w:p>
    <w:p w14:paraId="7F009A7C" w14:textId="77777777" w:rsidR="00C9598B" w:rsidRPr="00E83BD6" w:rsidRDefault="007060F9">
      <w:pPr>
        <w:numPr>
          <w:ilvl w:val="0"/>
          <w:numId w:val="19"/>
        </w:numPr>
        <w:tabs>
          <w:tab w:val="left" w:pos="720"/>
        </w:tabs>
        <w:spacing w:line="234" w:lineRule="auto"/>
        <w:ind w:left="720" w:right="80" w:hanging="360"/>
        <w:rPr>
          <w:rFonts w:ascii="Century Gothic" w:eastAsia="Times New Roman" w:hAnsi="Century Gothic"/>
          <w:szCs w:val="16"/>
        </w:rPr>
      </w:pPr>
      <w:r w:rsidRPr="00E83BD6">
        <w:rPr>
          <w:rFonts w:ascii="Century Gothic" w:eastAsia="Times New Roman" w:hAnsi="Century Gothic"/>
          <w:szCs w:val="16"/>
        </w:rPr>
        <w:t>Improve evidence informed best practices in the workplace that advance health and well-being worldwide.</w:t>
      </w:r>
    </w:p>
    <w:p w14:paraId="55338034" w14:textId="77777777" w:rsidR="00C9598B" w:rsidRPr="00E83BD6" w:rsidRDefault="00C9598B">
      <w:pPr>
        <w:spacing w:line="13" w:lineRule="exact"/>
        <w:rPr>
          <w:rFonts w:ascii="Century Gothic" w:eastAsia="Times New Roman" w:hAnsi="Century Gothic"/>
          <w:szCs w:val="16"/>
        </w:rPr>
      </w:pPr>
    </w:p>
    <w:p w14:paraId="33CA4028" w14:textId="77777777" w:rsidR="00C9598B" w:rsidRPr="00E83BD6" w:rsidRDefault="007060F9">
      <w:pPr>
        <w:numPr>
          <w:ilvl w:val="2"/>
          <w:numId w:val="19"/>
        </w:numPr>
        <w:tabs>
          <w:tab w:val="left" w:pos="2160"/>
        </w:tabs>
        <w:spacing w:line="234" w:lineRule="auto"/>
        <w:ind w:left="2160" w:right="380" w:hanging="307"/>
        <w:rPr>
          <w:rFonts w:ascii="Century Gothic" w:eastAsia="Times New Roman" w:hAnsi="Century Gothic"/>
          <w:szCs w:val="16"/>
        </w:rPr>
      </w:pPr>
      <w:r w:rsidRPr="00E83BD6">
        <w:rPr>
          <w:rFonts w:ascii="Century Gothic" w:eastAsia="Times New Roman" w:hAnsi="Century Gothic"/>
          <w:szCs w:val="16"/>
        </w:rPr>
        <w:t>By 2021, the total users of the HERO Scorecard will increase by 100% over the June 30, 2016.</w:t>
      </w:r>
    </w:p>
    <w:p w14:paraId="710BFC45" w14:textId="77777777" w:rsidR="00C9598B" w:rsidRPr="00E83BD6" w:rsidRDefault="00C9598B">
      <w:pPr>
        <w:spacing w:line="13" w:lineRule="exact"/>
        <w:rPr>
          <w:rFonts w:ascii="Century Gothic" w:eastAsia="Times New Roman" w:hAnsi="Century Gothic"/>
          <w:szCs w:val="16"/>
        </w:rPr>
      </w:pPr>
    </w:p>
    <w:p w14:paraId="73D9D6AE" w14:textId="77777777" w:rsidR="00C9598B" w:rsidRPr="00E83BD6" w:rsidRDefault="007060F9">
      <w:pPr>
        <w:numPr>
          <w:ilvl w:val="2"/>
          <w:numId w:val="19"/>
        </w:numPr>
        <w:tabs>
          <w:tab w:val="left" w:pos="2160"/>
        </w:tabs>
        <w:spacing w:line="249" w:lineRule="auto"/>
        <w:ind w:left="2160" w:right="20" w:hanging="374"/>
        <w:jc w:val="both"/>
        <w:rPr>
          <w:rFonts w:ascii="Century Gothic" w:eastAsia="Times New Roman" w:hAnsi="Century Gothic"/>
          <w:szCs w:val="16"/>
        </w:rPr>
      </w:pPr>
      <w:r w:rsidRPr="00E83BD6">
        <w:rPr>
          <w:rFonts w:ascii="Century Gothic" w:eastAsia="Times New Roman" w:hAnsi="Century Gothic"/>
          <w:szCs w:val="16"/>
        </w:rPr>
        <w:t xml:space="preserve">By 2021, the number of cohorts represented in the HERO database, that is, time over time users, will increase by 25% over the June 30, </w:t>
      </w:r>
      <w:proofErr w:type="gramStart"/>
      <w:r w:rsidRPr="00E83BD6">
        <w:rPr>
          <w:rFonts w:ascii="Century Gothic" w:eastAsia="Times New Roman" w:hAnsi="Century Gothic"/>
          <w:szCs w:val="16"/>
        </w:rPr>
        <w:t>2016</w:t>
      </w:r>
      <w:proofErr w:type="gramEnd"/>
      <w:r w:rsidRPr="00E83BD6">
        <w:rPr>
          <w:rFonts w:ascii="Century Gothic" w:eastAsia="Times New Roman" w:hAnsi="Century Gothic"/>
          <w:szCs w:val="16"/>
        </w:rPr>
        <w:t xml:space="preserve"> number.</w:t>
      </w:r>
    </w:p>
    <w:p w14:paraId="070DB58B" w14:textId="77777777" w:rsidR="00C9598B" w:rsidRPr="00E83BD6" w:rsidRDefault="00C9598B">
      <w:pPr>
        <w:spacing w:line="3" w:lineRule="exact"/>
        <w:rPr>
          <w:rFonts w:ascii="Century Gothic" w:eastAsia="Times New Roman" w:hAnsi="Century Gothic"/>
          <w:szCs w:val="16"/>
        </w:rPr>
      </w:pPr>
    </w:p>
    <w:p w14:paraId="33FA515D" w14:textId="77777777" w:rsidR="00C9598B" w:rsidRPr="00E83BD6" w:rsidRDefault="007060F9">
      <w:pPr>
        <w:numPr>
          <w:ilvl w:val="2"/>
          <w:numId w:val="19"/>
        </w:numPr>
        <w:tabs>
          <w:tab w:val="left" w:pos="2160"/>
        </w:tabs>
        <w:spacing w:line="236" w:lineRule="auto"/>
        <w:ind w:left="2160" w:right="200" w:hanging="439"/>
        <w:rPr>
          <w:rFonts w:ascii="Century Gothic" w:eastAsia="Times New Roman" w:hAnsi="Century Gothic"/>
          <w:szCs w:val="16"/>
        </w:rPr>
      </w:pPr>
      <w:r w:rsidRPr="00E83BD6">
        <w:rPr>
          <w:rFonts w:ascii="Century Gothic" w:eastAsia="Times New Roman" w:hAnsi="Century Gothic"/>
          <w:szCs w:val="16"/>
        </w:rPr>
        <w:t>Increase the number of sessions dedicated to evidence informed best practices at HERO educational venues, through HERO research projects, and via dissemination of HERO research findings.</w:t>
      </w:r>
    </w:p>
    <w:p w14:paraId="25103BA5" w14:textId="77777777" w:rsidR="00C9598B" w:rsidRPr="00E83BD6" w:rsidRDefault="00C9598B">
      <w:pPr>
        <w:spacing w:line="13" w:lineRule="exact"/>
        <w:rPr>
          <w:rFonts w:ascii="Century Gothic" w:eastAsia="Times New Roman" w:hAnsi="Century Gothic"/>
          <w:szCs w:val="16"/>
        </w:rPr>
      </w:pPr>
    </w:p>
    <w:p w14:paraId="7ACD0121" w14:textId="77777777" w:rsidR="00C9598B" w:rsidRPr="00E83BD6" w:rsidRDefault="007060F9">
      <w:pPr>
        <w:numPr>
          <w:ilvl w:val="2"/>
          <w:numId w:val="19"/>
        </w:numPr>
        <w:tabs>
          <w:tab w:val="left" w:pos="2160"/>
        </w:tabs>
        <w:spacing w:line="236" w:lineRule="auto"/>
        <w:ind w:left="2160" w:right="160" w:hanging="427"/>
        <w:jc w:val="both"/>
        <w:rPr>
          <w:rFonts w:ascii="Century Gothic" w:eastAsia="Times New Roman" w:hAnsi="Century Gothic"/>
          <w:szCs w:val="16"/>
        </w:rPr>
      </w:pPr>
      <w:r w:rsidRPr="00E83BD6">
        <w:rPr>
          <w:rFonts w:ascii="Century Gothic" w:eastAsia="Times New Roman" w:hAnsi="Century Gothic"/>
          <w:szCs w:val="16"/>
        </w:rPr>
        <w:t>By 2021, the use of evidence informed best practices, as measured by the average scores of organizations completing the HERO Scorecard through June 30, 2016, will improve by 25%.</w:t>
      </w:r>
    </w:p>
    <w:p w14:paraId="25B1472D" w14:textId="77777777" w:rsidR="00C9598B" w:rsidRPr="00E83BD6" w:rsidRDefault="00C9598B">
      <w:pPr>
        <w:spacing w:line="2" w:lineRule="exact"/>
        <w:rPr>
          <w:rFonts w:ascii="Century Gothic" w:eastAsia="Times New Roman" w:hAnsi="Century Gothic"/>
          <w:szCs w:val="16"/>
        </w:rPr>
      </w:pPr>
    </w:p>
    <w:p w14:paraId="1D044A50" w14:textId="77777777" w:rsidR="00C9598B" w:rsidRPr="00E83BD6" w:rsidRDefault="007060F9">
      <w:pPr>
        <w:numPr>
          <w:ilvl w:val="3"/>
          <w:numId w:val="19"/>
        </w:numPr>
        <w:tabs>
          <w:tab w:val="left" w:pos="3600"/>
        </w:tabs>
        <w:spacing w:line="0" w:lineRule="atLeast"/>
        <w:ind w:left="3600" w:hanging="359"/>
        <w:rPr>
          <w:rFonts w:ascii="Century Gothic" w:eastAsia="Times New Roman" w:hAnsi="Century Gothic"/>
          <w:szCs w:val="16"/>
        </w:rPr>
      </w:pPr>
      <w:r w:rsidRPr="00E83BD6">
        <w:rPr>
          <w:rFonts w:ascii="Century Gothic" w:eastAsia="Times New Roman" w:hAnsi="Century Gothic"/>
          <w:szCs w:val="16"/>
        </w:rPr>
        <w:t>Increased strategic planning by 50%</w:t>
      </w:r>
    </w:p>
    <w:p w14:paraId="48A3A50C" w14:textId="77777777" w:rsidR="00C9598B" w:rsidRPr="00E83BD6" w:rsidRDefault="00C9598B">
      <w:pPr>
        <w:spacing w:line="12" w:lineRule="exact"/>
        <w:rPr>
          <w:rFonts w:ascii="Century Gothic" w:eastAsia="Times New Roman" w:hAnsi="Century Gothic"/>
          <w:szCs w:val="16"/>
        </w:rPr>
      </w:pPr>
    </w:p>
    <w:p w14:paraId="48FF89DC" w14:textId="77777777" w:rsidR="00C9598B" w:rsidRPr="00E83BD6" w:rsidRDefault="007060F9">
      <w:pPr>
        <w:numPr>
          <w:ilvl w:val="3"/>
          <w:numId w:val="19"/>
        </w:numPr>
        <w:tabs>
          <w:tab w:val="left" w:pos="3600"/>
        </w:tabs>
        <w:spacing w:line="234" w:lineRule="auto"/>
        <w:ind w:left="3600" w:right="320" w:hanging="359"/>
        <w:rPr>
          <w:rFonts w:ascii="Century Gothic" w:eastAsia="Times New Roman" w:hAnsi="Century Gothic"/>
          <w:szCs w:val="16"/>
        </w:rPr>
      </w:pPr>
      <w:r w:rsidRPr="00E83BD6">
        <w:rPr>
          <w:rFonts w:ascii="Century Gothic" w:eastAsia="Times New Roman" w:hAnsi="Century Gothic"/>
          <w:szCs w:val="16"/>
        </w:rPr>
        <w:t xml:space="preserve">Increased participation in health assessments, </w:t>
      </w:r>
      <w:proofErr w:type="gramStart"/>
      <w:r w:rsidRPr="00E83BD6">
        <w:rPr>
          <w:rFonts w:ascii="Century Gothic" w:eastAsia="Times New Roman" w:hAnsi="Century Gothic"/>
          <w:szCs w:val="16"/>
        </w:rPr>
        <w:t>screenings</w:t>
      </w:r>
      <w:proofErr w:type="gramEnd"/>
      <w:r w:rsidRPr="00E83BD6">
        <w:rPr>
          <w:rFonts w:ascii="Century Gothic" w:eastAsia="Times New Roman" w:hAnsi="Century Gothic"/>
          <w:szCs w:val="16"/>
        </w:rPr>
        <w:t xml:space="preserve"> and health coaching.</w:t>
      </w:r>
    </w:p>
    <w:p w14:paraId="0E58A839" w14:textId="77777777" w:rsidR="00C9598B" w:rsidRPr="00E83BD6" w:rsidRDefault="00C9598B">
      <w:pPr>
        <w:spacing w:line="1" w:lineRule="exact"/>
        <w:rPr>
          <w:rFonts w:ascii="Century Gothic" w:eastAsia="Times New Roman" w:hAnsi="Century Gothic"/>
          <w:szCs w:val="16"/>
        </w:rPr>
      </w:pPr>
    </w:p>
    <w:p w14:paraId="7A3A4A60" w14:textId="77777777" w:rsidR="00C9598B" w:rsidRPr="00E83BD6" w:rsidRDefault="007060F9">
      <w:pPr>
        <w:numPr>
          <w:ilvl w:val="3"/>
          <w:numId w:val="19"/>
        </w:numPr>
        <w:tabs>
          <w:tab w:val="left" w:pos="3600"/>
        </w:tabs>
        <w:spacing w:line="0" w:lineRule="atLeast"/>
        <w:ind w:left="3600" w:hanging="359"/>
        <w:rPr>
          <w:rFonts w:ascii="Century Gothic" w:eastAsia="Times New Roman" w:hAnsi="Century Gothic"/>
          <w:szCs w:val="16"/>
        </w:rPr>
      </w:pPr>
      <w:r w:rsidRPr="00E83BD6">
        <w:rPr>
          <w:rFonts w:ascii="Century Gothic" w:eastAsia="Times New Roman" w:hAnsi="Century Gothic"/>
          <w:szCs w:val="16"/>
        </w:rPr>
        <w:t>Increased measurement and evaluation by 50%</w:t>
      </w:r>
    </w:p>
    <w:p w14:paraId="29444381" w14:textId="77777777" w:rsidR="00C9598B" w:rsidRPr="00E83BD6" w:rsidRDefault="007060F9">
      <w:pPr>
        <w:numPr>
          <w:ilvl w:val="3"/>
          <w:numId w:val="19"/>
        </w:numPr>
        <w:tabs>
          <w:tab w:val="left" w:pos="3600"/>
        </w:tabs>
        <w:spacing w:line="0" w:lineRule="atLeast"/>
        <w:ind w:left="3600" w:hanging="359"/>
        <w:rPr>
          <w:rFonts w:ascii="Century Gothic" w:eastAsia="Times New Roman" w:hAnsi="Century Gothic"/>
          <w:szCs w:val="16"/>
        </w:rPr>
      </w:pPr>
      <w:r w:rsidRPr="00E83BD6">
        <w:rPr>
          <w:rFonts w:ascii="Century Gothic" w:eastAsia="Times New Roman" w:hAnsi="Century Gothic"/>
          <w:szCs w:val="16"/>
        </w:rPr>
        <w:t>Increased family offerings by 20%</w:t>
      </w:r>
    </w:p>
    <w:p w14:paraId="3ADE84CE" w14:textId="77777777" w:rsidR="00C9598B" w:rsidRPr="00E83BD6" w:rsidRDefault="007060F9">
      <w:pPr>
        <w:numPr>
          <w:ilvl w:val="3"/>
          <w:numId w:val="19"/>
        </w:numPr>
        <w:tabs>
          <w:tab w:val="left" w:pos="3600"/>
        </w:tabs>
        <w:spacing w:line="0" w:lineRule="atLeast"/>
        <w:ind w:left="3600" w:hanging="359"/>
        <w:rPr>
          <w:rFonts w:ascii="Century Gothic" w:eastAsia="Times New Roman" w:hAnsi="Century Gothic"/>
          <w:szCs w:val="16"/>
        </w:rPr>
      </w:pPr>
      <w:r w:rsidRPr="00E83BD6">
        <w:rPr>
          <w:rFonts w:ascii="Century Gothic" w:eastAsia="Times New Roman" w:hAnsi="Century Gothic"/>
          <w:szCs w:val="16"/>
        </w:rPr>
        <w:t>Increased organizational and cultural support by 40%</w:t>
      </w:r>
    </w:p>
    <w:p w14:paraId="05999D9E" w14:textId="77777777" w:rsidR="00C9598B" w:rsidRPr="00E83BD6" w:rsidRDefault="00C9598B">
      <w:pPr>
        <w:spacing w:line="12" w:lineRule="exact"/>
        <w:rPr>
          <w:rFonts w:ascii="Century Gothic" w:eastAsia="Times New Roman" w:hAnsi="Century Gothic"/>
          <w:szCs w:val="16"/>
        </w:rPr>
      </w:pPr>
    </w:p>
    <w:p w14:paraId="71407483" w14:textId="77777777" w:rsidR="00C9598B" w:rsidRPr="00E83BD6" w:rsidRDefault="007060F9">
      <w:pPr>
        <w:numPr>
          <w:ilvl w:val="0"/>
          <w:numId w:val="19"/>
        </w:numPr>
        <w:tabs>
          <w:tab w:val="left" w:pos="720"/>
        </w:tabs>
        <w:spacing w:line="234" w:lineRule="auto"/>
        <w:ind w:left="720" w:right="40" w:hanging="360"/>
        <w:rPr>
          <w:rFonts w:ascii="Century Gothic" w:eastAsia="Times New Roman" w:hAnsi="Century Gothic"/>
          <w:szCs w:val="16"/>
        </w:rPr>
      </w:pPr>
      <w:r w:rsidRPr="00E83BD6">
        <w:rPr>
          <w:rFonts w:ascii="Century Gothic" w:eastAsia="Times New Roman" w:hAnsi="Century Gothic"/>
          <w:szCs w:val="16"/>
        </w:rPr>
        <w:t>Increase evaluation and research in individual level satisfaction with, and outcomes from, wellness programs.</w:t>
      </w:r>
    </w:p>
    <w:p w14:paraId="50C2B5AF" w14:textId="77777777" w:rsidR="00C9598B" w:rsidRPr="00E83BD6" w:rsidRDefault="00C9598B">
      <w:pPr>
        <w:spacing w:line="13" w:lineRule="exact"/>
        <w:rPr>
          <w:rFonts w:ascii="Century Gothic" w:eastAsia="Times New Roman" w:hAnsi="Century Gothic"/>
          <w:szCs w:val="16"/>
        </w:rPr>
      </w:pPr>
    </w:p>
    <w:p w14:paraId="58C0CA39" w14:textId="77777777" w:rsidR="00C9598B" w:rsidRPr="00E83BD6" w:rsidRDefault="007060F9">
      <w:pPr>
        <w:numPr>
          <w:ilvl w:val="2"/>
          <w:numId w:val="19"/>
        </w:numPr>
        <w:tabs>
          <w:tab w:val="left" w:pos="2160"/>
        </w:tabs>
        <w:spacing w:line="234" w:lineRule="auto"/>
        <w:ind w:left="2160" w:right="560" w:hanging="307"/>
        <w:rPr>
          <w:rFonts w:ascii="Century Gothic" w:eastAsia="Times New Roman" w:hAnsi="Century Gothic"/>
          <w:szCs w:val="16"/>
        </w:rPr>
      </w:pPr>
      <w:r w:rsidRPr="00E83BD6">
        <w:rPr>
          <w:rFonts w:ascii="Century Gothic" w:eastAsia="Times New Roman" w:hAnsi="Century Gothic"/>
          <w:szCs w:val="16"/>
        </w:rPr>
        <w:t>Strengthen individual level data collection tools in the revision of the PHA-HERO Measurement and Evaluation Guide.</w:t>
      </w:r>
    </w:p>
    <w:p w14:paraId="771AC9C4" w14:textId="77777777" w:rsidR="00C9598B" w:rsidRPr="00E83BD6" w:rsidRDefault="00C9598B">
      <w:pPr>
        <w:tabs>
          <w:tab w:val="left" w:pos="2160"/>
        </w:tabs>
        <w:spacing w:line="234" w:lineRule="auto"/>
        <w:ind w:left="2160" w:right="560" w:hanging="307"/>
        <w:rPr>
          <w:rFonts w:ascii="Century Gothic" w:eastAsia="Times New Roman" w:hAnsi="Century Gothic"/>
          <w:szCs w:val="16"/>
        </w:rPr>
        <w:sectPr w:rsidR="00C9598B" w:rsidRPr="00E83BD6">
          <w:pgSz w:w="12240" w:h="15840"/>
          <w:pgMar w:top="1440" w:right="1440" w:bottom="897" w:left="1440" w:header="0" w:footer="0" w:gutter="0"/>
          <w:cols w:space="0" w:equalWidth="0">
            <w:col w:w="9360"/>
          </w:cols>
          <w:docGrid w:linePitch="360"/>
        </w:sectPr>
      </w:pPr>
    </w:p>
    <w:p w14:paraId="59BB54F8" w14:textId="77777777" w:rsidR="00C9598B" w:rsidRPr="00E83BD6" w:rsidRDefault="00C9598B">
      <w:pPr>
        <w:spacing w:line="2" w:lineRule="exact"/>
        <w:rPr>
          <w:rFonts w:ascii="Century Gothic" w:eastAsia="Times New Roman" w:hAnsi="Century Gothic"/>
          <w:sz w:val="16"/>
          <w:szCs w:val="16"/>
        </w:rPr>
      </w:pPr>
      <w:bookmarkStart w:id="11" w:name="page12"/>
      <w:bookmarkEnd w:id="11"/>
    </w:p>
    <w:p w14:paraId="02B7962C" w14:textId="77777777" w:rsidR="00C9598B" w:rsidRPr="00E83BD6" w:rsidRDefault="007060F9">
      <w:pPr>
        <w:numPr>
          <w:ilvl w:val="2"/>
          <w:numId w:val="20"/>
        </w:numPr>
        <w:tabs>
          <w:tab w:val="left" w:pos="2400"/>
        </w:tabs>
        <w:spacing w:line="236" w:lineRule="auto"/>
        <w:ind w:left="2400" w:right="280" w:hanging="374"/>
        <w:rPr>
          <w:rFonts w:ascii="Century Gothic" w:eastAsia="Times New Roman" w:hAnsi="Century Gothic"/>
          <w:szCs w:val="16"/>
        </w:rPr>
      </w:pPr>
      <w:r w:rsidRPr="00E83BD6">
        <w:rPr>
          <w:rFonts w:ascii="Century Gothic" w:eastAsia="Times New Roman" w:hAnsi="Century Gothic"/>
          <w:szCs w:val="16"/>
        </w:rPr>
        <w:t>Increase the number of sessions dedicated to the importance of individual level satisfaction metrics at HERO educational venues and through HERO research.</w:t>
      </w:r>
    </w:p>
    <w:p w14:paraId="5808D4EC" w14:textId="77777777" w:rsidR="00C9598B" w:rsidRPr="00E83BD6" w:rsidRDefault="00C9598B">
      <w:pPr>
        <w:spacing w:line="14" w:lineRule="exact"/>
        <w:rPr>
          <w:rFonts w:ascii="Century Gothic" w:eastAsia="Times New Roman" w:hAnsi="Century Gothic"/>
          <w:szCs w:val="16"/>
        </w:rPr>
      </w:pPr>
    </w:p>
    <w:p w14:paraId="65DD51C1" w14:textId="77777777" w:rsidR="00C9598B" w:rsidRPr="00E83BD6" w:rsidRDefault="007060F9">
      <w:pPr>
        <w:numPr>
          <w:ilvl w:val="2"/>
          <w:numId w:val="20"/>
        </w:numPr>
        <w:tabs>
          <w:tab w:val="left" w:pos="2400"/>
        </w:tabs>
        <w:spacing w:line="237" w:lineRule="auto"/>
        <w:ind w:left="2400" w:right="720" w:hanging="439"/>
        <w:jc w:val="both"/>
        <w:rPr>
          <w:rFonts w:ascii="Century Gothic" w:eastAsia="Times New Roman" w:hAnsi="Century Gothic"/>
          <w:szCs w:val="16"/>
        </w:rPr>
      </w:pPr>
      <w:r w:rsidRPr="00E83BD6">
        <w:rPr>
          <w:rFonts w:ascii="Century Gothic" w:eastAsia="Times New Roman" w:hAnsi="Century Gothic"/>
          <w:szCs w:val="16"/>
        </w:rPr>
        <w:t>By 2020, the HERO Scorecard and/or other scorecards will be used in connection with individual-level data collection such as Net Promoter Scores, the AHA person-level assessments, or the NIOSH well-being assessment form.</w:t>
      </w:r>
    </w:p>
    <w:p w14:paraId="769638CB" w14:textId="77777777" w:rsidR="00C9598B" w:rsidRPr="00E83BD6" w:rsidRDefault="00C9598B">
      <w:pPr>
        <w:spacing w:line="13" w:lineRule="exact"/>
        <w:rPr>
          <w:rFonts w:ascii="Century Gothic" w:eastAsia="Times New Roman" w:hAnsi="Century Gothic"/>
          <w:szCs w:val="16"/>
        </w:rPr>
      </w:pPr>
    </w:p>
    <w:p w14:paraId="7C0DC239" w14:textId="77777777" w:rsidR="00C9598B" w:rsidRPr="00E83BD6" w:rsidRDefault="007060F9">
      <w:pPr>
        <w:numPr>
          <w:ilvl w:val="2"/>
          <w:numId w:val="20"/>
        </w:numPr>
        <w:tabs>
          <w:tab w:val="left" w:pos="2400"/>
        </w:tabs>
        <w:spacing w:line="236" w:lineRule="auto"/>
        <w:ind w:left="2400" w:right="320" w:hanging="427"/>
        <w:rPr>
          <w:rFonts w:ascii="Century Gothic" w:eastAsia="Times New Roman" w:hAnsi="Century Gothic"/>
          <w:szCs w:val="16"/>
        </w:rPr>
      </w:pPr>
      <w:r w:rsidRPr="00E83BD6">
        <w:rPr>
          <w:rFonts w:ascii="Century Gothic" w:eastAsia="Times New Roman" w:hAnsi="Century Gothic"/>
          <w:szCs w:val="16"/>
        </w:rPr>
        <w:t xml:space="preserve">By a jointly determined date, the HERO Scorecard will include new measures in engagement, </w:t>
      </w:r>
      <w:proofErr w:type="gramStart"/>
      <w:r w:rsidRPr="00E83BD6">
        <w:rPr>
          <w:rFonts w:ascii="Century Gothic" w:eastAsia="Times New Roman" w:hAnsi="Century Gothic"/>
          <w:szCs w:val="16"/>
        </w:rPr>
        <w:t>well-being</w:t>
      </w:r>
      <w:proofErr w:type="gramEnd"/>
      <w:r w:rsidRPr="00E83BD6">
        <w:rPr>
          <w:rFonts w:ascii="Century Gothic" w:eastAsia="Times New Roman" w:hAnsi="Century Gothic"/>
          <w:szCs w:val="16"/>
        </w:rPr>
        <w:t xml:space="preserve"> and culture of health. These could be developed, adapted, or adopted measures.</w:t>
      </w:r>
    </w:p>
    <w:p w14:paraId="36E0F5ED" w14:textId="77777777" w:rsidR="00C9598B" w:rsidRPr="00E83BD6" w:rsidRDefault="00C9598B">
      <w:pPr>
        <w:spacing w:line="289" w:lineRule="exact"/>
        <w:rPr>
          <w:rFonts w:ascii="Century Gothic" w:eastAsia="Times New Roman" w:hAnsi="Century Gothic"/>
          <w:szCs w:val="16"/>
        </w:rPr>
      </w:pPr>
    </w:p>
    <w:p w14:paraId="6F474A41" w14:textId="77777777" w:rsidR="00C9598B" w:rsidRPr="00E83BD6" w:rsidRDefault="007060F9">
      <w:pPr>
        <w:numPr>
          <w:ilvl w:val="1"/>
          <w:numId w:val="21"/>
        </w:numPr>
        <w:tabs>
          <w:tab w:val="left" w:pos="960"/>
        </w:tabs>
        <w:spacing w:line="236" w:lineRule="auto"/>
        <w:ind w:left="960" w:right="360" w:hanging="360"/>
        <w:rPr>
          <w:rFonts w:ascii="Century Gothic" w:eastAsia="Times New Roman" w:hAnsi="Century Gothic"/>
          <w:szCs w:val="16"/>
        </w:rPr>
      </w:pPr>
      <w:r w:rsidRPr="00E83BD6">
        <w:rPr>
          <w:rFonts w:ascii="Century Gothic" w:eastAsia="Times New Roman" w:hAnsi="Century Gothic"/>
          <w:szCs w:val="16"/>
        </w:rPr>
        <w:t>Increase American workplaces’ interest in, capacity for, and involvement with employee health and wellness programs along with their contributions to community health improvement.</w:t>
      </w:r>
    </w:p>
    <w:p w14:paraId="1CF8928E" w14:textId="77777777" w:rsidR="00C9598B" w:rsidRPr="00E83BD6" w:rsidRDefault="00C9598B">
      <w:pPr>
        <w:spacing w:line="14" w:lineRule="exact"/>
        <w:rPr>
          <w:rFonts w:ascii="Century Gothic" w:eastAsia="Times New Roman" w:hAnsi="Century Gothic"/>
          <w:szCs w:val="16"/>
        </w:rPr>
      </w:pPr>
    </w:p>
    <w:p w14:paraId="071B1DA4" w14:textId="77777777" w:rsidR="00C9598B" w:rsidRPr="00E83BD6" w:rsidRDefault="007060F9">
      <w:pPr>
        <w:numPr>
          <w:ilvl w:val="2"/>
          <w:numId w:val="21"/>
        </w:numPr>
        <w:tabs>
          <w:tab w:val="left" w:pos="2400"/>
        </w:tabs>
        <w:spacing w:line="250" w:lineRule="auto"/>
        <w:ind w:left="2400" w:right="520" w:hanging="307"/>
        <w:rPr>
          <w:rFonts w:ascii="Century Gothic" w:eastAsia="Times New Roman" w:hAnsi="Century Gothic"/>
          <w:szCs w:val="16"/>
        </w:rPr>
      </w:pPr>
      <w:r w:rsidRPr="00E83BD6">
        <w:rPr>
          <w:rFonts w:ascii="Century Gothic" w:eastAsia="Times New Roman" w:hAnsi="Century Gothic"/>
          <w:szCs w:val="16"/>
        </w:rPr>
        <w:t>By a jointly determined date, the HERO Scorecard will include new measures in engagement, well-being, a culture of health and community connectivity. These could be developed, adapted, or adopted measures</w:t>
      </w:r>
    </w:p>
    <w:p w14:paraId="364CDE11" w14:textId="77777777" w:rsidR="00C9598B" w:rsidRPr="00E83BD6" w:rsidRDefault="00C9598B">
      <w:pPr>
        <w:spacing w:line="1" w:lineRule="exact"/>
        <w:rPr>
          <w:rFonts w:ascii="Century Gothic" w:eastAsia="Times New Roman" w:hAnsi="Century Gothic"/>
          <w:szCs w:val="16"/>
        </w:rPr>
      </w:pPr>
    </w:p>
    <w:p w14:paraId="3DF00293" w14:textId="77777777" w:rsidR="00C9598B" w:rsidRPr="00E83BD6" w:rsidRDefault="007060F9">
      <w:pPr>
        <w:numPr>
          <w:ilvl w:val="2"/>
          <w:numId w:val="21"/>
        </w:numPr>
        <w:tabs>
          <w:tab w:val="left" w:pos="2400"/>
        </w:tabs>
        <w:spacing w:line="236" w:lineRule="auto"/>
        <w:ind w:left="2400" w:right="380" w:hanging="374"/>
        <w:rPr>
          <w:rFonts w:ascii="Century Gothic" w:eastAsia="Times New Roman" w:hAnsi="Century Gothic"/>
          <w:szCs w:val="16"/>
        </w:rPr>
      </w:pPr>
      <w:r w:rsidRPr="00E83BD6">
        <w:rPr>
          <w:rFonts w:ascii="Century Gothic" w:eastAsia="Times New Roman" w:hAnsi="Century Gothic"/>
          <w:szCs w:val="16"/>
        </w:rPr>
        <w:t>Increase marketing and public relations initiatives that communicate the business case for, and proven effectiveness of workplace health and well-being initiatives.</w:t>
      </w:r>
    </w:p>
    <w:p w14:paraId="3B9F976C" w14:textId="77777777" w:rsidR="00C9598B" w:rsidRPr="00E83BD6" w:rsidRDefault="00C9598B">
      <w:pPr>
        <w:spacing w:line="13" w:lineRule="exact"/>
        <w:rPr>
          <w:rFonts w:ascii="Century Gothic" w:eastAsia="Times New Roman" w:hAnsi="Century Gothic"/>
          <w:szCs w:val="16"/>
        </w:rPr>
      </w:pPr>
    </w:p>
    <w:p w14:paraId="7480D1CA" w14:textId="77777777" w:rsidR="00C9598B" w:rsidRPr="00E83BD6" w:rsidRDefault="007060F9">
      <w:pPr>
        <w:numPr>
          <w:ilvl w:val="2"/>
          <w:numId w:val="21"/>
        </w:numPr>
        <w:tabs>
          <w:tab w:val="left" w:pos="2400"/>
        </w:tabs>
        <w:spacing w:line="237" w:lineRule="auto"/>
        <w:ind w:left="2400" w:right="340" w:hanging="439"/>
        <w:rPr>
          <w:rFonts w:ascii="Century Gothic" w:eastAsia="Times New Roman" w:hAnsi="Century Gothic"/>
          <w:szCs w:val="16"/>
        </w:rPr>
      </w:pPr>
      <w:r w:rsidRPr="00E83BD6">
        <w:rPr>
          <w:rFonts w:ascii="Century Gothic" w:eastAsia="Times New Roman" w:hAnsi="Century Gothic"/>
          <w:szCs w:val="16"/>
        </w:rPr>
        <w:t>By a mutually determined date, the HERO Scorecard will include measures, survey methods and implementation strategies that positively influence workplace responsiveness to health inequities, health disparities and social determinants of health.</w:t>
      </w:r>
    </w:p>
    <w:p w14:paraId="0CFD1E22" w14:textId="77777777" w:rsidR="00C9598B" w:rsidRPr="00E83BD6" w:rsidRDefault="00C9598B">
      <w:pPr>
        <w:spacing w:line="323" w:lineRule="exact"/>
        <w:rPr>
          <w:rFonts w:ascii="Century Gothic" w:eastAsia="Times New Roman" w:hAnsi="Century Gothic"/>
          <w:szCs w:val="16"/>
        </w:rPr>
      </w:pPr>
    </w:p>
    <w:p w14:paraId="6579B99E" w14:textId="77777777" w:rsidR="00C9598B" w:rsidRPr="00E83BD6" w:rsidRDefault="007060F9">
      <w:pPr>
        <w:numPr>
          <w:ilvl w:val="0"/>
          <w:numId w:val="22"/>
        </w:numPr>
        <w:tabs>
          <w:tab w:val="left" w:pos="780"/>
        </w:tabs>
        <w:spacing w:line="0" w:lineRule="atLeast"/>
        <w:ind w:left="780" w:hanging="360"/>
        <w:rPr>
          <w:rFonts w:ascii="Century Gothic" w:eastAsia="Times New Roman" w:hAnsi="Century Gothic"/>
          <w:b/>
          <w:sz w:val="22"/>
          <w:szCs w:val="18"/>
        </w:rPr>
      </w:pPr>
      <w:r w:rsidRPr="00E83BD6">
        <w:rPr>
          <w:rFonts w:ascii="Century Gothic" w:eastAsia="Times New Roman" w:hAnsi="Century Gothic"/>
          <w:b/>
          <w:sz w:val="22"/>
          <w:szCs w:val="18"/>
        </w:rPr>
        <w:t>Evaluation: HERO Operations Plans/Activities</w:t>
      </w:r>
    </w:p>
    <w:p w14:paraId="09D2D63E" w14:textId="77777777" w:rsidR="00C9598B" w:rsidRPr="00E83BD6" w:rsidRDefault="00C9598B">
      <w:pPr>
        <w:spacing w:line="305" w:lineRule="exact"/>
        <w:rPr>
          <w:rFonts w:ascii="Century Gothic" w:eastAsia="Times New Roman" w:hAnsi="Century Gothic"/>
          <w:sz w:val="18"/>
          <w:szCs w:val="18"/>
        </w:rPr>
      </w:pPr>
    </w:p>
    <w:p w14:paraId="7871B4F4" w14:textId="77777777" w:rsidR="00C9598B" w:rsidRPr="00E83BD6" w:rsidRDefault="007060F9">
      <w:pPr>
        <w:spacing w:line="249" w:lineRule="auto"/>
        <w:ind w:left="240" w:right="260"/>
        <w:rPr>
          <w:rFonts w:ascii="Century Gothic" w:eastAsia="Times New Roman" w:hAnsi="Century Gothic"/>
          <w:szCs w:val="16"/>
        </w:rPr>
      </w:pPr>
      <w:r w:rsidRPr="00E83BD6">
        <w:rPr>
          <w:rFonts w:ascii="Century Gothic" w:eastAsia="Times New Roman" w:hAnsi="Century Gothic"/>
          <w:szCs w:val="16"/>
        </w:rPr>
        <w:t xml:space="preserve">Strategic plans need to be responsive to changes in the organization, the business climate, and the needs and interests of members we serve. Accordingly, the goals and objectives named in this </w:t>
      </w:r>
      <w:proofErr w:type="gramStart"/>
      <w:r w:rsidRPr="00E83BD6">
        <w:rPr>
          <w:rFonts w:ascii="Century Gothic" w:eastAsia="Times New Roman" w:hAnsi="Century Gothic"/>
          <w:szCs w:val="16"/>
        </w:rPr>
        <w:t>long range</w:t>
      </w:r>
      <w:proofErr w:type="gramEnd"/>
      <w:r w:rsidRPr="00E83BD6">
        <w:rPr>
          <w:rFonts w:ascii="Century Gothic" w:eastAsia="Times New Roman" w:hAnsi="Century Gothic"/>
          <w:szCs w:val="16"/>
        </w:rPr>
        <w:t xml:space="preserve"> plan will be subject to regular reviews and specific metrics that will be monitored via HERO’s internal performance scorecard. This scorecard is also reviewed periodically by HERO’s Board of Directors. The goals and objectives above are reflected in the following matrix that shows tasks and activities along with timelines and accountabilities for each objective.</w:t>
      </w:r>
    </w:p>
    <w:p w14:paraId="3D37E9D4" w14:textId="77777777" w:rsidR="00C9598B" w:rsidRPr="00E83BD6" w:rsidRDefault="00C9598B">
      <w:pPr>
        <w:spacing w:line="263" w:lineRule="exact"/>
        <w:rPr>
          <w:rFonts w:ascii="Century Gothic" w:eastAsia="Times New Roman" w:hAnsi="Century Gothic"/>
          <w:sz w:val="16"/>
          <w:szCs w:val="16"/>
        </w:rPr>
      </w:pPr>
    </w:p>
    <w:tbl>
      <w:tblPr>
        <w:tblW w:w="9860" w:type="dxa"/>
        <w:tblInd w:w="10" w:type="dxa"/>
        <w:tblLayout w:type="fixed"/>
        <w:tblCellMar>
          <w:left w:w="0" w:type="dxa"/>
          <w:right w:w="0" w:type="dxa"/>
        </w:tblCellMar>
        <w:tblLook w:val="0000" w:firstRow="0" w:lastRow="0" w:firstColumn="0" w:lastColumn="0" w:noHBand="0" w:noVBand="0"/>
      </w:tblPr>
      <w:tblGrid>
        <w:gridCol w:w="3340"/>
        <w:gridCol w:w="100"/>
        <w:gridCol w:w="1620"/>
        <w:gridCol w:w="1420"/>
        <w:gridCol w:w="100"/>
        <w:gridCol w:w="1420"/>
        <w:gridCol w:w="1860"/>
      </w:tblGrid>
      <w:tr w:rsidR="00D60FD5" w:rsidRPr="00E83BD6" w14:paraId="5BC3A39A" w14:textId="77777777" w:rsidTr="00C65E22">
        <w:trPr>
          <w:trHeight w:val="557"/>
        </w:trPr>
        <w:tc>
          <w:tcPr>
            <w:tcW w:w="9860"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3E2B842" w14:textId="7B4919AE" w:rsidR="00D60FD5" w:rsidRPr="00E83BD6" w:rsidRDefault="00D60FD5" w:rsidP="00C65E22">
            <w:pPr>
              <w:jc w:val="center"/>
              <w:rPr>
                <w:sz w:val="22"/>
              </w:rPr>
            </w:pPr>
            <w:r w:rsidRPr="00C65E22">
              <w:rPr>
                <w:rFonts w:ascii="Century Gothic" w:hAnsi="Century Gothic"/>
                <w:b/>
                <w:bCs/>
              </w:rPr>
              <w:t>2016 HERO Performance</w:t>
            </w:r>
            <w:r w:rsidR="00C65E22">
              <w:rPr>
                <w:rFonts w:ascii="Century Gothic" w:hAnsi="Century Gothic"/>
                <w:b/>
                <w:bCs/>
              </w:rPr>
              <w:t xml:space="preserve"> </w:t>
            </w:r>
            <w:r w:rsidRPr="00C65E22">
              <w:rPr>
                <w:rFonts w:ascii="Century Gothic" w:hAnsi="Century Gothic"/>
                <w:b/>
                <w:bCs/>
              </w:rPr>
              <w:t>Scorecard</w:t>
            </w:r>
          </w:p>
        </w:tc>
      </w:tr>
      <w:tr w:rsidR="006268AD" w:rsidRPr="00E83BD6" w14:paraId="3888F508" w14:textId="77777777" w:rsidTr="00250AE5">
        <w:trPr>
          <w:trHeight w:val="780"/>
        </w:trPr>
        <w:tc>
          <w:tcPr>
            <w:tcW w:w="3340" w:type="dxa"/>
            <w:tcBorders>
              <w:top w:val="single" w:sz="4" w:space="0" w:color="auto"/>
              <w:left w:val="single" w:sz="8" w:space="0" w:color="auto"/>
              <w:bottom w:val="single" w:sz="4" w:space="0" w:color="auto"/>
              <w:right w:val="single" w:sz="8" w:space="0" w:color="auto"/>
            </w:tcBorders>
            <w:shd w:val="clear" w:color="auto" w:fill="FFFFFF"/>
            <w:vAlign w:val="center"/>
          </w:tcPr>
          <w:p w14:paraId="4D1B3182" w14:textId="7D4FA4F0" w:rsidR="006268AD" w:rsidRPr="006268AD" w:rsidRDefault="006268AD" w:rsidP="00D60FD5">
            <w:pPr>
              <w:spacing w:line="0" w:lineRule="atLeast"/>
              <w:jc w:val="center"/>
              <w:rPr>
                <w:rFonts w:ascii="Century Gothic" w:eastAsia="Times New Roman" w:hAnsi="Century Gothic"/>
                <w:b/>
                <w:bCs/>
                <w:sz w:val="18"/>
                <w:szCs w:val="18"/>
              </w:rPr>
            </w:pPr>
            <w:r w:rsidRPr="006268AD">
              <w:rPr>
                <w:rFonts w:ascii="Century Gothic" w:eastAsia="Times New Roman" w:hAnsi="Century Gothic"/>
                <w:b/>
                <w:bCs/>
                <w:szCs w:val="18"/>
              </w:rPr>
              <w:t>2016 Annual Objectives</w:t>
            </w:r>
          </w:p>
        </w:tc>
        <w:tc>
          <w:tcPr>
            <w:tcW w:w="1720" w:type="dxa"/>
            <w:gridSpan w:val="2"/>
            <w:tcBorders>
              <w:top w:val="single" w:sz="4" w:space="0" w:color="auto"/>
              <w:bottom w:val="single" w:sz="4" w:space="0" w:color="auto"/>
              <w:right w:val="single" w:sz="8" w:space="0" w:color="auto"/>
            </w:tcBorders>
            <w:shd w:val="clear" w:color="auto" w:fill="FFFFFF"/>
            <w:vAlign w:val="center"/>
          </w:tcPr>
          <w:p w14:paraId="720094AB" w14:textId="77777777" w:rsidR="006268AD" w:rsidRPr="006268AD" w:rsidRDefault="006268AD" w:rsidP="00D60FD5">
            <w:pPr>
              <w:spacing w:line="236" w:lineRule="exact"/>
              <w:jc w:val="center"/>
              <w:rPr>
                <w:rFonts w:ascii="Century Gothic" w:eastAsia="Times New Roman" w:hAnsi="Century Gothic"/>
                <w:b/>
                <w:bCs/>
                <w:szCs w:val="18"/>
              </w:rPr>
            </w:pPr>
            <w:r w:rsidRPr="006268AD">
              <w:rPr>
                <w:rFonts w:ascii="Century Gothic" w:eastAsia="Times New Roman" w:hAnsi="Century Gothic"/>
                <w:b/>
                <w:bCs/>
                <w:szCs w:val="18"/>
              </w:rPr>
              <w:t>Activities</w:t>
            </w:r>
          </w:p>
        </w:tc>
        <w:tc>
          <w:tcPr>
            <w:tcW w:w="1420" w:type="dxa"/>
            <w:tcBorders>
              <w:top w:val="single" w:sz="4" w:space="0" w:color="auto"/>
              <w:left w:val="single" w:sz="8" w:space="0" w:color="auto"/>
              <w:bottom w:val="single" w:sz="4" w:space="0" w:color="auto"/>
              <w:right w:val="single" w:sz="8" w:space="0" w:color="auto"/>
            </w:tcBorders>
            <w:shd w:val="clear" w:color="auto" w:fill="FFFFFF"/>
            <w:vAlign w:val="center"/>
          </w:tcPr>
          <w:p w14:paraId="0E46652A" w14:textId="77777777" w:rsidR="006268AD" w:rsidRPr="006268AD" w:rsidRDefault="006268AD" w:rsidP="006268AD">
            <w:pPr>
              <w:spacing w:line="236" w:lineRule="exact"/>
              <w:jc w:val="center"/>
              <w:rPr>
                <w:rFonts w:ascii="Century Gothic" w:eastAsia="Times New Roman" w:hAnsi="Century Gothic"/>
                <w:b/>
                <w:bCs/>
                <w:szCs w:val="18"/>
              </w:rPr>
            </w:pPr>
            <w:r w:rsidRPr="006268AD">
              <w:rPr>
                <w:rFonts w:ascii="Century Gothic" w:eastAsia="Times New Roman" w:hAnsi="Century Gothic"/>
                <w:b/>
                <w:bCs/>
                <w:szCs w:val="18"/>
              </w:rPr>
              <w:t>Timeline</w:t>
            </w:r>
          </w:p>
        </w:tc>
        <w:tc>
          <w:tcPr>
            <w:tcW w:w="1520"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14:paraId="4AB67B2F" w14:textId="77777777" w:rsidR="006268AD" w:rsidRPr="006268AD" w:rsidRDefault="006268AD" w:rsidP="00D60FD5">
            <w:pPr>
              <w:spacing w:line="236" w:lineRule="exact"/>
              <w:jc w:val="center"/>
              <w:rPr>
                <w:rFonts w:ascii="Century Gothic" w:eastAsia="Times New Roman" w:hAnsi="Century Gothic"/>
                <w:b/>
                <w:bCs/>
                <w:szCs w:val="18"/>
              </w:rPr>
            </w:pPr>
            <w:r w:rsidRPr="006268AD">
              <w:rPr>
                <w:rFonts w:ascii="Century Gothic" w:eastAsia="Times New Roman" w:hAnsi="Century Gothic"/>
                <w:b/>
                <w:bCs/>
                <w:szCs w:val="18"/>
              </w:rPr>
              <w:t>Accountability</w:t>
            </w:r>
          </w:p>
        </w:tc>
        <w:tc>
          <w:tcPr>
            <w:tcW w:w="1860" w:type="dxa"/>
            <w:tcBorders>
              <w:top w:val="single" w:sz="4" w:space="0" w:color="auto"/>
              <w:left w:val="single" w:sz="8" w:space="0" w:color="auto"/>
              <w:bottom w:val="single" w:sz="4" w:space="0" w:color="auto"/>
              <w:right w:val="single" w:sz="8" w:space="0" w:color="auto"/>
            </w:tcBorders>
            <w:shd w:val="clear" w:color="auto" w:fill="FFFFFF"/>
            <w:vAlign w:val="center"/>
          </w:tcPr>
          <w:p w14:paraId="0F11CA42" w14:textId="77777777" w:rsidR="006268AD" w:rsidRPr="006268AD" w:rsidRDefault="006268AD" w:rsidP="00D60FD5">
            <w:pPr>
              <w:spacing w:line="236" w:lineRule="exact"/>
              <w:ind w:left="-88"/>
              <w:jc w:val="center"/>
              <w:rPr>
                <w:rFonts w:ascii="Century Gothic" w:eastAsia="Times New Roman" w:hAnsi="Century Gothic"/>
                <w:b/>
                <w:bCs/>
                <w:szCs w:val="18"/>
              </w:rPr>
            </w:pPr>
            <w:r w:rsidRPr="006268AD">
              <w:rPr>
                <w:rFonts w:ascii="Century Gothic" w:eastAsia="Times New Roman" w:hAnsi="Century Gothic"/>
                <w:b/>
                <w:bCs/>
                <w:szCs w:val="18"/>
              </w:rPr>
              <w:t>Measures</w:t>
            </w:r>
          </w:p>
        </w:tc>
      </w:tr>
      <w:tr w:rsidR="006268AD" w:rsidRPr="00E83BD6" w14:paraId="278E4B2F" w14:textId="77777777" w:rsidTr="00BF11EB">
        <w:trPr>
          <w:trHeight w:val="235"/>
        </w:trPr>
        <w:tc>
          <w:tcPr>
            <w:tcW w:w="3340" w:type="dxa"/>
            <w:vMerge w:val="restart"/>
            <w:tcBorders>
              <w:top w:val="single" w:sz="4" w:space="0" w:color="auto"/>
              <w:left w:val="single" w:sz="8" w:space="0" w:color="auto"/>
              <w:right w:val="single" w:sz="8" w:space="0" w:color="auto"/>
            </w:tcBorders>
            <w:shd w:val="clear" w:color="auto" w:fill="auto"/>
            <w:vAlign w:val="center"/>
          </w:tcPr>
          <w:p w14:paraId="03440219" w14:textId="77777777" w:rsidR="006268AD" w:rsidRPr="00E83BD6" w:rsidRDefault="006268AD" w:rsidP="006268AD">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Increase number of HERO</w:t>
            </w:r>
          </w:p>
          <w:p w14:paraId="0D56F839" w14:textId="6311315A" w:rsidR="006268AD" w:rsidRPr="00E83BD6" w:rsidRDefault="006268AD" w:rsidP="006268AD">
            <w:pPr>
              <w:spacing w:line="0" w:lineRule="atLeast"/>
              <w:ind w:left="120"/>
              <w:jc w:val="center"/>
              <w:rPr>
                <w:rFonts w:ascii="Century Gothic" w:eastAsia="Times New Roman" w:hAnsi="Century Gothic"/>
                <w:szCs w:val="18"/>
              </w:rPr>
            </w:pPr>
            <w:r w:rsidRPr="00E83BD6">
              <w:rPr>
                <w:rFonts w:ascii="Century Gothic" w:eastAsia="Times New Roman" w:hAnsi="Century Gothic"/>
                <w:i/>
                <w:szCs w:val="18"/>
              </w:rPr>
              <w:t xml:space="preserve">Employer </w:t>
            </w:r>
            <w:r w:rsidRPr="00E83BD6">
              <w:rPr>
                <w:rFonts w:ascii="Century Gothic" w:eastAsia="Times New Roman" w:hAnsi="Century Gothic"/>
                <w:szCs w:val="18"/>
              </w:rPr>
              <w:t>Members</w:t>
            </w:r>
          </w:p>
        </w:tc>
        <w:tc>
          <w:tcPr>
            <w:tcW w:w="100" w:type="dxa"/>
            <w:tcBorders>
              <w:top w:val="single" w:sz="4" w:space="0" w:color="auto"/>
            </w:tcBorders>
            <w:shd w:val="clear" w:color="auto" w:fill="auto"/>
            <w:vAlign w:val="bottom"/>
          </w:tcPr>
          <w:p w14:paraId="5C7D4DA4" w14:textId="77777777" w:rsidR="006268AD" w:rsidRPr="00E83BD6" w:rsidRDefault="006268AD">
            <w:pPr>
              <w:spacing w:line="0" w:lineRule="atLeast"/>
              <w:rPr>
                <w:rFonts w:ascii="Century Gothic" w:eastAsia="Times New Roman" w:hAnsi="Century Gothic"/>
                <w:sz w:val="18"/>
                <w:szCs w:val="18"/>
              </w:rPr>
            </w:pPr>
          </w:p>
        </w:tc>
        <w:tc>
          <w:tcPr>
            <w:tcW w:w="1620" w:type="dxa"/>
            <w:vMerge w:val="restart"/>
            <w:tcBorders>
              <w:top w:val="single" w:sz="4" w:space="0" w:color="auto"/>
              <w:right w:val="single" w:sz="8" w:space="0" w:color="auto"/>
            </w:tcBorders>
            <w:shd w:val="clear" w:color="auto" w:fill="auto"/>
            <w:vAlign w:val="center"/>
          </w:tcPr>
          <w:p w14:paraId="3FD2384C" w14:textId="77777777" w:rsidR="006268AD" w:rsidRPr="00E83BD6" w:rsidRDefault="006268AD" w:rsidP="006268AD">
            <w:pPr>
              <w:spacing w:line="235" w:lineRule="exact"/>
              <w:jc w:val="center"/>
              <w:rPr>
                <w:rFonts w:ascii="Century Gothic" w:eastAsia="Times New Roman" w:hAnsi="Century Gothic"/>
                <w:szCs w:val="18"/>
              </w:rPr>
            </w:pPr>
            <w:r w:rsidRPr="00E83BD6">
              <w:rPr>
                <w:rFonts w:ascii="Century Gothic" w:eastAsia="Times New Roman" w:hAnsi="Century Gothic"/>
                <w:szCs w:val="18"/>
              </w:rPr>
              <w:t>Engagement and</w:t>
            </w:r>
          </w:p>
          <w:p w14:paraId="7EC693DF"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membership</w:t>
            </w:r>
          </w:p>
          <w:p w14:paraId="4E18697D" w14:textId="2323D12B"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tc>
        <w:tc>
          <w:tcPr>
            <w:tcW w:w="1420" w:type="dxa"/>
            <w:vMerge w:val="restart"/>
            <w:tcBorders>
              <w:top w:val="single" w:sz="4" w:space="0" w:color="auto"/>
              <w:right w:val="single" w:sz="8" w:space="0" w:color="auto"/>
            </w:tcBorders>
            <w:shd w:val="clear" w:color="auto" w:fill="auto"/>
            <w:vAlign w:val="center"/>
          </w:tcPr>
          <w:p w14:paraId="304A547F" w14:textId="77777777" w:rsidR="006268AD" w:rsidRPr="00E83BD6" w:rsidRDefault="006268AD" w:rsidP="006268AD">
            <w:pPr>
              <w:spacing w:line="235" w:lineRule="exact"/>
              <w:jc w:val="center"/>
              <w:rPr>
                <w:rFonts w:ascii="Century Gothic" w:eastAsia="Times New Roman" w:hAnsi="Century Gothic"/>
                <w:szCs w:val="18"/>
              </w:rPr>
            </w:pPr>
            <w:r w:rsidRPr="00E83BD6">
              <w:rPr>
                <w:rFonts w:ascii="Century Gothic" w:eastAsia="Times New Roman" w:hAnsi="Century Gothic"/>
                <w:szCs w:val="18"/>
              </w:rPr>
              <w:t>Annual</w:t>
            </w:r>
          </w:p>
          <w:p w14:paraId="54B5EB67" w14:textId="2E986BF9"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review</w:t>
            </w:r>
          </w:p>
        </w:tc>
        <w:tc>
          <w:tcPr>
            <w:tcW w:w="1520" w:type="dxa"/>
            <w:gridSpan w:val="2"/>
            <w:vMerge w:val="restart"/>
            <w:tcBorders>
              <w:top w:val="single" w:sz="4" w:space="0" w:color="auto"/>
              <w:left w:val="single" w:sz="8" w:space="0" w:color="auto"/>
              <w:right w:val="single" w:sz="8" w:space="0" w:color="auto"/>
            </w:tcBorders>
            <w:shd w:val="clear" w:color="auto" w:fill="auto"/>
            <w:vAlign w:val="center"/>
          </w:tcPr>
          <w:p w14:paraId="7A31046F" w14:textId="77777777" w:rsidR="006268AD" w:rsidRPr="00E83BD6" w:rsidRDefault="006268AD" w:rsidP="006268AD">
            <w:pPr>
              <w:spacing w:line="235" w:lineRule="exact"/>
              <w:jc w:val="center"/>
              <w:rPr>
                <w:rFonts w:ascii="Century Gothic" w:eastAsia="Times New Roman" w:hAnsi="Century Gothic"/>
                <w:szCs w:val="18"/>
              </w:rPr>
            </w:pPr>
            <w:r w:rsidRPr="00E83BD6">
              <w:rPr>
                <w:rFonts w:ascii="Century Gothic" w:eastAsia="Times New Roman" w:hAnsi="Century Gothic"/>
                <w:szCs w:val="18"/>
              </w:rPr>
              <w:t>Paul and</w:t>
            </w:r>
          </w:p>
          <w:p w14:paraId="458401B2"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Board and</w:t>
            </w:r>
          </w:p>
          <w:p w14:paraId="4E17772E" w14:textId="7441EEBD"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HERO team</w:t>
            </w:r>
          </w:p>
        </w:tc>
        <w:tc>
          <w:tcPr>
            <w:tcW w:w="1860" w:type="dxa"/>
            <w:vMerge w:val="restart"/>
            <w:tcBorders>
              <w:top w:val="single" w:sz="4" w:space="0" w:color="auto"/>
              <w:left w:val="single" w:sz="8" w:space="0" w:color="auto"/>
              <w:right w:val="single" w:sz="8" w:space="0" w:color="auto"/>
            </w:tcBorders>
            <w:shd w:val="clear" w:color="auto" w:fill="auto"/>
            <w:vAlign w:val="center"/>
          </w:tcPr>
          <w:p w14:paraId="20B7563B" w14:textId="77777777" w:rsidR="006268AD" w:rsidRPr="00E83BD6" w:rsidRDefault="006268AD" w:rsidP="006268AD">
            <w:pPr>
              <w:spacing w:line="235" w:lineRule="exact"/>
              <w:jc w:val="center"/>
              <w:rPr>
                <w:rFonts w:ascii="Century Gothic" w:eastAsia="Times New Roman" w:hAnsi="Century Gothic"/>
                <w:szCs w:val="18"/>
              </w:rPr>
            </w:pPr>
            <w:r w:rsidRPr="00E83BD6">
              <w:rPr>
                <w:rFonts w:ascii="Century Gothic" w:eastAsia="Times New Roman" w:hAnsi="Century Gothic"/>
                <w:szCs w:val="18"/>
              </w:rPr>
              <w:t>Ratio of</w:t>
            </w:r>
          </w:p>
          <w:p w14:paraId="4F55BF07" w14:textId="3473D1FA"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employer/provider</w:t>
            </w:r>
          </w:p>
        </w:tc>
      </w:tr>
      <w:tr w:rsidR="006268AD" w:rsidRPr="00E83BD6" w14:paraId="72AAA20C" w14:textId="77777777" w:rsidTr="00BF11EB">
        <w:trPr>
          <w:trHeight w:val="127"/>
        </w:trPr>
        <w:tc>
          <w:tcPr>
            <w:tcW w:w="3340" w:type="dxa"/>
            <w:vMerge/>
            <w:tcBorders>
              <w:left w:val="single" w:sz="8" w:space="0" w:color="auto"/>
              <w:right w:val="single" w:sz="8" w:space="0" w:color="auto"/>
            </w:tcBorders>
            <w:shd w:val="clear" w:color="auto" w:fill="auto"/>
            <w:vAlign w:val="bottom"/>
          </w:tcPr>
          <w:p w14:paraId="18E7032C" w14:textId="6ED883C5" w:rsidR="006268AD" w:rsidRPr="00E83BD6" w:rsidRDefault="006268AD" w:rsidP="00061D50">
            <w:pPr>
              <w:spacing w:line="0" w:lineRule="atLeast"/>
              <w:ind w:left="120"/>
              <w:rPr>
                <w:rFonts w:ascii="Century Gothic" w:eastAsia="Times New Roman" w:hAnsi="Century Gothic"/>
                <w:sz w:val="9"/>
                <w:szCs w:val="18"/>
              </w:rPr>
            </w:pPr>
          </w:p>
        </w:tc>
        <w:tc>
          <w:tcPr>
            <w:tcW w:w="100" w:type="dxa"/>
            <w:shd w:val="clear" w:color="auto" w:fill="auto"/>
            <w:vAlign w:val="bottom"/>
          </w:tcPr>
          <w:p w14:paraId="71717231" w14:textId="77777777" w:rsidR="006268AD" w:rsidRPr="00E83BD6" w:rsidRDefault="006268AD">
            <w:pPr>
              <w:spacing w:line="0" w:lineRule="atLeast"/>
              <w:rPr>
                <w:rFonts w:ascii="Century Gothic" w:eastAsia="Times New Roman" w:hAnsi="Century Gothic"/>
                <w:sz w:val="9"/>
                <w:szCs w:val="18"/>
              </w:rPr>
            </w:pPr>
          </w:p>
        </w:tc>
        <w:tc>
          <w:tcPr>
            <w:tcW w:w="1620" w:type="dxa"/>
            <w:vMerge/>
            <w:tcBorders>
              <w:right w:val="single" w:sz="8" w:space="0" w:color="auto"/>
            </w:tcBorders>
            <w:shd w:val="clear" w:color="auto" w:fill="auto"/>
            <w:vAlign w:val="center"/>
          </w:tcPr>
          <w:p w14:paraId="2836BF62" w14:textId="1DAE3920" w:rsidR="006268AD" w:rsidRPr="00E83BD6" w:rsidRDefault="006268AD" w:rsidP="006268AD">
            <w:pPr>
              <w:spacing w:line="0" w:lineRule="atLeast"/>
              <w:jc w:val="center"/>
              <w:rPr>
                <w:rFonts w:ascii="Century Gothic" w:eastAsia="Times New Roman" w:hAnsi="Century Gothic"/>
                <w:szCs w:val="18"/>
              </w:rPr>
            </w:pPr>
          </w:p>
        </w:tc>
        <w:tc>
          <w:tcPr>
            <w:tcW w:w="1420" w:type="dxa"/>
            <w:vMerge/>
            <w:tcBorders>
              <w:right w:val="single" w:sz="8" w:space="0" w:color="auto"/>
            </w:tcBorders>
            <w:shd w:val="clear" w:color="auto" w:fill="auto"/>
            <w:vAlign w:val="center"/>
          </w:tcPr>
          <w:p w14:paraId="062C227D" w14:textId="22584B37" w:rsidR="006268AD" w:rsidRPr="00E83BD6" w:rsidRDefault="006268AD" w:rsidP="006268AD">
            <w:pPr>
              <w:spacing w:line="0" w:lineRule="atLeast"/>
              <w:jc w:val="center"/>
              <w:rPr>
                <w:rFonts w:ascii="Century Gothic" w:eastAsia="Times New Roman" w:hAnsi="Century Gothic"/>
                <w:szCs w:val="18"/>
              </w:rPr>
            </w:pPr>
          </w:p>
        </w:tc>
        <w:tc>
          <w:tcPr>
            <w:tcW w:w="1520" w:type="dxa"/>
            <w:gridSpan w:val="2"/>
            <w:vMerge/>
            <w:tcBorders>
              <w:left w:val="single" w:sz="8" w:space="0" w:color="auto"/>
              <w:right w:val="single" w:sz="8" w:space="0" w:color="auto"/>
            </w:tcBorders>
            <w:shd w:val="clear" w:color="auto" w:fill="auto"/>
            <w:vAlign w:val="center"/>
          </w:tcPr>
          <w:p w14:paraId="6DB9A699" w14:textId="7801DABA" w:rsidR="006268AD" w:rsidRPr="00E83BD6" w:rsidRDefault="006268AD" w:rsidP="006268AD">
            <w:pPr>
              <w:spacing w:line="0" w:lineRule="atLeast"/>
              <w:jc w:val="center"/>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center"/>
          </w:tcPr>
          <w:p w14:paraId="597B8503" w14:textId="1D3BF875" w:rsidR="006268AD" w:rsidRPr="00E83BD6" w:rsidRDefault="006268AD" w:rsidP="006268AD">
            <w:pPr>
              <w:spacing w:line="0" w:lineRule="atLeast"/>
              <w:jc w:val="center"/>
              <w:rPr>
                <w:rFonts w:ascii="Century Gothic" w:eastAsia="Times New Roman" w:hAnsi="Century Gothic"/>
                <w:szCs w:val="18"/>
              </w:rPr>
            </w:pPr>
          </w:p>
        </w:tc>
      </w:tr>
      <w:tr w:rsidR="006268AD" w:rsidRPr="00E83BD6" w14:paraId="3CEF9190" w14:textId="77777777" w:rsidTr="00BF11EB">
        <w:trPr>
          <w:trHeight w:val="127"/>
        </w:trPr>
        <w:tc>
          <w:tcPr>
            <w:tcW w:w="3340" w:type="dxa"/>
            <w:vMerge/>
            <w:tcBorders>
              <w:left w:val="single" w:sz="8" w:space="0" w:color="auto"/>
              <w:right w:val="single" w:sz="8" w:space="0" w:color="auto"/>
            </w:tcBorders>
            <w:shd w:val="clear" w:color="auto" w:fill="auto"/>
            <w:vAlign w:val="bottom"/>
          </w:tcPr>
          <w:p w14:paraId="17179E06" w14:textId="147B9006" w:rsidR="006268AD" w:rsidRPr="00E83BD6" w:rsidRDefault="006268AD">
            <w:pPr>
              <w:spacing w:line="0" w:lineRule="atLeast"/>
              <w:ind w:left="120"/>
              <w:rPr>
                <w:rFonts w:ascii="Century Gothic" w:eastAsia="Times New Roman" w:hAnsi="Century Gothic"/>
                <w:szCs w:val="18"/>
              </w:rPr>
            </w:pPr>
          </w:p>
        </w:tc>
        <w:tc>
          <w:tcPr>
            <w:tcW w:w="100" w:type="dxa"/>
            <w:shd w:val="clear" w:color="auto" w:fill="auto"/>
            <w:vAlign w:val="bottom"/>
          </w:tcPr>
          <w:p w14:paraId="001602CF" w14:textId="77777777" w:rsidR="006268AD" w:rsidRPr="00E83BD6" w:rsidRDefault="006268AD">
            <w:pPr>
              <w:spacing w:line="0" w:lineRule="atLeast"/>
              <w:rPr>
                <w:rFonts w:ascii="Century Gothic" w:eastAsia="Times New Roman" w:hAnsi="Century Gothic"/>
                <w:sz w:val="9"/>
                <w:szCs w:val="18"/>
              </w:rPr>
            </w:pPr>
          </w:p>
        </w:tc>
        <w:tc>
          <w:tcPr>
            <w:tcW w:w="1620" w:type="dxa"/>
            <w:vMerge/>
            <w:tcBorders>
              <w:right w:val="single" w:sz="8" w:space="0" w:color="auto"/>
            </w:tcBorders>
            <w:shd w:val="clear" w:color="auto" w:fill="auto"/>
            <w:vAlign w:val="center"/>
          </w:tcPr>
          <w:p w14:paraId="67765C45" w14:textId="0DC4E7DE" w:rsidR="006268AD" w:rsidRPr="00E83BD6" w:rsidRDefault="006268AD" w:rsidP="006268AD">
            <w:pPr>
              <w:spacing w:line="0" w:lineRule="atLeast"/>
              <w:jc w:val="center"/>
              <w:rPr>
                <w:rFonts w:ascii="Century Gothic" w:eastAsia="Times New Roman" w:hAnsi="Century Gothic"/>
                <w:sz w:val="9"/>
                <w:szCs w:val="18"/>
              </w:rPr>
            </w:pPr>
          </w:p>
        </w:tc>
        <w:tc>
          <w:tcPr>
            <w:tcW w:w="1420" w:type="dxa"/>
            <w:vMerge/>
            <w:tcBorders>
              <w:right w:val="single" w:sz="8" w:space="0" w:color="auto"/>
            </w:tcBorders>
            <w:shd w:val="clear" w:color="auto" w:fill="auto"/>
            <w:vAlign w:val="center"/>
          </w:tcPr>
          <w:p w14:paraId="2853B009" w14:textId="77777777" w:rsidR="006268AD" w:rsidRPr="00E83BD6" w:rsidRDefault="006268AD" w:rsidP="006268AD">
            <w:pPr>
              <w:spacing w:line="0" w:lineRule="atLeast"/>
              <w:jc w:val="center"/>
              <w:rPr>
                <w:rFonts w:ascii="Century Gothic" w:eastAsia="Times New Roman" w:hAnsi="Century Gothic"/>
                <w:sz w:val="9"/>
                <w:szCs w:val="18"/>
              </w:rPr>
            </w:pPr>
          </w:p>
        </w:tc>
        <w:tc>
          <w:tcPr>
            <w:tcW w:w="1520" w:type="dxa"/>
            <w:gridSpan w:val="2"/>
            <w:vMerge/>
            <w:tcBorders>
              <w:left w:val="single" w:sz="8" w:space="0" w:color="auto"/>
              <w:right w:val="single" w:sz="8" w:space="0" w:color="auto"/>
            </w:tcBorders>
            <w:shd w:val="clear" w:color="auto" w:fill="auto"/>
            <w:vAlign w:val="center"/>
          </w:tcPr>
          <w:p w14:paraId="4C7F45B5" w14:textId="5C09D999" w:rsidR="006268AD" w:rsidRPr="00E83BD6" w:rsidRDefault="006268AD" w:rsidP="006268AD">
            <w:pPr>
              <w:spacing w:line="0" w:lineRule="atLeast"/>
              <w:jc w:val="center"/>
              <w:rPr>
                <w:rFonts w:ascii="Century Gothic" w:eastAsia="Times New Roman" w:hAnsi="Century Gothic"/>
                <w:sz w:val="9"/>
                <w:szCs w:val="18"/>
              </w:rPr>
            </w:pPr>
          </w:p>
        </w:tc>
        <w:tc>
          <w:tcPr>
            <w:tcW w:w="1860" w:type="dxa"/>
            <w:vMerge/>
            <w:tcBorders>
              <w:left w:val="single" w:sz="8" w:space="0" w:color="auto"/>
              <w:right w:val="single" w:sz="8" w:space="0" w:color="auto"/>
            </w:tcBorders>
            <w:shd w:val="clear" w:color="auto" w:fill="auto"/>
            <w:vAlign w:val="center"/>
          </w:tcPr>
          <w:p w14:paraId="688E7A1D" w14:textId="77777777" w:rsidR="006268AD" w:rsidRPr="00E83BD6" w:rsidRDefault="006268AD" w:rsidP="006268AD">
            <w:pPr>
              <w:spacing w:line="0" w:lineRule="atLeast"/>
              <w:jc w:val="center"/>
              <w:rPr>
                <w:rFonts w:ascii="Century Gothic" w:eastAsia="Times New Roman" w:hAnsi="Century Gothic"/>
                <w:sz w:val="9"/>
                <w:szCs w:val="18"/>
              </w:rPr>
            </w:pPr>
          </w:p>
        </w:tc>
      </w:tr>
      <w:tr w:rsidR="006268AD" w:rsidRPr="00E83BD6" w14:paraId="61D7C729" w14:textId="77777777" w:rsidTr="00BF11EB">
        <w:trPr>
          <w:trHeight w:val="125"/>
        </w:trPr>
        <w:tc>
          <w:tcPr>
            <w:tcW w:w="3340" w:type="dxa"/>
            <w:vMerge/>
            <w:tcBorders>
              <w:left w:val="single" w:sz="8" w:space="0" w:color="auto"/>
              <w:right w:val="single" w:sz="8" w:space="0" w:color="auto"/>
            </w:tcBorders>
            <w:shd w:val="clear" w:color="auto" w:fill="auto"/>
            <w:vAlign w:val="bottom"/>
          </w:tcPr>
          <w:p w14:paraId="4DB011C9" w14:textId="77777777" w:rsidR="006268AD" w:rsidRPr="00E83BD6" w:rsidRDefault="006268AD">
            <w:pPr>
              <w:spacing w:line="0" w:lineRule="atLeast"/>
              <w:rPr>
                <w:rFonts w:ascii="Century Gothic" w:eastAsia="Times New Roman" w:hAnsi="Century Gothic"/>
                <w:sz w:val="8"/>
                <w:szCs w:val="18"/>
              </w:rPr>
            </w:pPr>
          </w:p>
        </w:tc>
        <w:tc>
          <w:tcPr>
            <w:tcW w:w="100" w:type="dxa"/>
            <w:shd w:val="clear" w:color="auto" w:fill="auto"/>
            <w:vAlign w:val="bottom"/>
          </w:tcPr>
          <w:p w14:paraId="76A72901" w14:textId="77777777" w:rsidR="006268AD" w:rsidRPr="00E83BD6" w:rsidRDefault="006268AD">
            <w:pPr>
              <w:spacing w:line="0" w:lineRule="atLeast"/>
              <w:rPr>
                <w:rFonts w:ascii="Century Gothic" w:eastAsia="Times New Roman" w:hAnsi="Century Gothic"/>
                <w:sz w:val="8"/>
                <w:szCs w:val="18"/>
              </w:rPr>
            </w:pPr>
          </w:p>
        </w:tc>
        <w:tc>
          <w:tcPr>
            <w:tcW w:w="1620" w:type="dxa"/>
            <w:vMerge/>
            <w:tcBorders>
              <w:right w:val="single" w:sz="8" w:space="0" w:color="auto"/>
            </w:tcBorders>
            <w:shd w:val="clear" w:color="auto" w:fill="auto"/>
            <w:vAlign w:val="center"/>
          </w:tcPr>
          <w:p w14:paraId="05DCF52A" w14:textId="2FCEBAC3" w:rsidR="006268AD" w:rsidRPr="00E83BD6" w:rsidRDefault="006268AD" w:rsidP="006268AD">
            <w:pPr>
              <w:spacing w:line="0" w:lineRule="atLeast"/>
              <w:jc w:val="center"/>
              <w:rPr>
                <w:rFonts w:ascii="Century Gothic" w:eastAsia="Times New Roman" w:hAnsi="Century Gothic"/>
                <w:szCs w:val="18"/>
              </w:rPr>
            </w:pPr>
          </w:p>
        </w:tc>
        <w:tc>
          <w:tcPr>
            <w:tcW w:w="1420" w:type="dxa"/>
            <w:vMerge/>
            <w:tcBorders>
              <w:right w:val="single" w:sz="8" w:space="0" w:color="auto"/>
            </w:tcBorders>
            <w:shd w:val="clear" w:color="auto" w:fill="auto"/>
            <w:vAlign w:val="center"/>
          </w:tcPr>
          <w:p w14:paraId="4BDE016A" w14:textId="77777777" w:rsidR="006268AD" w:rsidRPr="00E83BD6" w:rsidRDefault="006268AD" w:rsidP="006268AD">
            <w:pPr>
              <w:spacing w:line="0" w:lineRule="atLeast"/>
              <w:jc w:val="center"/>
              <w:rPr>
                <w:rFonts w:ascii="Century Gothic" w:eastAsia="Times New Roman" w:hAnsi="Century Gothic"/>
                <w:sz w:val="8"/>
                <w:szCs w:val="18"/>
              </w:rPr>
            </w:pPr>
          </w:p>
        </w:tc>
        <w:tc>
          <w:tcPr>
            <w:tcW w:w="1520" w:type="dxa"/>
            <w:gridSpan w:val="2"/>
            <w:vMerge/>
            <w:tcBorders>
              <w:left w:val="single" w:sz="8" w:space="0" w:color="auto"/>
              <w:right w:val="single" w:sz="8" w:space="0" w:color="auto"/>
            </w:tcBorders>
            <w:shd w:val="clear" w:color="auto" w:fill="auto"/>
            <w:vAlign w:val="center"/>
          </w:tcPr>
          <w:p w14:paraId="6E368BBF" w14:textId="23A0435B" w:rsidR="006268AD" w:rsidRPr="00E83BD6" w:rsidRDefault="006268AD" w:rsidP="006268AD">
            <w:pPr>
              <w:spacing w:line="0" w:lineRule="atLeast"/>
              <w:jc w:val="center"/>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center"/>
          </w:tcPr>
          <w:p w14:paraId="24E78B4D" w14:textId="77777777" w:rsidR="006268AD" w:rsidRPr="00E83BD6" w:rsidRDefault="006268AD" w:rsidP="006268AD">
            <w:pPr>
              <w:spacing w:line="0" w:lineRule="atLeast"/>
              <w:jc w:val="center"/>
              <w:rPr>
                <w:rFonts w:ascii="Century Gothic" w:eastAsia="Times New Roman" w:hAnsi="Century Gothic"/>
                <w:sz w:val="8"/>
                <w:szCs w:val="18"/>
              </w:rPr>
            </w:pPr>
          </w:p>
        </w:tc>
      </w:tr>
      <w:tr w:rsidR="006268AD" w:rsidRPr="00E83BD6" w14:paraId="44F776E2" w14:textId="77777777" w:rsidTr="00BF11EB">
        <w:trPr>
          <w:trHeight w:val="132"/>
        </w:trPr>
        <w:tc>
          <w:tcPr>
            <w:tcW w:w="3340" w:type="dxa"/>
            <w:tcBorders>
              <w:left w:val="single" w:sz="8" w:space="0" w:color="auto"/>
              <w:bottom w:val="single" w:sz="8" w:space="0" w:color="auto"/>
              <w:right w:val="single" w:sz="8" w:space="0" w:color="auto"/>
            </w:tcBorders>
            <w:shd w:val="clear" w:color="auto" w:fill="auto"/>
            <w:vAlign w:val="bottom"/>
          </w:tcPr>
          <w:p w14:paraId="2E0066F5" w14:textId="77777777" w:rsidR="006268AD" w:rsidRPr="00E83BD6" w:rsidRDefault="006268AD">
            <w:pPr>
              <w:spacing w:line="0" w:lineRule="atLeast"/>
              <w:rPr>
                <w:rFonts w:ascii="Century Gothic" w:eastAsia="Times New Roman" w:hAnsi="Century Gothic"/>
                <w:sz w:val="9"/>
                <w:szCs w:val="18"/>
              </w:rPr>
            </w:pPr>
          </w:p>
        </w:tc>
        <w:tc>
          <w:tcPr>
            <w:tcW w:w="100" w:type="dxa"/>
            <w:tcBorders>
              <w:bottom w:val="single" w:sz="8" w:space="0" w:color="auto"/>
            </w:tcBorders>
            <w:shd w:val="clear" w:color="auto" w:fill="auto"/>
            <w:vAlign w:val="bottom"/>
          </w:tcPr>
          <w:p w14:paraId="607A9088" w14:textId="77777777" w:rsidR="006268AD" w:rsidRPr="00E83BD6" w:rsidRDefault="006268AD">
            <w:pPr>
              <w:spacing w:line="0" w:lineRule="atLeast"/>
              <w:rPr>
                <w:rFonts w:ascii="Century Gothic" w:eastAsia="Times New Roman" w:hAnsi="Century Gothic"/>
                <w:sz w:val="9"/>
                <w:szCs w:val="18"/>
              </w:rPr>
            </w:pPr>
          </w:p>
        </w:tc>
        <w:tc>
          <w:tcPr>
            <w:tcW w:w="1620" w:type="dxa"/>
            <w:vMerge/>
            <w:tcBorders>
              <w:bottom w:val="single" w:sz="8" w:space="0" w:color="auto"/>
              <w:right w:val="single" w:sz="8" w:space="0" w:color="auto"/>
            </w:tcBorders>
            <w:shd w:val="clear" w:color="auto" w:fill="auto"/>
            <w:vAlign w:val="center"/>
          </w:tcPr>
          <w:p w14:paraId="59078ED7" w14:textId="77777777" w:rsidR="006268AD" w:rsidRPr="00E83BD6" w:rsidRDefault="006268AD" w:rsidP="006268AD">
            <w:pPr>
              <w:spacing w:line="0" w:lineRule="atLeast"/>
              <w:jc w:val="center"/>
              <w:rPr>
                <w:rFonts w:ascii="Century Gothic" w:eastAsia="Times New Roman" w:hAnsi="Century Gothic"/>
                <w:sz w:val="9"/>
                <w:szCs w:val="18"/>
              </w:rPr>
            </w:pPr>
          </w:p>
        </w:tc>
        <w:tc>
          <w:tcPr>
            <w:tcW w:w="1420" w:type="dxa"/>
            <w:vMerge/>
            <w:tcBorders>
              <w:bottom w:val="single" w:sz="8" w:space="0" w:color="auto"/>
              <w:right w:val="single" w:sz="8" w:space="0" w:color="auto"/>
            </w:tcBorders>
            <w:shd w:val="clear" w:color="auto" w:fill="auto"/>
            <w:vAlign w:val="center"/>
          </w:tcPr>
          <w:p w14:paraId="1AC33F18" w14:textId="77777777" w:rsidR="006268AD" w:rsidRPr="00E83BD6" w:rsidRDefault="006268AD" w:rsidP="006268AD">
            <w:pPr>
              <w:spacing w:line="0" w:lineRule="atLeast"/>
              <w:jc w:val="center"/>
              <w:rPr>
                <w:rFonts w:ascii="Century Gothic" w:eastAsia="Times New Roman" w:hAnsi="Century Gothic"/>
                <w:sz w:val="9"/>
                <w:szCs w:val="18"/>
              </w:rPr>
            </w:pPr>
          </w:p>
        </w:tc>
        <w:tc>
          <w:tcPr>
            <w:tcW w:w="1520" w:type="dxa"/>
            <w:gridSpan w:val="2"/>
            <w:vMerge/>
            <w:tcBorders>
              <w:left w:val="single" w:sz="8" w:space="0" w:color="auto"/>
              <w:bottom w:val="single" w:sz="8" w:space="0" w:color="auto"/>
              <w:right w:val="single" w:sz="8" w:space="0" w:color="auto"/>
            </w:tcBorders>
            <w:shd w:val="clear" w:color="auto" w:fill="auto"/>
            <w:vAlign w:val="center"/>
          </w:tcPr>
          <w:p w14:paraId="060BB7D9" w14:textId="77777777" w:rsidR="006268AD" w:rsidRPr="00E83BD6" w:rsidRDefault="006268AD" w:rsidP="006268AD">
            <w:pPr>
              <w:spacing w:line="0" w:lineRule="atLeast"/>
              <w:jc w:val="center"/>
              <w:rPr>
                <w:rFonts w:ascii="Century Gothic" w:eastAsia="Times New Roman" w:hAnsi="Century Gothic"/>
                <w:sz w:val="9"/>
                <w:szCs w:val="18"/>
              </w:rPr>
            </w:pPr>
          </w:p>
        </w:tc>
        <w:tc>
          <w:tcPr>
            <w:tcW w:w="1860" w:type="dxa"/>
            <w:vMerge/>
            <w:tcBorders>
              <w:left w:val="single" w:sz="8" w:space="0" w:color="auto"/>
              <w:bottom w:val="single" w:sz="8" w:space="0" w:color="auto"/>
              <w:right w:val="single" w:sz="8" w:space="0" w:color="auto"/>
            </w:tcBorders>
            <w:shd w:val="clear" w:color="auto" w:fill="auto"/>
            <w:vAlign w:val="center"/>
          </w:tcPr>
          <w:p w14:paraId="1E51D8D0" w14:textId="77777777" w:rsidR="006268AD" w:rsidRPr="00E83BD6" w:rsidRDefault="006268AD" w:rsidP="006268AD">
            <w:pPr>
              <w:spacing w:line="0" w:lineRule="atLeast"/>
              <w:jc w:val="center"/>
              <w:rPr>
                <w:rFonts w:ascii="Century Gothic" w:eastAsia="Times New Roman" w:hAnsi="Century Gothic"/>
                <w:sz w:val="9"/>
                <w:szCs w:val="18"/>
              </w:rPr>
            </w:pPr>
          </w:p>
        </w:tc>
      </w:tr>
      <w:tr w:rsidR="006268AD" w:rsidRPr="00E83BD6" w14:paraId="55E33F8C" w14:textId="77777777" w:rsidTr="006268AD">
        <w:trPr>
          <w:trHeight w:val="239"/>
        </w:trPr>
        <w:tc>
          <w:tcPr>
            <w:tcW w:w="3340" w:type="dxa"/>
            <w:vMerge w:val="restart"/>
            <w:tcBorders>
              <w:left w:val="single" w:sz="8" w:space="0" w:color="auto"/>
              <w:right w:val="single" w:sz="8" w:space="0" w:color="auto"/>
            </w:tcBorders>
            <w:shd w:val="clear" w:color="auto" w:fill="auto"/>
            <w:vAlign w:val="center"/>
          </w:tcPr>
          <w:p w14:paraId="64989557" w14:textId="3FDBF53E" w:rsidR="006268AD" w:rsidRPr="00E83BD6" w:rsidRDefault="006268AD" w:rsidP="006268AD">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Positive operating fund balance</w:t>
            </w:r>
          </w:p>
        </w:tc>
        <w:tc>
          <w:tcPr>
            <w:tcW w:w="1720" w:type="dxa"/>
            <w:gridSpan w:val="2"/>
            <w:vMerge w:val="restart"/>
            <w:tcBorders>
              <w:right w:val="single" w:sz="8" w:space="0" w:color="auto"/>
            </w:tcBorders>
            <w:shd w:val="clear" w:color="auto" w:fill="auto"/>
            <w:vAlign w:val="center"/>
          </w:tcPr>
          <w:p w14:paraId="4465FEA0"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Budget</w:t>
            </w:r>
          </w:p>
          <w:p w14:paraId="19F0E4F9" w14:textId="17E61BF4"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management</w:t>
            </w:r>
          </w:p>
        </w:tc>
        <w:tc>
          <w:tcPr>
            <w:tcW w:w="1420" w:type="dxa"/>
            <w:vMerge w:val="restart"/>
            <w:tcBorders>
              <w:left w:val="single" w:sz="8" w:space="0" w:color="auto"/>
              <w:right w:val="single" w:sz="8" w:space="0" w:color="auto"/>
            </w:tcBorders>
            <w:shd w:val="clear" w:color="auto" w:fill="auto"/>
            <w:vAlign w:val="center"/>
          </w:tcPr>
          <w:p w14:paraId="04CE44C7"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Finance</w:t>
            </w:r>
          </w:p>
          <w:p w14:paraId="78313053"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p w14:paraId="3ED3F480" w14:textId="1217DC89" w:rsidR="006268AD" w:rsidRPr="00E83BD6" w:rsidRDefault="006268AD" w:rsidP="006268AD">
            <w:pPr>
              <w:spacing w:line="0" w:lineRule="atLeast"/>
              <w:jc w:val="center"/>
              <w:rPr>
                <w:rFonts w:ascii="Century Gothic" w:eastAsia="Times New Roman" w:hAnsi="Century Gothic"/>
                <w:szCs w:val="18"/>
              </w:rPr>
            </w:pPr>
            <w:proofErr w:type="spellStart"/>
            <w:r w:rsidRPr="00E83BD6">
              <w:rPr>
                <w:rFonts w:ascii="Century Gothic" w:eastAsia="Times New Roman" w:hAnsi="Century Gothic"/>
                <w:szCs w:val="18"/>
              </w:rPr>
              <w:t>qtrly</w:t>
            </w:r>
            <w:proofErr w:type="spellEnd"/>
            <w:r w:rsidRPr="00E83BD6">
              <w:rPr>
                <w:rFonts w:ascii="Century Gothic" w:eastAsia="Times New Roman" w:hAnsi="Century Gothic"/>
                <w:szCs w:val="18"/>
              </w:rPr>
              <w:t xml:space="preserve"> review</w:t>
            </w:r>
          </w:p>
        </w:tc>
        <w:tc>
          <w:tcPr>
            <w:tcW w:w="100" w:type="dxa"/>
            <w:tcBorders>
              <w:left w:val="single" w:sz="8" w:space="0" w:color="auto"/>
            </w:tcBorders>
            <w:shd w:val="clear" w:color="auto" w:fill="auto"/>
            <w:vAlign w:val="bottom"/>
          </w:tcPr>
          <w:p w14:paraId="6457A9DD" w14:textId="77777777" w:rsidR="006268AD" w:rsidRPr="00E83BD6" w:rsidRDefault="006268AD">
            <w:pPr>
              <w:spacing w:line="0" w:lineRule="atLeast"/>
              <w:rPr>
                <w:rFonts w:ascii="Century Gothic" w:eastAsia="Times New Roman" w:hAnsi="Century Gothic"/>
                <w:sz w:val="18"/>
                <w:szCs w:val="18"/>
              </w:rPr>
            </w:pPr>
          </w:p>
        </w:tc>
        <w:tc>
          <w:tcPr>
            <w:tcW w:w="1420" w:type="dxa"/>
            <w:vMerge w:val="restart"/>
            <w:tcBorders>
              <w:right w:val="single" w:sz="8" w:space="0" w:color="auto"/>
            </w:tcBorders>
            <w:shd w:val="clear" w:color="auto" w:fill="auto"/>
            <w:vAlign w:val="center"/>
          </w:tcPr>
          <w:p w14:paraId="19565C5D"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Paul and</w:t>
            </w:r>
          </w:p>
          <w:p w14:paraId="21220825"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Board of</w:t>
            </w:r>
          </w:p>
          <w:p w14:paraId="121C7B8C" w14:textId="319F3B4D"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Directors</w:t>
            </w:r>
          </w:p>
        </w:tc>
        <w:tc>
          <w:tcPr>
            <w:tcW w:w="1860" w:type="dxa"/>
            <w:vMerge w:val="restart"/>
            <w:tcBorders>
              <w:right w:val="single" w:sz="8" w:space="0" w:color="auto"/>
            </w:tcBorders>
            <w:shd w:val="clear" w:color="auto" w:fill="auto"/>
            <w:vAlign w:val="center"/>
          </w:tcPr>
          <w:p w14:paraId="7D663A9B" w14:textId="642A96C6"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 Goal annually</w:t>
            </w:r>
          </w:p>
        </w:tc>
      </w:tr>
      <w:tr w:rsidR="006268AD" w:rsidRPr="00E83BD6" w14:paraId="354A8F76" w14:textId="77777777" w:rsidTr="006268AD">
        <w:trPr>
          <w:trHeight w:val="252"/>
        </w:trPr>
        <w:tc>
          <w:tcPr>
            <w:tcW w:w="3340" w:type="dxa"/>
            <w:vMerge/>
            <w:tcBorders>
              <w:left w:val="single" w:sz="8" w:space="0" w:color="auto"/>
              <w:right w:val="single" w:sz="8" w:space="0" w:color="auto"/>
            </w:tcBorders>
            <w:shd w:val="clear" w:color="auto" w:fill="auto"/>
            <w:vAlign w:val="bottom"/>
          </w:tcPr>
          <w:p w14:paraId="0A09C5CA" w14:textId="68B34145" w:rsidR="006268AD" w:rsidRPr="00E83BD6" w:rsidRDefault="006268AD">
            <w:pPr>
              <w:spacing w:line="0" w:lineRule="atLeast"/>
              <w:ind w:left="120"/>
              <w:rPr>
                <w:rFonts w:ascii="Century Gothic" w:eastAsia="Times New Roman" w:hAnsi="Century Gothic"/>
                <w:szCs w:val="18"/>
              </w:rPr>
            </w:pPr>
          </w:p>
        </w:tc>
        <w:tc>
          <w:tcPr>
            <w:tcW w:w="1720" w:type="dxa"/>
            <w:gridSpan w:val="2"/>
            <w:vMerge/>
            <w:tcBorders>
              <w:right w:val="single" w:sz="8" w:space="0" w:color="auto"/>
            </w:tcBorders>
            <w:shd w:val="clear" w:color="auto" w:fill="auto"/>
            <w:vAlign w:val="bottom"/>
          </w:tcPr>
          <w:p w14:paraId="6D57B2DC" w14:textId="236DBFDB" w:rsidR="006268AD" w:rsidRPr="00E83BD6" w:rsidRDefault="006268AD">
            <w:pPr>
              <w:spacing w:line="0" w:lineRule="atLeast"/>
              <w:rPr>
                <w:rFonts w:ascii="Century Gothic" w:eastAsia="Times New Roman" w:hAnsi="Century Gothic"/>
                <w:szCs w:val="18"/>
              </w:rPr>
            </w:pPr>
          </w:p>
        </w:tc>
        <w:tc>
          <w:tcPr>
            <w:tcW w:w="1420" w:type="dxa"/>
            <w:vMerge/>
            <w:tcBorders>
              <w:left w:val="single" w:sz="8" w:space="0" w:color="auto"/>
              <w:right w:val="single" w:sz="8" w:space="0" w:color="auto"/>
            </w:tcBorders>
            <w:shd w:val="clear" w:color="auto" w:fill="auto"/>
            <w:vAlign w:val="bottom"/>
          </w:tcPr>
          <w:p w14:paraId="312A7635" w14:textId="52B1A9DC" w:rsidR="006268AD" w:rsidRPr="00E83BD6" w:rsidRDefault="006268AD" w:rsidP="00043EE0">
            <w:pPr>
              <w:spacing w:line="0" w:lineRule="atLeast"/>
              <w:rPr>
                <w:rFonts w:ascii="Century Gothic" w:eastAsia="Times New Roman" w:hAnsi="Century Gothic"/>
                <w:szCs w:val="18"/>
              </w:rPr>
            </w:pPr>
          </w:p>
        </w:tc>
        <w:tc>
          <w:tcPr>
            <w:tcW w:w="100" w:type="dxa"/>
            <w:tcBorders>
              <w:left w:val="single" w:sz="8" w:space="0" w:color="auto"/>
            </w:tcBorders>
            <w:shd w:val="clear" w:color="auto" w:fill="auto"/>
            <w:vAlign w:val="bottom"/>
          </w:tcPr>
          <w:p w14:paraId="45059C21" w14:textId="77777777" w:rsidR="006268AD" w:rsidRPr="00E83BD6" w:rsidRDefault="006268AD">
            <w:pPr>
              <w:spacing w:line="0" w:lineRule="atLeast"/>
              <w:rPr>
                <w:rFonts w:ascii="Century Gothic" w:eastAsia="Times New Roman" w:hAnsi="Century Gothic"/>
                <w:szCs w:val="18"/>
              </w:rPr>
            </w:pPr>
          </w:p>
        </w:tc>
        <w:tc>
          <w:tcPr>
            <w:tcW w:w="1420" w:type="dxa"/>
            <w:vMerge/>
            <w:tcBorders>
              <w:right w:val="single" w:sz="8" w:space="0" w:color="auto"/>
            </w:tcBorders>
            <w:shd w:val="clear" w:color="auto" w:fill="auto"/>
            <w:vAlign w:val="center"/>
          </w:tcPr>
          <w:p w14:paraId="034385C5" w14:textId="68EAF8C4" w:rsidR="006268AD" w:rsidRPr="00E83BD6" w:rsidRDefault="006268AD" w:rsidP="006268AD">
            <w:pPr>
              <w:spacing w:line="0" w:lineRule="atLeast"/>
              <w:jc w:val="center"/>
              <w:rPr>
                <w:rFonts w:ascii="Century Gothic" w:eastAsia="Times New Roman" w:hAnsi="Century Gothic"/>
                <w:szCs w:val="18"/>
              </w:rPr>
            </w:pPr>
          </w:p>
        </w:tc>
        <w:tc>
          <w:tcPr>
            <w:tcW w:w="1860" w:type="dxa"/>
            <w:vMerge/>
            <w:tcBorders>
              <w:right w:val="single" w:sz="8" w:space="0" w:color="auto"/>
            </w:tcBorders>
            <w:shd w:val="clear" w:color="auto" w:fill="auto"/>
            <w:vAlign w:val="bottom"/>
          </w:tcPr>
          <w:p w14:paraId="5F9A15FE" w14:textId="77777777" w:rsidR="006268AD" w:rsidRPr="00E83BD6" w:rsidRDefault="006268AD">
            <w:pPr>
              <w:spacing w:line="0" w:lineRule="atLeast"/>
              <w:rPr>
                <w:rFonts w:ascii="Century Gothic" w:eastAsia="Times New Roman" w:hAnsi="Century Gothic"/>
                <w:szCs w:val="18"/>
              </w:rPr>
            </w:pPr>
          </w:p>
        </w:tc>
      </w:tr>
      <w:tr w:rsidR="006268AD" w:rsidRPr="00E83BD6" w14:paraId="301FEAF6" w14:textId="77777777" w:rsidTr="006268AD">
        <w:trPr>
          <w:trHeight w:val="258"/>
        </w:trPr>
        <w:tc>
          <w:tcPr>
            <w:tcW w:w="3340" w:type="dxa"/>
            <w:vMerge/>
            <w:tcBorders>
              <w:left w:val="single" w:sz="8" w:space="0" w:color="auto"/>
              <w:bottom w:val="single" w:sz="8" w:space="0" w:color="auto"/>
              <w:right w:val="single" w:sz="8" w:space="0" w:color="auto"/>
            </w:tcBorders>
            <w:shd w:val="clear" w:color="auto" w:fill="auto"/>
            <w:vAlign w:val="bottom"/>
          </w:tcPr>
          <w:p w14:paraId="086E61B6" w14:textId="77777777" w:rsidR="006268AD" w:rsidRPr="00E83BD6" w:rsidRDefault="006268AD">
            <w:pPr>
              <w:spacing w:line="0" w:lineRule="atLeast"/>
              <w:rPr>
                <w:rFonts w:ascii="Century Gothic" w:eastAsia="Times New Roman" w:hAnsi="Century Gothic"/>
                <w:szCs w:val="18"/>
              </w:rPr>
            </w:pPr>
          </w:p>
        </w:tc>
        <w:tc>
          <w:tcPr>
            <w:tcW w:w="1720" w:type="dxa"/>
            <w:gridSpan w:val="2"/>
            <w:vMerge/>
            <w:tcBorders>
              <w:bottom w:val="single" w:sz="8" w:space="0" w:color="auto"/>
              <w:right w:val="single" w:sz="8" w:space="0" w:color="auto"/>
            </w:tcBorders>
            <w:shd w:val="clear" w:color="auto" w:fill="auto"/>
            <w:vAlign w:val="bottom"/>
          </w:tcPr>
          <w:p w14:paraId="6181C6ED" w14:textId="77777777" w:rsidR="006268AD" w:rsidRPr="00E83BD6" w:rsidRDefault="006268AD">
            <w:pPr>
              <w:spacing w:line="0" w:lineRule="atLeast"/>
              <w:rPr>
                <w:rFonts w:ascii="Century Gothic" w:eastAsia="Times New Roman" w:hAnsi="Century Gothic"/>
                <w:szCs w:val="18"/>
              </w:rPr>
            </w:pPr>
          </w:p>
        </w:tc>
        <w:tc>
          <w:tcPr>
            <w:tcW w:w="1420" w:type="dxa"/>
            <w:vMerge/>
            <w:tcBorders>
              <w:left w:val="single" w:sz="8" w:space="0" w:color="auto"/>
              <w:bottom w:val="single" w:sz="8" w:space="0" w:color="auto"/>
              <w:right w:val="single" w:sz="8" w:space="0" w:color="auto"/>
            </w:tcBorders>
            <w:shd w:val="clear" w:color="auto" w:fill="auto"/>
            <w:vAlign w:val="bottom"/>
          </w:tcPr>
          <w:p w14:paraId="4369336D" w14:textId="2A89656C" w:rsidR="006268AD" w:rsidRPr="00E83BD6" w:rsidRDefault="006268AD">
            <w:pPr>
              <w:spacing w:line="0" w:lineRule="atLeast"/>
              <w:rPr>
                <w:rFonts w:ascii="Century Gothic" w:eastAsia="Times New Roman" w:hAnsi="Century Gothic"/>
                <w:szCs w:val="18"/>
              </w:rPr>
            </w:pPr>
          </w:p>
        </w:tc>
        <w:tc>
          <w:tcPr>
            <w:tcW w:w="100" w:type="dxa"/>
            <w:tcBorders>
              <w:left w:val="single" w:sz="8" w:space="0" w:color="auto"/>
              <w:bottom w:val="single" w:sz="8" w:space="0" w:color="auto"/>
            </w:tcBorders>
            <w:shd w:val="clear" w:color="auto" w:fill="auto"/>
            <w:vAlign w:val="bottom"/>
          </w:tcPr>
          <w:p w14:paraId="35E6B709" w14:textId="77777777" w:rsidR="006268AD" w:rsidRPr="00E83BD6" w:rsidRDefault="006268AD">
            <w:pPr>
              <w:spacing w:line="0" w:lineRule="atLeast"/>
              <w:rPr>
                <w:rFonts w:ascii="Century Gothic" w:eastAsia="Times New Roman" w:hAnsi="Century Gothic"/>
                <w:szCs w:val="18"/>
              </w:rPr>
            </w:pPr>
          </w:p>
        </w:tc>
        <w:tc>
          <w:tcPr>
            <w:tcW w:w="1420" w:type="dxa"/>
            <w:vMerge/>
            <w:tcBorders>
              <w:bottom w:val="single" w:sz="8" w:space="0" w:color="auto"/>
              <w:right w:val="single" w:sz="8" w:space="0" w:color="auto"/>
            </w:tcBorders>
            <w:shd w:val="clear" w:color="auto" w:fill="auto"/>
            <w:vAlign w:val="center"/>
          </w:tcPr>
          <w:p w14:paraId="6F08B752" w14:textId="3D2EDA13" w:rsidR="006268AD" w:rsidRPr="00E83BD6" w:rsidRDefault="006268AD" w:rsidP="006268AD">
            <w:pPr>
              <w:spacing w:line="0" w:lineRule="atLeast"/>
              <w:jc w:val="center"/>
              <w:rPr>
                <w:rFonts w:ascii="Century Gothic" w:eastAsia="Times New Roman" w:hAnsi="Century Gothic"/>
                <w:szCs w:val="18"/>
              </w:rPr>
            </w:pPr>
          </w:p>
        </w:tc>
        <w:tc>
          <w:tcPr>
            <w:tcW w:w="1860" w:type="dxa"/>
            <w:vMerge/>
            <w:tcBorders>
              <w:bottom w:val="single" w:sz="8" w:space="0" w:color="auto"/>
              <w:right w:val="single" w:sz="8" w:space="0" w:color="auto"/>
            </w:tcBorders>
            <w:shd w:val="clear" w:color="auto" w:fill="auto"/>
            <w:vAlign w:val="bottom"/>
          </w:tcPr>
          <w:p w14:paraId="5AE8CD7C" w14:textId="77777777" w:rsidR="006268AD" w:rsidRPr="00E83BD6" w:rsidRDefault="006268AD">
            <w:pPr>
              <w:spacing w:line="0" w:lineRule="atLeast"/>
              <w:rPr>
                <w:rFonts w:ascii="Century Gothic" w:eastAsia="Times New Roman" w:hAnsi="Century Gothic"/>
                <w:szCs w:val="18"/>
              </w:rPr>
            </w:pPr>
          </w:p>
        </w:tc>
      </w:tr>
    </w:tbl>
    <w:p w14:paraId="53859BD5" w14:textId="77777777" w:rsidR="00C9598B" w:rsidRPr="00E83BD6" w:rsidRDefault="00C9598B">
      <w:pPr>
        <w:rPr>
          <w:rFonts w:ascii="Century Gothic" w:eastAsia="Times New Roman" w:hAnsi="Century Gothic"/>
          <w:szCs w:val="18"/>
        </w:rPr>
        <w:sectPr w:rsidR="00C9598B" w:rsidRPr="00E83BD6">
          <w:pgSz w:w="12240" w:h="15840"/>
          <w:pgMar w:top="1440" w:right="1200" w:bottom="1440" w:left="1200" w:header="0" w:footer="0" w:gutter="0"/>
          <w:cols w:space="0" w:equalWidth="0">
            <w:col w:w="9840"/>
          </w:cols>
          <w:docGrid w:linePitch="360"/>
        </w:sectPr>
      </w:pPr>
    </w:p>
    <w:tbl>
      <w:tblPr>
        <w:tblW w:w="9860" w:type="dxa"/>
        <w:tblInd w:w="10" w:type="dxa"/>
        <w:tblLayout w:type="fixed"/>
        <w:tblCellMar>
          <w:left w:w="0" w:type="dxa"/>
          <w:right w:w="0" w:type="dxa"/>
        </w:tblCellMar>
        <w:tblLook w:val="0000" w:firstRow="0" w:lastRow="0" w:firstColumn="0" w:lastColumn="0" w:noHBand="0" w:noVBand="0"/>
      </w:tblPr>
      <w:tblGrid>
        <w:gridCol w:w="3240"/>
        <w:gridCol w:w="1890"/>
        <w:gridCol w:w="30"/>
        <w:gridCol w:w="1320"/>
        <w:gridCol w:w="1520"/>
        <w:gridCol w:w="1860"/>
      </w:tblGrid>
      <w:tr w:rsidR="00DC57B5" w:rsidRPr="00E83BD6" w14:paraId="6121462A" w14:textId="77777777" w:rsidTr="00526876">
        <w:trPr>
          <w:trHeight w:val="1039"/>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79BA1AE" w14:textId="77777777" w:rsidR="00DC57B5" w:rsidRPr="00E83BD6" w:rsidRDefault="00DC57B5" w:rsidP="006268AD">
            <w:pPr>
              <w:spacing w:line="0" w:lineRule="atLeast"/>
              <w:ind w:left="120"/>
              <w:jc w:val="center"/>
              <w:rPr>
                <w:rFonts w:ascii="Century Gothic" w:eastAsia="Times New Roman" w:hAnsi="Century Gothic"/>
                <w:szCs w:val="18"/>
              </w:rPr>
            </w:pPr>
            <w:bookmarkStart w:id="12" w:name="page13"/>
            <w:bookmarkEnd w:id="12"/>
            <w:r w:rsidRPr="00E83BD6">
              <w:rPr>
                <w:rFonts w:ascii="Century Gothic" w:eastAsia="Times New Roman" w:hAnsi="Century Gothic"/>
                <w:szCs w:val="18"/>
              </w:rPr>
              <w:lastRenderedPageBreak/>
              <w:t>Research and professional journal</w:t>
            </w:r>
          </w:p>
          <w:p w14:paraId="47B82A9F" w14:textId="289685B3" w:rsidR="00DC57B5" w:rsidRPr="00E83BD6" w:rsidRDefault="00DC57B5" w:rsidP="006268AD">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publications</w:t>
            </w:r>
          </w:p>
        </w:tc>
        <w:tc>
          <w:tcPr>
            <w:tcW w:w="1890" w:type="dxa"/>
            <w:tcBorders>
              <w:top w:val="single" w:sz="4" w:space="0" w:color="auto"/>
              <w:left w:val="single" w:sz="4" w:space="0" w:color="auto"/>
              <w:right w:val="single" w:sz="4" w:space="0" w:color="auto"/>
            </w:tcBorders>
            <w:shd w:val="clear" w:color="auto" w:fill="auto"/>
            <w:vAlign w:val="bottom"/>
          </w:tcPr>
          <w:p w14:paraId="5F686033"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Education and</w:t>
            </w:r>
          </w:p>
          <w:p w14:paraId="423F73CC"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Research</w:t>
            </w:r>
          </w:p>
          <w:p w14:paraId="174A28D6"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p w14:paraId="064F7228" w14:textId="130D5769" w:rsidR="00DC57B5" w:rsidRPr="00E83BD6" w:rsidRDefault="00DC57B5" w:rsidP="006268AD">
            <w:pPr>
              <w:spacing w:line="0" w:lineRule="atLeast"/>
              <w:jc w:val="center"/>
              <w:rPr>
                <w:rFonts w:ascii="Century Gothic" w:eastAsia="Times New Roman" w:hAnsi="Century Gothic"/>
                <w:szCs w:val="18"/>
              </w:rPr>
            </w:pPr>
            <w:proofErr w:type="gramStart"/>
            <w:r w:rsidRPr="00E83BD6">
              <w:rPr>
                <w:rFonts w:ascii="Century Gothic" w:eastAsia="Times New Roman" w:hAnsi="Century Gothic"/>
                <w:szCs w:val="18"/>
              </w:rPr>
              <w:t>leaders</w:t>
            </w:r>
            <w:proofErr w:type="gramEnd"/>
            <w:r w:rsidRPr="00E83BD6">
              <w:rPr>
                <w:rFonts w:ascii="Century Gothic" w:eastAsia="Times New Roman" w:hAnsi="Century Gothic"/>
                <w:szCs w:val="18"/>
              </w:rPr>
              <w:t xml:space="preserve"> charters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3EF6E"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Annual</w:t>
            </w:r>
          </w:p>
          <w:p w14:paraId="5E9AE3BF" w14:textId="7445261A"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targets</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25917D3E"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Jessica and</w:t>
            </w:r>
          </w:p>
          <w:p w14:paraId="597E69FF"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Paul and</w:t>
            </w:r>
          </w:p>
          <w:p w14:paraId="61B5377F"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Research</w:t>
            </w:r>
          </w:p>
          <w:p w14:paraId="1F8EEFE6" w14:textId="001EF781"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6A48350B"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 Peer review</w:t>
            </w:r>
          </w:p>
          <w:p w14:paraId="6F27E5C6"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submissions and #</w:t>
            </w:r>
          </w:p>
          <w:p w14:paraId="68A6C3A7" w14:textId="77777777"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publications</w:t>
            </w:r>
          </w:p>
          <w:p w14:paraId="1DD72132" w14:textId="60ACDF11" w:rsidR="00DC57B5" w:rsidRPr="00E83BD6" w:rsidRDefault="00DC57B5"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annually</w:t>
            </w:r>
          </w:p>
        </w:tc>
      </w:tr>
      <w:tr w:rsidR="006268AD" w:rsidRPr="00E83BD6" w14:paraId="4E02B80A" w14:textId="77777777" w:rsidTr="00DC57B5">
        <w:trPr>
          <w:trHeight w:val="1003"/>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B784CD0" w14:textId="77777777" w:rsidR="006268AD" w:rsidRPr="00E83BD6" w:rsidRDefault="006268AD" w:rsidP="006268AD">
            <w:pPr>
              <w:spacing w:line="0" w:lineRule="atLeast"/>
              <w:ind w:left="120"/>
              <w:jc w:val="center"/>
              <w:rPr>
                <w:rFonts w:ascii="Century Gothic" w:eastAsia="Times New Roman" w:hAnsi="Century Gothic"/>
                <w:szCs w:val="18"/>
              </w:rPr>
            </w:pPr>
            <w:proofErr w:type="gramStart"/>
            <w:r w:rsidRPr="00E83BD6">
              <w:rPr>
                <w:rFonts w:ascii="Century Gothic" w:eastAsia="Times New Roman" w:hAnsi="Century Gothic"/>
                <w:szCs w:val="18"/>
              </w:rPr>
              <w:t>Three year</w:t>
            </w:r>
            <w:proofErr w:type="gramEnd"/>
            <w:r w:rsidRPr="00E83BD6">
              <w:rPr>
                <w:rFonts w:ascii="Century Gothic" w:eastAsia="Times New Roman" w:hAnsi="Century Gothic"/>
                <w:szCs w:val="18"/>
              </w:rPr>
              <w:t xml:space="preserve"> strategic plan and</w:t>
            </w:r>
          </w:p>
          <w:p w14:paraId="5C9384C6" w14:textId="3127ABBE" w:rsidR="006268AD" w:rsidRPr="00E83BD6" w:rsidRDefault="006268AD" w:rsidP="006268AD">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quality improvement priorities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E4D585E"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Gather inputs</w:t>
            </w:r>
          </w:p>
          <w:p w14:paraId="5843F40D"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from members,</w:t>
            </w:r>
          </w:p>
          <w:p w14:paraId="5ED1FE87" w14:textId="41F671C3"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staff and board</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933D80"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New Plan in</w:t>
            </w:r>
          </w:p>
          <w:p w14:paraId="73AB4F9B" w14:textId="77777777" w:rsidR="006268AD" w:rsidRPr="00E83BD6" w:rsidRDefault="006268AD" w:rsidP="006268AD">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2016.</w:t>
            </w:r>
          </w:p>
          <w:p w14:paraId="0E19F408"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Review</w:t>
            </w:r>
          </w:p>
          <w:p w14:paraId="6006B9F0" w14:textId="14B3A12A"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annually</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39958716"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Paul and</w:t>
            </w:r>
          </w:p>
          <w:p w14:paraId="386C1795"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Board</w:t>
            </w:r>
          </w:p>
          <w:p w14:paraId="25D178A3"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Executive</w:t>
            </w:r>
          </w:p>
          <w:p w14:paraId="22DC1078" w14:textId="700DBFF5"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5142AEDB"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Plan drafted and</w:t>
            </w:r>
          </w:p>
          <w:p w14:paraId="063AE6CC"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converted to</w:t>
            </w:r>
          </w:p>
          <w:p w14:paraId="1CB4CE6B"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performance</w:t>
            </w:r>
          </w:p>
          <w:p w14:paraId="4BD88F6A" w14:textId="5F5F9C16"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metrics.</w:t>
            </w:r>
          </w:p>
        </w:tc>
      </w:tr>
      <w:tr w:rsidR="006268AD" w:rsidRPr="00E83BD6" w14:paraId="14A3DDE4" w14:textId="77777777" w:rsidTr="00DC57B5">
        <w:trPr>
          <w:trHeight w:val="1011"/>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tcPr>
          <w:p w14:paraId="3C8C9C76" w14:textId="5C24DB05" w:rsidR="006268AD" w:rsidRPr="00E83BD6" w:rsidRDefault="006268AD" w:rsidP="006268AD">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Forum quality and attendance</w:t>
            </w:r>
          </w:p>
        </w:tc>
        <w:tc>
          <w:tcPr>
            <w:tcW w:w="1890" w:type="dxa"/>
            <w:tcBorders>
              <w:top w:val="single" w:sz="4" w:space="0" w:color="auto"/>
              <w:bottom w:val="single" w:sz="4" w:space="0" w:color="auto"/>
              <w:right w:val="single" w:sz="8" w:space="0" w:color="auto"/>
            </w:tcBorders>
            <w:shd w:val="clear" w:color="auto" w:fill="auto"/>
            <w:vAlign w:val="center"/>
          </w:tcPr>
          <w:p w14:paraId="3821A019"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Kaizen events,</w:t>
            </w:r>
          </w:p>
          <w:p w14:paraId="7D07C1C2"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faculty</w:t>
            </w:r>
          </w:p>
          <w:p w14:paraId="2DA13826"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recruitment,</w:t>
            </w:r>
          </w:p>
          <w:p w14:paraId="3A60DCAB" w14:textId="1CF3C945"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promotions</w:t>
            </w:r>
          </w:p>
        </w:tc>
        <w:tc>
          <w:tcPr>
            <w:tcW w:w="135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0B212E5D"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Annual</w:t>
            </w:r>
          </w:p>
          <w:p w14:paraId="2AA5DF86" w14:textId="12FC4CE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conference</w:t>
            </w:r>
          </w:p>
        </w:tc>
        <w:tc>
          <w:tcPr>
            <w:tcW w:w="1520" w:type="dxa"/>
            <w:tcBorders>
              <w:top w:val="single" w:sz="4" w:space="0" w:color="auto"/>
              <w:left w:val="single" w:sz="8" w:space="0" w:color="auto"/>
              <w:bottom w:val="single" w:sz="4" w:space="0" w:color="auto"/>
              <w:right w:val="single" w:sz="8" w:space="0" w:color="auto"/>
            </w:tcBorders>
            <w:shd w:val="clear" w:color="auto" w:fill="auto"/>
            <w:vAlign w:val="center"/>
          </w:tcPr>
          <w:p w14:paraId="77384B6D"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Karen and</w:t>
            </w:r>
          </w:p>
          <w:p w14:paraId="45B27A6D"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Education</w:t>
            </w:r>
          </w:p>
          <w:p w14:paraId="29C0AA38" w14:textId="6B0F7BBD"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tc>
        <w:tc>
          <w:tcPr>
            <w:tcW w:w="1860" w:type="dxa"/>
            <w:tcBorders>
              <w:top w:val="single" w:sz="4" w:space="0" w:color="auto"/>
              <w:left w:val="single" w:sz="8" w:space="0" w:color="auto"/>
              <w:bottom w:val="single" w:sz="4" w:space="0" w:color="auto"/>
              <w:right w:val="single" w:sz="8" w:space="0" w:color="auto"/>
            </w:tcBorders>
            <w:shd w:val="clear" w:color="auto" w:fill="auto"/>
            <w:vAlign w:val="center"/>
          </w:tcPr>
          <w:p w14:paraId="7FA23DCF" w14:textId="77777777" w:rsidR="006268AD" w:rsidRPr="00E83BD6" w:rsidRDefault="006268AD" w:rsidP="006268AD">
            <w:pPr>
              <w:spacing w:line="240" w:lineRule="exact"/>
              <w:jc w:val="center"/>
              <w:rPr>
                <w:rFonts w:ascii="Century Gothic" w:eastAsia="Times New Roman" w:hAnsi="Century Gothic"/>
                <w:szCs w:val="18"/>
              </w:rPr>
            </w:pPr>
            <w:r w:rsidRPr="00E83BD6">
              <w:rPr>
                <w:rFonts w:ascii="Century Gothic" w:eastAsia="Times New Roman" w:hAnsi="Century Gothic"/>
                <w:szCs w:val="18"/>
              </w:rPr>
              <w:t>Paid attendance</w:t>
            </w:r>
          </w:p>
          <w:p w14:paraId="0E2A378C" w14:textId="77777777"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and conference</w:t>
            </w:r>
          </w:p>
          <w:p w14:paraId="708E0D5F" w14:textId="04A1A764" w:rsidR="006268AD" w:rsidRPr="00E83BD6" w:rsidRDefault="006268AD" w:rsidP="006268AD">
            <w:pPr>
              <w:spacing w:line="0" w:lineRule="atLeast"/>
              <w:jc w:val="center"/>
              <w:rPr>
                <w:rFonts w:ascii="Century Gothic" w:eastAsia="Times New Roman" w:hAnsi="Century Gothic"/>
                <w:szCs w:val="18"/>
              </w:rPr>
            </w:pPr>
            <w:r w:rsidRPr="00E83BD6">
              <w:rPr>
                <w:rFonts w:ascii="Century Gothic" w:eastAsia="Times New Roman" w:hAnsi="Century Gothic"/>
                <w:szCs w:val="18"/>
              </w:rPr>
              <w:t>reviews</w:t>
            </w:r>
          </w:p>
        </w:tc>
      </w:tr>
      <w:tr w:rsidR="00C65E22" w:rsidRPr="00E83BD6" w14:paraId="2903B0C2" w14:textId="77777777" w:rsidTr="00C65E22">
        <w:trPr>
          <w:trHeight w:val="523"/>
        </w:trPr>
        <w:tc>
          <w:tcPr>
            <w:tcW w:w="9860" w:type="dxa"/>
            <w:gridSpan w:val="6"/>
            <w:tcBorders>
              <w:top w:val="single" w:sz="4" w:space="0" w:color="auto"/>
              <w:left w:val="single" w:sz="8" w:space="0" w:color="auto"/>
              <w:bottom w:val="single" w:sz="8" w:space="0" w:color="auto"/>
              <w:right w:val="single" w:sz="8" w:space="0" w:color="auto"/>
            </w:tcBorders>
            <w:shd w:val="clear" w:color="auto" w:fill="D9D9D9"/>
            <w:vAlign w:val="center"/>
          </w:tcPr>
          <w:p w14:paraId="0A3832DB" w14:textId="7B39814E" w:rsidR="00C65E22" w:rsidRPr="00C65E22" w:rsidRDefault="00C65E22" w:rsidP="00C65E22">
            <w:pPr>
              <w:spacing w:line="0" w:lineRule="atLeast"/>
              <w:jc w:val="center"/>
              <w:rPr>
                <w:rFonts w:ascii="Century Gothic" w:eastAsia="Times New Roman" w:hAnsi="Century Gothic"/>
                <w:b/>
                <w:bCs/>
                <w:sz w:val="22"/>
                <w:szCs w:val="18"/>
              </w:rPr>
            </w:pPr>
            <w:r w:rsidRPr="00C65E22">
              <w:rPr>
                <w:rFonts w:ascii="Century Gothic" w:eastAsia="Times New Roman" w:hAnsi="Century Gothic"/>
                <w:b/>
                <w:bCs/>
                <w:szCs w:val="18"/>
              </w:rPr>
              <w:t>5 Year Breakthrough Objectives</w:t>
            </w:r>
          </w:p>
        </w:tc>
      </w:tr>
      <w:tr w:rsidR="00C65E22" w:rsidRPr="00E83BD6" w14:paraId="03F6E6AD" w14:textId="77777777" w:rsidTr="00DC57B5">
        <w:trPr>
          <w:trHeight w:val="1001"/>
        </w:trPr>
        <w:tc>
          <w:tcPr>
            <w:tcW w:w="3240" w:type="dxa"/>
            <w:tcBorders>
              <w:top w:val="single" w:sz="8" w:space="0" w:color="auto"/>
              <w:left w:val="single" w:sz="8" w:space="0" w:color="auto"/>
              <w:bottom w:val="single" w:sz="4" w:space="0" w:color="auto"/>
              <w:right w:val="single" w:sz="8" w:space="0" w:color="auto"/>
            </w:tcBorders>
            <w:shd w:val="clear" w:color="auto" w:fill="auto"/>
            <w:vAlign w:val="center"/>
          </w:tcPr>
          <w:p w14:paraId="230A5CBD" w14:textId="77777777" w:rsidR="00C65E22" w:rsidRPr="00E83BD6" w:rsidRDefault="00C65E22"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Sustain research articles submitted</w:t>
            </w:r>
          </w:p>
          <w:p w14:paraId="0DA0DAF8" w14:textId="5F947641" w:rsidR="00C65E22" w:rsidRPr="00E83BD6" w:rsidRDefault="00C65E22"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to peer-reviewed journals per year</w:t>
            </w:r>
          </w:p>
        </w:tc>
        <w:tc>
          <w:tcPr>
            <w:tcW w:w="1890" w:type="dxa"/>
            <w:tcBorders>
              <w:top w:val="single" w:sz="8" w:space="0" w:color="auto"/>
              <w:bottom w:val="single" w:sz="4" w:space="0" w:color="auto"/>
              <w:right w:val="single" w:sz="8" w:space="0" w:color="auto"/>
            </w:tcBorders>
            <w:shd w:val="clear" w:color="auto" w:fill="auto"/>
            <w:vAlign w:val="center"/>
          </w:tcPr>
          <w:p w14:paraId="15075F5A" w14:textId="77777777" w:rsidR="00C65E22" w:rsidRPr="00E83BD6" w:rsidRDefault="00C65E22" w:rsidP="00C65E22">
            <w:pPr>
              <w:spacing w:line="236" w:lineRule="exact"/>
              <w:jc w:val="center"/>
              <w:rPr>
                <w:rFonts w:ascii="Century Gothic" w:eastAsia="Times New Roman" w:hAnsi="Century Gothic"/>
                <w:szCs w:val="18"/>
              </w:rPr>
            </w:pPr>
            <w:r w:rsidRPr="00E83BD6">
              <w:rPr>
                <w:rFonts w:ascii="Century Gothic" w:eastAsia="Times New Roman" w:hAnsi="Century Gothic"/>
                <w:szCs w:val="18"/>
              </w:rPr>
              <w:t>Initiate, partner</w:t>
            </w:r>
          </w:p>
          <w:p w14:paraId="56E1C23B"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and manage</w:t>
            </w:r>
          </w:p>
          <w:p w14:paraId="0044E372" w14:textId="2DE536AA"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research projects</w:t>
            </w:r>
          </w:p>
        </w:tc>
        <w:tc>
          <w:tcPr>
            <w:tcW w:w="135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14:paraId="0ECC3475" w14:textId="77777777" w:rsidR="00C65E22" w:rsidRPr="00E83BD6" w:rsidRDefault="00C65E22" w:rsidP="00C65E22">
            <w:pPr>
              <w:spacing w:line="236" w:lineRule="exact"/>
              <w:jc w:val="center"/>
              <w:rPr>
                <w:rFonts w:ascii="Century Gothic" w:eastAsia="Times New Roman" w:hAnsi="Century Gothic"/>
                <w:szCs w:val="18"/>
              </w:rPr>
            </w:pPr>
            <w:r w:rsidRPr="00E83BD6">
              <w:rPr>
                <w:rFonts w:ascii="Century Gothic" w:eastAsia="Times New Roman" w:hAnsi="Century Gothic"/>
                <w:szCs w:val="18"/>
              </w:rPr>
              <w:t>Annual</w:t>
            </w:r>
          </w:p>
          <w:p w14:paraId="4B052693"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research</w:t>
            </w:r>
          </w:p>
          <w:p w14:paraId="4CA07F0E" w14:textId="1FA5A67A"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agenda</w:t>
            </w:r>
          </w:p>
        </w:tc>
        <w:tc>
          <w:tcPr>
            <w:tcW w:w="1520" w:type="dxa"/>
            <w:tcBorders>
              <w:top w:val="single" w:sz="8" w:space="0" w:color="auto"/>
              <w:left w:val="single" w:sz="8" w:space="0" w:color="auto"/>
              <w:bottom w:val="single" w:sz="4" w:space="0" w:color="auto"/>
              <w:right w:val="single" w:sz="8" w:space="0" w:color="auto"/>
            </w:tcBorders>
            <w:shd w:val="clear" w:color="auto" w:fill="auto"/>
            <w:vAlign w:val="center"/>
          </w:tcPr>
          <w:p w14:paraId="21EFF972" w14:textId="77777777" w:rsidR="00C65E22" w:rsidRPr="00E83BD6" w:rsidRDefault="00C65E22" w:rsidP="00C65E22">
            <w:pPr>
              <w:spacing w:line="236" w:lineRule="exact"/>
              <w:jc w:val="center"/>
              <w:rPr>
                <w:rFonts w:ascii="Century Gothic" w:eastAsia="Times New Roman" w:hAnsi="Century Gothic"/>
                <w:szCs w:val="18"/>
              </w:rPr>
            </w:pPr>
            <w:r w:rsidRPr="00E83BD6">
              <w:rPr>
                <w:rFonts w:ascii="Century Gothic" w:eastAsia="Times New Roman" w:hAnsi="Century Gothic"/>
                <w:szCs w:val="18"/>
              </w:rPr>
              <w:t>Jessica, Paul</w:t>
            </w:r>
          </w:p>
          <w:p w14:paraId="0E414683"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and Research</w:t>
            </w:r>
          </w:p>
          <w:p w14:paraId="139E10C0" w14:textId="793AB6A0"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tc>
        <w:tc>
          <w:tcPr>
            <w:tcW w:w="1860" w:type="dxa"/>
            <w:tcBorders>
              <w:top w:val="single" w:sz="8" w:space="0" w:color="auto"/>
              <w:left w:val="single" w:sz="8" w:space="0" w:color="auto"/>
              <w:bottom w:val="single" w:sz="4" w:space="0" w:color="auto"/>
              <w:right w:val="single" w:sz="8" w:space="0" w:color="auto"/>
            </w:tcBorders>
            <w:shd w:val="clear" w:color="auto" w:fill="auto"/>
            <w:vAlign w:val="center"/>
          </w:tcPr>
          <w:p w14:paraId="2C5CECD8" w14:textId="77777777" w:rsidR="00C65E22" w:rsidRPr="00E83BD6" w:rsidRDefault="00C65E22" w:rsidP="00C65E22">
            <w:pPr>
              <w:spacing w:line="236" w:lineRule="exact"/>
              <w:jc w:val="center"/>
              <w:rPr>
                <w:rFonts w:ascii="Century Gothic" w:eastAsia="Times New Roman" w:hAnsi="Century Gothic"/>
                <w:szCs w:val="18"/>
              </w:rPr>
            </w:pPr>
            <w:r w:rsidRPr="00E83BD6">
              <w:rPr>
                <w:rFonts w:ascii="Century Gothic" w:eastAsia="Times New Roman" w:hAnsi="Century Gothic"/>
                <w:szCs w:val="18"/>
              </w:rPr>
              <w:t>Submitted articles</w:t>
            </w:r>
          </w:p>
        </w:tc>
      </w:tr>
      <w:tr w:rsidR="00C65E22" w:rsidRPr="00E83BD6" w14:paraId="68E80F82" w14:textId="77777777" w:rsidTr="00DC57B5">
        <w:trPr>
          <w:trHeight w:val="1264"/>
        </w:trPr>
        <w:tc>
          <w:tcPr>
            <w:tcW w:w="3240" w:type="dxa"/>
            <w:tcBorders>
              <w:top w:val="single" w:sz="4" w:space="0" w:color="auto"/>
              <w:left w:val="single" w:sz="8" w:space="0" w:color="auto"/>
              <w:right w:val="single" w:sz="8" w:space="0" w:color="auto"/>
            </w:tcBorders>
            <w:shd w:val="clear" w:color="auto" w:fill="auto"/>
            <w:vAlign w:val="center"/>
          </w:tcPr>
          <w:p w14:paraId="2E33D07D" w14:textId="77777777" w:rsidR="00C65E22" w:rsidRPr="00E83BD6" w:rsidRDefault="00C65E22"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Strategic grant applications</w:t>
            </w:r>
          </w:p>
          <w:p w14:paraId="37D7876E" w14:textId="14D21E35" w:rsidR="00C65E22" w:rsidRPr="00E83BD6" w:rsidRDefault="00C65E22" w:rsidP="00C65E22">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of interest to employers</w:t>
            </w:r>
          </w:p>
        </w:tc>
        <w:tc>
          <w:tcPr>
            <w:tcW w:w="1890" w:type="dxa"/>
            <w:tcBorders>
              <w:top w:val="single" w:sz="4" w:space="0" w:color="auto"/>
              <w:right w:val="single" w:sz="8" w:space="0" w:color="auto"/>
            </w:tcBorders>
            <w:shd w:val="clear" w:color="auto" w:fill="auto"/>
            <w:vAlign w:val="center"/>
          </w:tcPr>
          <w:p w14:paraId="62632FB7" w14:textId="77777777" w:rsidR="00C65E22" w:rsidRPr="00E83BD6" w:rsidRDefault="00C65E22" w:rsidP="00C65E22">
            <w:pPr>
              <w:spacing w:line="238" w:lineRule="exact"/>
              <w:jc w:val="center"/>
              <w:rPr>
                <w:rFonts w:ascii="Century Gothic" w:eastAsia="Times New Roman" w:hAnsi="Century Gothic"/>
                <w:szCs w:val="18"/>
              </w:rPr>
            </w:pPr>
            <w:r w:rsidRPr="00E83BD6">
              <w:rPr>
                <w:rFonts w:ascii="Century Gothic" w:eastAsia="Times New Roman" w:hAnsi="Century Gothic"/>
                <w:szCs w:val="18"/>
              </w:rPr>
              <w:t>Initiate partner</w:t>
            </w:r>
          </w:p>
          <w:p w14:paraId="122A6CCE"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and manage</w:t>
            </w:r>
          </w:p>
          <w:p w14:paraId="7BC91302" w14:textId="009CCED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grants</w:t>
            </w:r>
          </w:p>
        </w:tc>
        <w:tc>
          <w:tcPr>
            <w:tcW w:w="1350" w:type="dxa"/>
            <w:gridSpan w:val="2"/>
            <w:tcBorders>
              <w:top w:val="single" w:sz="4" w:space="0" w:color="auto"/>
              <w:left w:val="single" w:sz="8" w:space="0" w:color="auto"/>
              <w:right w:val="single" w:sz="8" w:space="0" w:color="auto"/>
            </w:tcBorders>
            <w:shd w:val="clear" w:color="auto" w:fill="auto"/>
            <w:vAlign w:val="center"/>
          </w:tcPr>
          <w:p w14:paraId="3D7974E3" w14:textId="77777777" w:rsidR="00C65E22" w:rsidRPr="00E83BD6" w:rsidRDefault="00C65E22" w:rsidP="00C65E22">
            <w:pPr>
              <w:spacing w:line="238" w:lineRule="exact"/>
              <w:jc w:val="center"/>
              <w:rPr>
                <w:rFonts w:ascii="Century Gothic" w:eastAsia="Times New Roman" w:hAnsi="Century Gothic"/>
                <w:szCs w:val="18"/>
              </w:rPr>
            </w:pPr>
            <w:r w:rsidRPr="00E83BD6">
              <w:rPr>
                <w:rFonts w:ascii="Century Gothic" w:eastAsia="Times New Roman" w:hAnsi="Century Gothic"/>
                <w:szCs w:val="18"/>
              </w:rPr>
              <w:t>Annual</w:t>
            </w:r>
          </w:p>
          <w:p w14:paraId="7786005A"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grants</w:t>
            </w:r>
          </w:p>
          <w:p w14:paraId="38D2479B" w14:textId="6AC87F5E"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agenda</w:t>
            </w:r>
          </w:p>
        </w:tc>
        <w:tc>
          <w:tcPr>
            <w:tcW w:w="1520" w:type="dxa"/>
            <w:tcBorders>
              <w:top w:val="single" w:sz="4" w:space="0" w:color="auto"/>
              <w:left w:val="single" w:sz="8" w:space="0" w:color="auto"/>
              <w:right w:val="single" w:sz="8" w:space="0" w:color="auto"/>
            </w:tcBorders>
            <w:shd w:val="clear" w:color="auto" w:fill="auto"/>
            <w:vAlign w:val="center"/>
          </w:tcPr>
          <w:p w14:paraId="6983A965" w14:textId="77777777" w:rsidR="00C65E22" w:rsidRPr="00E83BD6" w:rsidRDefault="00C65E22" w:rsidP="00C65E22">
            <w:pPr>
              <w:spacing w:line="238" w:lineRule="exact"/>
              <w:jc w:val="center"/>
              <w:rPr>
                <w:rFonts w:ascii="Century Gothic" w:eastAsia="Times New Roman" w:hAnsi="Century Gothic"/>
                <w:szCs w:val="18"/>
              </w:rPr>
            </w:pPr>
            <w:r w:rsidRPr="00E83BD6">
              <w:rPr>
                <w:rFonts w:ascii="Century Gothic" w:eastAsia="Times New Roman" w:hAnsi="Century Gothic"/>
                <w:szCs w:val="18"/>
              </w:rPr>
              <w:t>Paul, Karen,</w:t>
            </w:r>
          </w:p>
          <w:p w14:paraId="7B0679CE"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Jessica and</w:t>
            </w:r>
          </w:p>
          <w:p w14:paraId="427BC62D"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Healthy</w:t>
            </w:r>
          </w:p>
          <w:p w14:paraId="216E8D62"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Workplaces</w:t>
            </w:r>
          </w:p>
          <w:p w14:paraId="25A7D21E" w14:textId="2932A4B2"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tc>
        <w:tc>
          <w:tcPr>
            <w:tcW w:w="1860" w:type="dxa"/>
            <w:tcBorders>
              <w:top w:val="single" w:sz="4" w:space="0" w:color="auto"/>
              <w:left w:val="single" w:sz="8" w:space="0" w:color="auto"/>
              <w:right w:val="single" w:sz="8" w:space="0" w:color="auto"/>
            </w:tcBorders>
            <w:shd w:val="clear" w:color="auto" w:fill="auto"/>
            <w:vAlign w:val="center"/>
          </w:tcPr>
          <w:p w14:paraId="265A1518" w14:textId="77777777" w:rsidR="00C65E22" w:rsidRPr="00E83BD6" w:rsidRDefault="00C65E22" w:rsidP="00C65E22">
            <w:pPr>
              <w:spacing w:line="238" w:lineRule="exact"/>
              <w:jc w:val="center"/>
              <w:rPr>
                <w:rFonts w:ascii="Century Gothic" w:eastAsia="Times New Roman" w:hAnsi="Century Gothic"/>
                <w:szCs w:val="18"/>
              </w:rPr>
            </w:pPr>
            <w:r w:rsidRPr="00E83BD6">
              <w:rPr>
                <w:rFonts w:ascii="Century Gothic" w:eastAsia="Times New Roman" w:hAnsi="Century Gothic"/>
                <w:szCs w:val="18"/>
              </w:rPr>
              <w:t>Submitted grants</w:t>
            </w:r>
          </w:p>
        </w:tc>
      </w:tr>
      <w:tr w:rsidR="00C65E22" w:rsidRPr="00E83BD6" w14:paraId="651977C7" w14:textId="77777777" w:rsidTr="00C65E22">
        <w:trPr>
          <w:trHeight w:val="568"/>
        </w:trPr>
        <w:tc>
          <w:tcPr>
            <w:tcW w:w="9860" w:type="dxa"/>
            <w:gridSpan w:val="6"/>
            <w:tcBorders>
              <w:top w:val="single" w:sz="4" w:space="0" w:color="auto"/>
              <w:left w:val="single" w:sz="8" w:space="0" w:color="auto"/>
              <w:bottom w:val="single" w:sz="4" w:space="0" w:color="auto"/>
              <w:right w:val="single" w:sz="8" w:space="0" w:color="auto"/>
            </w:tcBorders>
            <w:shd w:val="clear" w:color="auto" w:fill="D9D9D9"/>
            <w:vAlign w:val="center"/>
          </w:tcPr>
          <w:p w14:paraId="6D4AAE9C" w14:textId="5E0F9CE2" w:rsidR="00C65E22" w:rsidRPr="00C65E22" w:rsidRDefault="00C65E22" w:rsidP="00C65E22">
            <w:pPr>
              <w:spacing w:line="0" w:lineRule="atLeast"/>
              <w:jc w:val="center"/>
              <w:rPr>
                <w:rFonts w:ascii="Century Gothic" w:eastAsia="Times New Roman" w:hAnsi="Century Gothic"/>
                <w:b/>
                <w:bCs/>
                <w:sz w:val="22"/>
                <w:szCs w:val="18"/>
              </w:rPr>
            </w:pPr>
            <w:r w:rsidRPr="00C65E22">
              <w:rPr>
                <w:rFonts w:ascii="Century Gothic" w:eastAsia="Times New Roman" w:hAnsi="Century Gothic"/>
                <w:b/>
                <w:bCs/>
                <w:szCs w:val="18"/>
              </w:rPr>
              <w:t>2016 Targets to Improve</w:t>
            </w:r>
          </w:p>
        </w:tc>
      </w:tr>
      <w:tr w:rsidR="00C65E22" w:rsidRPr="00E83BD6" w14:paraId="27F6E747" w14:textId="77777777" w:rsidTr="00DC57B5">
        <w:trPr>
          <w:trHeight w:val="755"/>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tcPr>
          <w:p w14:paraId="44A66E6B" w14:textId="77777777" w:rsidR="00C65E22" w:rsidRPr="00E83BD6" w:rsidRDefault="00C65E22"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Kaizen quality improvement</w:t>
            </w:r>
          </w:p>
          <w:p w14:paraId="7865F556" w14:textId="3FE6DD22" w:rsidR="00C65E22" w:rsidRPr="00E83BD6" w:rsidRDefault="00C65E22"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Events</w:t>
            </w:r>
          </w:p>
        </w:tc>
        <w:tc>
          <w:tcPr>
            <w:tcW w:w="1890" w:type="dxa"/>
            <w:tcBorders>
              <w:top w:val="single" w:sz="4" w:space="0" w:color="auto"/>
              <w:bottom w:val="single" w:sz="4" w:space="0" w:color="auto"/>
              <w:right w:val="single" w:sz="8" w:space="0" w:color="auto"/>
            </w:tcBorders>
            <w:shd w:val="clear" w:color="auto" w:fill="auto"/>
            <w:vAlign w:val="center"/>
          </w:tcPr>
          <w:p w14:paraId="37F736ED" w14:textId="77777777" w:rsidR="00C65E22" w:rsidRPr="00E83BD6" w:rsidRDefault="00C65E22" w:rsidP="00C65E22">
            <w:pPr>
              <w:spacing w:line="235" w:lineRule="exact"/>
              <w:jc w:val="center"/>
              <w:rPr>
                <w:rFonts w:ascii="Century Gothic" w:eastAsia="Times New Roman" w:hAnsi="Century Gothic"/>
                <w:szCs w:val="18"/>
              </w:rPr>
            </w:pPr>
            <w:r w:rsidRPr="00E83BD6">
              <w:rPr>
                <w:rFonts w:ascii="Century Gothic" w:eastAsia="Times New Roman" w:hAnsi="Century Gothic"/>
                <w:szCs w:val="18"/>
              </w:rPr>
              <w:t>Events in data,</w:t>
            </w:r>
          </w:p>
          <w:p w14:paraId="2203048E"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conference and</w:t>
            </w:r>
          </w:p>
          <w:p w14:paraId="65CF2805" w14:textId="68D288FC"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communications</w:t>
            </w:r>
          </w:p>
        </w:tc>
        <w:tc>
          <w:tcPr>
            <w:tcW w:w="135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5FB49FB4" w14:textId="77777777" w:rsidR="00C65E22" w:rsidRPr="00E83BD6" w:rsidRDefault="00C65E22" w:rsidP="00C65E22">
            <w:pPr>
              <w:spacing w:line="235" w:lineRule="exact"/>
              <w:jc w:val="center"/>
              <w:rPr>
                <w:rFonts w:ascii="Century Gothic" w:eastAsia="Times New Roman" w:hAnsi="Century Gothic"/>
                <w:szCs w:val="18"/>
              </w:rPr>
            </w:pPr>
            <w:r w:rsidRPr="00E83BD6">
              <w:rPr>
                <w:rFonts w:ascii="Century Gothic" w:eastAsia="Times New Roman" w:hAnsi="Century Gothic"/>
                <w:szCs w:val="18"/>
              </w:rPr>
              <w:t>Annual</w:t>
            </w:r>
          </w:p>
          <w:p w14:paraId="2F5F99D4"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Kaizen</w:t>
            </w:r>
          </w:p>
          <w:p w14:paraId="2D8D6999" w14:textId="019D20E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agenda</w:t>
            </w:r>
          </w:p>
        </w:tc>
        <w:tc>
          <w:tcPr>
            <w:tcW w:w="1520" w:type="dxa"/>
            <w:tcBorders>
              <w:top w:val="single" w:sz="4" w:space="0" w:color="auto"/>
              <w:left w:val="single" w:sz="8" w:space="0" w:color="auto"/>
              <w:bottom w:val="single" w:sz="4" w:space="0" w:color="auto"/>
              <w:right w:val="single" w:sz="8" w:space="0" w:color="auto"/>
            </w:tcBorders>
            <w:shd w:val="clear" w:color="auto" w:fill="auto"/>
            <w:vAlign w:val="center"/>
          </w:tcPr>
          <w:p w14:paraId="3AAFDE3C" w14:textId="77777777" w:rsidR="00C65E22" w:rsidRPr="00E83BD6" w:rsidRDefault="00C65E22" w:rsidP="00C65E22">
            <w:pPr>
              <w:spacing w:line="235" w:lineRule="exact"/>
              <w:jc w:val="center"/>
              <w:rPr>
                <w:rFonts w:ascii="Century Gothic" w:eastAsia="Times New Roman" w:hAnsi="Century Gothic"/>
                <w:szCs w:val="18"/>
              </w:rPr>
            </w:pPr>
            <w:r w:rsidRPr="00E83BD6">
              <w:rPr>
                <w:rFonts w:ascii="Century Gothic" w:eastAsia="Times New Roman" w:hAnsi="Century Gothic"/>
                <w:szCs w:val="18"/>
              </w:rPr>
              <w:t>Paul and</w:t>
            </w:r>
          </w:p>
          <w:p w14:paraId="47E80045" w14:textId="07ED753F"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HERO staff</w:t>
            </w:r>
          </w:p>
        </w:tc>
        <w:tc>
          <w:tcPr>
            <w:tcW w:w="1860" w:type="dxa"/>
            <w:tcBorders>
              <w:top w:val="single" w:sz="4" w:space="0" w:color="auto"/>
              <w:left w:val="single" w:sz="8" w:space="0" w:color="auto"/>
              <w:bottom w:val="single" w:sz="4" w:space="0" w:color="auto"/>
              <w:right w:val="single" w:sz="8" w:space="0" w:color="auto"/>
            </w:tcBorders>
            <w:shd w:val="clear" w:color="auto" w:fill="auto"/>
            <w:vAlign w:val="center"/>
          </w:tcPr>
          <w:p w14:paraId="0E6EC695" w14:textId="77777777" w:rsidR="00C65E22" w:rsidRPr="00E83BD6" w:rsidRDefault="00C65E22" w:rsidP="00C65E22">
            <w:pPr>
              <w:spacing w:line="235" w:lineRule="exact"/>
              <w:jc w:val="center"/>
              <w:rPr>
                <w:rFonts w:ascii="Century Gothic" w:eastAsia="Times New Roman" w:hAnsi="Century Gothic"/>
                <w:szCs w:val="18"/>
              </w:rPr>
            </w:pPr>
            <w:r w:rsidRPr="00E83BD6">
              <w:rPr>
                <w:rFonts w:ascii="Century Gothic" w:eastAsia="Times New Roman" w:hAnsi="Century Gothic"/>
                <w:szCs w:val="18"/>
              </w:rPr>
              <w:t>Improvements</w:t>
            </w:r>
          </w:p>
          <w:p w14:paraId="1FA21471" w14:textId="4AC50005"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documentation</w:t>
            </w:r>
          </w:p>
        </w:tc>
      </w:tr>
      <w:tr w:rsidR="00C65E22" w:rsidRPr="00E83BD6" w14:paraId="77568FF6" w14:textId="77777777" w:rsidTr="00DC57B5">
        <w:trPr>
          <w:trHeight w:val="1036"/>
        </w:trPr>
        <w:tc>
          <w:tcPr>
            <w:tcW w:w="3240" w:type="dxa"/>
            <w:tcBorders>
              <w:top w:val="single" w:sz="4" w:space="0" w:color="auto"/>
              <w:left w:val="single" w:sz="8" w:space="0" w:color="auto"/>
              <w:bottom w:val="single" w:sz="4" w:space="0" w:color="auto"/>
              <w:right w:val="single" w:sz="8" w:space="0" w:color="auto"/>
            </w:tcBorders>
            <w:shd w:val="clear" w:color="auto" w:fill="auto"/>
            <w:vAlign w:val="center"/>
          </w:tcPr>
          <w:p w14:paraId="1BCC01F5" w14:textId="77777777" w:rsidR="00C65E22" w:rsidRPr="00E83BD6" w:rsidRDefault="00C65E22"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Average number of participants in</w:t>
            </w:r>
          </w:p>
          <w:p w14:paraId="2B06FBB9" w14:textId="7C73C873" w:rsidR="00C65E22" w:rsidRPr="00E83BD6" w:rsidRDefault="00C65E22" w:rsidP="00C65E22">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webinars</w:t>
            </w:r>
          </w:p>
        </w:tc>
        <w:tc>
          <w:tcPr>
            <w:tcW w:w="1890" w:type="dxa"/>
            <w:tcBorders>
              <w:top w:val="single" w:sz="4" w:space="0" w:color="auto"/>
              <w:bottom w:val="single" w:sz="4" w:space="0" w:color="auto"/>
              <w:right w:val="single" w:sz="8" w:space="0" w:color="auto"/>
            </w:tcBorders>
            <w:shd w:val="clear" w:color="auto" w:fill="auto"/>
            <w:vAlign w:val="center"/>
          </w:tcPr>
          <w:p w14:paraId="2E0A2DE0" w14:textId="77777777" w:rsidR="00C65E22" w:rsidRPr="00E83BD6" w:rsidRDefault="00C65E22" w:rsidP="00C65E22">
            <w:pPr>
              <w:spacing w:line="239" w:lineRule="exact"/>
              <w:jc w:val="center"/>
              <w:rPr>
                <w:rFonts w:ascii="Century Gothic" w:eastAsia="Times New Roman" w:hAnsi="Century Gothic"/>
                <w:szCs w:val="18"/>
              </w:rPr>
            </w:pPr>
            <w:r w:rsidRPr="00E83BD6">
              <w:rPr>
                <w:rFonts w:ascii="Century Gothic" w:eastAsia="Times New Roman" w:hAnsi="Century Gothic"/>
                <w:szCs w:val="18"/>
              </w:rPr>
              <w:t>Host HERO</w:t>
            </w:r>
          </w:p>
          <w:p w14:paraId="578EB048"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webinars and</w:t>
            </w:r>
          </w:p>
          <w:p w14:paraId="180DA60E"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partner with</w:t>
            </w:r>
          </w:p>
          <w:p w14:paraId="2F26A90C" w14:textId="5EA83024"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AJHP</w:t>
            </w:r>
          </w:p>
        </w:tc>
        <w:tc>
          <w:tcPr>
            <w:tcW w:w="135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14:paraId="3203DED2" w14:textId="77777777" w:rsidR="00C65E22" w:rsidRPr="00E83BD6" w:rsidRDefault="00C65E22" w:rsidP="00C65E22">
            <w:pPr>
              <w:spacing w:line="239" w:lineRule="exact"/>
              <w:jc w:val="center"/>
              <w:rPr>
                <w:rFonts w:ascii="Century Gothic" w:eastAsia="Times New Roman" w:hAnsi="Century Gothic"/>
                <w:szCs w:val="18"/>
              </w:rPr>
            </w:pPr>
            <w:r w:rsidRPr="00E83BD6">
              <w:rPr>
                <w:rFonts w:ascii="Century Gothic" w:eastAsia="Times New Roman" w:hAnsi="Century Gothic"/>
                <w:szCs w:val="18"/>
              </w:rPr>
              <w:t>Quarterly</w:t>
            </w:r>
          </w:p>
          <w:p w14:paraId="5987E372" w14:textId="77777777"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webinar</w:t>
            </w:r>
          </w:p>
          <w:p w14:paraId="4172A8FC" w14:textId="4D2D7F5B"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schedule</w:t>
            </w:r>
          </w:p>
        </w:tc>
        <w:tc>
          <w:tcPr>
            <w:tcW w:w="1520" w:type="dxa"/>
            <w:tcBorders>
              <w:top w:val="single" w:sz="4" w:space="0" w:color="auto"/>
              <w:left w:val="single" w:sz="8" w:space="0" w:color="auto"/>
              <w:bottom w:val="single" w:sz="4" w:space="0" w:color="auto"/>
              <w:right w:val="single" w:sz="8" w:space="0" w:color="auto"/>
            </w:tcBorders>
            <w:shd w:val="clear" w:color="auto" w:fill="auto"/>
            <w:vAlign w:val="center"/>
          </w:tcPr>
          <w:p w14:paraId="5757E8F7" w14:textId="77777777" w:rsidR="00C65E22" w:rsidRPr="00E83BD6" w:rsidRDefault="00C65E22" w:rsidP="00C65E22">
            <w:pPr>
              <w:spacing w:line="239" w:lineRule="exact"/>
              <w:jc w:val="center"/>
              <w:rPr>
                <w:rFonts w:ascii="Century Gothic" w:eastAsia="Times New Roman" w:hAnsi="Century Gothic"/>
                <w:szCs w:val="18"/>
              </w:rPr>
            </w:pPr>
            <w:r w:rsidRPr="00E83BD6">
              <w:rPr>
                <w:rFonts w:ascii="Century Gothic" w:eastAsia="Times New Roman" w:hAnsi="Century Gothic"/>
                <w:szCs w:val="18"/>
              </w:rPr>
              <w:t>Paul and</w:t>
            </w:r>
          </w:p>
          <w:p w14:paraId="634D3C71" w14:textId="62913860"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HERO staff</w:t>
            </w:r>
          </w:p>
        </w:tc>
        <w:tc>
          <w:tcPr>
            <w:tcW w:w="1860" w:type="dxa"/>
            <w:tcBorders>
              <w:top w:val="single" w:sz="4" w:space="0" w:color="auto"/>
              <w:left w:val="single" w:sz="8" w:space="0" w:color="auto"/>
              <w:bottom w:val="single" w:sz="4" w:space="0" w:color="auto"/>
              <w:right w:val="single" w:sz="8" w:space="0" w:color="auto"/>
            </w:tcBorders>
            <w:shd w:val="clear" w:color="auto" w:fill="auto"/>
            <w:vAlign w:val="center"/>
          </w:tcPr>
          <w:p w14:paraId="785A0F15" w14:textId="77777777" w:rsidR="00C65E22" w:rsidRPr="00E83BD6" w:rsidRDefault="00C65E22" w:rsidP="00C65E22">
            <w:pPr>
              <w:spacing w:line="239" w:lineRule="exact"/>
              <w:jc w:val="center"/>
              <w:rPr>
                <w:rFonts w:ascii="Century Gothic" w:eastAsia="Times New Roman" w:hAnsi="Century Gothic"/>
                <w:szCs w:val="18"/>
              </w:rPr>
            </w:pPr>
            <w:r w:rsidRPr="00E83BD6">
              <w:rPr>
                <w:rFonts w:ascii="Century Gothic" w:eastAsia="Times New Roman" w:hAnsi="Century Gothic"/>
                <w:szCs w:val="18"/>
              </w:rPr>
              <w:t>Internal scorecard</w:t>
            </w:r>
          </w:p>
          <w:p w14:paraId="24E81ABD" w14:textId="32018BB8" w:rsidR="00C65E22" w:rsidRPr="00E83BD6" w:rsidRDefault="00C65E22"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monitoring</w:t>
            </w:r>
          </w:p>
        </w:tc>
      </w:tr>
      <w:tr w:rsidR="00DC57B5" w:rsidRPr="00E83BD6" w14:paraId="60EEAD1F" w14:textId="77777777" w:rsidTr="00DC57B5">
        <w:trPr>
          <w:trHeight w:val="1243"/>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2CD6BCA" w14:textId="77777777" w:rsidR="00DC57B5" w:rsidRPr="00E83BD6" w:rsidRDefault="00DC57B5"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Execute at least one HRP funded</w:t>
            </w:r>
          </w:p>
          <w:p w14:paraId="71CCD399" w14:textId="4DAD2B8E" w:rsidR="00DC57B5" w:rsidRPr="00E83BD6" w:rsidRDefault="00DC57B5" w:rsidP="00C65E22">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project per year</w:t>
            </w:r>
          </w:p>
        </w:tc>
        <w:tc>
          <w:tcPr>
            <w:tcW w:w="1890" w:type="dxa"/>
            <w:tcBorders>
              <w:top w:val="single" w:sz="4" w:space="0" w:color="auto"/>
              <w:left w:val="single" w:sz="4" w:space="0" w:color="auto"/>
              <w:right w:val="single" w:sz="4" w:space="0" w:color="auto"/>
            </w:tcBorders>
            <w:shd w:val="clear" w:color="auto" w:fill="auto"/>
            <w:vAlign w:val="center"/>
          </w:tcPr>
          <w:p w14:paraId="1DB4FF6B" w14:textId="77777777" w:rsidR="00DC57B5" w:rsidRPr="00E83BD6" w:rsidRDefault="00DC57B5" w:rsidP="00DC57B5">
            <w:pPr>
              <w:spacing w:line="240" w:lineRule="exact"/>
              <w:jc w:val="center"/>
              <w:rPr>
                <w:rFonts w:ascii="Century Gothic" w:eastAsia="Times New Roman" w:hAnsi="Century Gothic"/>
                <w:szCs w:val="18"/>
              </w:rPr>
            </w:pPr>
            <w:r w:rsidRPr="00E83BD6">
              <w:rPr>
                <w:rFonts w:ascii="Century Gothic" w:eastAsia="Times New Roman" w:hAnsi="Century Gothic"/>
                <w:szCs w:val="18"/>
              </w:rPr>
              <w:t>Create</w:t>
            </w:r>
          </w:p>
          <w:p w14:paraId="43B77261"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proposals,</w:t>
            </w:r>
          </w:p>
          <w:p w14:paraId="6FABCA27"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recruit data</w:t>
            </w:r>
          </w:p>
          <w:p w14:paraId="2C772EFC"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suppliers, recruit</w:t>
            </w:r>
          </w:p>
          <w:p w14:paraId="494CA838" w14:textId="735233EA"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research partners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4AA4C8" w14:textId="77777777" w:rsidR="00DC57B5" w:rsidRPr="00E83BD6" w:rsidRDefault="00DC57B5" w:rsidP="00C65E22">
            <w:pPr>
              <w:spacing w:line="240" w:lineRule="exact"/>
              <w:jc w:val="center"/>
              <w:rPr>
                <w:rFonts w:ascii="Century Gothic" w:eastAsia="Times New Roman" w:hAnsi="Century Gothic"/>
                <w:szCs w:val="18"/>
              </w:rPr>
            </w:pPr>
            <w:r w:rsidRPr="00E83BD6">
              <w:rPr>
                <w:rFonts w:ascii="Century Gothic" w:eastAsia="Times New Roman" w:hAnsi="Century Gothic"/>
                <w:szCs w:val="18"/>
              </w:rPr>
              <w:t>HERO</w:t>
            </w:r>
          </w:p>
          <w:p w14:paraId="24A0423B" w14:textId="77777777" w:rsidR="00DC57B5" w:rsidRPr="00E83BD6" w:rsidRDefault="00DC57B5"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Annual</w:t>
            </w:r>
          </w:p>
          <w:p w14:paraId="176ADCE9" w14:textId="3319A667" w:rsidR="00DC57B5" w:rsidRPr="00E83BD6" w:rsidRDefault="00DC57B5"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Report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1BAFB0B8" w14:textId="77777777" w:rsidR="00DC57B5" w:rsidRPr="00E83BD6" w:rsidRDefault="00DC57B5" w:rsidP="00C65E22">
            <w:pPr>
              <w:spacing w:line="240" w:lineRule="exact"/>
              <w:jc w:val="center"/>
              <w:rPr>
                <w:rFonts w:ascii="Century Gothic" w:eastAsia="Times New Roman" w:hAnsi="Century Gothic"/>
                <w:szCs w:val="18"/>
              </w:rPr>
            </w:pPr>
            <w:r w:rsidRPr="00E83BD6">
              <w:rPr>
                <w:rFonts w:ascii="Century Gothic" w:eastAsia="Times New Roman" w:hAnsi="Century Gothic"/>
                <w:szCs w:val="18"/>
              </w:rPr>
              <w:t>Jessica and</w:t>
            </w:r>
          </w:p>
          <w:p w14:paraId="3E1B3DAA" w14:textId="77777777" w:rsidR="00DC57B5" w:rsidRPr="00E83BD6" w:rsidRDefault="00DC57B5"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Paul and</w:t>
            </w:r>
          </w:p>
          <w:p w14:paraId="36196CCA" w14:textId="77777777" w:rsidR="00DC57B5" w:rsidRPr="00E83BD6" w:rsidRDefault="00DC57B5"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Research</w:t>
            </w:r>
          </w:p>
          <w:p w14:paraId="7AFBD836" w14:textId="086F468C" w:rsidR="00DC57B5" w:rsidRPr="00E83BD6" w:rsidRDefault="00DC57B5"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Committee</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0AB47B13" w14:textId="77777777" w:rsidR="00DC57B5" w:rsidRPr="00E83BD6" w:rsidRDefault="00DC57B5" w:rsidP="00C65E22">
            <w:pPr>
              <w:spacing w:line="240" w:lineRule="exact"/>
              <w:jc w:val="center"/>
              <w:rPr>
                <w:rFonts w:ascii="Century Gothic" w:eastAsia="Times New Roman" w:hAnsi="Century Gothic"/>
                <w:szCs w:val="18"/>
              </w:rPr>
            </w:pPr>
            <w:r w:rsidRPr="00E83BD6">
              <w:rPr>
                <w:rFonts w:ascii="Century Gothic" w:eastAsia="Times New Roman" w:hAnsi="Century Gothic"/>
                <w:szCs w:val="18"/>
              </w:rPr>
              <w:t>Internal scorecard</w:t>
            </w:r>
          </w:p>
          <w:p w14:paraId="38604974" w14:textId="48E2444B" w:rsidR="00DC57B5" w:rsidRPr="00E83BD6" w:rsidRDefault="00DC57B5"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monitoring</w:t>
            </w:r>
          </w:p>
        </w:tc>
      </w:tr>
      <w:tr w:rsidR="00DC57B5" w:rsidRPr="00E83BD6" w14:paraId="346104E2" w14:textId="77777777" w:rsidTr="00DC57B5">
        <w:trPr>
          <w:trHeight w:val="703"/>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BD1FEEA" w14:textId="77777777" w:rsidR="00DC57B5" w:rsidRPr="00E83BD6" w:rsidRDefault="00DC57B5"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Increase the number of times</w:t>
            </w:r>
          </w:p>
          <w:p w14:paraId="3E2D74A6" w14:textId="622D2442" w:rsidR="00DC57B5" w:rsidRPr="00E83BD6" w:rsidRDefault="00DC57B5" w:rsidP="00C65E22">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members are featured on Twitter</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64D1BB3" w14:textId="77777777" w:rsidR="00DC57B5" w:rsidRPr="00E83BD6" w:rsidRDefault="00DC57B5" w:rsidP="00C65E22">
            <w:pPr>
              <w:spacing w:line="238" w:lineRule="exact"/>
              <w:jc w:val="center"/>
              <w:rPr>
                <w:rFonts w:ascii="Century Gothic" w:eastAsia="Times New Roman" w:hAnsi="Century Gothic"/>
                <w:szCs w:val="18"/>
              </w:rPr>
            </w:pPr>
            <w:r w:rsidRPr="00E83BD6">
              <w:rPr>
                <w:rFonts w:ascii="Century Gothic" w:eastAsia="Times New Roman" w:hAnsi="Century Gothic"/>
                <w:szCs w:val="18"/>
              </w:rPr>
              <w:t>Mention</w:t>
            </w:r>
          </w:p>
          <w:p w14:paraId="672C792B" w14:textId="77777777" w:rsidR="00DC57B5" w:rsidRPr="00E83BD6" w:rsidRDefault="00DC57B5"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members in</w:t>
            </w:r>
          </w:p>
          <w:p w14:paraId="7CE52C8D" w14:textId="303149FA" w:rsidR="00DC57B5" w:rsidRPr="00E83BD6" w:rsidRDefault="00DC57B5" w:rsidP="00C65E22">
            <w:pPr>
              <w:spacing w:line="0" w:lineRule="atLeast"/>
              <w:jc w:val="center"/>
              <w:rPr>
                <w:rFonts w:ascii="Century Gothic" w:eastAsia="Times New Roman" w:hAnsi="Century Gothic"/>
                <w:szCs w:val="18"/>
              </w:rPr>
            </w:pPr>
            <w:r w:rsidRPr="00E83BD6">
              <w:rPr>
                <w:rFonts w:ascii="Century Gothic" w:eastAsia="Times New Roman" w:hAnsi="Century Gothic"/>
                <w:szCs w:val="18"/>
              </w:rPr>
              <w:t>Tweets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D7B78" w14:textId="77777777" w:rsidR="00DC57B5" w:rsidRPr="00E83BD6" w:rsidRDefault="00DC57B5" w:rsidP="00C65E22">
            <w:pPr>
              <w:spacing w:line="238" w:lineRule="exact"/>
              <w:jc w:val="center"/>
              <w:rPr>
                <w:rFonts w:ascii="Century Gothic" w:eastAsia="Times New Roman" w:hAnsi="Century Gothic"/>
                <w:szCs w:val="18"/>
              </w:rPr>
            </w:pPr>
            <w:r w:rsidRPr="00E83BD6">
              <w:rPr>
                <w:rFonts w:ascii="Century Gothic" w:eastAsia="Times New Roman" w:hAnsi="Century Gothic"/>
                <w:szCs w:val="18"/>
              </w:rPr>
              <w:t>Daily</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505A5C6" w14:textId="77777777" w:rsidR="00DC57B5" w:rsidRPr="00E83BD6" w:rsidRDefault="00DC57B5" w:rsidP="00DC57B5">
            <w:pPr>
              <w:spacing w:line="238" w:lineRule="exact"/>
              <w:jc w:val="center"/>
              <w:rPr>
                <w:rFonts w:ascii="Century Gothic" w:eastAsia="Times New Roman" w:hAnsi="Century Gothic"/>
                <w:szCs w:val="18"/>
              </w:rPr>
            </w:pPr>
            <w:r w:rsidRPr="00E83BD6">
              <w:rPr>
                <w:rFonts w:ascii="Century Gothic" w:eastAsia="Times New Roman" w:hAnsi="Century Gothic"/>
                <w:szCs w:val="18"/>
              </w:rPr>
              <w:t>Marlene and</w:t>
            </w:r>
          </w:p>
          <w:p w14:paraId="44B5616A"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Emma and</w:t>
            </w:r>
          </w:p>
          <w:p w14:paraId="2F3F4F0E" w14:textId="7D66FA18"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team</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0475F62D" w14:textId="77777777" w:rsidR="00DC57B5" w:rsidRPr="00E83BD6" w:rsidRDefault="00DC57B5" w:rsidP="00DC57B5">
            <w:pPr>
              <w:spacing w:line="238" w:lineRule="exact"/>
              <w:jc w:val="center"/>
              <w:rPr>
                <w:rFonts w:ascii="Century Gothic" w:eastAsia="Times New Roman" w:hAnsi="Century Gothic"/>
                <w:szCs w:val="18"/>
              </w:rPr>
            </w:pPr>
            <w:r w:rsidRPr="00E83BD6">
              <w:rPr>
                <w:rFonts w:ascii="Century Gothic" w:eastAsia="Times New Roman" w:hAnsi="Century Gothic"/>
                <w:szCs w:val="18"/>
              </w:rPr>
              <w:t>Internal scorecard</w:t>
            </w:r>
          </w:p>
          <w:p w14:paraId="6B4AEC88" w14:textId="3C71CB0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monitoring</w:t>
            </w:r>
          </w:p>
        </w:tc>
      </w:tr>
      <w:tr w:rsidR="00DC57B5" w:rsidRPr="00E83BD6" w14:paraId="523AB525" w14:textId="77777777" w:rsidTr="00DC57B5">
        <w:trPr>
          <w:trHeight w:val="241"/>
        </w:trPr>
        <w:tc>
          <w:tcPr>
            <w:tcW w:w="3240" w:type="dxa"/>
            <w:vMerge w:val="restart"/>
            <w:tcBorders>
              <w:top w:val="single" w:sz="4" w:space="0" w:color="auto"/>
              <w:left w:val="single" w:sz="8" w:space="0" w:color="auto"/>
              <w:right w:val="single" w:sz="8" w:space="0" w:color="auto"/>
            </w:tcBorders>
            <w:shd w:val="clear" w:color="auto" w:fill="auto"/>
            <w:vAlign w:val="center"/>
          </w:tcPr>
          <w:p w14:paraId="6B8C5C7F" w14:textId="77777777" w:rsidR="00DC57B5" w:rsidRPr="00E83BD6" w:rsidRDefault="00DC57B5"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Increase unique HERO Scorecard</w:t>
            </w:r>
          </w:p>
          <w:p w14:paraId="104C03F1" w14:textId="02C57026" w:rsidR="00DC57B5" w:rsidRPr="00E83BD6" w:rsidRDefault="00DC57B5" w:rsidP="00DC57B5">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completions nationally</w:t>
            </w:r>
          </w:p>
        </w:tc>
        <w:tc>
          <w:tcPr>
            <w:tcW w:w="1890" w:type="dxa"/>
            <w:vMerge w:val="restart"/>
            <w:tcBorders>
              <w:top w:val="single" w:sz="4" w:space="0" w:color="auto"/>
              <w:right w:val="single" w:sz="8" w:space="0" w:color="auto"/>
            </w:tcBorders>
            <w:shd w:val="clear" w:color="auto" w:fill="auto"/>
            <w:vAlign w:val="center"/>
          </w:tcPr>
          <w:p w14:paraId="365BA5A0" w14:textId="77777777" w:rsidR="00DC57B5" w:rsidRPr="00E83BD6" w:rsidRDefault="00DC57B5" w:rsidP="00DC57B5">
            <w:pPr>
              <w:spacing w:line="241" w:lineRule="exact"/>
              <w:jc w:val="center"/>
              <w:rPr>
                <w:rFonts w:ascii="Century Gothic" w:eastAsia="Times New Roman" w:hAnsi="Century Gothic"/>
                <w:szCs w:val="18"/>
              </w:rPr>
            </w:pPr>
            <w:r w:rsidRPr="00E83BD6">
              <w:rPr>
                <w:rFonts w:ascii="Century Gothic" w:eastAsia="Times New Roman" w:hAnsi="Century Gothic"/>
                <w:szCs w:val="18"/>
              </w:rPr>
              <w:t>Promote HERO</w:t>
            </w:r>
          </w:p>
          <w:p w14:paraId="74EDC4F6"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Scorecard in</w:t>
            </w:r>
          </w:p>
          <w:p w14:paraId="60AA0967"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conference</w:t>
            </w:r>
          </w:p>
          <w:p w14:paraId="76378DF4"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presentations</w:t>
            </w:r>
          </w:p>
          <w:p w14:paraId="4C4DCC2A"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and in industry</w:t>
            </w:r>
          </w:p>
          <w:p w14:paraId="6222614C" w14:textId="5F9E5148"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trade journals</w:t>
            </w:r>
          </w:p>
        </w:tc>
        <w:tc>
          <w:tcPr>
            <w:tcW w:w="30" w:type="dxa"/>
            <w:tcBorders>
              <w:top w:val="single" w:sz="4" w:space="0" w:color="auto"/>
              <w:left w:val="single" w:sz="8" w:space="0" w:color="auto"/>
            </w:tcBorders>
            <w:shd w:val="clear" w:color="auto" w:fill="auto"/>
            <w:vAlign w:val="bottom"/>
          </w:tcPr>
          <w:p w14:paraId="5BFB9D37" w14:textId="77777777" w:rsidR="00DC57B5" w:rsidRPr="00E83BD6" w:rsidRDefault="00DC57B5">
            <w:pPr>
              <w:spacing w:line="0" w:lineRule="atLeast"/>
              <w:rPr>
                <w:rFonts w:ascii="Century Gothic" w:eastAsia="Times New Roman" w:hAnsi="Century Gothic"/>
                <w:sz w:val="18"/>
                <w:szCs w:val="18"/>
              </w:rPr>
            </w:pPr>
          </w:p>
        </w:tc>
        <w:tc>
          <w:tcPr>
            <w:tcW w:w="1320" w:type="dxa"/>
            <w:vMerge w:val="restart"/>
            <w:tcBorders>
              <w:top w:val="single" w:sz="4" w:space="0" w:color="auto"/>
              <w:right w:val="single" w:sz="8" w:space="0" w:color="auto"/>
            </w:tcBorders>
            <w:shd w:val="clear" w:color="auto" w:fill="auto"/>
            <w:vAlign w:val="center"/>
          </w:tcPr>
          <w:p w14:paraId="53E6747D" w14:textId="77777777" w:rsidR="00DC57B5" w:rsidRPr="00E83BD6" w:rsidRDefault="00DC57B5" w:rsidP="00DC57B5">
            <w:pPr>
              <w:spacing w:line="241" w:lineRule="exact"/>
              <w:jc w:val="center"/>
              <w:rPr>
                <w:rFonts w:ascii="Century Gothic" w:eastAsia="Times New Roman" w:hAnsi="Century Gothic"/>
                <w:szCs w:val="18"/>
              </w:rPr>
            </w:pPr>
            <w:r w:rsidRPr="00E83BD6">
              <w:rPr>
                <w:rFonts w:ascii="Century Gothic" w:eastAsia="Times New Roman" w:hAnsi="Century Gothic"/>
                <w:szCs w:val="18"/>
              </w:rPr>
              <w:t>Quarterly</w:t>
            </w:r>
          </w:p>
          <w:p w14:paraId="4B0FB461"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Internal</w:t>
            </w:r>
          </w:p>
          <w:p w14:paraId="5ECB2371" w14:textId="3487C654"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Scorecard</w:t>
            </w:r>
          </w:p>
        </w:tc>
        <w:tc>
          <w:tcPr>
            <w:tcW w:w="1520" w:type="dxa"/>
            <w:vMerge w:val="restart"/>
            <w:tcBorders>
              <w:top w:val="single" w:sz="4" w:space="0" w:color="auto"/>
              <w:right w:val="single" w:sz="8" w:space="0" w:color="auto"/>
            </w:tcBorders>
            <w:shd w:val="clear" w:color="auto" w:fill="auto"/>
            <w:vAlign w:val="center"/>
          </w:tcPr>
          <w:p w14:paraId="7D7B93C5" w14:textId="77777777" w:rsidR="00DC57B5" w:rsidRPr="00E83BD6" w:rsidRDefault="00DC57B5" w:rsidP="00DC57B5">
            <w:pPr>
              <w:spacing w:line="241" w:lineRule="exact"/>
              <w:jc w:val="center"/>
              <w:rPr>
                <w:rFonts w:ascii="Century Gothic" w:eastAsia="Times New Roman" w:hAnsi="Century Gothic"/>
                <w:szCs w:val="18"/>
              </w:rPr>
            </w:pPr>
            <w:r w:rsidRPr="00E83BD6">
              <w:rPr>
                <w:rFonts w:ascii="Century Gothic" w:eastAsia="Times New Roman" w:hAnsi="Century Gothic"/>
                <w:szCs w:val="18"/>
              </w:rPr>
              <w:t>Jessica and</w:t>
            </w:r>
          </w:p>
          <w:p w14:paraId="08E0DD56"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Paul and</w:t>
            </w:r>
          </w:p>
          <w:p w14:paraId="3597EDF5"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Mercer</w:t>
            </w:r>
          </w:p>
          <w:p w14:paraId="64DAD5EE" w14:textId="20908EF2"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partnership</w:t>
            </w:r>
          </w:p>
        </w:tc>
        <w:tc>
          <w:tcPr>
            <w:tcW w:w="1860" w:type="dxa"/>
            <w:vMerge w:val="restart"/>
            <w:tcBorders>
              <w:top w:val="single" w:sz="4" w:space="0" w:color="auto"/>
              <w:left w:val="single" w:sz="8" w:space="0" w:color="auto"/>
              <w:right w:val="single" w:sz="8" w:space="0" w:color="auto"/>
            </w:tcBorders>
            <w:shd w:val="clear" w:color="auto" w:fill="auto"/>
            <w:vAlign w:val="center"/>
          </w:tcPr>
          <w:p w14:paraId="7B61C647" w14:textId="77777777" w:rsidR="00DC57B5" w:rsidRPr="00E83BD6" w:rsidRDefault="00DC57B5" w:rsidP="00DC57B5">
            <w:pPr>
              <w:spacing w:line="241" w:lineRule="exact"/>
              <w:ind w:left="60"/>
              <w:jc w:val="center"/>
              <w:rPr>
                <w:rFonts w:ascii="Century Gothic" w:eastAsia="Times New Roman" w:hAnsi="Century Gothic"/>
                <w:szCs w:val="18"/>
              </w:rPr>
            </w:pPr>
            <w:r w:rsidRPr="00E83BD6">
              <w:rPr>
                <w:rFonts w:ascii="Century Gothic" w:eastAsia="Times New Roman" w:hAnsi="Century Gothic"/>
                <w:szCs w:val="18"/>
              </w:rPr>
              <w:t>Internal scorecard</w:t>
            </w:r>
          </w:p>
          <w:p w14:paraId="599C0A0F" w14:textId="71008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monitoring</w:t>
            </w:r>
          </w:p>
        </w:tc>
      </w:tr>
      <w:tr w:rsidR="00DC57B5" w:rsidRPr="00E83BD6" w14:paraId="61FED7AF" w14:textId="77777777" w:rsidTr="0036016C">
        <w:trPr>
          <w:trHeight w:val="253"/>
        </w:trPr>
        <w:tc>
          <w:tcPr>
            <w:tcW w:w="3240" w:type="dxa"/>
            <w:vMerge/>
            <w:tcBorders>
              <w:left w:val="single" w:sz="8" w:space="0" w:color="auto"/>
              <w:right w:val="single" w:sz="8" w:space="0" w:color="auto"/>
            </w:tcBorders>
            <w:shd w:val="clear" w:color="auto" w:fill="auto"/>
            <w:vAlign w:val="bottom"/>
          </w:tcPr>
          <w:p w14:paraId="31442229" w14:textId="070BD238" w:rsidR="00DC57B5" w:rsidRPr="00E83BD6" w:rsidRDefault="00DC57B5" w:rsidP="00CD1DE4">
            <w:pPr>
              <w:spacing w:line="0" w:lineRule="atLeast"/>
              <w:ind w:left="120"/>
              <w:rPr>
                <w:rFonts w:ascii="Century Gothic" w:eastAsia="Times New Roman" w:hAnsi="Century Gothic"/>
                <w:szCs w:val="18"/>
              </w:rPr>
            </w:pPr>
          </w:p>
        </w:tc>
        <w:tc>
          <w:tcPr>
            <w:tcW w:w="1890" w:type="dxa"/>
            <w:vMerge/>
            <w:tcBorders>
              <w:right w:val="single" w:sz="8" w:space="0" w:color="auto"/>
            </w:tcBorders>
            <w:shd w:val="clear" w:color="auto" w:fill="auto"/>
            <w:vAlign w:val="bottom"/>
          </w:tcPr>
          <w:p w14:paraId="1B31036C" w14:textId="67DA221D" w:rsidR="00DC57B5" w:rsidRPr="00E83BD6" w:rsidRDefault="00DC57B5" w:rsidP="004976B3">
            <w:pPr>
              <w:spacing w:line="0" w:lineRule="atLeast"/>
              <w:rPr>
                <w:rFonts w:ascii="Century Gothic" w:eastAsia="Times New Roman" w:hAnsi="Century Gothic"/>
                <w:szCs w:val="18"/>
              </w:rPr>
            </w:pPr>
          </w:p>
        </w:tc>
        <w:tc>
          <w:tcPr>
            <w:tcW w:w="30" w:type="dxa"/>
            <w:tcBorders>
              <w:left w:val="single" w:sz="8" w:space="0" w:color="auto"/>
            </w:tcBorders>
            <w:shd w:val="clear" w:color="auto" w:fill="auto"/>
            <w:vAlign w:val="bottom"/>
          </w:tcPr>
          <w:p w14:paraId="425CFFDB" w14:textId="77777777" w:rsidR="00DC57B5" w:rsidRPr="00E83BD6" w:rsidRDefault="00DC57B5">
            <w:pPr>
              <w:spacing w:line="0" w:lineRule="atLeast"/>
              <w:rPr>
                <w:rFonts w:ascii="Century Gothic" w:eastAsia="Times New Roman" w:hAnsi="Century Gothic"/>
                <w:szCs w:val="18"/>
              </w:rPr>
            </w:pPr>
          </w:p>
        </w:tc>
        <w:tc>
          <w:tcPr>
            <w:tcW w:w="1320" w:type="dxa"/>
            <w:vMerge/>
            <w:tcBorders>
              <w:right w:val="single" w:sz="8" w:space="0" w:color="auto"/>
            </w:tcBorders>
            <w:shd w:val="clear" w:color="auto" w:fill="auto"/>
            <w:vAlign w:val="bottom"/>
          </w:tcPr>
          <w:p w14:paraId="04D04230" w14:textId="0BDDB7F2" w:rsidR="00DC57B5" w:rsidRPr="00E83BD6" w:rsidRDefault="00DC57B5" w:rsidP="000D48F2">
            <w:pPr>
              <w:spacing w:line="0" w:lineRule="atLeast"/>
              <w:rPr>
                <w:rFonts w:ascii="Century Gothic" w:eastAsia="Times New Roman" w:hAnsi="Century Gothic"/>
                <w:szCs w:val="18"/>
              </w:rPr>
            </w:pPr>
          </w:p>
        </w:tc>
        <w:tc>
          <w:tcPr>
            <w:tcW w:w="1520" w:type="dxa"/>
            <w:vMerge/>
            <w:tcBorders>
              <w:right w:val="single" w:sz="8" w:space="0" w:color="auto"/>
            </w:tcBorders>
            <w:shd w:val="clear" w:color="auto" w:fill="auto"/>
            <w:vAlign w:val="bottom"/>
          </w:tcPr>
          <w:p w14:paraId="2C87FCC8" w14:textId="5FA5FA2E" w:rsidR="00DC57B5" w:rsidRPr="00E83BD6" w:rsidRDefault="00DC57B5" w:rsidP="007E44E0">
            <w:pPr>
              <w:spacing w:line="0" w:lineRule="atLeast"/>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bottom"/>
          </w:tcPr>
          <w:p w14:paraId="354638D3" w14:textId="200BAFBE" w:rsidR="00DC57B5" w:rsidRPr="00E83BD6" w:rsidRDefault="00DC57B5">
            <w:pPr>
              <w:spacing w:line="0" w:lineRule="atLeast"/>
              <w:rPr>
                <w:rFonts w:ascii="Century Gothic" w:eastAsia="Times New Roman" w:hAnsi="Century Gothic"/>
                <w:szCs w:val="18"/>
              </w:rPr>
            </w:pPr>
          </w:p>
        </w:tc>
      </w:tr>
      <w:tr w:rsidR="00DC57B5" w:rsidRPr="00E83BD6" w14:paraId="7E1FC941" w14:textId="77777777" w:rsidTr="0036016C">
        <w:trPr>
          <w:trHeight w:val="252"/>
        </w:trPr>
        <w:tc>
          <w:tcPr>
            <w:tcW w:w="3240" w:type="dxa"/>
            <w:vMerge/>
            <w:tcBorders>
              <w:left w:val="single" w:sz="8" w:space="0" w:color="auto"/>
              <w:right w:val="single" w:sz="8" w:space="0" w:color="auto"/>
            </w:tcBorders>
            <w:shd w:val="clear" w:color="auto" w:fill="auto"/>
            <w:vAlign w:val="bottom"/>
          </w:tcPr>
          <w:p w14:paraId="08A53709" w14:textId="197DD7D6" w:rsidR="00DC57B5" w:rsidRPr="00E83BD6" w:rsidRDefault="00DC57B5" w:rsidP="00CD1DE4">
            <w:pPr>
              <w:spacing w:line="0" w:lineRule="atLeast"/>
              <w:ind w:left="120"/>
              <w:rPr>
                <w:rFonts w:ascii="Century Gothic" w:eastAsia="Times New Roman" w:hAnsi="Century Gothic"/>
                <w:szCs w:val="18"/>
              </w:rPr>
            </w:pPr>
          </w:p>
        </w:tc>
        <w:tc>
          <w:tcPr>
            <w:tcW w:w="1890" w:type="dxa"/>
            <w:vMerge/>
            <w:tcBorders>
              <w:right w:val="single" w:sz="8" w:space="0" w:color="auto"/>
            </w:tcBorders>
            <w:shd w:val="clear" w:color="auto" w:fill="auto"/>
            <w:vAlign w:val="bottom"/>
          </w:tcPr>
          <w:p w14:paraId="4F81D187" w14:textId="5387BA2B" w:rsidR="00DC57B5" w:rsidRPr="00E83BD6" w:rsidRDefault="00DC57B5" w:rsidP="004976B3">
            <w:pPr>
              <w:spacing w:line="0" w:lineRule="atLeast"/>
              <w:rPr>
                <w:rFonts w:ascii="Century Gothic" w:eastAsia="Times New Roman" w:hAnsi="Century Gothic"/>
                <w:szCs w:val="18"/>
              </w:rPr>
            </w:pPr>
          </w:p>
        </w:tc>
        <w:tc>
          <w:tcPr>
            <w:tcW w:w="30" w:type="dxa"/>
            <w:tcBorders>
              <w:left w:val="single" w:sz="8" w:space="0" w:color="auto"/>
            </w:tcBorders>
            <w:shd w:val="clear" w:color="auto" w:fill="auto"/>
            <w:vAlign w:val="bottom"/>
          </w:tcPr>
          <w:p w14:paraId="424FFAFD" w14:textId="77777777" w:rsidR="00DC57B5" w:rsidRPr="00E83BD6" w:rsidRDefault="00DC57B5">
            <w:pPr>
              <w:spacing w:line="0" w:lineRule="atLeast"/>
              <w:rPr>
                <w:rFonts w:ascii="Century Gothic" w:eastAsia="Times New Roman" w:hAnsi="Century Gothic"/>
                <w:szCs w:val="18"/>
              </w:rPr>
            </w:pPr>
          </w:p>
        </w:tc>
        <w:tc>
          <w:tcPr>
            <w:tcW w:w="1320" w:type="dxa"/>
            <w:vMerge/>
            <w:tcBorders>
              <w:right w:val="single" w:sz="8" w:space="0" w:color="auto"/>
            </w:tcBorders>
            <w:shd w:val="clear" w:color="auto" w:fill="auto"/>
            <w:vAlign w:val="bottom"/>
          </w:tcPr>
          <w:p w14:paraId="115C98AD" w14:textId="59056C9B" w:rsidR="00DC57B5" w:rsidRPr="00E83BD6" w:rsidRDefault="00DC57B5">
            <w:pPr>
              <w:spacing w:line="0" w:lineRule="atLeast"/>
              <w:rPr>
                <w:rFonts w:ascii="Century Gothic" w:eastAsia="Times New Roman" w:hAnsi="Century Gothic"/>
                <w:szCs w:val="18"/>
              </w:rPr>
            </w:pPr>
          </w:p>
        </w:tc>
        <w:tc>
          <w:tcPr>
            <w:tcW w:w="1520" w:type="dxa"/>
            <w:vMerge/>
            <w:tcBorders>
              <w:right w:val="single" w:sz="8" w:space="0" w:color="auto"/>
            </w:tcBorders>
            <w:shd w:val="clear" w:color="auto" w:fill="auto"/>
            <w:vAlign w:val="bottom"/>
          </w:tcPr>
          <w:p w14:paraId="190F025D" w14:textId="1AE07E77" w:rsidR="00DC57B5" w:rsidRPr="00E83BD6" w:rsidRDefault="00DC57B5" w:rsidP="007E44E0">
            <w:pPr>
              <w:spacing w:line="0" w:lineRule="atLeast"/>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bottom"/>
          </w:tcPr>
          <w:p w14:paraId="27AB9FD7" w14:textId="77777777" w:rsidR="00DC57B5" w:rsidRPr="00E83BD6" w:rsidRDefault="00DC57B5">
            <w:pPr>
              <w:spacing w:line="0" w:lineRule="atLeast"/>
              <w:rPr>
                <w:rFonts w:ascii="Century Gothic" w:eastAsia="Times New Roman" w:hAnsi="Century Gothic"/>
                <w:szCs w:val="18"/>
              </w:rPr>
            </w:pPr>
          </w:p>
        </w:tc>
      </w:tr>
      <w:tr w:rsidR="00DC57B5" w:rsidRPr="00E83BD6" w14:paraId="0D11C8EA" w14:textId="77777777" w:rsidTr="0036016C">
        <w:trPr>
          <w:trHeight w:val="254"/>
        </w:trPr>
        <w:tc>
          <w:tcPr>
            <w:tcW w:w="3240" w:type="dxa"/>
            <w:vMerge/>
            <w:tcBorders>
              <w:left w:val="single" w:sz="8" w:space="0" w:color="auto"/>
              <w:right w:val="single" w:sz="8" w:space="0" w:color="auto"/>
            </w:tcBorders>
            <w:shd w:val="clear" w:color="auto" w:fill="auto"/>
            <w:vAlign w:val="bottom"/>
          </w:tcPr>
          <w:p w14:paraId="2478ADC3" w14:textId="13579AAA" w:rsidR="00DC57B5" w:rsidRPr="00E83BD6" w:rsidRDefault="00DC57B5">
            <w:pPr>
              <w:spacing w:line="0" w:lineRule="atLeast"/>
              <w:ind w:left="120"/>
              <w:rPr>
                <w:rFonts w:ascii="Century Gothic" w:eastAsia="Times New Roman" w:hAnsi="Century Gothic"/>
                <w:szCs w:val="18"/>
              </w:rPr>
            </w:pPr>
          </w:p>
        </w:tc>
        <w:tc>
          <w:tcPr>
            <w:tcW w:w="1890" w:type="dxa"/>
            <w:vMerge/>
            <w:tcBorders>
              <w:right w:val="single" w:sz="8" w:space="0" w:color="auto"/>
            </w:tcBorders>
            <w:shd w:val="clear" w:color="auto" w:fill="auto"/>
            <w:vAlign w:val="bottom"/>
          </w:tcPr>
          <w:p w14:paraId="04245471" w14:textId="44DD4E08" w:rsidR="00DC57B5" w:rsidRPr="00E83BD6" w:rsidRDefault="00DC57B5" w:rsidP="004976B3">
            <w:pPr>
              <w:spacing w:line="0" w:lineRule="atLeast"/>
              <w:rPr>
                <w:rFonts w:ascii="Century Gothic" w:eastAsia="Times New Roman" w:hAnsi="Century Gothic"/>
                <w:szCs w:val="18"/>
              </w:rPr>
            </w:pPr>
          </w:p>
        </w:tc>
        <w:tc>
          <w:tcPr>
            <w:tcW w:w="30" w:type="dxa"/>
            <w:tcBorders>
              <w:left w:val="single" w:sz="8" w:space="0" w:color="auto"/>
            </w:tcBorders>
            <w:shd w:val="clear" w:color="auto" w:fill="auto"/>
            <w:vAlign w:val="bottom"/>
          </w:tcPr>
          <w:p w14:paraId="00C81C7E" w14:textId="77777777" w:rsidR="00DC57B5" w:rsidRPr="00E83BD6" w:rsidRDefault="00DC57B5">
            <w:pPr>
              <w:spacing w:line="0" w:lineRule="atLeast"/>
              <w:rPr>
                <w:rFonts w:ascii="Century Gothic" w:eastAsia="Times New Roman" w:hAnsi="Century Gothic"/>
                <w:szCs w:val="18"/>
              </w:rPr>
            </w:pPr>
          </w:p>
        </w:tc>
        <w:tc>
          <w:tcPr>
            <w:tcW w:w="1320" w:type="dxa"/>
            <w:vMerge/>
            <w:tcBorders>
              <w:right w:val="single" w:sz="8" w:space="0" w:color="auto"/>
            </w:tcBorders>
            <w:shd w:val="clear" w:color="auto" w:fill="auto"/>
            <w:vAlign w:val="bottom"/>
          </w:tcPr>
          <w:p w14:paraId="17F9AC0C" w14:textId="77777777" w:rsidR="00DC57B5" w:rsidRPr="00E83BD6" w:rsidRDefault="00DC57B5">
            <w:pPr>
              <w:spacing w:line="0" w:lineRule="atLeast"/>
              <w:rPr>
                <w:rFonts w:ascii="Century Gothic" w:eastAsia="Times New Roman" w:hAnsi="Century Gothic"/>
                <w:szCs w:val="18"/>
              </w:rPr>
            </w:pPr>
          </w:p>
        </w:tc>
        <w:tc>
          <w:tcPr>
            <w:tcW w:w="1520" w:type="dxa"/>
            <w:vMerge/>
            <w:tcBorders>
              <w:right w:val="single" w:sz="8" w:space="0" w:color="auto"/>
            </w:tcBorders>
            <w:shd w:val="clear" w:color="auto" w:fill="auto"/>
            <w:vAlign w:val="bottom"/>
          </w:tcPr>
          <w:p w14:paraId="13828492" w14:textId="657E8D38" w:rsidR="00DC57B5" w:rsidRPr="00E83BD6" w:rsidRDefault="00DC57B5">
            <w:pPr>
              <w:spacing w:line="0" w:lineRule="atLeast"/>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bottom"/>
          </w:tcPr>
          <w:p w14:paraId="4364CCCE" w14:textId="77777777" w:rsidR="00DC57B5" w:rsidRPr="00E83BD6" w:rsidRDefault="00DC57B5">
            <w:pPr>
              <w:spacing w:line="0" w:lineRule="atLeast"/>
              <w:rPr>
                <w:rFonts w:ascii="Century Gothic" w:eastAsia="Times New Roman" w:hAnsi="Century Gothic"/>
                <w:szCs w:val="18"/>
              </w:rPr>
            </w:pPr>
          </w:p>
        </w:tc>
      </w:tr>
      <w:tr w:rsidR="00DC57B5" w:rsidRPr="00E83BD6" w14:paraId="0D13E693" w14:textId="77777777" w:rsidTr="0036016C">
        <w:trPr>
          <w:trHeight w:val="252"/>
        </w:trPr>
        <w:tc>
          <w:tcPr>
            <w:tcW w:w="3240" w:type="dxa"/>
            <w:vMerge/>
            <w:tcBorders>
              <w:left w:val="single" w:sz="8" w:space="0" w:color="auto"/>
              <w:right w:val="single" w:sz="8" w:space="0" w:color="auto"/>
            </w:tcBorders>
            <w:shd w:val="clear" w:color="auto" w:fill="auto"/>
            <w:vAlign w:val="bottom"/>
          </w:tcPr>
          <w:p w14:paraId="7E5576D2" w14:textId="77777777" w:rsidR="00DC57B5" w:rsidRPr="00E83BD6" w:rsidRDefault="00DC57B5">
            <w:pPr>
              <w:spacing w:line="0" w:lineRule="atLeast"/>
              <w:rPr>
                <w:rFonts w:ascii="Century Gothic" w:eastAsia="Times New Roman" w:hAnsi="Century Gothic"/>
                <w:szCs w:val="18"/>
              </w:rPr>
            </w:pPr>
          </w:p>
        </w:tc>
        <w:tc>
          <w:tcPr>
            <w:tcW w:w="1890" w:type="dxa"/>
            <w:vMerge/>
            <w:tcBorders>
              <w:right w:val="single" w:sz="8" w:space="0" w:color="auto"/>
            </w:tcBorders>
            <w:shd w:val="clear" w:color="auto" w:fill="auto"/>
            <w:vAlign w:val="bottom"/>
          </w:tcPr>
          <w:p w14:paraId="66775B25" w14:textId="3DFCB3D7" w:rsidR="00DC57B5" w:rsidRPr="00E83BD6" w:rsidRDefault="00DC57B5" w:rsidP="004976B3">
            <w:pPr>
              <w:spacing w:line="0" w:lineRule="atLeast"/>
              <w:rPr>
                <w:rFonts w:ascii="Century Gothic" w:eastAsia="Times New Roman" w:hAnsi="Century Gothic"/>
                <w:szCs w:val="18"/>
              </w:rPr>
            </w:pPr>
          </w:p>
        </w:tc>
        <w:tc>
          <w:tcPr>
            <w:tcW w:w="30" w:type="dxa"/>
            <w:tcBorders>
              <w:left w:val="single" w:sz="8" w:space="0" w:color="auto"/>
            </w:tcBorders>
            <w:shd w:val="clear" w:color="auto" w:fill="auto"/>
            <w:vAlign w:val="bottom"/>
          </w:tcPr>
          <w:p w14:paraId="0BF07602" w14:textId="77777777" w:rsidR="00DC57B5" w:rsidRPr="00E83BD6" w:rsidRDefault="00DC57B5">
            <w:pPr>
              <w:spacing w:line="0" w:lineRule="atLeast"/>
              <w:rPr>
                <w:rFonts w:ascii="Century Gothic" w:eastAsia="Times New Roman" w:hAnsi="Century Gothic"/>
                <w:szCs w:val="18"/>
              </w:rPr>
            </w:pPr>
          </w:p>
        </w:tc>
        <w:tc>
          <w:tcPr>
            <w:tcW w:w="1320" w:type="dxa"/>
            <w:vMerge/>
            <w:tcBorders>
              <w:right w:val="single" w:sz="8" w:space="0" w:color="auto"/>
            </w:tcBorders>
            <w:shd w:val="clear" w:color="auto" w:fill="auto"/>
            <w:vAlign w:val="bottom"/>
          </w:tcPr>
          <w:p w14:paraId="22EBDCDB" w14:textId="77777777" w:rsidR="00DC57B5" w:rsidRPr="00E83BD6" w:rsidRDefault="00DC57B5">
            <w:pPr>
              <w:spacing w:line="0" w:lineRule="atLeast"/>
              <w:rPr>
                <w:rFonts w:ascii="Century Gothic" w:eastAsia="Times New Roman" w:hAnsi="Century Gothic"/>
                <w:szCs w:val="18"/>
              </w:rPr>
            </w:pPr>
          </w:p>
        </w:tc>
        <w:tc>
          <w:tcPr>
            <w:tcW w:w="1520" w:type="dxa"/>
            <w:vMerge/>
            <w:tcBorders>
              <w:right w:val="single" w:sz="8" w:space="0" w:color="auto"/>
            </w:tcBorders>
            <w:shd w:val="clear" w:color="auto" w:fill="auto"/>
            <w:vAlign w:val="bottom"/>
          </w:tcPr>
          <w:p w14:paraId="6FEAF5AB" w14:textId="77777777" w:rsidR="00DC57B5" w:rsidRPr="00E83BD6" w:rsidRDefault="00DC57B5">
            <w:pPr>
              <w:spacing w:line="0" w:lineRule="atLeast"/>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bottom"/>
          </w:tcPr>
          <w:p w14:paraId="527C7EA8" w14:textId="77777777" w:rsidR="00DC57B5" w:rsidRPr="00E83BD6" w:rsidRDefault="00DC57B5">
            <w:pPr>
              <w:spacing w:line="0" w:lineRule="atLeast"/>
              <w:rPr>
                <w:rFonts w:ascii="Century Gothic" w:eastAsia="Times New Roman" w:hAnsi="Century Gothic"/>
                <w:szCs w:val="18"/>
              </w:rPr>
            </w:pPr>
          </w:p>
        </w:tc>
      </w:tr>
      <w:tr w:rsidR="00DC57B5" w:rsidRPr="00E83BD6" w14:paraId="186E4069" w14:textId="77777777" w:rsidTr="00DC57B5">
        <w:trPr>
          <w:trHeight w:val="164"/>
        </w:trPr>
        <w:tc>
          <w:tcPr>
            <w:tcW w:w="3240" w:type="dxa"/>
            <w:vMerge/>
            <w:tcBorders>
              <w:left w:val="single" w:sz="8" w:space="0" w:color="auto"/>
              <w:bottom w:val="single" w:sz="8" w:space="0" w:color="auto"/>
              <w:right w:val="single" w:sz="8" w:space="0" w:color="auto"/>
            </w:tcBorders>
            <w:shd w:val="clear" w:color="auto" w:fill="auto"/>
            <w:vAlign w:val="bottom"/>
          </w:tcPr>
          <w:p w14:paraId="4F814C53" w14:textId="77777777" w:rsidR="00DC57B5" w:rsidRPr="00E83BD6" w:rsidRDefault="00DC57B5">
            <w:pPr>
              <w:spacing w:line="0" w:lineRule="atLeast"/>
              <w:rPr>
                <w:rFonts w:ascii="Century Gothic" w:eastAsia="Times New Roman" w:hAnsi="Century Gothic"/>
                <w:szCs w:val="18"/>
              </w:rPr>
            </w:pPr>
          </w:p>
        </w:tc>
        <w:tc>
          <w:tcPr>
            <w:tcW w:w="1890" w:type="dxa"/>
            <w:vMerge/>
            <w:tcBorders>
              <w:bottom w:val="single" w:sz="8" w:space="0" w:color="auto"/>
              <w:right w:val="single" w:sz="8" w:space="0" w:color="auto"/>
            </w:tcBorders>
            <w:shd w:val="clear" w:color="auto" w:fill="auto"/>
            <w:vAlign w:val="bottom"/>
          </w:tcPr>
          <w:p w14:paraId="4AAAE981" w14:textId="26B39BCE" w:rsidR="00DC57B5" w:rsidRPr="00E83BD6" w:rsidRDefault="00DC57B5">
            <w:pPr>
              <w:spacing w:line="0" w:lineRule="atLeast"/>
              <w:rPr>
                <w:rFonts w:ascii="Century Gothic" w:eastAsia="Times New Roman" w:hAnsi="Century Gothic"/>
                <w:szCs w:val="18"/>
              </w:rPr>
            </w:pPr>
          </w:p>
        </w:tc>
        <w:tc>
          <w:tcPr>
            <w:tcW w:w="30" w:type="dxa"/>
            <w:tcBorders>
              <w:left w:val="single" w:sz="8" w:space="0" w:color="auto"/>
              <w:bottom w:val="single" w:sz="8" w:space="0" w:color="auto"/>
            </w:tcBorders>
            <w:shd w:val="clear" w:color="auto" w:fill="auto"/>
            <w:vAlign w:val="bottom"/>
          </w:tcPr>
          <w:p w14:paraId="19CCD953" w14:textId="77777777" w:rsidR="00DC57B5" w:rsidRPr="00E83BD6" w:rsidRDefault="00DC57B5">
            <w:pPr>
              <w:spacing w:line="0" w:lineRule="atLeast"/>
              <w:rPr>
                <w:rFonts w:ascii="Century Gothic" w:eastAsia="Times New Roman" w:hAnsi="Century Gothic"/>
                <w:szCs w:val="18"/>
              </w:rPr>
            </w:pPr>
          </w:p>
        </w:tc>
        <w:tc>
          <w:tcPr>
            <w:tcW w:w="1320" w:type="dxa"/>
            <w:vMerge/>
            <w:tcBorders>
              <w:bottom w:val="single" w:sz="8" w:space="0" w:color="auto"/>
              <w:right w:val="single" w:sz="8" w:space="0" w:color="auto"/>
            </w:tcBorders>
            <w:shd w:val="clear" w:color="auto" w:fill="auto"/>
            <w:vAlign w:val="bottom"/>
          </w:tcPr>
          <w:p w14:paraId="62BA085C" w14:textId="77777777" w:rsidR="00DC57B5" w:rsidRPr="00E83BD6" w:rsidRDefault="00DC57B5">
            <w:pPr>
              <w:spacing w:line="0" w:lineRule="atLeast"/>
              <w:rPr>
                <w:rFonts w:ascii="Century Gothic" w:eastAsia="Times New Roman" w:hAnsi="Century Gothic"/>
                <w:szCs w:val="18"/>
              </w:rPr>
            </w:pPr>
          </w:p>
        </w:tc>
        <w:tc>
          <w:tcPr>
            <w:tcW w:w="1520" w:type="dxa"/>
            <w:vMerge/>
            <w:tcBorders>
              <w:bottom w:val="single" w:sz="8" w:space="0" w:color="auto"/>
              <w:right w:val="single" w:sz="8" w:space="0" w:color="auto"/>
            </w:tcBorders>
            <w:shd w:val="clear" w:color="auto" w:fill="auto"/>
            <w:vAlign w:val="bottom"/>
          </w:tcPr>
          <w:p w14:paraId="41497D53" w14:textId="77777777" w:rsidR="00DC57B5" w:rsidRPr="00E83BD6" w:rsidRDefault="00DC57B5">
            <w:pPr>
              <w:spacing w:line="0" w:lineRule="atLeast"/>
              <w:rPr>
                <w:rFonts w:ascii="Century Gothic" w:eastAsia="Times New Roman" w:hAnsi="Century Gothic"/>
                <w:szCs w:val="18"/>
              </w:rPr>
            </w:pPr>
          </w:p>
        </w:tc>
        <w:tc>
          <w:tcPr>
            <w:tcW w:w="1860" w:type="dxa"/>
            <w:vMerge/>
            <w:tcBorders>
              <w:left w:val="single" w:sz="8" w:space="0" w:color="auto"/>
              <w:bottom w:val="single" w:sz="8" w:space="0" w:color="auto"/>
              <w:right w:val="single" w:sz="8" w:space="0" w:color="auto"/>
            </w:tcBorders>
            <w:shd w:val="clear" w:color="auto" w:fill="auto"/>
            <w:vAlign w:val="bottom"/>
          </w:tcPr>
          <w:p w14:paraId="79C1BCA0" w14:textId="77777777" w:rsidR="00DC57B5" w:rsidRPr="00E83BD6" w:rsidRDefault="00DC57B5">
            <w:pPr>
              <w:spacing w:line="0" w:lineRule="atLeast"/>
              <w:rPr>
                <w:rFonts w:ascii="Century Gothic" w:eastAsia="Times New Roman" w:hAnsi="Century Gothic"/>
                <w:szCs w:val="18"/>
              </w:rPr>
            </w:pPr>
          </w:p>
        </w:tc>
      </w:tr>
      <w:tr w:rsidR="00DC57B5" w:rsidRPr="00E83BD6" w14:paraId="1649A416" w14:textId="77777777" w:rsidTr="00DC57B5">
        <w:trPr>
          <w:trHeight w:val="238"/>
        </w:trPr>
        <w:tc>
          <w:tcPr>
            <w:tcW w:w="3240" w:type="dxa"/>
            <w:vMerge w:val="restart"/>
            <w:tcBorders>
              <w:left w:val="single" w:sz="8" w:space="0" w:color="auto"/>
              <w:right w:val="single" w:sz="8" w:space="0" w:color="auto"/>
            </w:tcBorders>
            <w:shd w:val="clear" w:color="auto" w:fill="auto"/>
            <w:vAlign w:val="center"/>
          </w:tcPr>
          <w:p w14:paraId="1D5DA00A" w14:textId="77777777" w:rsidR="00DC57B5" w:rsidRPr="00E83BD6" w:rsidRDefault="00DC57B5"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Increase unique HERO Scorecard</w:t>
            </w:r>
          </w:p>
          <w:p w14:paraId="58A9C067" w14:textId="2BD167CA" w:rsidR="00DC57B5" w:rsidRPr="00E83BD6" w:rsidRDefault="00DC57B5" w:rsidP="00DC57B5">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completions globally</w:t>
            </w:r>
          </w:p>
        </w:tc>
        <w:tc>
          <w:tcPr>
            <w:tcW w:w="1890" w:type="dxa"/>
            <w:vMerge w:val="restart"/>
            <w:tcBorders>
              <w:right w:val="single" w:sz="8" w:space="0" w:color="auto"/>
            </w:tcBorders>
            <w:shd w:val="clear" w:color="auto" w:fill="auto"/>
            <w:vAlign w:val="center"/>
          </w:tcPr>
          <w:p w14:paraId="28FF230A" w14:textId="77777777" w:rsidR="00DC57B5" w:rsidRPr="00E83BD6" w:rsidRDefault="00DC57B5" w:rsidP="00DC57B5">
            <w:pPr>
              <w:spacing w:line="238" w:lineRule="exact"/>
              <w:jc w:val="center"/>
              <w:rPr>
                <w:rFonts w:ascii="Century Gothic" w:eastAsia="Times New Roman" w:hAnsi="Century Gothic"/>
                <w:szCs w:val="18"/>
              </w:rPr>
            </w:pPr>
            <w:r w:rsidRPr="00E83BD6">
              <w:rPr>
                <w:rFonts w:ascii="Century Gothic" w:eastAsia="Times New Roman" w:hAnsi="Century Gothic"/>
                <w:szCs w:val="18"/>
              </w:rPr>
              <w:t>Leverage</w:t>
            </w:r>
          </w:p>
          <w:p w14:paraId="5EF00010"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Mercer</w:t>
            </w:r>
          </w:p>
          <w:p w14:paraId="383F3FF4"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partnership to</w:t>
            </w:r>
          </w:p>
          <w:p w14:paraId="6D853AD2"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increase global</w:t>
            </w:r>
          </w:p>
          <w:p w14:paraId="2B2E798F"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awareness.</w:t>
            </w:r>
          </w:p>
          <w:p w14:paraId="59F57B39" w14:textId="30FA32C0"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Promote HERO</w:t>
            </w:r>
          </w:p>
        </w:tc>
        <w:tc>
          <w:tcPr>
            <w:tcW w:w="30" w:type="dxa"/>
            <w:tcBorders>
              <w:left w:val="single" w:sz="8" w:space="0" w:color="auto"/>
            </w:tcBorders>
            <w:shd w:val="clear" w:color="auto" w:fill="auto"/>
            <w:vAlign w:val="bottom"/>
          </w:tcPr>
          <w:p w14:paraId="39850F21" w14:textId="77777777" w:rsidR="00DC57B5" w:rsidRPr="00E83BD6" w:rsidRDefault="00DC57B5">
            <w:pPr>
              <w:spacing w:line="0" w:lineRule="atLeast"/>
              <w:rPr>
                <w:rFonts w:ascii="Century Gothic" w:eastAsia="Times New Roman" w:hAnsi="Century Gothic"/>
                <w:sz w:val="18"/>
                <w:szCs w:val="18"/>
              </w:rPr>
            </w:pPr>
          </w:p>
        </w:tc>
        <w:tc>
          <w:tcPr>
            <w:tcW w:w="1320" w:type="dxa"/>
            <w:vMerge w:val="restart"/>
            <w:tcBorders>
              <w:right w:val="single" w:sz="8" w:space="0" w:color="auto"/>
            </w:tcBorders>
            <w:shd w:val="clear" w:color="auto" w:fill="auto"/>
            <w:vAlign w:val="center"/>
          </w:tcPr>
          <w:p w14:paraId="3C5F289E" w14:textId="77777777" w:rsidR="00DC57B5" w:rsidRPr="00E83BD6" w:rsidRDefault="00DC57B5" w:rsidP="00DC57B5">
            <w:pPr>
              <w:spacing w:line="238" w:lineRule="exact"/>
              <w:jc w:val="center"/>
              <w:rPr>
                <w:rFonts w:ascii="Century Gothic" w:eastAsia="Times New Roman" w:hAnsi="Century Gothic"/>
                <w:szCs w:val="18"/>
              </w:rPr>
            </w:pPr>
            <w:r w:rsidRPr="00E83BD6">
              <w:rPr>
                <w:rFonts w:ascii="Century Gothic" w:eastAsia="Times New Roman" w:hAnsi="Century Gothic"/>
                <w:szCs w:val="18"/>
              </w:rPr>
              <w:t>Quarterly</w:t>
            </w:r>
          </w:p>
          <w:p w14:paraId="29A61229"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Internal</w:t>
            </w:r>
          </w:p>
          <w:p w14:paraId="40A2322A" w14:textId="631383C9"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Scorecard</w:t>
            </w:r>
          </w:p>
        </w:tc>
        <w:tc>
          <w:tcPr>
            <w:tcW w:w="1520" w:type="dxa"/>
            <w:vMerge w:val="restart"/>
            <w:tcBorders>
              <w:right w:val="single" w:sz="8" w:space="0" w:color="auto"/>
            </w:tcBorders>
            <w:shd w:val="clear" w:color="auto" w:fill="auto"/>
            <w:vAlign w:val="center"/>
          </w:tcPr>
          <w:p w14:paraId="53C47775" w14:textId="77777777" w:rsidR="00DC57B5" w:rsidRPr="00E83BD6" w:rsidRDefault="00DC57B5" w:rsidP="00DC57B5">
            <w:pPr>
              <w:spacing w:line="238" w:lineRule="exact"/>
              <w:jc w:val="center"/>
              <w:rPr>
                <w:rFonts w:ascii="Century Gothic" w:eastAsia="Times New Roman" w:hAnsi="Century Gothic"/>
                <w:szCs w:val="18"/>
              </w:rPr>
            </w:pPr>
            <w:r w:rsidRPr="00E83BD6">
              <w:rPr>
                <w:rFonts w:ascii="Century Gothic" w:eastAsia="Times New Roman" w:hAnsi="Century Gothic"/>
                <w:szCs w:val="18"/>
              </w:rPr>
              <w:t>Jessica and</w:t>
            </w:r>
          </w:p>
          <w:p w14:paraId="3327AA88"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Paul and</w:t>
            </w:r>
          </w:p>
          <w:p w14:paraId="13C5F3E2"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Mercer</w:t>
            </w:r>
          </w:p>
          <w:p w14:paraId="154A7DCF" w14:textId="2C29DBBA"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partnership</w:t>
            </w:r>
          </w:p>
        </w:tc>
        <w:tc>
          <w:tcPr>
            <w:tcW w:w="1860" w:type="dxa"/>
            <w:vMerge w:val="restart"/>
            <w:tcBorders>
              <w:left w:val="single" w:sz="8" w:space="0" w:color="auto"/>
              <w:right w:val="single" w:sz="8" w:space="0" w:color="auto"/>
            </w:tcBorders>
            <w:shd w:val="clear" w:color="auto" w:fill="auto"/>
            <w:vAlign w:val="center"/>
          </w:tcPr>
          <w:p w14:paraId="470C3BC0" w14:textId="77777777" w:rsidR="00DC57B5" w:rsidRPr="00E83BD6" w:rsidRDefault="00DC57B5" w:rsidP="00DC57B5">
            <w:pPr>
              <w:spacing w:line="238" w:lineRule="exact"/>
              <w:ind w:left="60"/>
              <w:jc w:val="center"/>
              <w:rPr>
                <w:rFonts w:ascii="Century Gothic" w:eastAsia="Times New Roman" w:hAnsi="Century Gothic"/>
                <w:szCs w:val="18"/>
              </w:rPr>
            </w:pPr>
            <w:r w:rsidRPr="00E83BD6">
              <w:rPr>
                <w:rFonts w:ascii="Century Gothic" w:eastAsia="Times New Roman" w:hAnsi="Century Gothic"/>
                <w:szCs w:val="18"/>
              </w:rPr>
              <w:t>Internal scorecard</w:t>
            </w:r>
          </w:p>
          <w:p w14:paraId="7062B86A" w14:textId="3B5D06B9"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monitoring</w:t>
            </w:r>
          </w:p>
        </w:tc>
      </w:tr>
      <w:tr w:rsidR="00DC57B5" w:rsidRPr="00E83BD6" w14:paraId="5F154579" w14:textId="77777777" w:rsidTr="0084248A">
        <w:trPr>
          <w:trHeight w:val="254"/>
        </w:trPr>
        <w:tc>
          <w:tcPr>
            <w:tcW w:w="3240" w:type="dxa"/>
            <w:vMerge/>
            <w:tcBorders>
              <w:left w:val="single" w:sz="8" w:space="0" w:color="auto"/>
              <w:right w:val="single" w:sz="8" w:space="0" w:color="auto"/>
            </w:tcBorders>
            <w:shd w:val="clear" w:color="auto" w:fill="auto"/>
            <w:vAlign w:val="bottom"/>
          </w:tcPr>
          <w:p w14:paraId="222890EC" w14:textId="3C6C2F41" w:rsidR="00DC57B5" w:rsidRPr="00E83BD6" w:rsidRDefault="00DC57B5" w:rsidP="00DB3189">
            <w:pPr>
              <w:spacing w:line="0" w:lineRule="atLeast"/>
              <w:ind w:left="120"/>
              <w:rPr>
                <w:rFonts w:ascii="Century Gothic" w:eastAsia="Times New Roman" w:hAnsi="Century Gothic"/>
                <w:szCs w:val="18"/>
              </w:rPr>
            </w:pPr>
          </w:p>
        </w:tc>
        <w:tc>
          <w:tcPr>
            <w:tcW w:w="1890" w:type="dxa"/>
            <w:vMerge/>
            <w:tcBorders>
              <w:right w:val="single" w:sz="8" w:space="0" w:color="auto"/>
            </w:tcBorders>
            <w:shd w:val="clear" w:color="auto" w:fill="auto"/>
            <w:vAlign w:val="bottom"/>
          </w:tcPr>
          <w:p w14:paraId="55BDDDCF" w14:textId="44DE8E1F" w:rsidR="00DC57B5" w:rsidRPr="00E83BD6" w:rsidRDefault="00DC57B5" w:rsidP="00904E75">
            <w:pPr>
              <w:spacing w:line="0" w:lineRule="atLeast"/>
              <w:rPr>
                <w:rFonts w:ascii="Century Gothic" w:eastAsia="Times New Roman" w:hAnsi="Century Gothic"/>
                <w:szCs w:val="18"/>
              </w:rPr>
            </w:pPr>
          </w:p>
        </w:tc>
        <w:tc>
          <w:tcPr>
            <w:tcW w:w="30" w:type="dxa"/>
            <w:tcBorders>
              <w:left w:val="single" w:sz="8" w:space="0" w:color="auto"/>
            </w:tcBorders>
            <w:shd w:val="clear" w:color="auto" w:fill="auto"/>
            <w:vAlign w:val="bottom"/>
          </w:tcPr>
          <w:p w14:paraId="6FF3360C" w14:textId="77777777" w:rsidR="00DC57B5" w:rsidRPr="00E83BD6" w:rsidRDefault="00DC57B5">
            <w:pPr>
              <w:spacing w:line="0" w:lineRule="atLeast"/>
              <w:rPr>
                <w:rFonts w:ascii="Century Gothic" w:eastAsia="Times New Roman" w:hAnsi="Century Gothic"/>
                <w:szCs w:val="18"/>
              </w:rPr>
            </w:pPr>
          </w:p>
        </w:tc>
        <w:tc>
          <w:tcPr>
            <w:tcW w:w="1320" w:type="dxa"/>
            <w:vMerge/>
            <w:tcBorders>
              <w:right w:val="single" w:sz="8" w:space="0" w:color="auto"/>
            </w:tcBorders>
            <w:shd w:val="clear" w:color="auto" w:fill="auto"/>
            <w:vAlign w:val="bottom"/>
          </w:tcPr>
          <w:p w14:paraId="606D611E" w14:textId="07ED799D" w:rsidR="00DC57B5" w:rsidRPr="00E83BD6" w:rsidRDefault="00DC57B5" w:rsidP="00232F6F">
            <w:pPr>
              <w:spacing w:line="0" w:lineRule="atLeast"/>
              <w:rPr>
                <w:rFonts w:ascii="Century Gothic" w:eastAsia="Times New Roman" w:hAnsi="Century Gothic"/>
                <w:szCs w:val="18"/>
              </w:rPr>
            </w:pPr>
          </w:p>
        </w:tc>
        <w:tc>
          <w:tcPr>
            <w:tcW w:w="1520" w:type="dxa"/>
            <w:vMerge/>
            <w:tcBorders>
              <w:right w:val="single" w:sz="8" w:space="0" w:color="auto"/>
            </w:tcBorders>
            <w:shd w:val="clear" w:color="auto" w:fill="auto"/>
            <w:vAlign w:val="bottom"/>
          </w:tcPr>
          <w:p w14:paraId="5E344995" w14:textId="325A7843" w:rsidR="00DC57B5" w:rsidRPr="00E83BD6" w:rsidRDefault="00DC57B5" w:rsidP="00555E8C">
            <w:pPr>
              <w:spacing w:line="0" w:lineRule="atLeast"/>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bottom"/>
          </w:tcPr>
          <w:p w14:paraId="39AA8DF8" w14:textId="385F9CB9" w:rsidR="00DC57B5" w:rsidRPr="00E83BD6" w:rsidRDefault="00DC57B5">
            <w:pPr>
              <w:spacing w:line="0" w:lineRule="atLeast"/>
              <w:rPr>
                <w:rFonts w:ascii="Century Gothic" w:eastAsia="Times New Roman" w:hAnsi="Century Gothic"/>
                <w:szCs w:val="18"/>
              </w:rPr>
            </w:pPr>
          </w:p>
        </w:tc>
      </w:tr>
      <w:tr w:rsidR="00DC57B5" w:rsidRPr="00E83BD6" w14:paraId="00F5C891" w14:textId="77777777" w:rsidTr="0084248A">
        <w:trPr>
          <w:trHeight w:val="252"/>
        </w:trPr>
        <w:tc>
          <w:tcPr>
            <w:tcW w:w="3240" w:type="dxa"/>
            <w:vMerge/>
            <w:tcBorders>
              <w:left w:val="single" w:sz="8" w:space="0" w:color="auto"/>
              <w:right w:val="single" w:sz="8" w:space="0" w:color="auto"/>
            </w:tcBorders>
            <w:shd w:val="clear" w:color="auto" w:fill="auto"/>
            <w:vAlign w:val="bottom"/>
          </w:tcPr>
          <w:p w14:paraId="4E171FC1" w14:textId="230ADBD2" w:rsidR="00DC57B5" w:rsidRPr="00E83BD6" w:rsidRDefault="00DC57B5" w:rsidP="00DB3189">
            <w:pPr>
              <w:spacing w:line="0" w:lineRule="atLeast"/>
              <w:ind w:left="120"/>
              <w:rPr>
                <w:rFonts w:ascii="Century Gothic" w:eastAsia="Times New Roman" w:hAnsi="Century Gothic"/>
                <w:szCs w:val="18"/>
              </w:rPr>
            </w:pPr>
          </w:p>
        </w:tc>
        <w:tc>
          <w:tcPr>
            <w:tcW w:w="1890" w:type="dxa"/>
            <w:vMerge/>
            <w:tcBorders>
              <w:right w:val="single" w:sz="8" w:space="0" w:color="auto"/>
            </w:tcBorders>
            <w:shd w:val="clear" w:color="auto" w:fill="auto"/>
            <w:vAlign w:val="bottom"/>
          </w:tcPr>
          <w:p w14:paraId="2E2ADB63" w14:textId="53640B93" w:rsidR="00DC57B5" w:rsidRPr="00E83BD6" w:rsidRDefault="00DC57B5" w:rsidP="00904E75">
            <w:pPr>
              <w:spacing w:line="0" w:lineRule="atLeast"/>
              <w:rPr>
                <w:rFonts w:ascii="Century Gothic" w:eastAsia="Times New Roman" w:hAnsi="Century Gothic"/>
                <w:szCs w:val="18"/>
              </w:rPr>
            </w:pPr>
          </w:p>
        </w:tc>
        <w:tc>
          <w:tcPr>
            <w:tcW w:w="30" w:type="dxa"/>
            <w:tcBorders>
              <w:left w:val="single" w:sz="8" w:space="0" w:color="auto"/>
            </w:tcBorders>
            <w:shd w:val="clear" w:color="auto" w:fill="auto"/>
            <w:vAlign w:val="bottom"/>
          </w:tcPr>
          <w:p w14:paraId="3D2F1EE3" w14:textId="77777777" w:rsidR="00DC57B5" w:rsidRPr="00E83BD6" w:rsidRDefault="00DC57B5">
            <w:pPr>
              <w:spacing w:line="0" w:lineRule="atLeast"/>
              <w:rPr>
                <w:rFonts w:ascii="Century Gothic" w:eastAsia="Times New Roman" w:hAnsi="Century Gothic"/>
                <w:szCs w:val="18"/>
              </w:rPr>
            </w:pPr>
          </w:p>
        </w:tc>
        <w:tc>
          <w:tcPr>
            <w:tcW w:w="1320" w:type="dxa"/>
            <w:vMerge/>
            <w:tcBorders>
              <w:right w:val="single" w:sz="8" w:space="0" w:color="auto"/>
            </w:tcBorders>
            <w:shd w:val="clear" w:color="auto" w:fill="auto"/>
            <w:vAlign w:val="bottom"/>
          </w:tcPr>
          <w:p w14:paraId="53C0AD9A" w14:textId="0C04FC49" w:rsidR="00DC57B5" w:rsidRPr="00E83BD6" w:rsidRDefault="00DC57B5">
            <w:pPr>
              <w:spacing w:line="0" w:lineRule="atLeast"/>
              <w:rPr>
                <w:rFonts w:ascii="Century Gothic" w:eastAsia="Times New Roman" w:hAnsi="Century Gothic"/>
                <w:szCs w:val="18"/>
              </w:rPr>
            </w:pPr>
          </w:p>
        </w:tc>
        <w:tc>
          <w:tcPr>
            <w:tcW w:w="1520" w:type="dxa"/>
            <w:vMerge/>
            <w:tcBorders>
              <w:right w:val="single" w:sz="8" w:space="0" w:color="auto"/>
            </w:tcBorders>
            <w:shd w:val="clear" w:color="auto" w:fill="auto"/>
            <w:vAlign w:val="bottom"/>
          </w:tcPr>
          <w:p w14:paraId="5FF6EF3E" w14:textId="64138B10" w:rsidR="00DC57B5" w:rsidRPr="00E83BD6" w:rsidRDefault="00DC57B5" w:rsidP="00555E8C">
            <w:pPr>
              <w:spacing w:line="0" w:lineRule="atLeast"/>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bottom"/>
          </w:tcPr>
          <w:p w14:paraId="38110B93" w14:textId="77777777" w:rsidR="00DC57B5" w:rsidRPr="00E83BD6" w:rsidRDefault="00DC57B5">
            <w:pPr>
              <w:spacing w:line="0" w:lineRule="atLeast"/>
              <w:rPr>
                <w:rFonts w:ascii="Century Gothic" w:eastAsia="Times New Roman" w:hAnsi="Century Gothic"/>
                <w:szCs w:val="18"/>
              </w:rPr>
            </w:pPr>
          </w:p>
        </w:tc>
      </w:tr>
      <w:tr w:rsidR="00DC57B5" w:rsidRPr="00E83BD6" w14:paraId="7DE80F8D" w14:textId="77777777" w:rsidTr="0084248A">
        <w:trPr>
          <w:trHeight w:val="252"/>
        </w:trPr>
        <w:tc>
          <w:tcPr>
            <w:tcW w:w="3240" w:type="dxa"/>
            <w:vMerge/>
            <w:tcBorders>
              <w:left w:val="single" w:sz="8" w:space="0" w:color="auto"/>
              <w:right w:val="single" w:sz="8" w:space="0" w:color="auto"/>
            </w:tcBorders>
            <w:shd w:val="clear" w:color="auto" w:fill="auto"/>
            <w:vAlign w:val="bottom"/>
          </w:tcPr>
          <w:p w14:paraId="701C250F" w14:textId="3174D3C4" w:rsidR="00DC57B5" w:rsidRPr="00E83BD6" w:rsidRDefault="00DC57B5">
            <w:pPr>
              <w:spacing w:line="0" w:lineRule="atLeast"/>
              <w:ind w:left="120"/>
              <w:rPr>
                <w:rFonts w:ascii="Century Gothic" w:eastAsia="Times New Roman" w:hAnsi="Century Gothic"/>
                <w:szCs w:val="18"/>
              </w:rPr>
            </w:pPr>
          </w:p>
        </w:tc>
        <w:tc>
          <w:tcPr>
            <w:tcW w:w="1890" w:type="dxa"/>
            <w:vMerge/>
            <w:tcBorders>
              <w:right w:val="single" w:sz="8" w:space="0" w:color="auto"/>
            </w:tcBorders>
            <w:shd w:val="clear" w:color="auto" w:fill="auto"/>
            <w:vAlign w:val="bottom"/>
          </w:tcPr>
          <w:p w14:paraId="1B12185A" w14:textId="659744E3" w:rsidR="00DC57B5" w:rsidRPr="00E83BD6" w:rsidRDefault="00DC57B5" w:rsidP="00904E75">
            <w:pPr>
              <w:spacing w:line="0" w:lineRule="atLeast"/>
              <w:rPr>
                <w:rFonts w:ascii="Century Gothic" w:eastAsia="Times New Roman" w:hAnsi="Century Gothic"/>
                <w:szCs w:val="18"/>
              </w:rPr>
            </w:pPr>
          </w:p>
        </w:tc>
        <w:tc>
          <w:tcPr>
            <w:tcW w:w="30" w:type="dxa"/>
            <w:tcBorders>
              <w:left w:val="single" w:sz="8" w:space="0" w:color="auto"/>
            </w:tcBorders>
            <w:shd w:val="clear" w:color="auto" w:fill="auto"/>
            <w:vAlign w:val="bottom"/>
          </w:tcPr>
          <w:p w14:paraId="203D06AC" w14:textId="77777777" w:rsidR="00DC57B5" w:rsidRPr="00E83BD6" w:rsidRDefault="00DC57B5">
            <w:pPr>
              <w:spacing w:line="0" w:lineRule="atLeast"/>
              <w:rPr>
                <w:rFonts w:ascii="Century Gothic" w:eastAsia="Times New Roman" w:hAnsi="Century Gothic"/>
                <w:szCs w:val="18"/>
              </w:rPr>
            </w:pPr>
          </w:p>
        </w:tc>
        <w:tc>
          <w:tcPr>
            <w:tcW w:w="1320" w:type="dxa"/>
            <w:vMerge/>
            <w:tcBorders>
              <w:right w:val="single" w:sz="8" w:space="0" w:color="auto"/>
            </w:tcBorders>
            <w:shd w:val="clear" w:color="auto" w:fill="auto"/>
            <w:vAlign w:val="bottom"/>
          </w:tcPr>
          <w:p w14:paraId="6035B406" w14:textId="77777777" w:rsidR="00DC57B5" w:rsidRPr="00E83BD6" w:rsidRDefault="00DC57B5">
            <w:pPr>
              <w:spacing w:line="0" w:lineRule="atLeast"/>
              <w:rPr>
                <w:rFonts w:ascii="Century Gothic" w:eastAsia="Times New Roman" w:hAnsi="Century Gothic"/>
                <w:szCs w:val="18"/>
              </w:rPr>
            </w:pPr>
          </w:p>
        </w:tc>
        <w:tc>
          <w:tcPr>
            <w:tcW w:w="1520" w:type="dxa"/>
            <w:vMerge/>
            <w:tcBorders>
              <w:right w:val="single" w:sz="8" w:space="0" w:color="auto"/>
            </w:tcBorders>
            <w:shd w:val="clear" w:color="auto" w:fill="auto"/>
            <w:vAlign w:val="bottom"/>
          </w:tcPr>
          <w:p w14:paraId="75C8A36B" w14:textId="2852AB46" w:rsidR="00DC57B5" w:rsidRPr="00E83BD6" w:rsidRDefault="00DC57B5">
            <w:pPr>
              <w:spacing w:line="0" w:lineRule="atLeast"/>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bottom"/>
          </w:tcPr>
          <w:p w14:paraId="779DDB04" w14:textId="77777777" w:rsidR="00DC57B5" w:rsidRPr="00E83BD6" w:rsidRDefault="00DC57B5">
            <w:pPr>
              <w:spacing w:line="0" w:lineRule="atLeast"/>
              <w:rPr>
                <w:rFonts w:ascii="Century Gothic" w:eastAsia="Times New Roman" w:hAnsi="Century Gothic"/>
                <w:szCs w:val="18"/>
              </w:rPr>
            </w:pPr>
          </w:p>
        </w:tc>
      </w:tr>
      <w:tr w:rsidR="00DC57B5" w:rsidRPr="00E83BD6" w14:paraId="6AAB2CAF" w14:textId="77777777" w:rsidTr="0084248A">
        <w:trPr>
          <w:trHeight w:val="254"/>
        </w:trPr>
        <w:tc>
          <w:tcPr>
            <w:tcW w:w="3240" w:type="dxa"/>
            <w:vMerge/>
            <w:tcBorders>
              <w:left w:val="single" w:sz="8" w:space="0" w:color="auto"/>
              <w:right w:val="single" w:sz="8" w:space="0" w:color="auto"/>
            </w:tcBorders>
            <w:shd w:val="clear" w:color="auto" w:fill="auto"/>
            <w:vAlign w:val="bottom"/>
          </w:tcPr>
          <w:p w14:paraId="4AA99207" w14:textId="77777777" w:rsidR="00DC57B5" w:rsidRPr="00E83BD6" w:rsidRDefault="00DC57B5">
            <w:pPr>
              <w:spacing w:line="0" w:lineRule="atLeast"/>
              <w:rPr>
                <w:rFonts w:ascii="Century Gothic" w:eastAsia="Times New Roman" w:hAnsi="Century Gothic"/>
                <w:szCs w:val="18"/>
              </w:rPr>
            </w:pPr>
          </w:p>
        </w:tc>
        <w:tc>
          <w:tcPr>
            <w:tcW w:w="1890" w:type="dxa"/>
            <w:vMerge/>
            <w:tcBorders>
              <w:right w:val="single" w:sz="8" w:space="0" w:color="auto"/>
            </w:tcBorders>
            <w:shd w:val="clear" w:color="auto" w:fill="auto"/>
            <w:vAlign w:val="bottom"/>
          </w:tcPr>
          <w:p w14:paraId="3D1732D3" w14:textId="28A16491" w:rsidR="00DC57B5" w:rsidRPr="00E83BD6" w:rsidRDefault="00DC57B5" w:rsidP="00904E75">
            <w:pPr>
              <w:spacing w:line="0" w:lineRule="atLeast"/>
              <w:rPr>
                <w:rFonts w:ascii="Century Gothic" w:eastAsia="Times New Roman" w:hAnsi="Century Gothic"/>
                <w:szCs w:val="18"/>
              </w:rPr>
            </w:pPr>
          </w:p>
        </w:tc>
        <w:tc>
          <w:tcPr>
            <w:tcW w:w="30" w:type="dxa"/>
            <w:tcBorders>
              <w:left w:val="single" w:sz="8" w:space="0" w:color="auto"/>
            </w:tcBorders>
            <w:shd w:val="clear" w:color="auto" w:fill="auto"/>
            <w:vAlign w:val="bottom"/>
          </w:tcPr>
          <w:p w14:paraId="3E05AD22" w14:textId="77777777" w:rsidR="00DC57B5" w:rsidRPr="00E83BD6" w:rsidRDefault="00DC57B5">
            <w:pPr>
              <w:spacing w:line="0" w:lineRule="atLeast"/>
              <w:rPr>
                <w:rFonts w:ascii="Century Gothic" w:eastAsia="Times New Roman" w:hAnsi="Century Gothic"/>
                <w:szCs w:val="18"/>
              </w:rPr>
            </w:pPr>
          </w:p>
        </w:tc>
        <w:tc>
          <w:tcPr>
            <w:tcW w:w="1320" w:type="dxa"/>
            <w:vMerge/>
            <w:tcBorders>
              <w:right w:val="single" w:sz="8" w:space="0" w:color="auto"/>
            </w:tcBorders>
            <w:shd w:val="clear" w:color="auto" w:fill="auto"/>
            <w:vAlign w:val="bottom"/>
          </w:tcPr>
          <w:p w14:paraId="7ACFBB14" w14:textId="77777777" w:rsidR="00DC57B5" w:rsidRPr="00E83BD6" w:rsidRDefault="00DC57B5">
            <w:pPr>
              <w:spacing w:line="0" w:lineRule="atLeast"/>
              <w:rPr>
                <w:rFonts w:ascii="Century Gothic" w:eastAsia="Times New Roman" w:hAnsi="Century Gothic"/>
                <w:szCs w:val="18"/>
              </w:rPr>
            </w:pPr>
          </w:p>
        </w:tc>
        <w:tc>
          <w:tcPr>
            <w:tcW w:w="1520" w:type="dxa"/>
            <w:vMerge/>
            <w:tcBorders>
              <w:right w:val="single" w:sz="8" w:space="0" w:color="auto"/>
            </w:tcBorders>
            <w:shd w:val="clear" w:color="auto" w:fill="auto"/>
            <w:vAlign w:val="bottom"/>
          </w:tcPr>
          <w:p w14:paraId="1D6A54EE" w14:textId="77777777" w:rsidR="00DC57B5" w:rsidRPr="00E83BD6" w:rsidRDefault="00DC57B5">
            <w:pPr>
              <w:spacing w:line="0" w:lineRule="atLeast"/>
              <w:rPr>
                <w:rFonts w:ascii="Century Gothic" w:eastAsia="Times New Roman" w:hAnsi="Century Gothic"/>
                <w:szCs w:val="18"/>
              </w:rPr>
            </w:pPr>
          </w:p>
        </w:tc>
        <w:tc>
          <w:tcPr>
            <w:tcW w:w="1860" w:type="dxa"/>
            <w:vMerge/>
            <w:tcBorders>
              <w:left w:val="single" w:sz="8" w:space="0" w:color="auto"/>
              <w:right w:val="single" w:sz="8" w:space="0" w:color="auto"/>
            </w:tcBorders>
            <w:shd w:val="clear" w:color="auto" w:fill="auto"/>
            <w:vAlign w:val="bottom"/>
          </w:tcPr>
          <w:p w14:paraId="728B7241" w14:textId="77777777" w:rsidR="00DC57B5" w:rsidRPr="00E83BD6" w:rsidRDefault="00DC57B5">
            <w:pPr>
              <w:spacing w:line="0" w:lineRule="atLeast"/>
              <w:rPr>
                <w:rFonts w:ascii="Century Gothic" w:eastAsia="Times New Roman" w:hAnsi="Century Gothic"/>
                <w:szCs w:val="18"/>
              </w:rPr>
            </w:pPr>
          </w:p>
        </w:tc>
      </w:tr>
      <w:tr w:rsidR="00DC57B5" w:rsidRPr="00E83BD6" w14:paraId="12C39BF6" w14:textId="77777777" w:rsidTr="0084248A">
        <w:trPr>
          <w:trHeight w:val="257"/>
        </w:trPr>
        <w:tc>
          <w:tcPr>
            <w:tcW w:w="3240" w:type="dxa"/>
            <w:vMerge/>
            <w:tcBorders>
              <w:left w:val="single" w:sz="8" w:space="0" w:color="auto"/>
              <w:bottom w:val="single" w:sz="8" w:space="0" w:color="auto"/>
              <w:right w:val="single" w:sz="8" w:space="0" w:color="auto"/>
            </w:tcBorders>
            <w:shd w:val="clear" w:color="auto" w:fill="auto"/>
            <w:vAlign w:val="bottom"/>
          </w:tcPr>
          <w:p w14:paraId="43DE2631" w14:textId="77777777" w:rsidR="00DC57B5" w:rsidRPr="00E83BD6" w:rsidRDefault="00DC57B5">
            <w:pPr>
              <w:spacing w:line="0" w:lineRule="atLeast"/>
              <w:rPr>
                <w:rFonts w:ascii="Century Gothic" w:eastAsia="Times New Roman" w:hAnsi="Century Gothic"/>
                <w:szCs w:val="18"/>
              </w:rPr>
            </w:pPr>
          </w:p>
        </w:tc>
        <w:tc>
          <w:tcPr>
            <w:tcW w:w="1890" w:type="dxa"/>
            <w:vMerge/>
            <w:tcBorders>
              <w:bottom w:val="single" w:sz="8" w:space="0" w:color="auto"/>
              <w:right w:val="single" w:sz="8" w:space="0" w:color="auto"/>
            </w:tcBorders>
            <w:shd w:val="clear" w:color="auto" w:fill="auto"/>
            <w:vAlign w:val="bottom"/>
          </w:tcPr>
          <w:p w14:paraId="1643A7DD" w14:textId="01A8117C" w:rsidR="00DC57B5" w:rsidRPr="00E83BD6" w:rsidRDefault="00DC57B5">
            <w:pPr>
              <w:spacing w:line="0" w:lineRule="atLeast"/>
              <w:rPr>
                <w:rFonts w:ascii="Century Gothic" w:eastAsia="Times New Roman" w:hAnsi="Century Gothic"/>
                <w:szCs w:val="18"/>
              </w:rPr>
            </w:pPr>
          </w:p>
        </w:tc>
        <w:tc>
          <w:tcPr>
            <w:tcW w:w="30" w:type="dxa"/>
            <w:tcBorders>
              <w:left w:val="single" w:sz="8" w:space="0" w:color="auto"/>
              <w:bottom w:val="single" w:sz="8" w:space="0" w:color="auto"/>
            </w:tcBorders>
            <w:shd w:val="clear" w:color="auto" w:fill="auto"/>
            <w:vAlign w:val="bottom"/>
          </w:tcPr>
          <w:p w14:paraId="3C8B9650" w14:textId="77777777" w:rsidR="00DC57B5" w:rsidRPr="00E83BD6" w:rsidRDefault="00DC57B5">
            <w:pPr>
              <w:spacing w:line="0" w:lineRule="atLeast"/>
              <w:rPr>
                <w:rFonts w:ascii="Century Gothic" w:eastAsia="Times New Roman" w:hAnsi="Century Gothic"/>
                <w:szCs w:val="18"/>
              </w:rPr>
            </w:pPr>
          </w:p>
        </w:tc>
        <w:tc>
          <w:tcPr>
            <w:tcW w:w="1320" w:type="dxa"/>
            <w:vMerge/>
            <w:tcBorders>
              <w:bottom w:val="single" w:sz="8" w:space="0" w:color="auto"/>
              <w:right w:val="single" w:sz="8" w:space="0" w:color="auto"/>
            </w:tcBorders>
            <w:shd w:val="clear" w:color="auto" w:fill="auto"/>
            <w:vAlign w:val="bottom"/>
          </w:tcPr>
          <w:p w14:paraId="52124A69" w14:textId="77777777" w:rsidR="00DC57B5" w:rsidRPr="00E83BD6" w:rsidRDefault="00DC57B5">
            <w:pPr>
              <w:spacing w:line="0" w:lineRule="atLeast"/>
              <w:rPr>
                <w:rFonts w:ascii="Century Gothic" w:eastAsia="Times New Roman" w:hAnsi="Century Gothic"/>
                <w:szCs w:val="18"/>
              </w:rPr>
            </w:pPr>
          </w:p>
        </w:tc>
        <w:tc>
          <w:tcPr>
            <w:tcW w:w="1520" w:type="dxa"/>
            <w:vMerge/>
            <w:tcBorders>
              <w:bottom w:val="single" w:sz="8" w:space="0" w:color="auto"/>
              <w:right w:val="single" w:sz="8" w:space="0" w:color="auto"/>
            </w:tcBorders>
            <w:shd w:val="clear" w:color="auto" w:fill="auto"/>
            <w:vAlign w:val="bottom"/>
          </w:tcPr>
          <w:p w14:paraId="5BBED88D" w14:textId="77777777" w:rsidR="00DC57B5" w:rsidRPr="00E83BD6" w:rsidRDefault="00DC57B5">
            <w:pPr>
              <w:spacing w:line="0" w:lineRule="atLeast"/>
              <w:rPr>
                <w:rFonts w:ascii="Century Gothic" w:eastAsia="Times New Roman" w:hAnsi="Century Gothic"/>
                <w:szCs w:val="18"/>
              </w:rPr>
            </w:pPr>
          </w:p>
        </w:tc>
        <w:tc>
          <w:tcPr>
            <w:tcW w:w="1860" w:type="dxa"/>
            <w:vMerge/>
            <w:tcBorders>
              <w:left w:val="single" w:sz="8" w:space="0" w:color="auto"/>
              <w:bottom w:val="single" w:sz="8" w:space="0" w:color="auto"/>
              <w:right w:val="single" w:sz="8" w:space="0" w:color="auto"/>
            </w:tcBorders>
            <w:shd w:val="clear" w:color="auto" w:fill="auto"/>
            <w:vAlign w:val="bottom"/>
          </w:tcPr>
          <w:p w14:paraId="19DEC8A2" w14:textId="77777777" w:rsidR="00DC57B5" w:rsidRPr="00E83BD6" w:rsidRDefault="00DC57B5">
            <w:pPr>
              <w:spacing w:line="0" w:lineRule="atLeast"/>
              <w:rPr>
                <w:rFonts w:ascii="Century Gothic" w:eastAsia="Times New Roman" w:hAnsi="Century Gothic"/>
                <w:szCs w:val="18"/>
              </w:rPr>
            </w:pPr>
          </w:p>
        </w:tc>
      </w:tr>
    </w:tbl>
    <w:p w14:paraId="7542ED2D" w14:textId="77777777" w:rsidR="00C9598B" w:rsidRPr="00E83BD6" w:rsidRDefault="00C9598B">
      <w:pPr>
        <w:rPr>
          <w:rFonts w:ascii="Century Gothic" w:eastAsia="Times New Roman" w:hAnsi="Century Gothic"/>
          <w:szCs w:val="18"/>
        </w:rPr>
        <w:sectPr w:rsidR="00C9598B" w:rsidRPr="00E83BD6">
          <w:pgSz w:w="12240" w:h="15840"/>
          <w:pgMar w:top="1420" w:right="1200" w:bottom="888" w:left="1200" w:header="0" w:footer="0" w:gutter="0"/>
          <w:cols w:space="0" w:equalWidth="0">
            <w:col w:w="9840"/>
          </w:cols>
          <w:docGrid w:linePitch="360"/>
        </w:sectPr>
      </w:pPr>
    </w:p>
    <w:tbl>
      <w:tblPr>
        <w:tblW w:w="9860" w:type="dxa"/>
        <w:tblInd w:w="10" w:type="dxa"/>
        <w:tblLayout w:type="fixed"/>
        <w:tblCellMar>
          <w:left w:w="0" w:type="dxa"/>
          <w:right w:w="0" w:type="dxa"/>
        </w:tblCellMar>
        <w:tblLook w:val="0000" w:firstRow="0" w:lastRow="0" w:firstColumn="0" w:lastColumn="0" w:noHBand="0" w:noVBand="0"/>
      </w:tblPr>
      <w:tblGrid>
        <w:gridCol w:w="3150"/>
        <w:gridCol w:w="1910"/>
        <w:gridCol w:w="1420"/>
        <w:gridCol w:w="1520"/>
        <w:gridCol w:w="1860"/>
      </w:tblGrid>
      <w:tr w:rsidR="00DC57B5" w:rsidRPr="00E83BD6" w14:paraId="74DFFFD4" w14:textId="77777777" w:rsidTr="00AC58FA">
        <w:trPr>
          <w:trHeight w:val="255"/>
        </w:trPr>
        <w:tc>
          <w:tcPr>
            <w:tcW w:w="3150" w:type="dxa"/>
            <w:tcBorders>
              <w:top w:val="single" w:sz="8" w:space="0" w:color="auto"/>
              <w:left w:val="single" w:sz="8" w:space="0" w:color="auto"/>
              <w:right w:val="single" w:sz="8" w:space="0" w:color="auto"/>
            </w:tcBorders>
            <w:shd w:val="clear" w:color="auto" w:fill="auto"/>
            <w:vAlign w:val="bottom"/>
          </w:tcPr>
          <w:p w14:paraId="2391DC1F" w14:textId="77777777" w:rsidR="00DC57B5" w:rsidRPr="00E83BD6" w:rsidRDefault="00DC57B5">
            <w:pPr>
              <w:spacing w:line="0" w:lineRule="atLeast"/>
              <w:rPr>
                <w:rFonts w:ascii="Century Gothic" w:eastAsia="Times New Roman" w:hAnsi="Century Gothic"/>
                <w:szCs w:val="18"/>
              </w:rPr>
            </w:pPr>
            <w:bookmarkStart w:id="13" w:name="page14"/>
            <w:bookmarkEnd w:id="13"/>
          </w:p>
        </w:tc>
        <w:tc>
          <w:tcPr>
            <w:tcW w:w="1910" w:type="dxa"/>
            <w:vMerge w:val="restart"/>
            <w:tcBorders>
              <w:top w:val="single" w:sz="8" w:space="0" w:color="auto"/>
              <w:right w:val="single" w:sz="8" w:space="0" w:color="auto"/>
            </w:tcBorders>
            <w:shd w:val="clear" w:color="auto" w:fill="auto"/>
            <w:vAlign w:val="center"/>
          </w:tcPr>
          <w:p w14:paraId="1442F30B"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Scorecard in</w:t>
            </w:r>
          </w:p>
          <w:p w14:paraId="67729EBF"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conference</w:t>
            </w:r>
          </w:p>
          <w:p w14:paraId="3340F69B"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presentations</w:t>
            </w:r>
          </w:p>
          <w:p w14:paraId="5E415D64"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and in industry</w:t>
            </w:r>
          </w:p>
          <w:p w14:paraId="2DB66602" w14:textId="0CA8B14E"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trade journals</w:t>
            </w:r>
          </w:p>
        </w:tc>
        <w:tc>
          <w:tcPr>
            <w:tcW w:w="1420" w:type="dxa"/>
            <w:tcBorders>
              <w:top w:val="single" w:sz="8" w:space="0" w:color="auto"/>
              <w:right w:val="single" w:sz="8" w:space="0" w:color="auto"/>
            </w:tcBorders>
            <w:shd w:val="clear" w:color="auto" w:fill="auto"/>
            <w:vAlign w:val="bottom"/>
          </w:tcPr>
          <w:p w14:paraId="49741EE9" w14:textId="77777777" w:rsidR="00DC57B5" w:rsidRPr="00E83BD6" w:rsidRDefault="00DC57B5">
            <w:pPr>
              <w:spacing w:line="0" w:lineRule="atLeast"/>
              <w:rPr>
                <w:rFonts w:ascii="Century Gothic" w:eastAsia="Times New Roman" w:hAnsi="Century Gothic"/>
                <w:szCs w:val="18"/>
              </w:rPr>
            </w:pPr>
          </w:p>
        </w:tc>
        <w:tc>
          <w:tcPr>
            <w:tcW w:w="1520" w:type="dxa"/>
            <w:tcBorders>
              <w:top w:val="single" w:sz="8" w:space="0" w:color="auto"/>
              <w:right w:val="single" w:sz="8" w:space="0" w:color="auto"/>
            </w:tcBorders>
            <w:shd w:val="clear" w:color="auto" w:fill="auto"/>
            <w:vAlign w:val="bottom"/>
          </w:tcPr>
          <w:p w14:paraId="06D2B5BA" w14:textId="77777777" w:rsidR="00DC57B5" w:rsidRPr="00E83BD6" w:rsidRDefault="00DC57B5">
            <w:pPr>
              <w:spacing w:line="0" w:lineRule="atLeast"/>
              <w:rPr>
                <w:rFonts w:ascii="Century Gothic" w:eastAsia="Times New Roman" w:hAnsi="Century Gothic"/>
                <w:szCs w:val="18"/>
              </w:rPr>
            </w:pPr>
          </w:p>
        </w:tc>
        <w:tc>
          <w:tcPr>
            <w:tcW w:w="1860" w:type="dxa"/>
            <w:tcBorders>
              <w:top w:val="single" w:sz="8" w:space="0" w:color="auto"/>
              <w:right w:val="single" w:sz="8" w:space="0" w:color="auto"/>
            </w:tcBorders>
            <w:shd w:val="clear" w:color="auto" w:fill="auto"/>
            <w:vAlign w:val="bottom"/>
          </w:tcPr>
          <w:p w14:paraId="5C925552" w14:textId="77777777" w:rsidR="00DC57B5" w:rsidRPr="00E83BD6" w:rsidRDefault="00DC57B5">
            <w:pPr>
              <w:spacing w:line="0" w:lineRule="atLeast"/>
              <w:rPr>
                <w:rFonts w:ascii="Century Gothic" w:eastAsia="Times New Roman" w:hAnsi="Century Gothic"/>
                <w:szCs w:val="18"/>
              </w:rPr>
            </w:pPr>
          </w:p>
        </w:tc>
      </w:tr>
      <w:tr w:rsidR="00DC57B5" w:rsidRPr="00E83BD6" w14:paraId="152CF0D3" w14:textId="77777777" w:rsidTr="00AC58FA">
        <w:trPr>
          <w:trHeight w:val="255"/>
        </w:trPr>
        <w:tc>
          <w:tcPr>
            <w:tcW w:w="3150" w:type="dxa"/>
            <w:tcBorders>
              <w:left w:val="single" w:sz="8" w:space="0" w:color="auto"/>
              <w:right w:val="single" w:sz="8" w:space="0" w:color="auto"/>
            </w:tcBorders>
            <w:shd w:val="clear" w:color="auto" w:fill="auto"/>
            <w:vAlign w:val="bottom"/>
          </w:tcPr>
          <w:p w14:paraId="50666E70" w14:textId="77777777" w:rsidR="00DC57B5" w:rsidRPr="00E83BD6" w:rsidRDefault="00DC57B5">
            <w:pPr>
              <w:spacing w:line="0" w:lineRule="atLeast"/>
              <w:rPr>
                <w:rFonts w:ascii="Century Gothic" w:eastAsia="Times New Roman" w:hAnsi="Century Gothic"/>
                <w:szCs w:val="18"/>
              </w:rPr>
            </w:pPr>
          </w:p>
        </w:tc>
        <w:tc>
          <w:tcPr>
            <w:tcW w:w="1910" w:type="dxa"/>
            <w:vMerge/>
            <w:tcBorders>
              <w:right w:val="single" w:sz="8" w:space="0" w:color="auto"/>
            </w:tcBorders>
            <w:shd w:val="clear" w:color="auto" w:fill="auto"/>
            <w:vAlign w:val="bottom"/>
          </w:tcPr>
          <w:p w14:paraId="04A7936F" w14:textId="33711517" w:rsidR="00DC57B5" w:rsidRPr="00E83BD6" w:rsidRDefault="00DC57B5" w:rsidP="00E42A56">
            <w:pPr>
              <w:spacing w:line="0" w:lineRule="atLeast"/>
              <w:ind w:left="100"/>
              <w:rPr>
                <w:rFonts w:ascii="Century Gothic" w:eastAsia="Times New Roman" w:hAnsi="Century Gothic"/>
                <w:szCs w:val="18"/>
              </w:rPr>
            </w:pPr>
          </w:p>
        </w:tc>
        <w:tc>
          <w:tcPr>
            <w:tcW w:w="1420" w:type="dxa"/>
            <w:tcBorders>
              <w:right w:val="single" w:sz="8" w:space="0" w:color="auto"/>
            </w:tcBorders>
            <w:shd w:val="clear" w:color="auto" w:fill="auto"/>
            <w:vAlign w:val="bottom"/>
          </w:tcPr>
          <w:p w14:paraId="2BCFCD83" w14:textId="77777777" w:rsidR="00DC57B5" w:rsidRPr="00E83BD6" w:rsidRDefault="00DC57B5">
            <w:pPr>
              <w:spacing w:line="0" w:lineRule="atLeast"/>
              <w:rPr>
                <w:rFonts w:ascii="Century Gothic" w:eastAsia="Times New Roman" w:hAnsi="Century Gothic"/>
                <w:szCs w:val="18"/>
              </w:rPr>
            </w:pPr>
          </w:p>
        </w:tc>
        <w:tc>
          <w:tcPr>
            <w:tcW w:w="1520" w:type="dxa"/>
            <w:tcBorders>
              <w:right w:val="single" w:sz="8" w:space="0" w:color="auto"/>
            </w:tcBorders>
            <w:shd w:val="clear" w:color="auto" w:fill="auto"/>
            <w:vAlign w:val="bottom"/>
          </w:tcPr>
          <w:p w14:paraId="5E0BD94E" w14:textId="77777777" w:rsidR="00DC57B5" w:rsidRPr="00E83BD6" w:rsidRDefault="00DC57B5">
            <w:pPr>
              <w:spacing w:line="0" w:lineRule="atLeast"/>
              <w:rPr>
                <w:rFonts w:ascii="Century Gothic" w:eastAsia="Times New Roman" w:hAnsi="Century Gothic"/>
                <w:szCs w:val="18"/>
              </w:rPr>
            </w:pPr>
          </w:p>
        </w:tc>
        <w:tc>
          <w:tcPr>
            <w:tcW w:w="1860" w:type="dxa"/>
            <w:tcBorders>
              <w:right w:val="single" w:sz="8" w:space="0" w:color="auto"/>
            </w:tcBorders>
            <w:shd w:val="clear" w:color="auto" w:fill="auto"/>
            <w:vAlign w:val="bottom"/>
          </w:tcPr>
          <w:p w14:paraId="079C6074" w14:textId="77777777" w:rsidR="00DC57B5" w:rsidRPr="00E83BD6" w:rsidRDefault="00DC57B5">
            <w:pPr>
              <w:spacing w:line="0" w:lineRule="atLeast"/>
              <w:rPr>
                <w:rFonts w:ascii="Century Gothic" w:eastAsia="Times New Roman" w:hAnsi="Century Gothic"/>
                <w:szCs w:val="18"/>
              </w:rPr>
            </w:pPr>
          </w:p>
        </w:tc>
      </w:tr>
      <w:tr w:rsidR="00DC57B5" w:rsidRPr="00E83BD6" w14:paraId="744014E1" w14:textId="77777777" w:rsidTr="00AC58FA">
        <w:trPr>
          <w:trHeight w:val="252"/>
        </w:trPr>
        <w:tc>
          <w:tcPr>
            <w:tcW w:w="3150" w:type="dxa"/>
            <w:tcBorders>
              <w:left w:val="single" w:sz="8" w:space="0" w:color="auto"/>
              <w:right w:val="single" w:sz="8" w:space="0" w:color="auto"/>
            </w:tcBorders>
            <w:shd w:val="clear" w:color="auto" w:fill="auto"/>
            <w:vAlign w:val="bottom"/>
          </w:tcPr>
          <w:p w14:paraId="781F8858" w14:textId="77777777" w:rsidR="00DC57B5" w:rsidRPr="00E83BD6" w:rsidRDefault="00DC57B5">
            <w:pPr>
              <w:spacing w:line="0" w:lineRule="atLeast"/>
              <w:rPr>
                <w:rFonts w:ascii="Century Gothic" w:eastAsia="Times New Roman" w:hAnsi="Century Gothic"/>
                <w:szCs w:val="18"/>
              </w:rPr>
            </w:pPr>
          </w:p>
        </w:tc>
        <w:tc>
          <w:tcPr>
            <w:tcW w:w="1910" w:type="dxa"/>
            <w:vMerge/>
            <w:tcBorders>
              <w:right w:val="single" w:sz="8" w:space="0" w:color="auto"/>
            </w:tcBorders>
            <w:shd w:val="clear" w:color="auto" w:fill="auto"/>
            <w:vAlign w:val="bottom"/>
          </w:tcPr>
          <w:p w14:paraId="6CBE92EC" w14:textId="4E2CD379" w:rsidR="00DC57B5" w:rsidRPr="00E83BD6" w:rsidRDefault="00DC57B5" w:rsidP="00E42A56">
            <w:pPr>
              <w:spacing w:line="0" w:lineRule="atLeast"/>
              <w:ind w:left="100"/>
              <w:rPr>
                <w:rFonts w:ascii="Century Gothic" w:eastAsia="Times New Roman" w:hAnsi="Century Gothic"/>
                <w:szCs w:val="18"/>
              </w:rPr>
            </w:pPr>
          </w:p>
        </w:tc>
        <w:tc>
          <w:tcPr>
            <w:tcW w:w="1420" w:type="dxa"/>
            <w:tcBorders>
              <w:right w:val="single" w:sz="8" w:space="0" w:color="auto"/>
            </w:tcBorders>
            <w:shd w:val="clear" w:color="auto" w:fill="auto"/>
            <w:vAlign w:val="bottom"/>
          </w:tcPr>
          <w:p w14:paraId="66176AC8" w14:textId="77777777" w:rsidR="00DC57B5" w:rsidRPr="00E83BD6" w:rsidRDefault="00DC57B5">
            <w:pPr>
              <w:spacing w:line="0" w:lineRule="atLeast"/>
              <w:rPr>
                <w:rFonts w:ascii="Century Gothic" w:eastAsia="Times New Roman" w:hAnsi="Century Gothic"/>
                <w:szCs w:val="18"/>
              </w:rPr>
            </w:pPr>
          </w:p>
        </w:tc>
        <w:tc>
          <w:tcPr>
            <w:tcW w:w="1520" w:type="dxa"/>
            <w:tcBorders>
              <w:right w:val="single" w:sz="8" w:space="0" w:color="auto"/>
            </w:tcBorders>
            <w:shd w:val="clear" w:color="auto" w:fill="auto"/>
            <w:vAlign w:val="bottom"/>
          </w:tcPr>
          <w:p w14:paraId="2B686F05" w14:textId="77777777" w:rsidR="00DC57B5" w:rsidRPr="00E83BD6" w:rsidRDefault="00DC57B5">
            <w:pPr>
              <w:spacing w:line="0" w:lineRule="atLeast"/>
              <w:rPr>
                <w:rFonts w:ascii="Century Gothic" w:eastAsia="Times New Roman" w:hAnsi="Century Gothic"/>
                <w:szCs w:val="18"/>
              </w:rPr>
            </w:pPr>
          </w:p>
        </w:tc>
        <w:tc>
          <w:tcPr>
            <w:tcW w:w="1860" w:type="dxa"/>
            <w:tcBorders>
              <w:right w:val="single" w:sz="8" w:space="0" w:color="auto"/>
            </w:tcBorders>
            <w:shd w:val="clear" w:color="auto" w:fill="auto"/>
            <w:vAlign w:val="bottom"/>
          </w:tcPr>
          <w:p w14:paraId="6077F007" w14:textId="77777777" w:rsidR="00DC57B5" w:rsidRPr="00E83BD6" w:rsidRDefault="00DC57B5">
            <w:pPr>
              <w:spacing w:line="0" w:lineRule="atLeast"/>
              <w:rPr>
                <w:rFonts w:ascii="Century Gothic" w:eastAsia="Times New Roman" w:hAnsi="Century Gothic"/>
                <w:szCs w:val="18"/>
              </w:rPr>
            </w:pPr>
          </w:p>
        </w:tc>
      </w:tr>
      <w:tr w:rsidR="00DC57B5" w:rsidRPr="00E83BD6" w14:paraId="1D61371F" w14:textId="77777777" w:rsidTr="00AC58FA">
        <w:trPr>
          <w:trHeight w:val="252"/>
        </w:trPr>
        <w:tc>
          <w:tcPr>
            <w:tcW w:w="3150" w:type="dxa"/>
            <w:tcBorders>
              <w:left w:val="single" w:sz="8" w:space="0" w:color="auto"/>
              <w:right w:val="single" w:sz="8" w:space="0" w:color="auto"/>
            </w:tcBorders>
            <w:shd w:val="clear" w:color="auto" w:fill="auto"/>
            <w:vAlign w:val="bottom"/>
          </w:tcPr>
          <w:p w14:paraId="596E01DC" w14:textId="77777777" w:rsidR="00DC57B5" w:rsidRPr="00E83BD6" w:rsidRDefault="00DC57B5">
            <w:pPr>
              <w:spacing w:line="0" w:lineRule="atLeast"/>
              <w:rPr>
                <w:rFonts w:ascii="Century Gothic" w:eastAsia="Times New Roman" w:hAnsi="Century Gothic"/>
                <w:szCs w:val="18"/>
              </w:rPr>
            </w:pPr>
          </w:p>
        </w:tc>
        <w:tc>
          <w:tcPr>
            <w:tcW w:w="1910" w:type="dxa"/>
            <w:vMerge/>
            <w:tcBorders>
              <w:right w:val="single" w:sz="8" w:space="0" w:color="auto"/>
            </w:tcBorders>
            <w:shd w:val="clear" w:color="auto" w:fill="auto"/>
            <w:vAlign w:val="bottom"/>
          </w:tcPr>
          <w:p w14:paraId="6C4A3427" w14:textId="576C1097" w:rsidR="00DC57B5" w:rsidRPr="00E83BD6" w:rsidRDefault="00DC57B5" w:rsidP="00E42A56">
            <w:pPr>
              <w:spacing w:line="0" w:lineRule="atLeast"/>
              <w:ind w:left="100"/>
              <w:rPr>
                <w:rFonts w:ascii="Century Gothic" w:eastAsia="Times New Roman" w:hAnsi="Century Gothic"/>
                <w:szCs w:val="18"/>
              </w:rPr>
            </w:pPr>
          </w:p>
        </w:tc>
        <w:tc>
          <w:tcPr>
            <w:tcW w:w="1420" w:type="dxa"/>
            <w:tcBorders>
              <w:right w:val="single" w:sz="8" w:space="0" w:color="auto"/>
            </w:tcBorders>
            <w:shd w:val="clear" w:color="auto" w:fill="auto"/>
            <w:vAlign w:val="bottom"/>
          </w:tcPr>
          <w:p w14:paraId="75BFB733" w14:textId="77777777" w:rsidR="00DC57B5" w:rsidRPr="00E83BD6" w:rsidRDefault="00DC57B5">
            <w:pPr>
              <w:spacing w:line="0" w:lineRule="atLeast"/>
              <w:rPr>
                <w:rFonts w:ascii="Century Gothic" w:eastAsia="Times New Roman" w:hAnsi="Century Gothic"/>
                <w:szCs w:val="18"/>
              </w:rPr>
            </w:pPr>
          </w:p>
        </w:tc>
        <w:tc>
          <w:tcPr>
            <w:tcW w:w="1520" w:type="dxa"/>
            <w:tcBorders>
              <w:right w:val="single" w:sz="8" w:space="0" w:color="auto"/>
            </w:tcBorders>
            <w:shd w:val="clear" w:color="auto" w:fill="auto"/>
            <w:vAlign w:val="bottom"/>
          </w:tcPr>
          <w:p w14:paraId="56E40341" w14:textId="77777777" w:rsidR="00DC57B5" w:rsidRPr="00E83BD6" w:rsidRDefault="00DC57B5">
            <w:pPr>
              <w:spacing w:line="0" w:lineRule="atLeast"/>
              <w:rPr>
                <w:rFonts w:ascii="Century Gothic" w:eastAsia="Times New Roman" w:hAnsi="Century Gothic"/>
                <w:szCs w:val="18"/>
              </w:rPr>
            </w:pPr>
          </w:p>
        </w:tc>
        <w:tc>
          <w:tcPr>
            <w:tcW w:w="1860" w:type="dxa"/>
            <w:tcBorders>
              <w:right w:val="single" w:sz="8" w:space="0" w:color="auto"/>
            </w:tcBorders>
            <w:shd w:val="clear" w:color="auto" w:fill="auto"/>
            <w:vAlign w:val="bottom"/>
          </w:tcPr>
          <w:p w14:paraId="045DCBD4" w14:textId="77777777" w:rsidR="00DC57B5" w:rsidRPr="00E83BD6" w:rsidRDefault="00DC57B5">
            <w:pPr>
              <w:spacing w:line="0" w:lineRule="atLeast"/>
              <w:rPr>
                <w:rFonts w:ascii="Century Gothic" w:eastAsia="Times New Roman" w:hAnsi="Century Gothic"/>
                <w:szCs w:val="18"/>
              </w:rPr>
            </w:pPr>
          </w:p>
        </w:tc>
      </w:tr>
      <w:tr w:rsidR="00DC57B5" w:rsidRPr="00E83BD6" w14:paraId="5C7BD285" w14:textId="77777777" w:rsidTr="00AC58FA">
        <w:trPr>
          <w:trHeight w:val="258"/>
        </w:trPr>
        <w:tc>
          <w:tcPr>
            <w:tcW w:w="3150" w:type="dxa"/>
            <w:tcBorders>
              <w:left w:val="single" w:sz="8" w:space="0" w:color="auto"/>
              <w:bottom w:val="single" w:sz="4" w:space="0" w:color="auto"/>
              <w:right w:val="single" w:sz="8" w:space="0" w:color="auto"/>
            </w:tcBorders>
            <w:shd w:val="clear" w:color="auto" w:fill="auto"/>
            <w:vAlign w:val="bottom"/>
          </w:tcPr>
          <w:p w14:paraId="358C4F18" w14:textId="77777777" w:rsidR="00DC57B5" w:rsidRPr="00E83BD6" w:rsidRDefault="00DC57B5">
            <w:pPr>
              <w:spacing w:line="0" w:lineRule="atLeast"/>
              <w:rPr>
                <w:rFonts w:ascii="Century Gothic" w:eastAsia="Times New Roman" w:hAnsi="Century Gothic"/>
                <w:szCs w:val="18"/>
              </w:rPr>
            </w:pPr>
          </w:p>
        </w:tc>
        <w:tc>
          <w:tcPr>
            <w:tcW w:w="1910" w:type="dxa"/>
            <w:vMerge/>
            <w:tcBorders>
              <w:bottom w:val="single" w:sz="4" w:space="0" w:color="auto"/>
              <w:right w:val="single" w:sz="8" w:space="0" w:color="auto"/>
            </w:tcBorders>
            <w:shd w:val="clear" w:color="auto" w:fill="auto"/>
            <w:vAlign w:val="bottom"/>
          </w:tcPr>
          <w:p w14:paraId="62C31359" w14:textId="1F6B85C6" w:rsidR="00DC57B5" w:rsidRPr="00E83BD6" w:rsidRDefault="00DC57B5">
            <w:pPr>
              <w:spacing w:line="0" w:lineRule="atLeast"/>
              <w:ind w:left="100"/>
              <w:rPr>
                <w:rFonts w:ascii="Century Gothic" w:eastAsia="Times New Roman" w:hAnsi="Century Gothic"/>
                <w:szCs w:val="18"/>
              </w:rPr>
            </w:pPr>
          </w:p>
        </w:tc>
        <w:tc>
          <w:tcPr>
            <w:tcW w:w="1420" w:type="dxa"/>
            <w:tcBorders>
              <w:bottom w:val="single" w:sz="4" w:space="0" w:color="auto"/>
              <w:right w:val="single" w:sz="8" w:space="0" w:color="auto"/>
            </w:tcBorders>
            <w:shd w:val="clear" w:color="auto" w:fill="auto"/>
            <w:vAlign w:val="bottom"/>
          </w:tcPr>
          <w:p w14:paraId="70CA300B" w14:textId="77777777" w:rsidR="00DC57B5" w:rsidRPr="00E83BD6" w:rsidRDefault="00DC57B5">
            <w:pPr>
              <w:spacing w:line="0" w:lineRule="atLeast"/>
              <w:rPr>
                <w:rFonts w:ascii="Century Gothic" w:eastAsia="Times New Roman" w:hAnsi="Century Gothic"/>
                <w:szCs w:val="18"/>
              </w:rPr>
            </w:pPr>
          </w:p>
        </w:tc>
        <w:tc>
          <w:tcPr>
            <w:tcW w:w="1520" w:type="dxa"/>
            <w:tcBorders>
              <w:bottom w:val="single" w:sz="4" w:space="0" w:color="auto"/>
              <w:right w:val="single" w:sz="8" w:space="0" w:color="auto"/>
            </w:tcBorders>
            <w:shd w:val="clear" w:color="auto" w:fill="auto"/>
            <w:vAlign w:val="bottom"/>
          </w:tcPr>
          <w:p w14:paraId="17A219B9" w14:textId="77777777" w:rsidR="00DC57B5" w:rsidRPr="00E83BD6" w:rsidRDefault="00DC57B5">
            <w:pPr>
              <w:spacing w:line="0" w:lineRule="atLeast"/>
              <w:rPr>
                <w:rFonts w:ascii="Century Gothic" w:eastAsia="Times New Roman" w:hAnsi="Century Gothic"/>
                <w:szCs w:val="18"/>
              </w:rPr>
            </w:pPr>
          </w:p>
        </w:tc>
        <w:tc>
          <w:tcPr>
            <w:tcW w:w="1860" w:type="dxa"/>
            <w:tcBorders>
              <w:bottom w:val="single" w:sz="4" w:space="0" w:color="auto"/>
              <w:right w:val="single" w:sz="8" w:space="0" w:color="auto"/>
            </w:tcBorders>
            <w:shd w:val="clear" w:color="auto" w:fill="auto"/>
            <w:vAlign w:val="bottom"/>
          </w:tcPr>
          <w:p w14:paraId="40C18E45" w14:textId="77777777" w:rsidR="00DC57B5" w:rsidRPr="00E83BD6" w:rsidRDefault="00DC57B5">
            <w:pPr>
              <w:spacing w:line="0" w:lineRule="atLeast"/>
              <w:rPr>
                <w:rFonts w:ascii="Century Gothic" w:eastAsia="Times New Roman" w:hAnsi="Century Gothic"/>
                <w:szCs w:val="18"/>
              </w:rPr>
            </w:pPr>
          </w:p>
        </w:tc>
      </w:tr>
      <w:tr w:rsidR="00DC57B5" w:rsidRPr="00E83BD6" w14:paraId="019E4CD9" w14:textId="77777777" w:rsidTr="00AC58FA">
        <w:trPr>
          <w:trHeight w:val="1002"/>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5050298" w14:textId="77777777" w:rsidR="00DC57B5" w:rsidRPr="00E83BD6" w:rsidRDefault="00DC57B5"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Increase total financial</w:t>
            </w:r>
          </w:p>
          <w:p w14:paraId="15480FE9" w14:textId="0C41774F" w:rsidR="00DC57B5" w:rsidRPr="00E83BD6" w:rsidRDefault="00DC57B5" w:rsidP="00DC57B5">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contributions from sponsors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78A346D6" w14:textId="77777777" w:rsidR="00DC57B5" w:rsidRPr="00E83BD6" w:rsidRDefault="00DC57B5" w:rsidP="00DC57B5">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Direct</w:t>
            </w:r>
          </w:p>
          <w:p w14:paraId="2AE17A40"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recruitment,</w:t>
            </w:r>
          </w:p>
          <w:p w14:paraId="271BC27E"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member referral</w:t>
            </w:r>
          </w:p>
          <w:p w14:paraId="08971E16" w14:textId="6F011C0F"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process.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D91B3EE" w14:textId="77777777" w:rsidR="00DC57B5" w:rsidRPr="00E83BD6" w:rsidRDefault="00DC57B5" w:rsidP="00DC57B5">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Monthly</w:t>
            </w:r>
          </w:p>
          <w:p w14:paraId="09B0ABF9"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tracking</w:t>
            </w:r>
          </w:p>
          <w:p w14:paraId="2869ED90" w14:textId="59C22255"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spreadsheet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2CB704D" w14:textId="77777777" w:rsidR="00DC57B5" w:rsidRPr="00E83BD6" w:rsidRDefault="00DC57B5" w:rsidP="00DC57B5">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Pat and Paul</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194644B8" w14:textId="77777777" w:rsidR="00DC57B5" w:rsidRPr="00E83BD6" w:rsidRDefault="00DC57B5" w:rsidP="00DC57B5">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Sponsor progress</w:t>
            </w:r>
          </w:p>
          <w:p w14:paraId="37C70FE6"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plan and</w:t>
            </w:r>
          </w:p>
          <w:p w14:paraId="519FFC49" w14:textId="6AB9C836"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documentation.</w:t>
            </w:r>
          </w:p>
        </w:tc>
      </w:tr>
      <w:tr w:rsidR="00DC57B5" w:rsidRPr="00E83BD6" w14:paraId="7CC8722C" w14:textId="77777777" w:rsidTr="00AC58FA">
        <w:trPr>
          <w:trHeight w:val="995"/>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A5206AF" w14:textId="77777777" w:rsidR="00DC57B5" w:rsidRPr="00E83BD6" w:rsidRDefault="00DC57B5" w:rsidP="00DC57B5">
            <w:pPr>
              <w:spacing w:line="238" w:lineRule="exact"/>
              <w:ind w:left="120"/>
              <w:jc w:val="center"/>
              <w:rPr>
                <w:rFonts w:ascii="Century Gothic" w:eastAsia="Times New Roman" w:hAnsi="Century Gothic"/>
                <w:szCs w:val="18"/>
              </w:rPr>
            </w:pPr>
            <w:r w:rsidRPr="00E83BD6">
              <w:rPr>
                <w:rFonts w:ascii="Century Gothic" w:eastAsia="Times New Roman" w:hAnsi="Century Gothic"/>
                <w:szCs w:val="18"/>
              </w:rPr>
              <w:t>Increase Twitter engagement</w:t>
            </w:r>
          </w:p>
          <w:p w14:paraId="67D761C8" w14:textId="77777777" w:rsidR="00DC57B5" w:rsidRPr="00E83BD6" w:rsidRDefault="00DC57B5" w:rsidP="00DC57B5">
            <w:pPr>
              <w:spacing w:line="0" w:lineRule="atLeast"/>
              <w:jc w:val="center"/>
              <w:rPr>
                <w:rFonts w:ascii="Century Gothic" w:eastAsia="Times New Roman" w:hAnsi="Century Gothic"/>
                <w:szCs w:val="18"/>
              </w:rPr>
            </w:pPr>
            <w:r w:rsidRPr="00E83BD6">
              <w:rPr>
                <w:rFonts w:ascii="Century Gothic" w:eastAsia="Times New Roman" w:hAnsi="Century Gothic"/>
                <w:szCs w:val="18"/>
              </w:rPr>
              <w:t>(</w:t>
            </w:r>
            <w:proofErr w:type="gramStart"/>
            <w:r w:rsidRPr="00E83BD6">
              <w:rPr>
                <w:rFonts w:ascii="Century Gothic" w:eastAsia="Times New Roman" w:hAnsi="Century Gothic"/>
                <w:szCs w:val="18"/>
              </w:rPr>
              <w:t>clicks</w:t>
            </w:r>
            <w:proofErr w:type="gramEnd"/>
            <w:r w:rsidRPr="00E83BD6">
              <w:rPr>
                <w:rFonts w:ascii="Century Gothic" w:eastAsia="Times New Roman" w:hAnsi="Century Gothic"/>
                <w:szCs w:val="18"/>
              </w:rPr>
              <w:t>, retweets, mentions, likes,</w:t>
            </w:r>
          </w:p>
          <w:p w14:paraId="1C17CEE5" w14:textId="4CCF194F" w:rsidR="00DC57B5" w:rsidRPr="00E83BD6" w:rsidRDefault="00DC57B5"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quotes, replies of HERO)</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33A81A2E" w14:textId="77777777" w:rsidR="00DC57B5" w:rsidRPr="00E83BD6" w:rsidRDefault="00DC57B5" w:rsidP="00DC57B5">
            <w:pPr>
              <w:spacing w:line="238" w:lineRule="exact"/>
              <w:jc w:val="center"/>
              <w:rPr>
                <w:rFonts w:ascii="Century Gothic" w:eastAsia="Times New Roman" w:hAnsi="Century Gothic"/>
                <w:szCs w:val="18"/>
              </w:rPr>
            </w:pPr>
            <w:r w:rsidRPr="00E83BD6">
              <w:rPr>
                <w:rFonts w:ascii="Century Gothic" w:eastAsia="Times New Roman" w:hAnsi="Century Gothic"/>
                <w:szCs w:val="18"/>
              </w:rPr>
              <w:t>Post engaging</w:t>
            </w:r>
          </w:p>
          <w:p w14:paraId="5868F9E9" w14:textId="530132DF"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items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E484DDD" w14:textId="77777777" w:rsidR="00DC57B5" w:rsidRPr="00E83BD6" w:rsidRDefault="00DC57B5" w:rsidP="00DC57B5">
            <w:pPr>
              <w:spacing w:line="238" w:lineRule="exact"/>
              <w:jc w:val="center"/>
              <w:rPr>
                <w:rFonts w:ascii="Century Gothic" w:eastAsia="Times New Roman" w:hAnsi="Century Gothic"/>
                <w:szCs w:val="18"/>
              </w:rPr>
            </w:pPr>
            <w:r w:rsidRPr="00E83BD6">
              <w:rPr>
                <w:rFonts w:ascii="Century Gothic" w:eastAsia="Times New Roman" w:hAnsi="Century Gothic"/>
                <w:szCs w:val="18"/>
              </w:rPr>
              <w:t>Daily</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4888128" w14:textId="77777777" w:rsidR="00DC57B5" w:rsidRPr="00E83BD6" w:rsidRDefault="00DC57B5" w:rsidP="00DC57B5">
            <w:pPr>
              <w:spacing w:line="238" w:lineRule="exact"/>
              <w:jc w:val="center"/>
              <w:rPr>
                <w:rFonts w:ascii="Century Gothic" w:eastAsia="Times New Roman" w:hAnsi="Century Gothic"/>
                <w:szCs w:val="18"/>
              </w:rPr>
            </w:pPr>
            <w:r w:rsidRPr="00E83BD6">
              <w:rPr>
                <w:rFonts w:ascii="Century Gothic" w:eastAsia="Times New Roman" w:hAnsi="Century Gothic"/>
                <w:szCs w:val="18"/>
              </w:rPr>
              <w:t>Marlene and</w:t>
            </w:r>
          </w:p>
          <w:p w14:paraId="46DFF88B" w14:textId="63CFD4D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Emma</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7C26E020" w14:textId="77777777" w:rsidR="00DC57B5" w:rsidRPr="00E83BD6" w:rsidRDefault="00DC57B5" w:rsidP="00DC57B5">
            <w:pPr>
              <w:spacing w:line="238" w:lineRule="exact"/>
              <w:ind w:left="15"/>
              <w:jc w:val="center"/>
              <w:rPr>
                <w:rFonts w:ascii="Century Gothic" w:eastAsia="Times New Roman" w:hAnsi="Century Gothic"/>
                <w:szCs w:val="18"/>
              </w:rPr>
            </w:pPr>
            <w:r w:rsidRPr="00E83BD6">
              <w:rPr>
                <w:rFonts w:ascii="Century Gothic" w:eastAsia="Times New Roman" w:hAnsi="Century Gothic"/>
                <w:szCs w:val="18"/>
              </w:rPr>
              <w:t>Internal scorecard</w:t>
            </w:r>
          </w:p>
          <w:p w14:paraId="194EBD7F" w14:textId="7A712D9F"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r>
      <w:tr w:rsidR="00DC57B5" w:rsidRPr="00E83BD6" w14:paraId="3BEDBBC9" w14:textId="77777777" w:rsidTr="00AC58FA">
        <w:trPr>
          <w:trHeight w:val="1508"/>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2F6B7F42" w14:textId="77777777" w:rsidR="00DC57B5" w:rsidRPr="00E83BD6" w:rsidRDefault="00DC57B5"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Increase member committee</w:t>
            </w:r>
          </w:p>
          <w:p w14:paraId="33579A94" w14:textId="49FDC1A5" w:rsidR="00DC57B5" w:rsidRPr="00E83BD6" w:rsidRDefault="00DC57B5" w:rsidP="00DC57B5">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engagement (by company)</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1E77C9D3" w14:textId="77777777" w:rsidR="00DC57B5" w:rsidRPr="00E83BD6" w:rsidRDefault="00DC57B5" w:rsidP="00DC57B5">
            <w:pPr>
              <w:spacing w:line="241" w:lineRule="exact"/>
              <w:ind w:left="100"/>
              <w:jc w:val="center"/>
              <w:rPr>
                <w:rFonts w:ascii="Century Gothic" w:eastAsia="Times New Roman" w:hAnsi="Century Gothic"/>
                <w:szCs w:val="18"/>
              </w:rPr>
            </w:pPr>
            <w:r w:rsidRPr="00E83BD6">
              <w:rPr>
                <w:rFonts w:ascii="Century Gothic" w:eastAsia="Times New Roman" w:hAnsi="Century Gothic"/>
                <w:szCs w:val="18"/>
              </w:rPr>
              <w:t>Planned events,</w:t>
            </w:r>
          </w:p>
          <w:p w14:paraId="74866570"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planning</w:t>
            </w:r>
          </w:p>
          <w:p w14:paraId="62EE65F5"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meetings,</w:t>
            </w:r>
          </w:p>
          <w:p w14:paraId="42D1EE24" w14:textId="6ECA53F9"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convening chairs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5C7879EB" w14:textId="77777777" w:rsidR="00DC57B5" w:rsidRPr="00E83BD6" w:rsidRDefault="00DC57B5" w:rsidP="00DC57B5">
            <w:pPr>
              <w:spacing w:line="241" w:lineRule="exact"/>
              <w:ind w:left="100"/>
              <w:jc w:val="center"/>
              <w:rPr>
                <w:rFonts w:ascii="Century Gothic" w:eastAsia="Times New Roman" w:hAnsi="Century Gothic"/>
                <w:szCs w:val="18"/>
              </w:rPr>
            </w:pPr>
            <w:r w:rsidRPr="00E83BD6">
              <w:rPr>
                <w:rFonts w:ascii="Century Gothic" w:eastAsia="Times New Roman" w:hAnsi="Century Gothic"/>
                <w:szCs w:val="18"/>
              </w:rPr>
              <w:t>Monthly</w:t>
            </w:r>
          </w:p>
          <w:p w14:paraId="14EA0E15"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tracking</w:t>
            </w:r>
          </w:p>
          <w:p w14:paraId="0AA9B4C5" w14:textId="722AE9B5"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spreadsheet.</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353714E0" w14:textId="77777777" w:rsidR="00DC57B5" w:rsidRPr="00E83BD6" w:rsidRDefault="00DC57B5" w:rsidP="00DC57B5">
            <w:pPr>
              <w:spacing w:line="241" w:lineRule="exact"/>
              <w:jc w:val="center"/>
              <w:rPr>
                <w:rFonts w:ascii="Century Gothic" w:eastAsia="Times New Roman" w:hAnsi="Century Gothic"/>
                <w:szCs w:val="18"/>
              </w:rPr>
            </w:pPr>
            <w:r w:rsidRPr="00E83BD6">
              <w:rPr>
                <w:rFonts w:ascii="Century Gothic" w:eastAsia="Times New Roman" w:hAnsi="Century Gothic"/>
                <w:szCs w:val="18"/>
              </w:rPr>
              <w:t>Karen and</w:t>
            </w:r>
          </w:p>
          <w:p w14:paraId="1D289883"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HERO Team</w:t>
            </w:r>
          </w:p>
          <w:p w14:paraId="396FA9D7"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and</w:t>
            </w:r>
          </w:p>
          <w:p w14:paraId="0BD36531"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Committee</w:t>
            </w:r>
          </w:p>
          <w:p w14:paraId="2B88AD4E" w14:textId="47DDB23C"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Chairs</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0468CC2C" w14:textId="77777777" w:rsidR="00DC57B5" w:rsidRPr="00E83BD6" w:rsidRDefault="00DC57B5" w:rsidP="00DC57B5">
            <w:pPr>
              <w:spacing w:line="241" w:lineRule="exact"/>
              <w:ind w:left="15"/>
              <w:jc w:val="center"/>
              <w:rPr>
                <w:rFonts w:ascii="Century Gothic" w:eastAsia="Times New Roman" w:hAnsi="Century Gothic"/>
                <w:szCs w:val="18"/>
              </w:rPr>
            </w:pPr>
            <w:r w:rsidRPr="00E83BD6">
              <w:rPr>
                <w:rFonts w:ascii="Century Gothic" w:eastAsia="Times New Roman" w:hAnsi="Century Gothic"/>
                <w:szCs w:val="18"/>
              </w:rPr>
              <w:t>Internal scorecard</w:t>
            </w:r>
          </w:p>
          <w:p w14:paraId="356D449B" w14:textId="436D63A4"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r>
      <w:tr w:rsidR="00DC57B5" w:rsidRPr="00E83BD6" w14:paraId="08F6E568" w14:textId="77777777" w:rsidTr="00AC58FA">
        <w:trPr>
          <w:trHeight w:val="1011"/>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A33154B" w14:textId="77777777" w:rsidR="00DC57B5" w:rsidRPr="00E83BD6" w:rsidRDefault="00DC57B5"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Measure publication reach articles</w:t>
            </w:r>
          </w:p>
          <w:p w14:paraId="1C847008" w14:textId="14C4C62D" w:rsidR="00DC57B5" w:rsidRPr="00E83BD6" w:rsidRDefault="00DC57B5" w:rsidP="00DC57B5">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 xml:space="preserve">and </w:t>
            </w:r>
            <w:proofErr w:type="spellStart"/>
            <w:r w:rsidRPr="00E83BD6">
              <w:rPr>
                <w:rFonts w:ascii="Century Gothic" w:eastAsia="Times New Roman" w:hAnsi="Century Gothic"/>
                <w:szCs w:val="18"/>
              </w:rPr>
              <w:t>bylines</w:t>
            </w:r>
            <w:proofErr w:type="spellEnd"/>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7988501D" w14:textId="77777777" w:rsidR="00DC57B5" w:rsidRPr="00E83BD6" w:rsidRDefault="00DC57B5" w:rsidP="00DC57B5">
            <w:pPr>
              <w:spacing w:line="240" w:lineRule="exact"/>
              <w:ind w:left="100"/>
              <w:jc w:val="center"/>
              <w:rPr>
                <w:rFonts w:ascii="Century Gothic" w:eastAsia="Times New Roman" w:hAnsi="Century Gothic"/>
                <w:szCs w:val="18"/>
              </w:rPr>
            </w:pPr>
            <w:r w:rsidRPr="00E83BD6">
              <w:rPr>
                <w:rFonts w:ascii="Century Gothic" w:eastAsia="Times New Roman" w:hAnsi="Century Gothic"/>
                <w:szCs w:val="18"/>
              </w:rPr>
              <w:t>Invited experts,</w:t>
            </w:r>
          </w:p>
          <w:p w14:paraId="7D7656C0"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webinar and</w:t>
            </w:r>
          </w:p>
          <w:p w14:paraId="3FEB0B72"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conference</w:t>
            </w:r>
          </w:p>
          <w:p w14:paraId="1FCAACDD" w14:textId="3722EC75"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follow ups.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EECE827" w14:textId="77777777" w:rsidR="00DC57B5" w:rsidRPr="00E83BD6" w:rsidRDefault="00DC57B5" w:rsidP="00DC57B5">
            <w:pPr>
              <w:spacing w:line="240" w:lineRule="exact"/>
              <w:ind w:left="100"/>
              <w:jc w:val="center"/>
              <w:rPr>
                <w:rFonts w:ascii="Century Gothic" w:eastAsia="Times New Roman" w:hAnsi="Century Gothic"/>
                <w:szCs w:val="18"/>
              </w:rPr>
            </w:pPr>
            <w:r w:rsidRPr="00E83BD6">
              <w:rPr>
                <w:rFonts w:ascii="Century Gothic" w:eastAsia="Times New Roman" w:hAnsi="Century Gothic"/>
                <w:szCs w:val="18"/>
              </w:rPr>
              <w:t>Web based</w:t>
            </w:r>
          </w:p>
          <w:p w14:paraId="3D56587A" w14:textId="61931701"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985BA5F" w14:textId="77777777" w:rsidR="00DC57B5" w:rsidRPr="00E83BD6" w:rsidRDefault="00DC57B5" w:rsidP="00DC57B5">
            <w:pPr>
              <w:spacing w:line="240" w:lineRule="exact"/>
              <w:ind w:left="100"/>
              <w:jc w:val="center"/>
              <w:rPr>
                <w:rFonts w:ascii="Century Gothic" w:eastAsia="Times New Roman" w:hAnsi="Century Gothic"/>
                <w:szCs w:val="18"/>
              </w:rPr>
            </w:pPr>
            <w:r w:rsidRPr="00E83BD6">
              <w:rPr>
                <w:rFonts w:ascii="Century Gothic" w:eastAsia="Times New Roman" w:hAnsi="Century Gothic"/>
                <w:szCs w:val="18"/>
              </w:rPr>
              <w:t>Committee</w:t>
            </w:r>
          </w:p>
          <w:p w14:paraId="2A4BB5B1"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Chairs and PR</w:t>
            </w:r>
          </w:p>
          <w:p w14:paraId="348D1105" w14:textId="3585FF59"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consultant(s)</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639C2AC7" w14:textId="77777777" w:rsidR="00DC57B5" w:rsidRPr="00E83BD6" w:rsidRDefault="00DC57B5" w:rsidP="00DC57B5">
            <w:pPr>
              <w:spacing w:line="240" w:lineRule="exact"/>
              <w:ind w:left="100"/>
              <w:jc w:val="center"/>
              <w:rPr>
                <w:rFonts w:ascii="Century Gothic" w:eastAsia="Times New Roman" w:hAnsi="Century Gothic"/>
                <w:szCs w:val="18"/>
              </w:rPr>
            </w:pPr>
            <w:r w:rsidRPr="00E83BD6">
              <w:rPr>
                <w:rFonts w:ascii="Century Gothic" w:eastAsia="Times New Roman" w:hAnsi="Century Gothic"/>
                <w:szCs w:val="18"/>
              </w:rPr>
              <w:t>Requested data</w:t>
            </w:r>
          </w:p>
          <w:p w14:paraId="7921FE77"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feeds from</w:t>
            </w:r>
          </w:p>
          <w:p w14:paraId="22D2B859" w14:textId="282C03D5"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consultant(s)</w:t>
            </w:r>
          </w:p>
        </w:tc>
      </w:tr>
      <w:tr w:rsidR="00DC57B5" w:rsidRPr="00E83BD6" w14:paraId="4F83CCBB" w14:textId="77777777" w:rsidTr="00AC58FA">
        <w:trPr>
          <w:trHeight w:val="2518"/>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6F9B9291" w14:textId="6BFAF8F0" w:rsidR="00DC57B5" w:rsidRPr="00E83BD6" w:rsidRDefault="00DC57B5" w:rsidP="00DC57B5">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Number of new members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6F2B72C9" w14:textId="77777777" w:rsidR="00DC57B5" w:rsidRPr="00E83BD6" w:rsidRDefault="00DC57B5" w:rsidP="00DC57B5">
            <w:pPr>
              <w:spacing w:line="241" w:lineRule="exact"/>
              <w:ind w:left="100"/>
              <w:jc w:val="center"/>
              <w:rPr>
                <w:rFonts w:ascii="Century Gothic" w:eastAsia="Times New Roman" w:hAnsi="Century Gothic"/>
                <w:szCs w:val="18"/>
              </w:rPr>
            </w:pPr>
            <w:r w:rsidRPr="00E83BD6">
              <w:rPr>
                <w:rFonts w:ascii="Century Gothic" w:eastAsia="Times New Roman" w:hAnsi="Century Gothic"/>
                <w:szCs w:val="18"/>
              </w:rPr>
              <w:t>Send out new</w:t>
            </w:r>
          </w:p>
          <w:p w14:paraId="3E52A615" w14:textId="70DF700B"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member packet</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F099BF" w14:textId="77777777" w:rsidR="00DC57B5" w:rsidRPr="00E83BD6" w:rsidRDefault="00DC57B5" w:rsidP="00DC57B5">
            <w:pPr>
              <w:spacing w:line="241" w:lineRule="exact"/>
              <w:ind w:left="100"/>
              <w:jc w:val="center"/>
              <w:rPr>
                <w:rFonts w:ascii="Century Gothic" w:eastAsia="Times New Roman" w:hAnsi="Century Gothic"/>
                <w:szCs w:val="18"/>
              </w:rPr>
            </w:pPr>
            <w:r w:rsidRPr="00E83BD6">
              <w:rPr>
                <w:rFonts w:ascii="Century Gothic" w:eastAsia="Times New Roman" w:hAnsi="Century Gothic"/>
                <w:szCs w:val="18"/>
              </w:rPr>
              <w:t>Connect at</w:t>
            </w:r>
          </w:p>
          <w:p w14:paraId="3F46ED08"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time of</w:t>
            </w:r>
          </w:p>
          <w:p w14:paraId="1F003209"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application,</w:t>
            </w:r>
          </w:p>
          <w:p w14:paraId="658C4CD9"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follow up</w:t>
            </w:r>
          </w:p>
          <w:p w14:paraId="526D08E8"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later with</w:t>
            </w:r>
          </w:p>
          <w:p w14:paraId="3BFB9196"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social media</w:t>
            </w:r>
          </w:p>
          <w:p w14:paraId="3D0CF126"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templates</w:t>
            </w:r>
          </w:p>
          <w:p w14:paraId="348C077C"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and quarterly</w:t>
            </w:r>
          </w:p>
          <w:p w14:paraId="03BA5291" w14:textId="7B08013A"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if possible.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0659EE2A" w14:textId="77777777" w:rsidR="00DC57B5" w:rsidRPr="00E83BD6" w:rsidRDefault="00DC57B5" w:rsidP="00DC57B5">
            <w:pPr>
              <w:spacing w:line="241" w:lineRule="exact"/>
              <w:ind w:left="100"/>
              <w:jc w:val="center"/>
              <w:rPr>
                <w:rFonts w:ascii="Century Gothic" w:eastAsia="Times New Roman" w:hAnsi="Century Gothic"/>
                <w:szCs w:val="18"/>
              </w:rPr>
            </w:pPr>
            <w:r w:rsidRPr="00E83BD6">
              <w:rPr>
                <w:rFonts w:ascii="Century Gothic" w:eastAsia="Times New Roman" w:hAnsi="Century Gothic"/>
                <w:szCs w:val="18"/>
              </w:rPr>
              <w:t>Paul and</w:t>
            </w:r>
          </w:p>
          <w:p w14:paraId="43126C91"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Marlene and</w:t>
            </w:r>
          </w:p>
          <w:p w14:paraId="1DFE3D79" w14:textId="34DBD011"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HERO Board</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5455278F" w14:textId="77777777" w:rsidR="00DC57B5" w:rsidRPr="00E83BD6" w:rsidRDefault="00DC57B5" w:rsidP="00DC57B5">
            <w:pPr>
              <w:spacing w:line="241" w:lineRule="exact"/>
              <w:ind w:left="160"/>
              <w:jc w:val="center"/>
              <w:rPr>
                <w:rFonts w:ascii="Century Gothic" w:eastAsia="Times New Roman" w:hAnsi="Century Gothic"/>
                <w:szCs w:val="18"/>
              </w:rPr>
            </w:pPr>
            <w:r w:rsidRPr="00E83BD6">
              <w:rPr>
                <w:rFonts w:ascii="Century Gothic" w:eastAsia="Times New Roman" w:hAnsi="Century Gothic"/>
                <w:szCs w:val="18"/>
              </w:rPr>
              <w:t>Internal scorecard</w:t>
            </w:r>
          </w:p>
          <w:p w14:paraId="3D8918A8" w14:textId="61DB7A6E"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r>
      <w:tr w:rsidR="00DC57B5" w:rsidRPr="00E83BD6" w14:paraId="5032D50C" w14:textId="77777777" w:rsidTr="00AC58FA">
        <w:trPr>
          <w:trHeight w:val="2008"/>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9AF8938" w14:textId="7DD7740C" w:rsidR="00DC57B5" w:rsidRPr="00E83BD6" w:rsidRDefault="00DC57B5" w:rsidP="00DC57B5">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Number of dropped members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4AB08531" w14:textId="77777777" w:rsidR="00DC57B5" w:rsidRPr="00E83BD6" w:rsidRDefault="00DC57B5" w:rsidP="00AC58FA">
            <w:pPr>
              <w:spacing w:line="238" w:lineRule="exact"/>
              <w:jc w:val="center"/>
              <w:rPr>
                <w:rFonts w:ascii="Century Gothic" w:eastAsia="Times New Roman" w:hAnsi="Century Gothic"/>
                <w:szCs w:val="18"/>
              </w:rPr>
            </w:pPr>
            <w:r w:rsidRPr="00E83BD6">
              <w:rPr>
                <w:rFonts w:ascii="Century Gothic" w:eastAsia="Times New Roman" w:hAnsi="Century Gothic"/>
                <w:szCs w:val="18"/>
              </w:rPr>
              <w:t>Reach out to</w:t>
            </w:r>
          </w:p>
          <w:p w14:paraId="70F274C7"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non-renewed</w:t>
            </w:r>
          </w:p>
          <w:p w14:paraId="5E301A7C" w14:textId="2076D72D" w:rsidR="00DC57B5" w:rsidRPr="00E83BD6" w:rsidRDefault="00DC57B5" w:rsidP="00AC58FA">
            <w:pPr>
              <w:spacing w:line="0" w:lineRule="atLeast"/>
              <w:jc w:val="center"/>
              <w:rPr>
                <w:rFonts w:ascii="Century Gothic" w:eastAsia="Times New Roman" w:hAnsi="Century Gothic"/>
                <w:szCs w:val="18"/>
              </w:rPr>
            </w:pPr>
            <w:r w:rsidRPr="00E83BD6">
              <w:rPr>
                <w:rFonts w:ascii="Century Gothic" w:eastAsia="Times New Roman" w:hAnsi="Century Gothic"/>
                <w:szCs w:val="18"/>
              </w:rPr>
              <w:t>members.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E136E76" w14:textId="77777777" w:rsidR="00DC57B5" w:rsidRPr="00E83BD6" w:rsidRDefault="00DC57B5" w:rsidP="00DC57B5">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Connect with</w:t>
            </w:r>
          </w:p>
          <w:p w14:paraId="1A814F5B"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member at</w:t>
            </w:r>
          </w:p>
          <w:p w14:paraId="6DCE0928"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time of</w:t>
            </w:r>
          </w:p>
          <w:p w14:paraId="14423F17"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notice and 6</w:t>
            </w:r>
          </w:p>
          <w:p w14:paraId="4C7B1D10"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months later</w:t>
            </w:r>
          </w:p>
          <w:p w14:paraId="2A16C222" w14:textId="7777777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as a follow</w:t>
            </w:r>
          </w:p>
          <w:p w14:paraId="7674EBAC" w14:textId="46226B9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up</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1F0C899" w14:textId="77777777" w:rsidR="00DC57B5" w:rsidRPr="00E83BD6" w:rsidRDefault="00DC57B5" w:rsidP="00DC57B5">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Paul and</w:t>
            </w:r>
          </w:p>
          <w:p w14:paraId="4D4C7950" w14:textId="77777777" w:rsidR="00DC57B5" w:rsidRPr="00E83BD6" w:rsidRDefault="00DC57B5" w:rsidP="00AC58FA">
            <w:pPr>
              <w:spacing w:line="0" w:lineRule="atLeast"/>
              <w:jc w:val="center"/>
              <w:rPr>
                <w:rFonts w:ascii="Century Gothic" w:eastAsia="Times New Roman" w:hAnsi="Century Gothic"/>
                <w:szCs w:val="18"/>
              </w:rPr>
            </w:pPr>
            <w:r w:rsidRPr="00E83BD6">
              <w:rPr>
                <w:rFonts w:ascii="Century Gothic" w:eastAsia="Times New Roman" w:hAnsi="Century Gothic"/>
                <w:szCs w:val="18"/>
              </w:rPr>
              <w:t>Marlene and</w:t>
            </w:r>
          </w:p>
          <w:p w14:paraId="7E822383" w14:textId="09D6C2D7"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HERO Board</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32924B3E" w14:textId="77777777" w:rsidR="00DC57B5" w:rsidRPr="00E83BD6" w:rsidRDefault="00DC57B5" w:rsidP="00AC58FA">
            <w:pPr>
              <w:spacing w:line="238" w:lineRule="exact"/>
              <w:ind w:left="15"/>
              <w:jc w:val="center"/>
              <w:rPr>
                <w:rFonts w:ascii="Century Gothic" w:eastAsia="Times New Roman" w:hAnsi="Century Gothic"/>
                <w:szCs w:val="18"/>
              </w:rPr>
            </w:pPr>
            <w:r w:rsidRPr="00E83BD6">
              <w:rPr>
                <w:rFonts w:ascii="Century Gothic" w:eastAsia="Times New Roman" w:hAnsi="Century Gothic"/>
                <w:szCs w:val="18"/>
              </w:rPr>
              <w:t>Internal scorecard</w:t>
            </w:r>
          </w:p>
          <w:p w14:paraId="61994682" w14:textId="315D46D1" w:rsidR="00DC57B5" w:rsidRPr="00E83BD6" w:rsidRDefault="00DC57B5" w:rsidP="00DC57B5">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r>
      <w:tr w:rsidR="00AC58FA" w:rsidRPr="00E83BD6" w14:paraId="41059045" w14:textId="77777777" w:rsidTr="00AC58FA">
        <w:trPr>
          <w:trHeight w:val="1401"/>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45112F54" w14:textId="77777777" w:rsidR="00AC58FA" w:rsidRPr="00E83BD6" w:rsidRDefault="00AC58FA"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Impact scores of peer-reviewed</w:t>
            </w:r>
          </w:p>
          <w:p w14:paraId="3F518587" w14:textId="77777777" w:rsidR="00AC58FA" w:rsidRPr="00E83BD6" w:rsidRDefault="00AC58FA"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published studies (average from</w:t>
            </w:r>
          </w:p>
          <w:p w14:paraId="6F0C56F6" w14:textId="357C67FB" w:rsidR="00AC58FA" w:rsidRPr="00E83BD6" w:rsidRDefault="00AC58FA" w:rsidP="00DC57B5">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peer-reviewed journals)</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06694DD1" w14:textId="77777777" w:rsidR="00AC58FA" w:rsidRPr="00E83BD6" w:rsidRDefault="00AC58FA" w:rsidP="00AC58FA">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Pursue</w:t>
            </w:r>
          </w:p>
          <w:p w14:paraId="10DB0E37"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publication in</w:t>
            </w:r>
          </w:p>
          <w:p w14:paraId="3EBD0BCD" w14:textId="77777777" w:rsidR="00AC58FA" w:rsidRPr="00E83BD6" w:rsidRDefault="00AC58FA" w:rsidP="00AC58FA">
            <w:pPr>
              <w:spacing w:line="0" w:lineRule="atLeast"/>
              <w:ind w:left="100"/>
              <w:jc w:val="center"/>
              <w:rPr>
                <w:rFonts w:ascii="Century Gothic" w:eastAsia="Times New Roman" w:hAnsi="Century Gothic"/>
                <w:szCs w:val="18"/>
              </w:rPr>
            </w:pPr>
            <w:proofErr w:type="gramStart"/>
            <w:r w:rsidRPr="00E83BD6">
              <w:rPr>
                <w:rFonts w:ascii="Century Gothic" w:eastAsia="Times New Roman" w:hAnsi="Century Gothic"/>
                <w:szCs w:val="18"/>
              </w:rPr>
              <w:t>higher-impact</w:t>
            </w:r>
            <w:proofErr w:type="gramEnd"/>
          </w:p>
          <w:p w14:paraId="47711101" w14:textId="757A9DAC"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journals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33E53B5" w14:textId="77777777" w:rsidR="00AC58FA" w:rsidRPr="00E83BD6" w:rsidRDefault="00AC58FA" w:rsidP="00AC58FA">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Quarterly</w:t>
            </w:r>
          </w:p>
          <w:p w14:paraId="791E0DDC"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Internal</w:t>
            </w:r>
          </w:p>
          <w:p w14:paraId="57A63418" w14:textId="1106993A"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Scorecard</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3D14A1B3" w14:textId="77777777" w:rsidR="00AC58FA" w:rsidRPr="00E83BD6" w:rsidRDefault="00AC58FA" w:rsidP="00AC58FA">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Jessica and</w:t>
            </w:r>
          </w:p>
          <w:p w14:paraId="5B8C2272"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Paul and</w:t>
            </w:r>
          </w:p>
          <w:p w14:paraId="2A126820"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Research</w:t>
            </w:r>
          </w:p>
          <w:p w14:paraId="1E2969AB" w14:textId="1F315F01"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Committee</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59D2C548" w14:textId="77777777" w:rsidR="00AC58FA" w:rsidRPr="00E83BD6" w:rsidRDefault="00AC58FA" w:rsidP="00AC58FA">
            <w:pPr>
              <w:spacing w:line="238" w:lineRule="exact"/>
              <w:ind w:left="160"/>
              <w:jc w:val="center"/>
              <w:rPr>
                <w:rFonts w:ascii="Century Gothic" w:eastAsia="Times New Roman" w:hAnsi="Century Gothic"/>
                <w:szCs w:val="18"/>
              </w:rPr>
            </w:pPr>
            <w:r w:rsidRPr="00E83BD6">
              <w:rPr>
                <w:rFonts w:ascii="Century Gothic" w:eastAsia="Times New Roman" w:hAnsi="Century Gothic"/>
                <w:szCs w:val="18"/>
              </w:rPr>
              <w:t>Internal scorecard</w:t>
            </w:r>
          </w:p>
          <w:p w14:paraId="35C77CA5" w14:textId="05E74808"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r>
      <w:tr w:rsidR="00AC58FA" w:rsidRPr="00E83BD6" w14:paraId="43F27390" w14:textId="77777777" w:rsidTr="00AC58FA">
        <w:trPr>
          <w:trHeight w:val="2261"/>
        </w:trPr>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376BF63" w14:textId="77777777" w:rsidR="00AC58FA" w:rsidRPr="00E83BD6" w:rsidRDefault="00AC58FA" w:rsidP="00AC58FA">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lastRenderedPageBreak/>
              <w:t>Increase email blast effectiveness</w:t>
            </w:r>
          </w:p>
          <w:p w14:paraId="0CBAFE00" w14:textId="2D99284F" w:rsidR="00AC58FA" w:rsidRPr="00E83BD6" w:rsidRDefault="00AC58FA" w:rsidP="00AC58FA">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w:t>
            </w:r>
            <w:proofErr w:type="gramStart"/>
            <w:r w:rsidRPr="00E83BD6">
              <w:rPr>
                <w:rFonts w:ascii="Century Gothic" w:eastAsia="Times New Roman" w:hAnsi="Century Gothic"/>
                <w:szCs w:val="18"/>
              </w:rPr>
              <w:t>opens</w:t>
            </w:r>
            <w:proofErr w:type="gramEnd"/>
            <w:r w:rsidRPr="00E83BD6">
              <w:rPr>
                <w:rFonts w:ascii="Century Gothic" w:eastAsia="Times New Roman" w:hAnsi="Century Gothic"/>
                <w:szCs w:val="18"/>
              </w:rPr>
              <w:t>, click-through)</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14:paraId="33BC2A99" w14:textId="77777777" w:rsidR="00AC58FA" w:rsidRPr="00E83BD6" w:rsidRDefault="00AC58FA" w:rsidP="00AC58FA">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Communications</w:t>
            </w:r>
          </w:p>
          <w:p w14:paraId="54BAF677"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improvements /</w:t>
            </w:r>
          </w:p>
          <w:p w14:paraId="238E06A1"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Make the click-</w:t>
            </w:r>
          </w:p>
          <w:p w14:paraId="1AA10856"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through more</w:t>
            </w:r>
          </w:p>
          <w:p w14:paraId="2EC98769"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noticeable plus</w:t>
            </w:r>
          </w:p>
          <w:p w14:paraId="045C9B85"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do not saturate</w:t>
            </w:r>
          </w:p>
          <w:p w14:paraId="6FC6DEA8"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the blast with</w:t>
            </w:r>
          </w:p>
          <w:p w14:paraId="7CAEFB92" w14:textId="3B58CCB7" w:rsidR="00AC58FA" w:rsidRPr="00E83BD6" w:rsidRDefault="00AC58FA" w:rsidP="00AC58FA">
            <w:pPr>
              <w:spacing w:line="251" w:lineRule="exact"/>
              <w:ind w:left="100"/>
              <w:jc w:val="center"/>
              <w:rPr>
                <w:rFonts w:ascii="Century Gothic" w:eastAsia="Times New Roman" w:hAnsi="Century Gothic"/>
                <w:szCs w:val="18"/>
              </w:rPr>
            </w:pPr>
            <w:r w:rsidRPr="00E83BD6">
              <w:rPr>
                <w:rFonts w:ascii="Century Gothic" w:eastAsia="Times New Roman" w:hAnsi="Century Gothic"/>
                <w:szCs w:val="18"/>
              </w:rPr>
              <w:t>too many links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CB4762D" w14:textId="77777777" w:rsidR="00AC58FA" w:rsidRPr="00E83BD6" w:rsidRDefault="00AC58FA" w:rsidP="00AC58FA">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This should</w:t>
            </w:r>
          </w:p>
          <w:p w14:paraId="42267690"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be an</w:t>
            </w:r>
          </w:p>
          <w:p w14:paraId="589F4076"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ongoing</w:t>
            </w:r>
          </w:p>
          <w:p w14:paraId="7078DA03"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process with</w:t>
            </w:r>
          </w:p>
          <w:p w14:paraId="67509B8D"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all email</w:t>
            </w:r>
          </w:p>
          <w:p w14:paraId="5FF60B5F" w14:textId="1A6C50CF"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blasts</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53C16C05" w14:textId="77777777" w:rsidR="00AC58FA" w:rsidRPr="00E83BD6" w:rsidRDefault="00AC58FA" w:rsidP="00AC58FA">
            <w:pPr>
              <w:spacing w:line="238" w:lineRule="exact"/>
              <w:ind w:left="100"/>
              <w:jc w:val="center"/>
              <w:rPr>
                <w:rFonts w:ascii="Century Gothic" w:eastAsia="Times New Roman" w:hAnsi="Century Gothic"/>
                <w:szCs w:val="18"/>
              </w:rPr>
            </w:pPr>
            <w:r w:rsidRPr="00E83BD6">
              <w:rPr>
                <w:rFonts w:ascii="Century Gothic" w:eastAsia="Times New Roman" w:hAnsi="Century Gothic"/>
                <w:szCs w:val="18"/>
              </w:rPr>
              <w:t>Marlene and</w:t>
            </w:r>
          </w:p>
          <w:p w14:paraId="3E59D2F5"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Emma and</w:t>
            </w:r>
          </w:p>
          <w:p w14:paraId="7D1F14BF" w14:textId="16FEE45D"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team</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026A698" w14:textId="77777777" w:rsidR="00AC58FA" w:rsidRPr="00E83BD6" w:rsidRDefault="00AC58FA" w:rsidP="00AC58FA">
            <w:pPr>
              <w:spacing w:line="238" w:lineRule="exact"/>
              <w:ind w:left="160"/>
              <w:jc w:val="center"/>
              <w:rPr>
                <w:rFonts w:ascii="Century Gothic" w:eastAsia="Times New Roman" w:hAnsi="Century Gothic"/>
                <w:szCs w:val="18"/>
              </w:rPr>
            </w:pPr>
            <w:r w:rsidRPr="00E83BD6">
              <w:rPr>
                <w:rFonts w:ascii="Century Gothic" w:eastAsia="Times New Roman" w:hAnsi="Century Gothic"/>
                <w:szCs w:val="18"/>
              </w:rPr>
              <w:t>Internal scorecard</w:t>
            </w:r>
          </w:p>
          <w:p w14:paraId="2C6BF067" w14:textId="25D1E086"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r>
    </w:tbl>
    <w:p w14:paraId="19F4BC44" w14:textId="77777777" w:rsidR="00C9598B" w:rsidRPr="00E83BD6" w:rsidRDefault="00C9598B">
      <w:pPr>
        <w:rPr>
          <w:rFonts w:ascii="Century Gothic" w:eastAsia="Times New Roman" w:hAnsi="Century Gothic"/>
          <w:szCs w:val="18"/>
        </w:rPr>
        <w:sectPr w:rsidR="00C9598B" w:rsidRPr="00E83BD6">
          <w:pgSz w:w="12240" w:h="15840"/>
          <w:pgMar w:top="1420" w:right="1200" w:bottom="1440" w:left="1200" w:header="0" w:footer="0" w:gutter="0"/>
          <w:cols w:space="0" w:equalWidth="0">
            <w:col w:w="9840"/>
          </w:cols>
          <w:docGrid w:linePitch="360"/>
        </w:sectPr>
      </w:pPr>
    </w:p>
    <w:tbl>
      <w:tblPr>
        <w:tblW w:w="9860" w:type="dxa"/>
        <w:tblInd w:w="10" w:type="dxa"/>
        <w:tblLayout w:type="fixed"/>
        <w:tblCellMar>
          <w:left w:w="0" w:type="dxa"/>
          <w:right w:w="0" w:type="dxa"/>
        </w:tblCellMar>
        <w:tblLook w:val="0000" w:firstRow="0" w:lastRow="0" w:firstColumn="0" w:lastColumn="0" w:noHBand="0" w:noVBand="0"/>
      </w:tblPr>
      <w:tblGrid>
        <w:gridCol w:w="3340"/>
        <w:gridCol w:w="1720"/>
        <w:gridCol w:w="1420"/>
        <w:gridCol w:w="1520"/>
        <w:gridCol w:w="1860"/>
      </w:tblGrid>
      <w:tr w:rsidR="00AC58FA" w:rsidRPr="00E83BD6" w14:paraId="312A1A26" w14:textId="77777777" w:rsidTr="00AC58FA">
        <w:trPr>
          <w:trHeight w:val="1171"/>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596DC4E0" w14:textId="77777777" w:rsidR="00AC58FA" w:rsidRPr="00E83BD6" w:rsidRDefault="00AC58FA" w:rsidP="00AC58FA">
            <w:pPr>
              <w:spacing w:line="0" w:lineRule="atLeast"/>
              <w:ind w:left="120"/>
              <w:jc w:val="center"/>
              <w:rPr>
                <w:rFonts w:ascii="Century Gothic" w:eastAsia="Times New Roman" w:hAnsi="Century Gothic"/>
                <w:szCs w:val="18"/>
              </w:rPr>
            </w:pPr>
            <w:bookmarkStart w:id="14" w:name="page15"/>
            <w:bookmarkEnd w:id="14"/>
            <w:r w:rsidRPr="00E83BD6">
              <w:rPr>
                <w:rFonts w:ascii="Century Gothic" w:eastAsia="Times New Roman" w:hAnsi="Century Gothic"/>
                <w:szCs w:val="18"/>
              </w:rPr>
              <w:lastRenderedPageBreak/>
              <w:t>Maintain low unsubscribes from</w:t>
            </w:r>
          </w:p>
          <w:p w14:paraId="5CE73A25" w14:textId="63269BD7" w:rsidR="00AC58FA" w:rsidRPr="00E83BD6" w:rsidRDefault="00AC58FA" w:rsidP="00AC58FA">
            <w:pPr>
              <w:spacing w:line="0" w:lineRule="atLeast"/>
              <w:ind w:left="120"/>
              <w:jc w:val="center"/>
              <w:rPr>
                <w:rFonts w:ascii="Century Gothic" w:eastAsia="Times New Roman" w:hAnsi="Century Gothic"/>
                <w:szCs w:val="18"/>
              </w:rPr>
            </w:pPr>
            <w:r w:rsidRPr="00E83BD6">
              <w:rPr>
                <w:rFonts w:ascii="Century Gothic" w:eastAsia="Times New Roman" w:hAnsi="Century Gothic"/>
                <w:szCs w:val="18"/>
              </w:rPr>
              <w:t>mailers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1A75E91D" w14:textId="77777777" w:rsidR="00AC58FA" w:rsidRPr="00E83BD6" w:rsidRDefault="00AC58FA" w:rsidP="00AC58FA">
            <w:pPr>
              <w:spacing w:line="0" w:lineRule="atLeast"/>
              <w:jc w:val="center"/>
              <w:rPr>
                <w:rFonts w:ascii="Century Gothic" w:eastAsia="Times New Roman" w:hAnsi="Century Gothic"/>
                <w:szCs w:val="18"/>
              </w:rPr>
            </w:pPr>
            <w:r w:rsidRPr="00E83BD6">
              <w:rPr>
                <w:rFonts w:ascii="Century Gothic" w:eastAsia="Times New Roman" w:hAnsi="Century Gothic"/>
                <w:szCs w:val="18"/>
              </w:rPr>
              <w:t>Communications</w:t>
            </w:r>
          </w:p>
          <w:p w14:paraId="2DAE752F" w14:textId="387CC923" w:rsidR="00AC58FA" w:rsidRPr="00E83BD6" w:rsidRDefault="00AC58FA" w:rsidP="00AC58FA">
            <w:pPr>
              <w:spacing w:line="0" w:lineRule="atLeast"/>
              <w:jc w:val="center"/>
              <w:rPr>
                <w:rFonts w:ascii="Century Gothic" w:eastAsia="Times New Roman" w:hAnsi="Century Gothic"/>
                <w:szCs w:val="18"/>
              </w:rPr>
            </w:pPr>
            <w:r w:rsidRPr="00E83BD6">
              <w:rPr>
                <w:rFonts w:ascii="Century Gothic" w:eastAsia="Times New Roman" w:hAnsi="Century Gothic"/>
                <w:szCs w:val="18"/>
              </w:rPr>
              <w:t>improvements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CD99DC8"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 after</w:t>
            </w:r>
          </w:p>
          <w:p w14:paraId="18D25A74" w14:textId="4386EC81"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each mailing</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69C25CC9"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Marlene and</w:t>
            </w:r>
          </w:p>
          <w:p w14:paraId="606E8753"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Emma and</w:t>
            </w:r>
          </w:p>
          <w:p w14:paraId="58E4C777" w14:textId="0B4A621B"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team</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354F9ECA" w14:textId="77777777" w:rsidR="00AC58FA" w:rsidRPr="00E83BD6" w:rsidRDefault="00AC58FA" w:rsidP="00AC58FA">
            <w:pPr>
              <w:spacing w:line="0" w:lineRule="atLeast"/>
              <w:ind w:left="160"/>
              <w:jc w:val="center"/>
              <w:rPr>
                <w:rFonts w:ascii="Century Gothic" w:eastAsia="Times New Roman" w:hAnsi="Century Gothic"/>
                <w:szCs w:val="18"/>
              </w:rPr>
            </w:pPr>
            <w:r w:rsidRPr="00E83BD6">
              <w:rPr>
                <w:rFonts w:ascii="Century Gothic" w:eastAsia="Times New Roman" w:hAnsi="Century Gothic"/>
                <w:szCs w:val="18"/>
              </w:rPr>
              <w:t>Internal scorecard</w:t>
            </w:r>
          </w:p>
          <w:p w14:paraId="5BC50A54" w14:textId="4A8B6BE5"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r>
      <w:tr w:rsidR="00AC58FA" w:rsidRPr="00E83BD6" w14:paraId="4FB4636F" w14:textId="77777777" w:rsidTr="00AC58FA">
        <w:trPr>
          <w:trHeight w:val="1001"/>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tcPr>
          <w:p w14:paraId="343C8036" w14:textId="64D62604" w:rsidR="00AC58FA" w:rsidRPr="00E83BD6" w:rsidRDefault="00AC58FA" w:rsidP="00AC58FA">
            <w:pPr>
              <w:spacing w:line="0" w:lineRule="atLeast"/>
              <w:ind w:left="120"/>
              <w:jc w:val="center"/>
              <w:rPr>
                <w:rFonts w:ascii="Century Gothic" w:eastAsia="Times New Roman" w:hAnsi="Century Gothic"/>
                <w:sz w:val="18"/>
                <w:szCs w:val="18"/>
              </w:rPr>
            </w:pPr>
            <w:r w:rsidRPr="00E83BD6">
              <w:rPr>
                <w:rFonts w:ascii="Century Gothic" w:eastAsia="Times New Roman" w:hAnsi="Century Gothic"/>
                <w:szCs w:val="18"/>
              </w:rPr>
              <w:t>Number of publication downloads</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14:paraId="2C595413" w14:textId="77777777" w:rsidR="00AC58FA" w:rsidRPr="00E83BD6" w:rsidRDefault="00AC58FA" w:rsidP="00AC58FA">
            <w:pPr>
              <w:spacing w:line="241" w:lineRule="exact"/>
              <w:ind w:left="100"/>
              <w:jc w:val="center"/>
              <w:rPr>
                <w:rFonts w:ascii="Century Gothic" w:eastAsia="Times New Roman" w:hAnsi="Century Gothic"/>
                <w:szCs w:val="18"/>
              </w:rPr>
            </w:pPr>
            <w:r w:rsidRPr="00E83BD6">
              <w:rPr>
                <w:rFonts w:ascii="Century Gothic" w:eastAsia="Times New Roman" w:hAnsi="Century Gothic"/>
                <w:szCs w:val="18"/>
              </w:rPr>
              <w:t>Marketing and</w:t>
            </w:r>
          </w:p>
          <w:p w14:paraId="79FB22F5"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Public relations</w:t>
            </w:r>
          </w:p>
          <w:p w14:paraId="100F6B9D" w14:textId="32790AD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investments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8675BCA" w14:textId="77777777" w:rsidR="00AC58FA" w:rsidRPr="00E83BD6" w:rsidRDefault="00AC58FA" w:rsidP="00AC58FA">
            <w:pPr>
              <w:spacing w:line="241" w:lineRule="exact"/>
              <w:ind w:left="100"/>
              <w:jc w:val="center"/>
              <w:rPr>
                <w:rFonts w:ascii="Century Gothic" w:eastAsia="Times New Roman" w:hAnsi="Century Gothic"/>
                <w:szCs w:val="18"/>
              </w:rPr>
            </w:pPr>
            <w:r w:rsidRPr="00E83BD6">
              <w:rPr>
                <w:rFonts w:ascii="Century Gothic" w:eastAsia="Times New Roman" w:hAnsi="Century Gothic"/>
                <w:szCs w:val="18"/>
              </w:rPr>
              <w:t>Documenting</w:t>
            </w:r>
          </w:p>
          <w:p w14:paraId="3AA03144" w14:textId="70391ABD"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downloads</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7FE7844A" w14:textId="77777777" w:rsidR="00AC58FA" w:rsidRPr="00E83BD6" w:rsidRDefault="00AC58FA" w:rsidP="00AC58FA">
            <w:pPr>
              <w:spacing w:line="241" w:lineRule="exact"/>
              <w:ind w:left="100"/>
              <w:jc w:val="center"/>
              <w:rPr>
                <w:rFonts w:ascii="Century Gothic" w:eastAsia="Times New Roman" w:hAnsi="Century Gothic"/>
                <w:szCs w:val="18"/>
              </w:rPr>
            </w:pPr>
            <w:r w:rsidRPr="00E83BD6">
              <w:rPr>
                <w:rFonts w:ascii="Century Gothic" w:eastAsia="Times New Roman" w:hAnsi="Century Gothic"/>
                <w:szCs w:val="18"/>
              </w:rPr>
              <w:t>Marlene and</w:t>
            </w:r>
          </w:p>
          <w:p w14:paraId="6FCAFC19" w14:textId="77777777"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Emma and</w:t>
            </w:r>
          </w:p>
          <w:p w14:paraId="2E8EBF44" w14:textId="5936369A"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team</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62FEAD85" w14:textId="77777777" w:rsidR="00AC58FA" w:rsidRPr="00E83BD6" w:rsidRDefault="00AC58FA" w:rsidP="00AC58FA">
            <w:pPr>
              <w:spacing w:line="241" w:lineRule="exact"/>
              <w:ind w:left="160"/>
              <w:jc w:val="center"/>
              <w:rPr>
                <w:rFonts w:ascii="Century Gothic" w:eastAsia="Times New Roman" w:hAnsi="Century Gothic"/>
                <w:szCs w:val="18"/>
              </w:rPr>
            </w:pPr>
            <w:r w:rsidRPr="00E83BD6">
              <w:rPr>
                <w:rFonts w:ascii="Century Gothic" w:eastAsia="Times New Roman" w:hAnsi="Century Gothic"/>
                <w:szCs w:val="18"/>
              </w:rPr>
              <w:t>Internal scorecard</w:t>
            </w:r>
          </w:p>
          <w:p w14:paraId="354C6B12" w14:textId="5F53AE1E" w:rsidR="00AC58FA" w:rsidRPr="00E83BD6" w:rsidRDefault="00AC58FA" w:rsidP="00AC58FA">
            <w:pPr>
              <w:spacing w:line="0" w:lineRule="atLeast"/>
              <w:ind w:left="100"/>
              <w:jc w:val="center"/>
              <w:rPr>
                <w:rFonts w:ascii="Century Gothic" w:eastAsia="Times New Roman" w:hAnsi="Century Gothic"/>
                <w:szCs w:val="18"/>
              </w:rPr>
            </w:pPr>
            <w:r w:rsidRPr="00E83BD6">
              <w:rPr>
                <w:rFonts w:ascii="Century Gothic" w:eastAsia="Times New Roman" w:hAnsi="Century Gothic"/>
                <w:szCs w:val="18"/>
              </w:rPr>
              <w:t>monitoring</w:t>
            </w:r>
          </w:p>
        </w:tc>
      </w:tr>
    </w:tbl>
    <w:p w14:paraId="0BB74309" w14:textId="77777777" w:rsidR="00C9598B" w:rsidRPr="00E83BD6" w:rsidRDefault="00C9598B">
      <w:pPr>
        <w:spacing w:line="281" w:lineRule="exact"/>
        <w:rPr>
          <w:rFonts w:ascii="Century Gothic" w:eastAsia="Times New Roman" w:hAnsi="Century Gothic"/>
          <w:sz w:val="18"/>
          <w:szCs w:val="18"/>
        </w:rPr>
      </w:pPr>
    </w:p>
    <w:p w14:paraId="1093792E" w14:textId="77777777" w:rsidR="007060F9" w:rsidRPr="00E83BD6" w:rsidRDefault="007060F9">
      <w:pPr>
        <w:spacing w:line="246" w:lineRule="auto"/>
        <w:ind w:left="240" w:right="580"/>
        <w:rPr>
          <w:rFonts w:ascii="Century Gothic" w:eastAsia="Times New Roman" w:hAnsi="Century Gothic"/>
          <w:sz w:val="22"/>
          <w:szCs w:val="18"/>
        </w:rPr>
      </w:pPr>
      <w:r w:rsidRPr="00E83BD6">
        <w:rPr>
          <w:rFonts w:ascii="Century Gothic" w:eastAsia="Times New Roman" w:hAnsi="Century Gothic"/>
          <w:sz w:val="22"/>
          <w:szCs w:val="18"/>
        </w:rPr>
        <w:t xml:space="preserve">Reference: Portions of this planning format were taken from “Prevention by Design: Strategic Planning </w:t>
      </w:r>
      <w:hyperlink r:id="rId20" w:history="1">
        <w:r w:rsidRPr="00E83BD6">
          <w:rPr>
            <w:rFonts w:ascii="Century Gothic" w:eastAsia="Times New Roman" w:hAnsi="Century Gothic"/>
            <w:color w:val="0563C1"/>
            <w:sz w:val="22"/>
            <w:szCs w:val="18"/>
            <w:u w:val="single"/>
          </w:rPr>
          <w:t>Tip Sheet</w:t>
        </w:r>
      </w:hyperlink>
      <w:r w:rsidRPr="00E83BD6">
        <w:rPr>
          <w:rFonts w:ascii="Century Gothic" w:eastAsia="Times New Roman" w:hAnsi="Century Gothic"/>
          <w:sz w:val="22"/>
          <w:szCs w:val="18"/>
        </w:rPr>
        <w:t>” 5/17/06. (</w:t>
      </w:r>
      <w:proofErr w:type="gramStart"/>
      <w:r w:rsidRPr="00E83BD6">
        <w:rPr>
          <w:rFonts w:ascii="Century Gothic" w:eastAsia="Times New Roman" w:hAnsi="Century Gothic"/>
          <w:sz w:val="22"/>
          <w:szCs w:val="18"/>
        </w:rPr>
        <w:t>accessed</w:t>
      </w:r>
      <w:proofErr w:type="gramEnd"/>
      <w:r w:rsidRPr="00E83BD6">
        <w:rPr>
          <w:rFonts w:ascii="Century Gothic" w:eastAsia="Times New Roman" w:hAnsi="Century Gothic"/>
          <w:sz w:val="22"/>
          <w:szCs w:val="18"/>
        </w:rPr>
        <w:t xml:space="preserve"> 8.2.16)</w:t>
      </w:r>
    </w:p>
    <w:sectPr w:rsidR="007060F9" w:rsidRPr="00E83BD6">
      <w:pgSz w:w="12240" w:h="15840"/>
      <w:pgMar w:top="1420" w:right="1200" w:bottom="1440" w:left="1200" w:header="0" w:footer="0" w:gutter="0"/>
      <w:cols w:space="0" w:equalWidth="0">
        <w:col w:w="9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2FEC" w14:textId="77777777" w:rsidR="00D20D9B" w:rsidRDefault="00D20D9B" w:rsidP="00122227">
      <w:r>
        <w:separator/>
      </w:r>
    </w:p>
  </w:endnote>
  <w:endnote w:type="continuationSeparator" w:id="0">
    <w:p w14:paraId="7A795AD0" w14:textId="77777777" w:rsidR="00D20D9B" w:rsidRDefault="00D20D9B" w:rsidP="0012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7664" w14:textId="77777777" w:rsidR="00D20D9B" w:rsidRDefault="00D20D9B" w:rsidP="00122227">
      <w:r>
        <w:separator/>
      </w:r>
    </w:p>
  </w:footnote>
  <w:footnote w:type="continuationSeparator" w:id="0">
    <w:p w14:paraId="6407ECB9" w14:textId="77777777" w:rsidR="00D20D9B" w:rsidRDefault="00D20D9B" w:rsidP="00122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190CDE6"/>
    <w:lvl w:ilvl="0" w:tplc="5472F7C4">
      <w:start w:val="1"/>
      <w:numFmt w:val="decimal"/>
      <w:lvlText w:val="%1)"/>
      <w:lvlJc w:val="left"/>
    </w:lvl>
    <w:lvl w:ilvl="1" w:tplc="BC0A43D2">
      <w:start w:val="1"/>
      <w:numFmt w:val="bullet"/>
      <w:lvlText w:val=""/>
      <w:lvlJc w:val="left"/>
    </w:lvl>
    <w:lvl w:ilvl="2" w:tplc="1A989130">
      <w:start w:val="1"/>
      <w:numFmt w:val="bullet"/>
      <w:lvlText w:val=""/>
      <w:lvlJc w:val="left"/>
    </w:lvl>
    <w:lvl w:ilvl="3" w:tplc="4476C69E">
      <w:start w:val="1"/>
      <w:numFmt w:val="bullet"/>
      <w:lvlText w:val=""/>
      <w:lvlJc w:val="left"/>
    </w:lvl>
    <w:lvl w:ilvl="4" w:tplc="2DFEC8EA">
      <w:start w:val="1"/>
      <w:numFmt w:val="bullet"/>
      <w:lvlText w:val=""/>
      <w:lvlJc w:val="left"/>
    </w:lvl>
    <w:lvl w:ilvl="5" w:tplc="4E9AF43E">
      <w:start w:val="1"/>
      <w:numFmt w:val="bullet"/>
      <w:lvlText w:val=""/>
      <w:lvlJc w:val="left"/>
    </w:lvl>
    <w:lvl w:ilvl="6" w:tplc="84C034D0">
      <w:start w:val="1"/>
      <w:numFmt w:val="bullet"/>
      <w:lvlText w:val=""/>
      <w:lvlJc w:val="left"/>
    </w:lvl>
    <w:lvl w:ilvl="7" w:tplc="6F245360">
      <w:start w:val="1"/>
      <w:numFmt w:val="bullet"/>
      <w:lvlText w:val=""/>
      <w:lvlJc w:val="left"/>
    </w:lvl>
    <w:lvl w:ilvl="8" w:tplc="F202D9C2">
      <w:start w:val="1"/>
      <w:numFmt w:val="bullet"/>
      <w:lvlText w:val=""/>
      <w:lvlJc w:val="left"/>
    </w:lvl>
  </w:abstractNum>
  <w:abstractNum w:abstractNumId="1" w15:restartNumberingAfterBreak="0">
    <w:nsid w:val="00000002"/>
    <w:multiLevelType w:val="hybridMultilevel"/>
    <w:tmpl w:val="66EF438C"/>
    <w:lvl w:ilvl="0" w:tplc="C2B40FA4">
      <w:start w:val="1"/>
      <w:numFmt w:val="decimal"/>
      <w:lvlText w:val="%1)"/>
      <w:lvlJc w:val="left"/>
    </w:lvl>
    <w:lvl w:ilvl="1" w:tplc="43E2BCAC">
      <w:start w:val="1"/>
      <w:numFmt w:val="bullet"/>
      <w:lvlText w:val=""/>
      <w:lvlJc w:val="left"/>
    </w:lvl>
    <w:lvl w:ilvl="2" w:tplc="982C4A9E">
      <w:start w:val="1"/>
      <w:numFmt w:val="bullet"/>
      <w:lvlText w:val=""/>
      <w:lvlJc w:val="left"/>
    </w:lvl>
    <w:lvl w:ilvl="3" w:tplc="FDA41F8A">
      <w:start w:val="1"/>
      <w:numFmt w:val="bullet"/>
      <w:lvlText w:val=""/>
      <w:lvlJc w:val="left"/>
    </w:lvl>
    <w:lvl w:ilvl="4" w:tplc="3D3A2AFE">
      <w:start w:val="1"/>
      <w:numFmt w:val="bullet"/>
      <w:lvlText w:val=""/>
      <w:lvlJc w:val="left"/>
    </w:lvl>
    <w:lvl w:ilvl="5" w:tplc="DB6C7CB6">
      <w:start w:val="1"/>
      <w:numFmt w:val="bullet"/>
      <w:lvlText w:val=""/>
      <w:lvlJc w:val="left"/>
    </w:lvl>
    <w:lvl w:ilvl="6" w:tplc="BF0CDAE4">
      <w:start w:val="1"/>
      <w:numFmt w:val="bullet"/>
      <w:lvlText w:val=""/>
      <w:lvlJc w:val="left"/>
    </w:lvl>
    <w:lvl w:ilvl="7" w:tplc="DABCEF72">
      <w:start w:val="1"/>
      <w:numFmt w:val="bullet"/>
      <w:lvlText w:val=""/>
      <w:lvlJc w:val="left"/>
    </w:lvl>
    <w:lvl w:ilvl="8" w:tplc="A050AEBE">
      <w:start w:val="1"/>
      <w:numFmt w:val="bullet"/>
      <w:lvlText w:val=""/>
      <w:lvlJc w:val="left"/>
    </w:lvl>
  </w:abstractNum>
  <w:abstractNum w:abstractNumId="2" w15:restartNumberingAfterBreak="0">
    <w:nsid w:val="00000003"/>
    <w:multiLevelType w:val="hybridMultilevel"/>
    <w:tmpl w:val="140E0F76"/>
    <w:lvl w:ilvl="0" w:tplc="3D02DA54">
      <w:start w:val="2"/>
      <w:numFmt w:val="decimal"/>
      <w:lvlText w:val="%1."/>
      <w:lvlJc w:val="left"/>
    </w:lvl>
    <w:lvl w:ilvl="1" w:tplc="8CC01490">
      <w:start w:val="1"/>
      <w:numFmt w:val="bullet"/>
      <w:lvlText w:val=""/>
      <w:lvlJc w:val="left"/>
    </w:lvl>
    <w:lvl w:ilvl="2" w:tplc="287EB828">
      <w:start w:val="1"/>
      <w:numFmt w:val="bullet"/>
      <w:lvlText w:val=""/>
      <w:lvlJc w:val="left"/>
    </w:lvl>
    <w:lvl w:ilvl="3" w:tplc="71D689FC">
      <w:start w:val="1"/>
      <w:numFmt w:val="bullet"/>
      <w:lvlText w:val=""/>
      <w:lvlJc w:val="left"/>
    </w:lvl>
    <w:lvl w:ilvl="4" w:tplc="1E78503E">
      <w:start w:val="1"/>
      <w:numFmt w:val="bullet"/>
      <w:lvlText w:val=""/>
      <w:lvlJc w:val="left"/>
    </w:lvl>
    <w:lvl w:ilvl="5" w:tplc="E78EC126">
      <w:start w:val="1"/>
      <w:numFmt w:val="bullet"/>
      <w:lvlText w:val=""/>
      <w:lvlJc w:val="left"/>
    </w:lvl>
    <w:lvl w:ilvl="6" w:tplc="6C50AFC0">
      <w:start w:val="1"/>
      <w:numFmt w:val="bullet"/>
      <w:lvlText w:val=""/>
      <w:lvlJc w:val="left"/>
    </w:lvl>
    <w:lvl w:ilvl="7" w:tplc="F92A6CBA">
      <w:start w:val="1"/>
      <w:numFmt w:val="bullet"/>
      <w:lvlText w:val=""/>
      <w:lvlJc w:val="left"/>
    </w:lvl>
    <w:lvl w:ilvl="8" w:tplc="93525696">
      <w:start w:val="1"/>
      <w:numFmt w:val="bullet"/>
      <w:lvlText w:val=""/>
      <w:lvlJc w:val="left"/>
    </w:lvl>
  </w:abstractNum>
  <w:abstractNum w:abstractNumId="3" w15:restartNumberingAfterBreak="0">
    <w:nsid w:val="00000004"/>
    <w:multiLevelType w:val="hybridMultilevel"/>
    <w:tmpl w:val="3352255A"/>
    <w:lvl w:ilvl="0" w:tplc="63623BA8">
      <w:start w:val="3"/>
      <w:numFmt w:val="decimal"/>
      <w:lvlText w:val="%1."/>
      <w:lvlJc w:val="left"/>
    </w:lvl>
    <w:lvl w:ilvl="1" w:tplc="FACAD992">
      <w:start w:val="1"/>
      <w:numFmt w:val="bullet"/>
      <w:lvlText w:val=" "/>
      <w:lvlJc w:val="left"/>
    </w:lvl>
    <w:lvl w:ilvl="2" w:tplc="5626750C">
      <w:start w:val="1"/>
      <w:numFmt w:val="bullet"/>
      <w:lvlText w:val=""/>
      <w:lvlJc w:val="left"/>
    </w:lvl>
    <w:lvl w:ilvl="3" w:tplc="E75E867A">
      <w:start w:val="1"/>
      <w:numFmt w:val="bullet"/>
      <w:lvlText w:val=""/>
      <w:lvlJc w:val="left"/>
    </w:lvl>
    <w:lvl w:ilvl="4" w:tplc="99ECA224">
      <w:start w:val="1"/>
      <w:numFmt w:val="bullet"/>
      <w:lvlText w:val=""/>
      <w:lvlJc w:val="left"/>
    </w:lvl>
    <w:lvl w:ilvl="5" w:tplc="EEAA83E2">
      <w:start w:val="1"/>
      <w:numFmt w:val="bullet"/>
      <w:lvlText w:val=""/>
      <w:lvlJc w:val="left"/>
    </w:lvl>
    <w:lvl w:ilvl="6" w:tplc="0CAC8DAE">
      <w:start w:val="1"/>
      <w:numFmt w:val="bullet"/>
      <w:lvlText w:val=""/>
      <w:lvlJc w:val="left"/>
    </w:lvl>
    <w:lvl w:ilvl="7" w:tplc="EDC66ABE">
      <w:start w:val="1"/>
      <w:numFmt w:val="bullet"/>
      <w:lvlText w:val=""/>
      <w:lvlJc w:val="left"/>
    </w:lvl>
    <w:lvl w:ilvl="8" w:tplc="93A491B2">
      <w:start w:val="1"/>
      <w:numFmt w:val="bullet"/>
      <w:lvlText w:val=""/>
      <w:lvlJc w:val="left"/>
    </w:lvl>
  </w:abstractNum>
  <w:abstractNum w:abstractNumId="4" w15:restartNumberingAfterBreak="0">
    <w:nsid w:val="00000005"/>
    <w:multiLevelType w:val="hybridMultilevel"/>
    <w:tmpl w:val="109CF92E"/>
    <w:lvl w:ilvl="0" w:tplc="94EA634E">
      <w:start w:val="1"/>
      <w:numFmt w:val="decimal"/>
      <w:lvlText w:val="%1."/>
      <w:lvlJc w:val="left"/>
    </w:lvl>
    <w:lvl w:ilvl="1" w:tplc="2E0A950C">
      <w:start w:val="1"/>
      <w:numFmt w:val="bullet"/>
      <w:lvlText w:val=""/>
      <w:lvlJc w:val="left"/>
    </w:lvl>
    <w:lvl w:ilvl="2" w:tplc="5A4C7722">
      <w:start w:val="1"/>
      <w:numFmt w:val="bullet"/>
      <w:lvlText w:val=""/>
      <w:lvlJc w:val="left"/>
    </w:lvl>
    <w:lvl w:ilvl="3" w:tplc="C2FA85CE">
      <w:start w:val="1"/>
      <w:numFmt w:val="bullet"/>
      <w:lvlText w:val=""/>
      <w:lvlJc w:val="left"/>
    </w:lvl>
    <w:lvl w:ilvl="4" w:tplc="93F4833E">
      <w:start w:val="1"/>
      <w:numFmt w:val="bullet"/>
      <w:lvlText w:val=""/>
      <w:lvlJc w:val="left"/>
    </w:lvl>
    <w:lvl w:ilvl="5" w:tplc="60A89D70">
      <w:start w:val="1"/>
      <w:numFmt w:val="bullet"/>
      <w:lvlText w:val=""/>
      <w:lvlJc w:val="left"/>
    </w:lvl>
    <w:lvl w:ilvl="6" w:tplc="5C56DFF0">
      <w:start w:val="1"/>
      <w:numFmt w:val="bullet"/>
      <w:lvlText w:val=""/>
      <w:lvlJc w:val="left"/>
    </w:lvl>
    <w:lvl w:ilvl="7" w:tplc="B4E410BE">
      <w:start w:val="1"/>
      <w:numFmt w:val="bullet"/>
      <w:lvlText w:val=""/>
      <w:lvlJc w:val="left"/>
    </w:lvl>
    <w:lvl w:ilvl="8" w:tplc="8F948B5A">
      <w:start w:val="1"/>
      <w:numFmt w:val="bullet"/>
      <w:lvlText w:val=""/>
      <w:lvlJc w:val="left"/>
    </w:lvl>
  </w:abstractNum>
  <w:abstractNum w:abstractNumId="5" w15:restartNumberingAfterBreak="0">
    <w:nsid w:val="00000006"/>
    <w:multiLevelType w:val="hybridMultilevel"/>
    <w:tmpl w:val="0DED7262"/>
    <w:lvl w:ilvl="0" w:tplc="E1E47F24">
      <w:start w:val="1"/>
      <w:numFmt w:val="decimal"/>
      <w:lvlText w:val="%1."/>
      <w:lvlJc w:val="left"/>
    </w:lvl>
    <w:lvl w:ilvl="1" w:tplc="E780CC2C">
      <w:start w:val="1"/>
      <w:numFmt w:val="bullet"/>
      <w:lvlText w:val=""/>
      <w:lvlJc w:val="left"/>
    </w:lvl>
    <w:lvl w:ilvl="2" w:tplc="38707BA6">
      <w:start w:val="1"/>
      <w:numFmt w:val="bullet"/>
      <w:lvlText w:val=""/>
      <w:lvlJc w:val="left"/>
    </w:lvl>
    <w:lvl w:ilvl="3" w:tplc="2758A738">
      <w:start w:val="1"/>
      <w:numFmt w:val="bullet"/>
      <w:lvlText w:val=""/>
      <w:lvlJc w:val="left"/>
    </w:lvl>
    <w:lvl w:ilvl="4" w:tplc="A8320E54">
      <w:start w:val="1"/>
      <w:numFmt w:val="bullet"/>
      <w:lvlText w:val=""/>
      <w:lvlJc w:val="left"/>
    </w:lvl>
    <w:lvl w:ilvl="5" w:tplc="F0E295AE">
      <w:start w:val="1"/>
      <w:numFmt w:val="bullet"/>
      <w:lvlText w:val=""/>
      <w:lvlJc w:val="left"/>
    </w:lvl>
    <w:lvl w:ilvl="6" w:tplc="AC7A4E5E">
      <w:start w:val="1"/>
      <w:numFmt w:val="bullet"/>
      <w:lvlText w:val=""/>
      <w:lvlJc w:val="left"/>
    </w:lvl>
    <w:lvl w:ilvl="7" w:tplc="DD5242D0">
      <w:start w:val="1"/>
      <w:numFmt w:val="bullet"/>
      <w:lvlText w:val=""/>
      <w:lvlJc w:val="left"/>
    </w:lvl>
    <w:lvl w:ilvl="8" w:tplc="9E5E06FA">
      <w:start w:val="1"/>
      <w:numFmt w:val="bullet"/>
      <w:lvlText w:val=""/>
      <w:lvlJc w:val="left"/>
    </w:lvl>
  </w:abstractNum>
  <w:abstractNum w:abstractNumId="6" w15:restartNumberingAfterBreak="0">
    <w:nsid w:val="00000007"/>
    <w:multiLevelType w:val="hybridMultilevel"/>
    <w:tmpl w:val="7FDCC232"/>
    <w:lvl w:ilvl="0" w:tplc="C0283226">
      <w:start w:val="1"/>
      <w:numFmt w:val="decimal"/>
      <w:lvlText w:val="%1."/>
      <w:lvlJc w:val="left"/>
    </w:lvl>
    <w:lvl w:ilvl="1" w:tplc="4B7E8CFA">
      <w:start w:val="1"/>
      <w:numFmt w:val="bullet"/>
      <w:lvlText w:val=""/>
      <w:lvlJc w:val="left"/>
    </w:lvl>
    <w:lvl w:ilvl="2" w:tplc="DC1848AE">
      <w:start w:val="1"/>
      <w:numFmt w:val="bullet"/>
      <w:lvlText w:val=""/>
      <w:lvlJc w:val="left"/>
    </w:lvl>
    <w:lvl w:ilvl="3" w:tplc="CF5212CA">
      <w:start w:val="1"/>
      <w:numFmt w:val="bullet"/>
      <w:lvlText w:val=""/>
      <w:lvlJc w:val="left"/>
    </w:lvl>
    <w:lvl w:ilvl="4" w:tplc="56547064">
      <w:start w:val="1"/>
      <w:numFmt w:val="bullet"/>
      <w:lvlText w:val=""/>
      <w:lvlJc w:val="left"/>
    </w:lvl>
    <w:lvl w:ilvl="5" w:tplc="2D24089A">
      <w:start w:val="1"/>
      <w:numFmt w:val="bullet"/>
      <w:lvlText w:val=""/>
      <w:lvlJc w:val="left"/>
    </w:lvl>
    <w:lvl w:ilvl="6" w:tplc="555AC8DE">
      <w:start w:val="1"/>
      <w:numFmt w:val="bullet"/>
      <w:lvlText w:val=""/>
      <w:lvlJc w:val="left"/>
    </w:lvl>
    <w:lvl w:ilvl="7" w:tplc="8DDA5EC0">
      <w:start w:val="1"/>
      <w:numFmt w:val="bullet"/>
      <w:lvlText w:val=""/>
      <w:lvlJc w:val="left"/>
    </w:lvl>
    <w:lvl w:ilvl="8" w:tplc="672206CE">
      <w:start w:val="1"/>
      <w:numFmt w:val="bullet"/>
      <w:lvlText w:val=""/>
      <w:lvlJc w:val="left"/>
    </w:lvl>
  </w:abstractNum>
  <w:abstractNum w:abstractNumId="7" w15:restartNumberingAfterBreak="0">
    <w:nsid w:val="00000008"/>
    <w:multiLevelType w:val="hybridMultilevel"/>
    <w:tmpl w:val="1BEFD79E"/>
    <w:lvl w:ilvl="0" w:tplc="95BCEC2A">
      <w:start w:val="5"/>
      <w:numFmt w:val="decimal"/>
      <w:lvlText w:val="%1."/>
      <w:lvlJc w:val="left"/>
    </w:lvl>
    <w:lvl w:ilvl="1" w:tplc="8B4C8324">
      <w:start w:val="1"/>
      <w:numFmt w:val="bullet"/>
      <w:lvlText w:val=" "/>
      <w:lvlJc w:val="left"/>
    </w:lvl>
    <w:lvl w:ilvl="2" w:tplc="7A44DFB2">
      <w:start w:val="1"/>
      <w:numFmt w:val="bullet"/>
      <w:lvlText w:val=""/>
      <w:lvlJc w:val="left"/>
    </w:lvl>
    <w:lvl w:ilvl="3" w:tplc="4DA64A92">
      <w:start w:val="1"/>
      <w:numFmt w:val="bullet"/>
      <w:lvlText w:val=""/>
      <w:lvlJc w:val="left"/>
    </w:lvl>
    <w:lvl w:ilvl="4" w:tplc="3A2C3B2C">
      <w:start w:val="1"/>
      <w:numFmt w:val="bullet"/>
      <w:lvlText w:val=""/>
      <w:lvlJc w:val="left"/>
    </w:lvl>
    <w:lvl w:ilvl="5" w:tplc="8A160416">
      <w:start w:val="1"/>
      <w:numFmt w:val="bullet"/>
      <w:lvlText w:val=""/>
      <w:lvlJc w:val="left"/>
    </w:lvl>
    <w:lvl w:ilvl="6" w:tplc="1634524E">
      <w:start w:val="1"/>
      <w:numFmt w:val="bullet"/>
      <w:lvlText w:val=""/>
      <w:lvlJc w:val="left"/>
    </w:lvl>
    <w:lvl w:ilvl="7" w:tplc="FEE89A66">
      <w:start w:val="1"/>
      <w:numFmt w:val="bullet"/>
      <w:lvlText w:val=""/>
      <w:lvlJc w:val="left"/>
    </w:lvl>
    <w:lvl w:ilvl="8" w:tplc="B0F2CF7C">
      <w:start w:val="1"/>
      <w:numFmt w:val="bullet"/>
      <w:lvlText w:val=""/>
      <w:lvlJc w:val="left"/>
    </w:lvl>
  </w:abstractNum>
  <w:abstractNum w:abstractNumId="8" w15:restartNumberingAfterBreak="0">
    <w:nsid w:val="00000009"/>
    <w:multiLevelType w:val="hybridMultilevel"/>
    <w:tmpl w:val="41A7C4C8"/>
    <w:lvl w:ilvl="0" w:tplc="79809AD0">
      <w:start w:val="1"/>
      <w:numFmt w:val="bullet"/>
      <w:lvlText w:val=" "/>
      <w:lvlJc w:val="left"/>
    </w:lvl>
    <w:lvl w:ilvl="1" w:tplc="B2C00322">
      <w:start w:val="1"/>
      <w:numFmt w:val="bullet"/>
      <w:lvlText w:val=""/>
      <w:lvlJc w:val="left"/>
    </w:lvl>
    <w:lvl w:ilvl="2" w:tplc="72E8C830">
      <w:start w:val="1"/>
      <w:numFmt w:val="bullet"/>
      <w:lvlText w:val=""/>
      <w:lvlJc w:val="left"/>
    </w:lvl>
    <w:lvl w:ilvl="3" w:tplc="923C9DF8">
      <w:start w:val="1"/>
      <w:numFmt w:val="bullet"/>
      <w:lvlText w:val=""/>
      <w:lvlJc w:val="left"/>
    </w:lvl>
    <w:lvl w:ilvl="4" w:tplc="D4AC4426">
      <w:start w:val="1"/>
      <w:numFmt w:val="bullet"/>
      <w:lvlText w:val=""/>
      <w:lvlJc w:val="left"/>
    </w:lvl>
    <w:lvl w:ilvl="5" w:tplc="BE740BCE">
      <w:start w:val="1"/>
      <w:numFmt w:val="bullet"/>
      <w:lvlText w:val=""/>
      <w:lvlJc w:val="left"/>
    </w:lvl>
    <w:lvl w:ilvl="6" w:tplc="344EDFA2">
      <w:start w:val="1"/>
      <w:numFmt w:val="bullet"/>
      <w:lvlText w:val=""/>
      <w:lvlJc w:val="left"/>
    </w:lvl>
    <w:lvl w:ilvl="7" w:tplc="0352BFBA">
      <w:start w:val="1"/>
      <w:numFmt w:val="bullet"/>
      <w:lvlText w:val=""/>
      <w:lvlJc w:val="left"/>
    </w:lvl>
    <w:lvl w:ilvl="8" w:tplc="D5608038">
      <w:start w:val="1"/>
      <w:numFmt w:val="bullet"/>
      <w:lvlText w:val=""/>
      <w:lvlJc w:val="left"/>
    </w:lvl>
  </w:abstractNum>
  <w:abstractNum w:abstractNumId="9" w15:restartNumberingAfterBreak="0">
    <w:nsid w:val="0000000A"/>
    <w:multiLevelType w:val="hybridMultilevel"/>
    <w:tmpl w:val="6B68079A"/>
    <w:lvl w:ilvl="0" w:tplc="648A6E58">
      <w:start w:val="1"/>
      <w:numFmt w:val="bullet"/>
      <w:lvlText w:val=" "/>
      <w:lvlJc w:val="left"/>
    </w:lvl>
    <w:lvl w:ilvl="1" w:tplc="9A5AE57A">
      <w:start w:val="1"/>
      <w:numFmt w:val="bullet"/>
      <w:lvlText w:val=""/>
      <w:lvlJc w:val="left"/>
    </w:lvl>
    <w:lvl w:ilvl="2" w:tplc="2444CEBC">
      <w:start w:val="1"/>
      <w:numFmt w:val="bullet"/>
      <w:lvlText w:val=""/>
      <w:lvlJc w:val="left"/>
    </w:lvl>
    <w:lvl w:ilvl="3" w:tplc="AAA285F0">
      <w:start w:val="1"/>
      <w:numFmt w:val="bullet"/>
      <w:lvlText w:val=""/>
      <w:lvlJc w:val="left"/>
    </w:lvl>
    <w:lvl w:ilvl="4" w:tplc="E8B89CF6">
      <w:start w:val="1"/>
      <w:numFmt w:val="bullet"/>
      <w:lvlText w:val=""/>
      <w:lvlJc w:val="left"/>
    </w:lvl>
    <w:lvl w:ilvl="5" w:tplc="00FADB0E">
      <w:start w:val="1"/>
      <w:numFmt w:val="bullet"/>
      <w:lvlText w:val=""/>
      <w:lvlJc w:val="left"/>
    </w:lvl>
    <w:lvl w:ilvl="6" w:tplc="4614FB76">
      <w:start w:val="1"/>
      <w:numFmt w:val="bullet"/>
      <w:lvlText w:val=""/>
      <w:lvlJc w:val="left"/>
    </w:lvl>
    <w:lvl w:ilvl="7" w:tplc="7EA8808E">
      <w:start w:val="1"/>
      <w:numFmt w:val="bullet"/>
      <w:lvlText w:val=""/>
      <w:lvlJc w:val="left"/>
    </w:lvl>
    <w:lvl w:ilvl="8" w:tplc="63A87B3A">
      <w:start w:val="1"/>
      <w:numFmt w:val="bullet"/>
      <w:lvlText w:val=""/>
      <w:lvlJc w:val="left"/>
    </w:lvl>
  </w:abstractNum>
  <w:abstractNum w:abstractNumId="10" w15:restartNumberingAfterBreak="0">
    <w:nsid w:val="0000000B"/>
    <w:multiLevelType w:val="hybridMultilevel"/>
    <w:tmpl w:val="4E6AFB66"/>
    <w:lvl w:ilvl="0" w:tplc="8216FB00">
      <w:start w:val="6"/>
      <w:numFmt w:val="decimal"/>
      <w:lvlText w:val="%1."/>
      <w:lvlJc w:val="left"/>
    </w:lvl>
    <w:lvl w:ilvl="1" w:tplc="DB526DF2">
      <w:start w:val="1"/>
      <w:numFmt w:val="bullet"/>
      <w:lvlText w:val=""/>
      <w:lvlJc w:val="left"/>
    </w:lvl>
    <w:lvl w:ilvl="2" w:tplc="79BC86C2">
      <w:start w:val="1"/>
      <w:numFmt w:val="bullet"/>
      <w:lvlText w:val=""/>
      <w:lvlJc w:val="left"/>
    </w:lvl>
    <w:lvl w:ilvl="3" w:tplc="4FA4DC9E">
      <w:start w:val="1"/>
      <w:numFmt w:val="bullet"/>
      <w:lvlText w:val=""/>
      <w:lvlJc w:val="left"/>
    </w:lvl>
    <w:lvl w:ilvl="4" w:tplc="5E0A069C">
      <w:start w:val="1"/>
      <w:numFmt w:val="bullet"/>
      <w:lvlText w:val=""/>
      <w:lvlJc w:val="left"/>
    </w:lvl>
    <w:lvl w:ilvl="5" w:tplc="E0B2C6E4">
      <w:start w:val="1"/>
      <w:numFmt w:val="bullet"/>
      <w:lvlText w:val=""/>
      <w:lvlJc w:val="left"/>
    </w:lvl>
    <w:lvl w:ilvl="6" w:tplc="C678A478">
      <w:start w:val="1"/>
      <w:numFmt w:val="bullet"/>
      <w:lvlText w:val=""/>
      <w:lvlJc w:val="left"/>
    </w:lvl>
    <w:lvl w:ilvl="7" w:tplc="1F94EDDC">
      <w:start w:val="1"/>
      <w:numFmt w:val="bullet"/>
      <w:lvlText w:val=""/>
      <w:lvlJc w:val="left"/>
    </w:lvl>
    <w:lvl w:ilvl="8" w:tplc="A24A6588">
      <w:start w:val="1"/>
      <w:numFmt w:val="bullet"/>
      <w:lvlText w:val=""/>
      <w:lvlJc w:val="left"/>
    </w:lvl>
  </w:abstractNum>
  <w:abstractNum w:abstractNumId="11" w15:restartNumberingAfterBreak="0">
    <w:nsid w:val="0000000C"/>
    <w:multiLevelType w:val="hybridMultilevel"/>
    <w:tmpl w:val="25E45D32"/>
    <w:lvl w:ilvl="0" w:tplc="1898DC28">
      <w:start w:val="1"/>
      <w:numFmt w:val="bullet"/>
      <w:lvlText w:val=" "/>
      <w:lvlJc w:val="left"/>
    </w:lvl>
    <w:lvl w:ilvl="1" w:tplc="6FD020C0">
      <w:start w:val="1"/>
      <w:numFmt w:val="bullet"/>
      <w:lvlText w:val=""/>
      <w:lvlJc w:val="left"/>
    </w:lvl>
    <w:lvl w:ilvl="2" w:tplc="B6461486">
      <w:start w:val="1"/>
      <w:numFmt w:val="bullet"/>
      <w:lvlText w:val=""/>
      <w:lvlJc w:val="left"/>
    </w:lvl>
    <w:lvl w:ilvl="3" w:tplc="AE964588">
      <w:start w:val="1"/>
      <w:numFmt w:val="bullet"/>
      <w:lvlText w:val=""/>
      <w:lvlJc w:val="left"/>
    </w:lvl>
    <w:lvl w:ilvl="4" w:tplc="C17415A4">
      <w:start w:val="1"/>
      <w:numFmt w:val="bullet"/>
      <w:lvlText w:val=""/>
      <w:lvlJc w:val="left"/>
    </w:lvl>
    <w:lvl w:ilvl="5" w:tplc="8E722E62">
      <w:start w:val="1"/>
      <w:numFmt w:val="bullet"/>
      <w:lvlText w:val=""/>
      <w:lvlJc w:val="left"/>
    </w:lvl>
    <w:lvl w:ilvl="6" w:tplc="F41450CC">
      <w:start w:val="1"/>
      <w:numFmt w:val="bullet"/>
      <w:lvlText w:val=""/>
      <w:lvlJc w:val="left"/>
    </w:lvl>
    <w:lvl w:ilvl="7" w:tplc="2C004082">
      <w:start w:val="1"/>
      <w:numFmt w:val="bullet"/>
      <w:lvlText w:val=""/>
      <w:lvlJc w:val="left"/>
    </w:lvl>
    <w:lvl w:ilvl="8" w:tplc="5060D81A">
      <w:start w:val="1"/>
      <w:numFmt w:val="bullet"/>
      <w:lvlText w:val=""/>
      <w:lvlJc w:val="left"/>
    </w:lvl>
  </w:abstractNum>
  <w:abstractNum w:abstractNumId="12" w15:restartNumberingAfterBreak="0">
    <w:nsid w:val="0000000D"/>
    <w:multiLevelType w:val="hybridMultilevel"/>
    <w:tmpl w:val="519B500C"/>
    <w:lvl w:ilvl="0" w:tplc="E2B6F7FE">
      <w:start w:val="7"/>
      <w:numFmt w:val="decimal"/>
      <w:lvlText w:val="%1."/>
      <w:lvlJc w:val="left"/>
    </w:lvl>
    <w:lvl w:ilvl="1" w:tplc="6686893C">
      <w:start w:val="1"/>
      <w:numFmt w:val="bullet"/>
      <w:lvlText w:val=""/>
      <w:lvlJc w:val="left"/>
    </w:lvl>
    <w:lvl w:ilvl="2" w:tplc="4A5AC73C">
      <w:start w:val="1"/>
      <w:numFmt w:val="bullet"/>
      <w:lvlText w:val=""/>
      <w:lvlJc w:val="left"/>
    </w:lvl>
    <w:lvl w:ilvl="3" w:tplc="E8745070">
      <w:start w:val="1"/>
      <w:numFmt w:val="bullet"/>
      <w:lvlText w:val=""/>
      <w:lvlJc w:val="left"/>
    </w:lvl>
    <w:lvl w:ilvl="4" w:tplc="5EAA130C">
      <w:start w:val="1"/>
      <w:numFmt w:val="bullet"/>
      <w:lvlText w:val=""/>
      <w:lvlJc w:val="left"/>
    </w:lvl>
    <w:lvl w:ilvl="5" w:tplc="F5C06D50">
      <w:start w:val="1"/>
      <w:numFmt w:val="bullet"/>
      <w:lvlText w:val=""/>
      <w:lvlJc w:val="left"/>
    </w:lvl>
    <w:lvl w:ilvl="6" w:tplc="33244624">
      <w:start w:val="1"/>
      <w:numFmt w:val="bullet"/>
      <w:lvlText w:val=""/>
      <w:lvlJc w:val="left"/>
    </w:lvl>
    <w:lvl w:ilvl="7" w:tplc="2C702F96">
      <w:start w:val="1"/>
      <w:numFmt w:val="bullet"/>
      <w:lvlText w:val=""/>
      <w:lvlJc w:val="left"/>
    </w:lvl>
    <w:lvl w:ilvl="8" w:tplc="FDC29D36">
      <w:start w:val="1"/>
      <w:numFmt w:val="bullet"/>
      <w:lvlText w:val=""/>
      <w:lvlJc w:val="left"/>
    </w:lvl>
  </w:abstractNum>
  <w:abstractNum w:abstractNumId="13" w15:restartNumberingAfterBreak="0">
    <w:nsid w:val="0000000E"/>
    <w:multiLevelType w:val="hybridMultilevel"/>
    <w:tmpl w:val="431BD7B6"/>
    <w:lvl w:ilvl="0" w:tplc="307ED3E2">
      <w:start w:val="1"/>
      <w:numFmt w:val="bullet"/>
      <w:lvlText w:val=" "/>
      <w:lvlJc w:val="left"/>
    </w:lvl>
    <w:lvl w:ilvl="1" w:tplc="208CE41A">
      <w:start w:val="1"/>
      <w:numFmt w:val="bullet"/>
      <w:lvlText w:val=""/>
      <w:lvlJc w:val="left"/>
    </w:lvl>
    <w:lvl w:ilvl="2" w:tplc="7B3E6202">
      <w:start w:val="1"/>
      <w:numFmt w:val="bullet"/>
      <w:lvlText w:val=""/>
      <w:lvlJc w:val="left"/>
    </w:lvl>
    <w:lvl w:ilvl="3" w:tplc="664835E4">
      <w:start w:val="1"/>
      <w:numFmt w:val="bullet"/>
      <w:lvlText w:val=""/>
      <w:lvlJc w:val="left"/>
    </w:lvl>
    <w:lvl w:ilvl="4" w:tplc="F1944502">
      <w:start w:val="1"/>
      <w:numFmt w:val="bullet"/>
      <w:lvlText w:val=""/>
      <w:lvlJc w:val="left"/>
    </w:lvl>
    <w:lvl w:ilvl="5" w:tplc="E61ECC80">
      <w:start w:val="1"/>
      <w:numFmt w:val="bullet"/>
      <w:lvlText w:val=""/>
      <w:lvlJc w:val="left"/>
    </w:lvl>
    <w:lvl w:ilvl="6" w:tplc="D5D4C01E">
      <w:start w:val="1"/>
      <w:numFmt w:val="bullet"/>
      <w:lvlText w:val=""/>
      <w:lvlJc w:val="left"/>
    </w:lvl>
    <w:lvl w:ilvl="7" w:tplc="E690A0CE">
      <w:start w:val="1"/>
      <w:numFmt w:val="bullet"/>
      <w:lvlText w:val=""/>
      <w:lvlJc w:val="left"/>
    </w:lvl>
    <w:lvl w:ilvl="8" w:tplc="A198D806">
      <w:start w:val="1"/>
      <w:numFmt w:val="bullet"/>
      <w:lvlText w:val=""/>
      <w:lvlJc w:val="left"/>
    </w:lvl>
  </w:abstractNum>
  <w:abstractNum w:abstractNumId="14" w15:restartNumberingAfterBreak="0">
    <w:nsid w:val="0000000F"/>
    <w:multiLevelType w:val="hybridMultilevel"/>
    <w:tmpl w:val="3F2DBA30"/>
    <w:lvl w:ilvl="0" w:tplc="8682D11C">
      <w:start w:val="1"/>
      <w:numFmt w:val="bullet"/>
      <w:lvlText w:val=" "/>
      <w:lvlJc w:val="left"/>
    </w:lvl>
    <w:lvl w:ilvl="1" w:tplc="9CD66F22">
      <w:start w:val="1"/>
      <w:numFmt w:val="bullet"/>
      <w:lvlText w:val=""/>
      <w:lvlJc w:val="left"/>
    </w:lvl>
    <w:lvl w:ilvl="2" w:tplc="08D051C4">
      <w:start w:val="1"/>
      <w:numFmt w:val="bullet"/>
      <w:lvlText w:val=""/>
      <w:lvlJc w:val="left"/>
    </w:lvl>
    <w:lvl w:ilvl="3" w:tplc="4664D7F8">
      <w:start w:val="1"/>
      <w:numFmt w:val="bullet"/>
      <w:lvlText w:val=""/>
      <w:lvlJc w:val="left"/>
    </w:lvl>
    <w:lvl w:ilvl="4" w:tplc="E99A5120">
      <w:start w:val="1"/>
      <w:numFmt w:val="bullet"/>
      <w:lvlText w:val=""/>
      <w:lvlJc w:val="left"/>
    </w:lvl>
    <w:lvl w:ilvl="5" w:tplc="9648F750">
      <w:start w:val="1"/>
      <w:numFmt w:val="bullet"/>
      <w:lvlText w:val=""/>
      <w:lvlJc w:val="left"/>
    </w:lvl>
    <w:lvl w:ilvl="6" w:tplc="6EB0B62A">
      <w:start w:val="1"/>
      <w:numFmt w:val="bullet"/>
      <w:lvlText w:val=""/>
      <w:lvlJc w:val="left"/>
    </w:lvl>
    <w:lvl w:ilvl="7" w:tplc="178A4656">
      <w:start w:val="1"/>
      <w:numFmt w:val="bullet"/>
      <w:lvlText w:val=""/>
      <w:lvlJc w:val="left"/>
    </w:lvl>
    <w:lvl w:ilvl="8" w:tplc="C7F0FD00">
      <w:start w:val="1"/>
      <w:numFmt w:val="bullet"/>
      <w:lvlText w:val=""/>
      <w:lvlJc w:val="left"/>
    </w:lvl>
  </w:abstractNum>
  <w:abstractNum w:abstractNumId="15" w15:restartNumberingAfterBreak="0">
    <w:nsid w:val="00000010"/>
    <w:multiLevelType w:val="hybridMultilevel"/>
    <w:tmpl w:val="7C83E458"/>
    <w:lvl w:ilvl="0" w:tplc="8D428DA6">
      <w:start w:val="8"/>
      <w:numFmt w:val="decimal"/>
      <w:lvlText w:val="%1."/>
      <w:lvlJc w:val="left"/>
    </w:lvl>
    <w:lvl w:ilvl="1" w:tplc="B3B0EF20">
      <w:start w:val="1"/>
      <w:numFmt w:val="bullet"/>
      <w:lvlText w:val=" "/>
      <w:lvlJc w:val="left"/>
    </w:lvl>
    <w:lvl w:ilvl="2" w:tplc="229E902E">
      <w:start w:val="1"/>
      <w:numFmt w:val="bullet"/>
      <w:lvlText w:val=""/>
      <w:lvlJc w:val="left"/>
    </w:lvl>
    <w:lvl w:ilvl="3" w:tplc="DA66F5C0">
      <w:start w:val="1"/>
      <w:numFmt w:val="bullet"/>
      <w:lvlText w:val=""/>
      <w:lvlJc w:val="left"/>
    </w:lvl>
    <w:lvl w:ilvl="4" w:tplc="60DC511C">
      <w:start w:val="1"/>
      <w:numFmt w:val="bullet"/>
      <w:lvlText w:val=""/>
      <w:lvlJc w:val="left"/>
    </w:lvl>
    <w:lvl w:ilvl="5" w:tplc="19647DCC">
      <w:start w:val="1"/>
      <w:numFmt w:val="bullet"/>
      <w:lvlText w:val=""/>
      <w:lvlJc w:val="left"/>
    </w:lvl>
    <w:lvl w:ilvl="6" w:tplc="6F7AF898">
      <w:start w:val="1"/>
      <w:numFmt w:val="bullet"/>
      <w:lvlText w:val=""/>
      <w:lvlJc w:val="left"/>
    </w:lvl>
    <w:lvl w:ilvl="7" w:tplc="95BCC358">
      <w:start w:val="1"/>
      <w:numFmt w:val="bullet"/>
      <w:lvlText w:val=""/>
      <w:lvlJc w:val="left"/>
    </w:lvl>
    <w:lvl w:ilvl="8" w:tplc="7F60FD26">
      <w:start w:val="1"/>
      <w:numFmt w:val="bullet"/>
      <w:lvlText w:val=""/>
      <w:lvlJc w:val="left"/>
    </w:lvl>
  </w:abstractNum>
  <w:abstractNum w:abstractNumId="16" w15:restartNumberingAfterBreak="0">
    <w:nsid w:val="00000011"/>
    <w:multiLevelType w:val="hybridMultilevel"/>
    <w:tmpl w:val="257130A2"/>
    <w:lvl w:ilvl="0" w:tplc="E060677A">
      <w:start w:val="1"/>
      <w:numFmt w:val="decimal"/>
      <w:lvlText w:val="%1."/>
      <w:lvlJc w:val="left"/>
    </w:lvl>
    <w:lvl w:ilvl="1" w:tplc="26F00E96">
      <w:start w:val="1"/>
      <w:numFmt w:val="lowerRoman"/>
      <w:lvlText w:val="%2."/>
      <w:lvlJc w:val="left"/>
    </w:lvl>
    <w:lvl w:ilvl="2" w:tplc="FBA48588">
      <w:start w:val="1"/>
      <w:numFmt w:val="bullet"/>
      <w:lvlText w:val=""/>
      <w:lvlJc w:val="left"/>
    </w:lvl>
    <w:lvl w:ilvl="3" w:tplc="1D24642E">
      <w:start w:val="1"/>
      <w:numFmt w:val="bullet"/>
      <w:lvlText w:val=""/>
      <w:lvlJc w:val="left"/>
    </w:lvl>
    <w:lvl w:ilvl="4" w:tplc="A01CEA18">
      <w:start w:val="1"/>
      <w:numFmt w:val="bullet"/>
      <w:lvlText w:val=""/>
      <w:lvlJc w:val="left"/>
    </w:lvl>
    <w:lvl w:ilvl="5" w:tplc="4E02FDFA">
      <w:start w:val="1"/>
      <w:numFmt w:val="bullet"/>
      <w:lvlText w:val=""/>
      <w:lvlJc w:val="left"/>
    </w:lvl>
    <w:lvl w:ilvl="6" w:tplc="0382F1BE">
      <w:start w:val="1"/>
      <w:numFmt w:val="bullet"/>
      <w:lvlText w:val=""/>
      <w:lvlJc w:val="left"/>
    </w:lvl>
    <w:lvl w:ilvl="7" w:tplc="9D96001C">
      <w:start w:val="1"/>
      <w:numFmt w:val="bullet"/>
      <w:lvlText w:val=""/>
      <w:lvlJc w:val="left"/>
    </w:lvl>
    <w:lvl w:ilvl="8" w:tplc="B128EC3A">
      <w:start w:val="1"/>
      <w:numFmt w:val="bullet"/>
      <w:lvlText w:val=""/>
      <w:lvlJc w:val="left"/>
    </w:lvl>
  </w:abstractNum>
  <w:abstractNum w:abstractNumId="17" w15:restartNumberingAfterBreak="0">
    <w:nsid w:val="00000012"/>
    <w:multiLevelType w:val="hybridMultilevel"/>
    <w:tmpl w:val="62BBD95A"/>
    <w:lvl w:ilvl="0" w:tplc="893A0F26">
      <w:start w:val="1"/>
      <w:numFmt w:val="decimal"/>
      <w:lvlText w:val="%1"/>
      <w:lvlJc w:val="left"/>
    </w:lvl>
    <w:lvl w:ilvl="1" w:tplc="6BB2F96A">
      <w:start w:val="2"/>
      <w:numFmt w:val="lowerRoman"/>
      <w:lvlText w:val="%2)"/>
      <w:lvlJc w:val="left"/>
    </w:lvl>
    <w:lvl w:ilvl="2" w:tplc="FC9CA732">
      <w:start w:val="1"/>
      <w:numFmt w:val="lowerRoman"/>
      <w:lvlText w:val="%3"/>
      <w:lvlJc w:val="left"/>
    </w:lvl>
    <w:lvl w:ilvl="3" w:tplc="9468F362">
      <w:start w:val="1"/>
      <w:numFmt w:val="lowerLetter"/>
      <w:lvlText w:val="%4"/>
      <w:lvlJc w:val="left"/>
    </w:lvl>
    <w:lvl w:ilvl="4" w:tplc="8542B570">
      <w:start w:val="1"/>
      <w:numFmt w:val="bullet"/>
      <w:lvlText w:val=""/>
      <w:lvlJc w:val="left"/>
    </w:lvl>
    <w:lvl w:ilvl="5" w:tplc="356C01E0">
      <w:start w:val="1"/>
      <w:numFmt w:val="bullet"/>
      <w:lvlText w:val=""/>
      <w:lvlJc w:val="left"/>
    </w:lvl>
    <w:lvl w:ilvl="6" w:tplc="2D7684D2">
      <w:start w:val="1"/>
      <w:numFmt w:val="bullet"/>
      <w:lvlText w:val=""/>
      <w:lvlJc w:val="left"/>
    </w:lvl>
    <w:lvl w:ilvl="7" w:tplc="DBE0A806">
      <w:start w:val="1"/>
      <w:numFmt w:val="bullet"/>
      <w:lvlText w:val=""/>
      <w:lvlJc w:val="left"/>
    </w:lvl>
    <w:lvl w:ilvl="8" w:tplc="9E6C1C04">
      <w:start w:val="1"/>
      <w:numFmt w:val="bullet"/>
      <w:lvlText w:val=""/>
      <w:lvlJc w:val="left"/>
    </w:lvl>
  </w:abstractNum>
  <w:abstractNum w:abstractNumId="18" w15:restartNumberingAfterBreak="0">
    <w:nsid w:val="00000013"/>
    <w:multiLevelType w:val="hybridMultilevel"/>
    <w:tmpl w:val="436C6124"/>
    <w:lvl w:ilvl="0" w:tplc="9024551E">
      <w:start w:val="2"/>
      <w:numFmt w:val="decimal"/>
      <w:lvlText w:val="%1."/>
      <w:lvlJc w:val="left"/>
    </w:lvl>
    <w:lvl w:ilvl="1" w:tplc="D590A332">
      <w:start w:val="1"/>
      <w:numFmt w:val="lowerRoman"/>
      <w:lvlText w:val="%2"/>
      <w:lvlJc w:val="left"/>
    </w:lvl>
    <w:lvl w:ilvl="2" w:tplc="48E29620">
      <w:start w:val="1"/>
      <w:numFmt w:val="lowerRoman"/>
      <w:lvlText w:val="%3."/>
      <w:lvlJc w:val="left"/>
    </w:lvl>
    <w:lvl w:ilvl="3" w:tplc="F1E2EB22">
      <w:start w:val="1"/>
      <w:numFmt w:val="lowerLetter"/>
      <w:lvlText w:val="%4."/>
      <w:lvlJc w:val="left"/>
    </w:lvl>
    <w:lvl w:ilvl="4" w:tplc="F6CCAC04">
      <w:start w:val="1"/>
      <w:numFmt w:val="bullet"/>
      <w:lvlText w:val=""/>
      <w:lvlJc w:val="left"/>
    </w:lvl>
    <w:lvl w:ilvl="5" w:tplc="9520893E">
      <w:start w:val="1"/>
      <w:numFmt w:val="bullet"/>
      <w:lvlText w:val=""/>
      <w:lvlJc w:val="left"/>
    </w:lvl>
    <w:lvl w:ilvl="6" w:tplc="74542488">
      <w:start w:val="1"/>
      <w:numFmt w:val="bullet"/>
      <w:lvlText w:val=""/>
      <w:lvlJc w:val="left"/>
    </w:lvl>
    <w:lvl w:ilvl="7" w:tplc="BA76E354">
      <w:start w:val="1"/>
      <w:numFmt w:val="bullet"/>
      <w:lvlText w:val=""/>
      <w:lvlJc w:val="left"/>
    </w:lvl>
    <w:lvl w:ilvl="8" w:tplc="998C25D6">
      <w:start w:val="1"/>
      <w:numFmt w:val="bullet"/>
      <w:lvlText w:val=""/>
      <w:lvlJc w:val="left"/>
    </w:lvl>
  </w:abstractNum>
  <w:abstractNum w:abstractNumId="19" w15:restartNumberingAfterBreak="0">
    <w:nsid w:val="00000014"/>
    <w:multiLevelType w:val="hybridMultilevel"/>
    <w:tmpl w:val="628C895C"/>
    <w:lvl w:ilvl="0" w:tplc="312E04EC">
      <w:start w:val="1"/>
      <w:numFmt w:val="decimal"/>
      <w:lvlText w:val="%1"/>
      <w:lvlJc w:val="left"/>
    </w:lvl>
    <w:lvl w:ilvl="1" w:tplc="35E299BC">
      <w:start w:val="1"/>
      <w:numFmt w:val="decimal"/>
      <w:lvlText w:val="%2"/>
      <w:lvlJc w:val="left"/>
    </w:lvl>
    <w:lvl w:ilvl="2" w:tplc="6EAC2956">
      <w:start w:val="2"/>
      <w:numFmt w:val="lowerRoman"/>
      <w:lvlText w:val="%3."/>
      <w:lvlJc w:val="left"/>
    </w:lvl>
    <w:lvl w:ilvl="3" w:tplc="239A4DB8">
      <w:start w:val="1"/>
      <w:numFmt w:val="bullet"/>
      <w:lvlText w:val=""/>
      <w:lvlJc w:val="left"/>
    </w:lvl>
    <w:lvl w:ilvl="4" w:tplc="212E2F04">
      <w:start w:val="1"/>
      <w:numFmt w:val="bullet"/>
      <w:lvlText w:val=""/>
      <w:lvlJc w:val="left"/>
    </w:lvl>
    <w:lvl w:ilvl="5" w:tplc="0F466BA2">
      <w:start w:val="1"/>
      <w:numFmt w:val="bullet"/>
      <w:lvlText w:val=""/>
      <w:lvlJc w:val="left"/>
    </w:lvl>
    <w:lvl w:ilvl="6" w:tplc="88EA1C42">
      <w:start w:val="1"/>
      <w:numFmt w:val="bullet"/>
      <w:lvlText w:val=""/>
      <w:lvlJc w:val="left"/>
    </w:lvl>
    <w:lvl w:ilvl="7" w:tplc="8D60288A">
      <w:start w:val="1"/>
      <w:numFmt w:val="bullet"/>
      <w:lvlText w:val=""/>
      <w:lvlJc w:val="left"/>
    </w:lvl>
    <w:lvl w:ilvl="8" w:tplc="AE00ADB6">
      <w:start w:val="1"/>
      <w:numFmt w:val="bullet"/>
      <w:lvlText w:val=""/>
      <w:lvlJc w:val="left"/>
    </w:lvl>
  </w:abstractNum>
  <w:abstractNum w:abstractNumId="20" w15:restartNumberingAfterBreak="0">
    <w:nsid w:val="00000015"/>
    <w:multiLevelType w:val="hybridMultilevel"/>
    <w:tmpl w:val="333AB104"/>
    <w:lvl w:ilvl="0" w:tplc="60FAC05C">
      <w:start w:val="1"/>
      <w:numFmt w:val="decimal"/>
      <w:lvlText w:val="%1"/>
      <w:lvlJc w:val="left"/>
    </w:lvl>
    <w:lvl w:ilvl="1" w:tplc="18C458FA">
      <w:start w:val="5"/>
      <w:numFmt w:val="decimal"/>
      <w:lvlText w:val="%2."/>
      <w:lvlJc w:val="left"/>
    </w:lvl>
    <w:lvl w:ilvl="2" w:tplc="C5F61634">
      <w:start w:val="1"/>
      <w:numFmt w:val="lowerRoman"/>
      <w:lvlText w:val="%3."/>
      <w:lvlJc w:val="left"/>
    </w:lvl>
    <w:lvl w:ilvl="3" w:tplc="34528088">
      <w:start w:val="1"/>
      <w:numFmt w:val="bullet"/>
      <w:lvlText w:val=""/>
      <w:lvlJc w:val="left"/>
    </w:lvl>
    <w:lvl w:ilvl="4" w:tplc="6058A414">
      <w:start w:val="1"/>
      <w:numFmt w:val="bullet"/>
      <w:lvlText w:val=""/>
      <w:lvlJc w:val="left"/>
    </w:lvl>
    <w:lvl w:ilvl="5" w:tplc="3634D982">
      <w:start w:val="1"/>
      <w:numFmt w:val="bullet"/>
      <w:lvlText w:val=""/>
      <w:lvlJc w:val="left"/>
    </w:lvl>
    <w:lvl w:ilvl="6" w:tplc="FF96C14E">
      <w:start w:val="1"/>
      <w:numFmt w:val="bullet"/>
      <w:lvlText w:val=""/>
      <w:lvlJc w:val="left"/>
    </w:lvl>
    <w:lvl w:ilvl="7" w:tplc="446099B2">
      <w:start w:val="1"/>
      <w:numFmt w:val="bullet"/>
      <w:lvlText w:val=""/>
      <w:lvlJc w:val="left"/>
    </w:lvl>
    <w:lvl w:ilvl="8" w:tplc="BDE0B47E">
      <w:start w:val="1"/>
      <w:numFmt w:val="bullet"/>
      <w:lvlText w:val=""/>
      <w:lvlJc w:val="left"/>
    </w:lvl>
  </w:abstractNum>
  <w:abstractNum w:abstractNumId="21" w15:restartNumberingAfterBreak="0">
    <w:nsid w:val="00000016"/>
    <w:multiLevelType w:val="hybridMultilevel"/>
    <w:tmpl w:val="721DA316"/>
    <w:lvl w:ilvl="0" w:tplc="467EA876">
      <w:start w:val="9"/>
      <w:numFmt w:val="decimal"/>
      <w:lvlText w:val="%1."/>
      <w:lvlJc w:val="left"/>
    </w:lvl>
    <w:lvl w:ilvl="1" w:tplc="63726FE2">
      <w:start w:val="1"/>
      <w:numFmt w:val="decimal"/>
      <w:lvlText w:val="%2"/>
      <w:lvlJc w:val="left"/>
    </w:lvl>
    <w:lvl w:ilvl="2" w:tplc="9704FBAC">
      <w:start w:val="1"/>
      <w:numFmt w:val="lowerRoman"/>
      <w:lvlText w:val="%3"/>
      <w:lvlJc w:val="left"/>
    </w:lvl>
    <w:lvl w:ilvl="3" w:tplc="87647050">
      <w:start w:val="1"/>
      <w:numFmt w:val="bullet"/>
      <w:lvlText w:val=""/>
      <w:lvlJc w:val="left"/>
    </w:lvl>
    <w:lvl w:ilvl="4" w:tplc="0D2A87E0">
      <w:start w:val="1"/>
      <w:numFmt w:val="bullet"/>
      <w:lvlText w:val=""/>
      <w:lvlJc w:val="left"/>
    </w:lvl>
    <w:lvl w:ilvl="5" w:tplc="35B001A8">
      <w:start w:val="1"/>
      <w:numFmt w:val="bullet"/>
      <w:lvlText w:val=""/>
      <w:lvlJc w:val="left"/>
    </w:lvl>
    <w:lvl w:ilvl="6" w:tplc="DC1A4ED4">
      <w:start w:val="1"/>
      <w:numFmt w:val="bullet"/>
      <w:lvlText w:val=""/>
      <w:lvlJc w:val="left"/>
    </w:lvl>
    <w:lvl w:ilvl="7" w:tplc="901ACC34">
      <w:start w:val="1"/>
      <w:numFmt w:val="bullet"/>
      <w:lvlText w:val=""/>
      <w:lvlJc w:val="left"/>
    </w:lvl>
    <w:lvl w:ilvl="8" w:tplc="A07EAC24">
      <w:start w:val="1"/>
      <w:numFmt w:val="bullet"/>
      <w:lvlText w:val=""/>
      <w:lvlJc w:val="left"/>
    </w:lvl>
  </w:abstractNum>
  <w:num w:numId="1" w16cid:durableId="2104178531">
    <w:abstractNumId w:val="0"/>
  </w:num>
  <w:num w:numId="2" w16cid:durableId="461198030">
    <w:abstractNumId w:val="1"/>
  </w:num>
  <w:num w:numId="3" w16cid:durableId="1815682549">
    <w:abstractNumId w:val="2"/>
  </w:num>
  <w:num w:numId="4" w16cid:durableId="1866597005">
    <w:abstractNumId w:val="3"/>
  </w:num>
  <w:num w:numId="5" w16cid:durableId="211313042">
    <w:abstractNumId w:val="4"/>
  </w:num>
  <w:num w:numId="6" w16cid:durableId="1721898159">
    <w:abstractNumId w:val="5"/>
  </w:num>
  <w:num w:numId="7" w16cid:durableId="1117218294">
    <w:abstractNumId w:val="6"/>
  </w:num>
  <w:num w:numId="8" w16cid:durableId="1472290537">
    <w:abstractNumId w:val="7"/>
  </w:num>
  <w:num w:numId="9" w16cid:durableId="1375540709">
    <w:abstractNumId w:val="8"/>
  </w:num>
  <w:num w:numId="10" w16cid:durableId="665594119">
    <w:abstractNumId w:val="9"/>
  </w:num>
  <w:num w:numId="11" w16cid:durableId="611323882">
    <w:abstractNumId w:val="10"/>
  </w:num>
  <w:num w:numId="12" w16cid:durableId="633557842">
    <w:abstractNumId w:val="11"/>
  </w:num>
  <w:num w:numId="13" w16cid:durableId="861865270">
    <w:abstractNumId w:val="12"/>
  </w:num>
  <w:num w:numId="14" w16cid:durableId="335961438">
    <w:abstractNumId w:val="13"/>
  </w:num>
  <w:num w:numId="15" w16cid:durableId="648830223">
    <w:abstractNumId w:val="14"/>
  </w:num>
  <w:num w:numId="16" w16cid:durableId="1389065882">
    <w:abstractNumId w:val="15"/>
  </w:num>
  <w:num w:numId="17" w16cid:durableId="965552116">
    <w:abstractNumId w:val="16"/>
  </w:num>
  <w:num w:numId="18" w16cid:durableId="2146659424">
    <w:abstractNumId w:val="17"/>
  </w:num>
  <w:num w:numId="19" w16cid:durableId="2074691169">
    <w:abstractNumId w:val="18"/>
  </w:num>
  <w:num w:numId="20" w16cid:durableId="1254313362">
    <w:abstractNumId w:val="19"/>
  </w:num>
  <w:num w:numId="21" w16cid:durableId="835732585">
    <w:abstractNumId w:val="20"/>
  </w:num>
  <w:num w:numId="22" w16cid:durableId="10373945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BD6"/>
    <w:rsid w:val="00122227"/>
    <w:rsid w:val="00250AE5"/>
    <w:rsid w:val="005B1089"/>
    <w:rsid w:val="006268AD"/>
    <w:rsid w:val="007060F9"/>
    <w:rsid w:val="009B3212"/>
    <w:rsid w:val="00AC58FA"/>
    <w:rsid w:val="00C65E22"/>
    <w:rsid w:val="00C9598B"/>
    <w:rsid w:val="00D20D9B"/>
    <w:rsid w:val="00D60FD5"/>
    <w:rsid w:val="00DC57B5"/>
    <w:rsid w:val="00E64802"/>
    <w:rsid w:val="00E8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CDB322B"/>
  <w15:chartTrackingRefBased/>
  <w15:docId w15:val="{D38E24FC-507E-4710-8AE5-A1D3E43E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27"/>
    <w:pPr>
      <w:tabs>
        <w:tab w:val="center" w:pos="4680"/>
        <w:tab w:val="right" w:pos="9360"/>
      </w:tabs>
    </w:pPr>
  </w:style>
  <w:style w:type="character" w:customStyle="1" w:styleId="HeaderChar">
    <w:name w:val="Header Char"/>
    <w:basedOn w:val="DefaultParagraphFont"/>
    <w:link w:val="Header"/>
    <w:uiPriority w:val="99"/>
    <w:rsid w:val="00122227"/>
  </w:style>
  <w:style w:type="paragraph" w:styleId="Footer">
    <w:name w:val="footer"/>
    <w:basedOn w:val="Normal"/>
    <w:link w:val="FooterChar"/>
    <w:uiPriority w:val="99"/>
    <w:unhideWhenUsed/>
    <w:rsid w:val="00122227"/>
    <w:pPr>
      <w:tabs>
        <w:tab w:val="center" w:pos="4680"/>
        <w:tab w:val="right" w:pos="9360"/>
      </w:tabs>
    </w:pPr>
  </w:style>
  <w:style w:type="character" w:customStyle="1" w:styleId="FooterChar">
    <w:name w:val="Footer Char"/>
    <w:basedOn w:val="DefaultParagraphFont"/>
    <w:link w:val="Footer"/>
    <w:uiPriority w:val="99"/>
    <w:rsid w:val="0012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ro-health.org/wp-content/uploads/2016/08/HERO-Member-Survey.pdf" TargetMode="External"/><Relationship Id="rId13" Type="http://schemas.openxmlformats.org/officeDocument/2006/relationships/hyperlink" Target="http://hero-health.org/wp-content/uploads/2016/08/A-attachment-SWOT-Analysis-to-Board-1.pptx" TargetMode="External"/><Relationship Id="rId18" Type="http://schemas.openxmlformats.org/officeDocument/2006/relationships/hyperlink" Target="http://www.qualitydigest.com/magazine/1997/may/article/strategic-planning-hoshin-proces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hero-health.org/wp-content/uploads/2016/08/A-attachment-SWOT-Analysis-to-Board-1.pptx" TargetMode="External"/><Relationship Id="rId12" Type="http://schemas.openxmlformats.org/officeDocument/2006/relationships/hyperlink" Target="http://hero-health.org/wp-content/uploads/2016/08/G-Research-TT-Discussion-Summary-7.16.docx" TargetMode="External"/><Relationship Id="rId17" Type="http://schemas.openxmlformats.org/officeDocument/2006/relationships/hyperlink" Target="http://hero-health.org/wp-content/uploads/2016/08/G-Research-TT-Discussion-Summary-7.16.docx" TargetMode="External"/><Relationship Id="rId2" Type="http://schemas.openxmlformats.org/officeDocument/2006/relationships/styles" Target="styles.xml"/><Relationship Id="rId16" Type="http://schemas.openxmlformats.org/officeDocument/2006/relationships/hyperlink" Target="http://hero-health.org/wp-content/uploads/2016/08/G-Research-TT-Discussion-Summary-7.16.docx" TargetMode="External"/><Relationship Id="rId20" Type="http://schemas.openxmlformats.org/officeDocument/2006/relationships/hyperlink" Target="https://www.google.com/webhp?sourceid=chrome-instant&amp;ion=1&amp;espv=2&amp;ie=UT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ro-health.org/2016/07/hero-research-think-tank-proceedings/" TargetMode="External"/><Relationship Id="rId5" Type="http://schemas.openxmlformats.org/officeDocument/2006/relationships/footnotes" Target="footnotes.xml"/><Relationship Id="rId15" Type="http://schemas.openxmlformats.org/officeDocument/2006/relationships/hyperlink" Target="http://hero-health.org/2016/07/hero-research-think-tank-proceedings/" TargetMode="External"/><Relationship Id="rId10" Type="http://schemas.openxmlformats.org/officeDocument/2006/relationships/hyperlink" Target="http://hero-health.org/wp-content/uploads/2016/08/F-HERO-Board-Goals-Review-Scorecard-data.pptx"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hero-health.org/wp-content/uploads/2016/08/E-Member-Survey_-summary.docx" TargetMode="External"/><Relationship Id="rId14" Type="http://schemas.openxmlformats.org/officeDocument/2006/relationships/hyperlink" Target="http://hero-health.org/wp-content/uploads/2016/08/B-HERO-SWOT-Analysis.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17</Pages>
  <Words>4923</Words>
  <Characters>28455</Characters>
  <Application>Microsoft Office Word</Application>
  <DocSecurity>0</DocSecurity>
  <Lines>5691</Lines>
  <Paragraphs>1150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7</cp:revision>
  <dcterms:created xsi:type="dcterms:W3CDTF">2022-06-24T11:54:00Z</dcterms:created>
  <dcterms:modified xsi:type="dcterms:W3CDTF">2022-07-04T10:17:00Z</dcterms:modified>
</cp:coreProperties>
</file>