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08B52" w14:textId="77777777" w:rsidR="002C701A" w:rsidRPr="008747E0" w:rsidRDefault="002C701A" w:rsidP="008747E0">
      <w:pPr>
        <w:pStyle w:val="Mango"/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573"/>
        <w:gridCol w:w="723"/>
        <w:gridCol w:w="2226"/>
        <w:gridCol w:w="287"/>
        <w:gridCol w:w="1832"/>
        <w:gridCol w:w="90"/>
        <w:gridCol w:w="916"/>
        <w:gridCol w:w="1367"/>
      </w:tblGrid>
      <w:tr w:rsidR="00844BBE" w:rsidRPr="00182B87" w14:paraId="7EA84839" w14:textId="77777777" w:rsidTr="00182B87">
        <w:trPr>
          <w:trHeight w:val="694"/>
        </w:trPr>
        <w:tc>
          <w:tcPr>
            <w:tcW w:w="873" w:type="pct"/>
            <w:shd w:val="clear" w:color="auto" w:fill="auto"/>
            <w:vAlign w:val="center"/>
          </w:tcPr>
          <w:p w14:paraId="375EB2D0" w14:textId="2D92BB0F" w:rsidR="00844BBE" w:rsidRPr="00182B87" w:rsidRDefault="00844BBE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b/>
                <w:bCs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bCs/>
                <w:spacing w:val="2"/>
              </w:rPr>
              <w:t>Date:</w:t>
            </w:r>
          </w:p>
        </w:tc>
        <w:tc>
          <w:tcPr>
            <w:tcW w:w="1795" w:type="pct"/>
            <w:gridSpan w:val="3"/>
            <w:shd w:val="clear" w:color="auto" w:fill="auto"/>
            <w:vAlign w:val="center"/>
          </w:tcPr>
          <w:p w14:paraId="46FE94A7" w14:textId="711EEC56" w:rsidR="00844BBE" w:rsidRPr="00182B87" w:rsidRDefault="00844BBE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b/>
                <w:bCs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bCs/>
                <w:spacing w:val="2"/>
              </w:rPr>
              <w:t>Chaired by</w:t>
            </w:r>
            <w:r w:rsidR="00BD3722" w:rsidRPr="00182B87">
              <w:rPr>
                <w:rFonts w:ascii="Century Gothic" w:hAnsi="Century Gothic" w:cs="Tahoma"/>
                <w:b/>
                <w:bCs/>
                <w:spacing w:val="2"/>
              </w:rPr>
              <w:t>: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2F99A243" w14:textId="4A5DA0CB" w:rsidR="00844BBE" w:rsidRPr="00182B87" w:rsidRDefault="00844BBE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b/>
                <w:bCs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bCs/>
                <w:spacing w:val="2"/>
              </w:rPr>
              <w:t>Minutes taken by:</w:t>
            </w:r>
          </w:p>
        </w:tc>
        <w:tc>
          <w:tcPr>
            <w:tcW w:w="1316" w:type="pct"/>
            <w:gridSpan w:val="3"/>
            <w:shd w:val="clear" w:color="auto" w:fill="auto"/>
            <w:vAlign w:val="center"/>
          </w:tcPr>
          <w:p w14:paraId="33F2A4C7" w14:textId="04EE67D6" w:rsidR="00844BBE" w:rsidRPr="00182B87" w:rsidRDefault="00844BBE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b/>
                <w:bCs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bCs/>
                <w:spacing w:val="2"/>
              </w:rPr>
              <w:t>Next Meeting set for</w:t>
            </w:r>
            <w:r w:rsidR="00847771" w:rsidRPr="00182B87">
              <w:rPr>
                <w:rFonts w:ascii="Century Gothic" w:hAnsi="Century Gothic" w:cs="Tahoma"/>
                <w:b/>
                <w:bCs/>
                <w:spacing w:val="2"/>
              </w:rPr>
              <w:t>:</w:t>
            </w:r>
          </w:p>
        </w:tc>
      </w:tr>
      <w:tr w:rsidR="00847771" w:rsidRPr="00182B87" w14:paraId="19CEA1E8" w14:textId="77777777" w:rsidTr="00182B87">
        <w:trPr>
          <w:trHeight w:val="700"/>
        </w:trPr>
        <w:tc>
          <w:tcPr>
            <w:tcW w:w="873" w:type="pct"/>
            <w:shd w:val="clear" w:color="auto" w:fill="auto"/>
            <w:vAlign w:val="center"/>
          </w:tcPr>
          <w:p w14:paraId="18E79C0F" w14:textId="77777777" w:rsidR="00847771" w:rsidRPr="00182B87" w:rsidRDefault="00691718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b/>
                <w:bCs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bCs/>
                <w:spacing w:val="2"/>
              </w:rPr>
              <w:t>Apologies:</w:t>
            </w:r>
          </w:p>
        </w:tc>
        <w:tc>
          <w:tcPr>
            <w:tcW w:w="4127" w:type="pct"/>
            <w:gridSpan w:val="7"/>
            <w:shd w:val="clear" w:color="auto" w:fill="auto"/>
            <w:vAlign w:val="center"/>
          </w:tcPr>
          <w:p w14:paraId="085AADEA" w14:textId="49123949" w:rsidR="006C643B" w:rsidRPr="00182B87" w:rsidRDefault="00847771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b/>
                <w:bCs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bCs/>
                <w:spacing w:val="2"/>
              </w:rPr>
              <w:t>Present:</w:t>
            </w:r>
          </w:p>
        </w:tc>
      </w:tr>
      <w:tr w:rsidR="008747E0" w:rsidRPr="00182B87" w14:paraId="7E6FDC5B" w14:textId="77777777" w:rsidTr="00182B87">
        <w:trPr>
          <w:trHeight w:val="567"/>
        </w:trPr>
        <w:tc>
          <w:tcPr>
            <w:tcW w:w="1274" w:type="pct"/>
            <w:gridSpan w:val="2"/>
            <w:shd w:val="clear" w:color="auto" w:fill="auto"/>
            <w:vAlign w:val="center"/>
          </w:tcPr>
          <w:p w14:paraId="27260817" w14:textId="77777777" w:rsidR="00844BBE" w:rsidRPr="00182B87" w:rsidRDefault="00844BBE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b/>
                <w:spacing w:val="6"/>
              </w:rPr>
            </w:pPr>
            <w:r w:rsidRPr="00182B87">
              <w:rPr>
                <w:rFonts w:ascii="Century Gothic" w:hAnsi="Century Gothic" w:cs="Tahoma"/>
                <w:b/>
                <w:spacing w:val="6"/>
              </w:rPr>
              <w:t>Items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791126C7" w14:textId="77777777" w:rsidR="00844BBE" w:rsidRPr="00182B87" w:rsidRDefault="00844BBE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b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spacing w:val="2"/>
              </w:rPr>
              <w:t>Data from</w:t>
            </w:r>
          </w:p>
        </w:tc>
        <w:tc>
          <w:tcPr>
            <w:tcW w:w="1225" w:type="pct"/>
            <w:gridSpan w:val="3"/>
            <w:shd w:val="clear" w:color="auto" w:fill="auto"/>
            <w:vAlign w:val="center"/>
          </w:tcPr>
          <w:p w14:paraId="2209AAFD" w14:textId="77777777" w:rsidR="00844BBE" w:rsidRPr="00182B87" w:rsidRDefault="00844BBE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b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spacing w:val="6"/>
              </w:rPr>
              <w:t>Actions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7F167C7" w14:textId="77777777" w:rsidR="00844BBE" w:rsidRPr="00182B87" w:rsidRDefault="00844BBE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b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spacing w:val="2"/>
              </w:rPr>
              <w:t>By Whom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3271C27" w14:textId="77777777" w:rsidR="00844BBE" w:rsidRPr="00182B87" w:rsidRDefault="00844BBE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b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spacing w:val="2"/>
              </w:rPr>
              <w:t>Timeframe</w:t>
            </w:r>
          </w:p>
        </w:tc>
      </w:tr>
      <w:tr w:rsidR="00844BBE" w:rsidRPr="00182B87" w14:paraId="3EAE32D1" w14:textId="77777777" w:rsidTr="00182B87">
        <w:trPr>
          <w:trHeight w:val="1784"/>
        </w:trPr>
        <w:tc>
          <w:tcPr>
            <w:tcW w:w="1274" w:type="pct"/>
            <w:gridSpan w:val="2"/>
            <w:shd w:val="clear" w:color="auto" w:fill="auto"/>
            <w:vAlign w:val="center"/>
          </w:tcPr>
          <w:p w14:paraId="2465873F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b/>
                <w:spacing w:val="6"/>
              </w:rPr>
            </w:pPr>
            <w:r w:rsidRPr="00182B87">
              <w:rPr>
                <w:rFonts w:ascii="Century Gothic" w:hAnsi="Century Gothic" w:cs="Tahoma"/>
                <w:b/>
                <w:spacing w:val="6"/>
              </w:rPr>
              <w:t>Policies</w:t>
            </w:r>
          </w:p>
          <w:p w14:paraId="66023CD9" w14:textId="77777777" w:rsidR="00691718" w:rsidRPr="00182B87" w:rsidRDefault="00691718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  <w:p w14:paraId="7EE53D2D" w14:textId="77777777" w:rsidR="00691718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 xml:space="preserve">Are policies current? </w:t>
            </w:r>
          </w:p>
          <w:p w14:paraId="3B68DA37" w14:textId="77777777" w:rsidR="00691718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Are policies being met?</w:t>
            </w:r>
          </w:p>
          <w:p w14:paraId="408834FD" w14:textId="77777777" w:rsidR="00691718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 xml:space="preserve">Do they need to be reviewed? </w:t>
            </w:r>
          </w:p>
          <w:p w14:paraId="4465B2EA" w14:textId="77777777" w:rsidR="00691718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Do they reflect the company’s direction?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0C8D8F28" w14:textId="77777777" w:rsidR="00844BBE" w:rsidRPr="00182B87" w:rsidRDefault="00844BBE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Documents</w:t>
            </w:r>
            <w:r w:rsidR="00692910" w:rsidRPr="00182B87">
              <w:rPr>
                <w:rFonts w:ascii="Century Gothic" w:hAnsi="Century Gothic" w:cs="Tahoma"/>
                <w:spacing w:val="2"/>
              </w:rPr>
              <w:t xml:space="preserve"> module</w:t>
            </w:r>
          </w:p>
        </w:tc>
        <w:tc>
          <w:tcPr>
            <w:tcW w:w="1225" w:type="pct"/>
            <w:gridSpan w:val="3"/>
            <w:shd w:val="clear" w:color="auto" w:fill="auto"/>
            <w:vAlign w:val="center"/>
          </w:tcPr>
          <w:p w14:paraId="2DB9A456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5E23090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116DDC6E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</w:tr>
      <w:tr w:rsidR="00844BBE" w:rsidRPr="00182B87" w14:paraId="01960EE3" w14:textId="77777777" w:rsidTr="00182B87">
        <w:trPr>
          <w:trHeight w:val="2861"/>
        </w:trPr>
        <w:tc>
          <w:tcPr>
            <w:tcW w:w="1274" w:type="pct"/>
            <w:gridSpan w:val="2"/>
            <w:vMerge w:val="restart"/>
            <w:shd w:val="clear" w:color="auto" w:fill="auto"/>
            <w:vAlign w:val="center"/>
          </w:tcPr>
          <w:p w14:paraId="3BE04103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b/>
                <w:spacing w:val="6"/>
              </w:rPr>
            </w:pPr>
            <w:r w:rsidRPr="00182B87">
              <w:rPr>
                <w:rFonts w:ascii="Century Gothic" w:hAnsi="Century Gothic" w:cs="Tahoma"/>
                <w:b/>
                <w:spacing w:val="6"/>
              </w:rPr>
              <w:t>Health &amp; Safety Objectives</w:t>
            </w:r>
          </w:p>
          <w:p w14:paraId="252AD5B3" w14:textId="77777777" w:rsidR="00691718" w:rsidRPr="00182B87" w:rsidRDefault="00691718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  <w:p w14:paraId="7755040C" w14:textId="77777777" w:rsidR="00691718" w:rsidRPr="00182B87" w:rsidRDefault="00691718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These are set annually</w:t>
            </w:r>
          </w:p>
          <w:p w14:paraId="13894044" w14:textId="77777777" w:rsidR="00691718" w:rsidRPr="00182B87" w:rsidRDefault="00691718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R</w:t>
            </w:r>
            <w:r w:rsidR="00844BBE" w:rsidRPr="00182B87">
              <w:rPr>
                <w:rFonts w:ascii="Century Gothic" w:hAnsi="Century Gothic" w:cs="Tahoma"/>
                <w:spacing w:val="2"/>
              </w:rPr>
              <w:t>eviewed to determine progress of objectives or reset when met?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13732694" w14:textId="77777777" w:rsidR="00844BBE" w:rsidRPr="00182B87" w:rsidRDefault="00A332F0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Annual Review</w:t>
            </w:r>
          </w:p>
        </w:tc>
        <w:tc>
          <w:tcPr>
            <w:tcW w:w="1225" w:type="pct"/>
            <w:gridSpan w:val="3"/>
            <w:shd w:val="clear" w:color="auto" w:fill="auto"/>
            <w:vAlign w:val="center"/>
          </w:tcPr>
          <w:p w14:paraId="439BC63F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b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spacing w:val="2"/>
              </w:rPr>
              <w:t>Annual Objectives:</w:t>
            </w:r>
          </w:p>
          <w:p w14:paraId="4A11277E" w14:textId="77777777" w:rsidR="000E4BCD" w:rsidRPr="00182B87" w:rsidRDefault="00A25D3C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spacing w:val="2"/>
              </w:rPr>
              <w:t xml:space="preserve">O1. </w:t>
            </w:r>
            <w:r w:rsidR="000E4BCD" w:rsidRPr="00182B87">
              <w:rPr>
                <w:rFonts w:ascii="Century Gothic" w:hAnsi="Century Gothic" w:cs="Tahoma"/>
                <w:b/>
                <w:spacing w:val="2"/>
              </w:rPr>
              <w:t>Objective 1</w:t>
            </w:r>
            <w:r w:rsidR="00844BBE" w:rsidRPr="00182B87">
              <w:rPr>
                <w:rFonts w:ascii="Century Gothic" w:hAnsi="Century Gothic" w:cs="Tahoma"/>
                <w:b/>
                <w:spacing w:val="2"/>
              </w:rPr>
              <w:t xml:space="preserve"> – </w:t>
            </w:r>
            <w:r w:rsidR="000E4BCD" w:rsidRPr="00182B87">
              <w:rPr>
                <w:rFonts w:ascii="Century Gothic" w:hAnsi="Century Gothic" w:cs="Tahoma"/>
                <w:spacing w:val="2"/>
              </w:rPr>
              <w:t>Objective 1 details</w:t>
            </w:r>
          </w:p>
          <w:p w14:paraId="0F24E6FE" w14:textId="77777777" w:rsidR="000E4BCD" w:rsidRPr="00182B87" w:rsidRDefault="000E4BCD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spacing w:val="2"/>
              </w:rPr>
              <w:t>O2. Objec</w:t>
            </w:r>
            <w:bookmarkStart w:id="0" w:name="_GoBack"/>
            <w:bookmarkEnd w:id="0"/>
            <w:r w:rsidRPr="00182B87">
              <w:rPr>
                <w:rFonts w:ascii="Century Gothic" w:hAnsi="Century Gothic" w:cs="Tahoma"/>
                <w:b/>
                <w:spacing w:val="2"/>
              </w:rPr>
              <w:t xml:space="preserve">tive 2 – </w:t>
            </w:r>
            <w:r w:rsidRPr="00182B87">
              <w:rPr>
                <w:rFonts w:ascii="Century Gothic" w:hAnsi="Century Gothic" w:cs="Tahoma"/>
                <w:spacing w:val="2"/>
              </w:rPr>
              <w:t>Objective 2 details</w:t>
            </w:r>
          </w:p>
          <w:p w14:paraId="15BE4610" w14:textId="77777777" w:rsidR="000E4BCD" w:rsidRPr="00182B87" w:rsidRDefault="000E4BCD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spacing w:val="2"/>
              </w:rPr>
              <w:t xml:space="preserve">O3. Objective 3 – </w:t>
            </w:r>
            <w:r w:rsidRPr="00182B87">
              <w:rPr>
                <w:rFonts w:ascii="Century Gothic" w:hAnsi="Century Gothic" w:cs="Tahoma"/>
                <w:spacing w:val="2"/>
              </w:rPr>
              <w:t>Objective 3 details</w:t>
            </w:r>
          </w:p>
          <w:p w14:paraId="3F929899" w14:textId="77777777" w:rsidR="00C6007D" w:rsidRPr="00182B87" w:rsidRDefault="000E4BCD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spacing w:val="2"/>
              </w:rPr>
              <w:t xml:space="preserve">O4. Objective 4 – </w:t>
            </w:r>
            <w:r w:rsidRPr="00182B87">
              <w:rPr>
                <w:rFonts w:ascii="Century Gothic" w:hAnsi="Century Gothic" w:cs="Tahoma"/>
                <w:spacing w:val="2"/>
              </w:rPr>
              <w:t>Objective 4 details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5F4F5AD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5181F4B8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</w:tr>
      <w:tr w:rsidR="00844BBE" w:rsidRPr="00182B87" w14:paraId="3B9B9A8C" w14:textId="77777777" w:rsidTr="00182B87">
        <w:trPr>
          <w:trHeight w:val="2096"/>
        </w:trPr>
        <w:tc>
          <w:tcPr>
            <w:tcW w:w="1274" w:type="pct"/>
            <w:gridSpan w:val="2"/>
            <w:vMerge/>
            <w:shd w:val="clear" w:color="auto" w:fill="auto"/>
            <w:vAlign w:val="center"/>
          </w:tcPr>
          <w:p w14:paraId="74C5DE59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6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65EFEBE6" w14:textId="77777777" w:rsidR="00844BBE" w:rsidRPr="00182B87" w:rsidRDefault="00001073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Progress / Review</w:t>
            </w:r>
          </w:p>
        </w:tc>
        <w:tc>
          <w:tcPr>
            <w:tcW w:w="1225" w:type="pct"/>
            <w:gridSpan w:val="3"/>
            <w:shd w:val="clear" w:color="auto" w:fill="auto"/>
            <w:vAlign w:val="center"/>
          </w:tcPr>
          <w:p w14:paraId="4039CDC4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b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spacing w:val="2"/>
              </w:rPr>
              <w:t>Current tasks in line with objectives:</w:t>
            </w:r>
          </w:p>
          <w:p w14:paraId="0497B1AC" w14:textId="77777777" w:rsidR="000E4BCD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spacing w:val="2"/>
              </w:rPr>
              <w:t xml:space="preserve">O1. </w:t>
            </w:r>
            <w:r w:rsidR="00332E8E" w:rsidRPr="00182B87">
              <w:rPr>
                <w:rFonts w:ascii="Century Gothic" w:hAnsi="Century Gothic" w:cs="Tahoma"/>
                <w:b/>
                <w:spacing w:val="2"/>
              </w:rPr>
              <w:t>–</w:t>
            </w:r>
            <w:r w:rsidR="006C643B" w:rsidRPr="00182B87">
              <w:rPr>
                <w:rFonts w:ascii="Century Gothic" w:hAnsi="Century Gothic" w:cs="Tahoma"/>
                <w:b/>
                <w:spacing w:val="2"/>
              </w:rPr>
              <w:t xml:space="preserve"> </w:t>
            </w:r>
            <w:r w:rsidR="000E4BCD" w:rsidRPr="00182B87">
              <w:rPr>
                <w:rFonts w:ascii="Century Gothic" w:hAnsi="Century Gothic" w:cs="Tahoma"/>
                <w:spacing w:val="2"/>
              </w:rPr>
              <w:t>Update</w:t>
            </w:r>
          </w:p>
          <w:p w14:paraId="4A87C250" w14:textId="77777777" w:rsidR="000E4BCD" w:rsidRPr="00182B87" w:rsidRDefault="000E4BCD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spacing w:val="2"/>
              </w:rPr>
              <w:t xml:space="preserve">O2. – </w:t>
            </w:r>
            <w:r w:rsidRPr="00182B87">
              <w:rPr>
                <w:rFonts w:ascii="Century Gothic" w:hAnsi="Century Gothic" w:cs="Tahoma"/>
                <w:spacing w:val="2"/>
              </w:rPr>
              <w:t>Update</w:t>
            </w:r>
          </w:p>
          <w:p w14:paraId="5536650E" w14:textId="77777777" w:rsidR="000E4BCD" w:rsidRPr="00182B87" w:rsidRDefault="000E4BCD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spacing w:val="2"/>
              </w:rPr>
              <w:t xml:space="preserve">O3. – </w:t>
            </w:r>
            <w:r w:rsidRPr="00182B87">
              <w:rPr>
                <w:rFonts w:ascii="Century Gothic" w:hAnsi="Century Gothic" w:cs="Tahoma"/>
                <w:spacing w:val="2"/>
              </w:rPr>
              <w:t>Update</w:t>
            </w:r>
          </w:p>
          <w:p w14:paraId="22CFBCCE" w14:textId="77777777" w:rsidR="00B813CA" w:rsidRPr="00182B87" w:rsidRDefault="000E4BCD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spacing w:val="2"/>
              </w:rPr>
              <w:t xml:space="preserve">O4. – </w:t>
            </w:r>
            <w:r w:rsidRPr="00182B87">
              <w:rPr>
                <w:rFonts w:ascii="Century Gothic" w:hAnsi="Century Gothic" w:cs="Tahoma"/>
                <w:spacing w:val="2"/>
              </w:rPr>
              <w:t>Update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68AE1D6" w14:textId="77777777" w:rsidR="00B813CA" w:rsidRPr="00182B87" w:rsidRDefault="00B813CA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69068EA7" w14:textId="77777777" w:rsidR="00B813CA" w:rsidRPr="00182B87" w:rsidRDefault="00B813CA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</w:tr>
      <w:tr w:rsidR="00844BBE" w:rsidRPr="00182B87" w14:paraId="538E881C" w14:textId="77777777" w:rsidTr="00182B87">
        <w:trPr>
          <w:trHeight w:val="1273"/>
        </w:trPr>
        <w:tc>
          <w:tcPr>
            <w:tcW w:w="1274" w:type="pct"/>
            <w:gridSpan w:val="2"/>
            <w:vMerge w:val="restart"/>
            <w:shd w:val="clear" w:color="auto" w:fill="auto"/>
            <w:vAlign w:val="center"/>
          </w:tcPr>
          <w:p w14:paraId="5B84CCB1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b/>
                <w:spacing w:val="6"/>
              </w:rPr>
            </w:pPr>
            <w:r w:rsidRPr="00182B87">
              <w:rPr>
                <w:rFonts w:ascii="Century Gothic" w:hAnsi="Century Gothic" w:cs="Tahoma"/>
                <w:b/>
                <w:spacing w:val="6"/>
              </w:rPr>
              <w:t>Reporting of accidents, incidents</w:t>
            </w:r>
          </w:p>
          <w:p w14:paraId="10AD885B" w14:textId="77777777" w:rsidR="00691718" w:rsidRPr="00182B87" w:rsidRDefault="00691718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  <w:p w14:paraId="6C54CDAB" w14:textId="77777777" w:rsidR="00691718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lastRenderedPageBreak/>
              <w:t>Are accident/incidents being reported, recorded, investigated and steps taken to improve?</w:t>
            </w:r>
          </w:p>
          <w:p w14:paraId="0C630552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Anything to feed back into Hazard Registers?</w:t>
            </w:r>
          </w:p>
          <w:p w14:paraId="4DCFD95B" w14:textId="77777777" w:rsidR="00691718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Senior management being notified, are outcomes effective?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39D2453C" w14:textId="77777777" w:rsidR="00844BBE" w:rsidRPr="00182B87" w:rsidRDefault="00844BBE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lastRenderedPageBreak/>
              <w:t>Accident/Incident</w:t>
            </w:r>
            <w:r w:rsidR="00692910" w:rsidRPr="00182B87">
              <w:rPr>
                <w:rFonts w:ascii="Century Gothic" w:hAnsi="Century Gothic" w:cs="Tahoma"/>
                <w:spacing w:val="2"/>
              </w:rPr>
              <w:t xml:space="preserve"> Module</w:t>
            </w:r>
          </w:p>
        </w:tc>
        <w:tc>
          <w:tcPr>
            <w:tcW w:w="1225" w:type="pct"/>
            <w:gridSpan w:val="3"/>
            <w:shd w:val="clear" w:color="auto" w:fill="auto"/>
            <w:vAlign w:val="center"/>
          </w:tcPr>
          <w:p w14:paraId="52B6EC15" w14:textId="77777777" w:rsidR="00A332F0" w:rsidRPr="00182B87" w:rsidRDefault="00A332F0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E8BC0F0" w14:textId="77777777" w:rsidR="00951A30" w:rsidRPr="00182B87" w:rsidRDefault="00951A30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627592D3" w14:textId="77777777" w:rsidR="00B1642C" w:rsidRPr="00182B87" w:rsidRDefault="00B1642C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</w:tr>
      <w:tr w:rsidR="00844BBE" w:rsidRPr="00182B87" w14:paraId="614E7235" w14:textId="77777777" w:rsidTr="00182B87">
        <w:trPr>
          <w:trHeight w:val="1345"/>
        </w:trPr>
        <w:tc>
          <w:tcPr>
            <w:tcW w:w="1274" w:type="pct"/>
            <w:gridSpan w:val="2"/>
            <w:vMerge/>
            <w:shd w:val="clear" w:color="auto" w:fill="auto"/>
            <w:vAlign w:val="center"/>
          </w:tcPr>
          <w:p w14:paraId="1E0883C0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6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47B30D9A" w14:textId="77777777" w:rsidR="00844BBE" w:rsidRPr="00182B87" w:rsidRDefault="00844BBE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Any trends developing?</w:t>
            </w:r>
          </w:p>
        </w:tc>
        <w:tc>
          <w:tcPr>
            <w:tcW w:w="1225" w:type="pct"/>
            <w:gridSpan w:val="3"/>
            <w:shd w:val="clear" w:color="auto" w:fill="auto"/>
            <w:vAlign w:val="center"/>
          </w:tcPr>
          <w:p w14:paraId="3B1DB745" w14:textId="77777777" w:rsidR="000C66C7" w:rsidRPr="00182B87" w:rsidRDefault="000C66C7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7E0CA23C" w14:textId="77777777" w:rsidR="000C66C7" w:rsidRPr="00182B87" w:rsidRDefault="000C66C7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45B8E5A3" w14:textId="77777777" w:rsidR="00B1642C" w:rsidRPr="00182B87" w:rsidRDefault="00B1642C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</w:tr>
    </w:tbl>
    <w:p w14:paraId="19804CD9" w14:textId="77777777" w:rsidR="00890245" w:rsidRPr="008747E0" w:rsidRDefault="00890245" w:rsidP="008747E0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3647"/>
        <w:gridCol w:w="1601"/>
        <w:gridCol w:w="1595"/>
        <w:gridCol w:w="871"/>
        <w:gridCol w:w="1300"/>
      </w:tblGrid>
      <w:tr w:rsidR="00890245" w:rsidRPr="00182B87" w14:paraId="72A5A88D" w14:textId="77777777" w:rsidTr="00182B87">
        <w:trPr>
          <w:trHeight w:val="565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E264" w14:textId="77777777" w:rsidR="00890245" w:rsidRPr="00182B87" w:rsidRDefault="00890245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b/>
                <w:spacing w:val="6"/>
              </w:rPr>
            </w:pPr>
            <w:r w:rsidRPr="00182B87">
              <w:rPr>
                <w:rFonts w:ascii="Century Gothic" w:hAnsi="Century Gothic" w:cs="Tahoma"/>
                <w:b/>
                <w:spacing w:val="6"/>
              </w:rPr>
              <w:t>Items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140F" w14:textId="77777777" w:rsidR="00890245" w:rsidRPr="00182B87" w:rsidRDefault="00890245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b/>
                <w:spacing w:val="6"/>
              </w:rPr>
            </w:pPr>
            <w:r w:rsidRPr="00182B87">
              <w:rPr>
                <w:rFonts w:ascii="Century Gothic" w:hAnsi="Century Gothic" w:cs="Tahoma"/>
                <w:b/>
                <w:spacing w:val="6"/>
              </w:rPr>
              <w:t>Data from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5558" w14:textId="77777777" w:rsidR="00890245" w:rsidRPr="00182B87" w:rsidRDefault="00890245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b/>
                <w:spacing w:val="6"/>
              </w:rPr>
            </w:pPr>
            <w:r w:rsidRPr="00182B87">
              <w:rPr>
                <w:rFonts w:ascii="Century Gothic" w:hAnsi="Century Gothic" w:cs="Tahoma"/>
                <w:b/>
                <w:spacing w:val="6"/>
              </w:rPr>
              <w:t>Actions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FF44" w14:textId="77777777" w:rsidR="00890245" w:rsidRPr="00182B87" w:rsidRDefault="00890245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b/>
                <w:spacing w:val="6"/>
              </w:rPr>
            </w:pPr>
            <w:r w:rsidRPr="00182B87">
              <w:rPr>
                <w:rFonts w:ascii="Century Gothic" w:hAnsi="Century Gothic" w:cs="Tahoma"/>
                <w:b/>
                <w:spacing w:val="6"/>
              </w:rPr>
              <w:t>By Whom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9590" w14:textId="77777777" w:rsidR="00890245" w:rsidRPr="00182B87" w:rsidRDefault="00890245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b/>
                <w:spacing w:val="6"/>
              </w:rPr>
            </w:pPr>
            <w:r w:rsidRPr="00182B87">
              <w:rPr>
                <w:rFonts w:ascii="Century Gothic" w:hAnsi="Century Gothic" w:cs="Tahoma"/>
                <w:b/>
                <w:spacing w:val="6"/>
              </w:rPr>
              <w:t>Timeframe</w:t>
            </w:r>
          </w:p>
        </w:tc>
      </w:tr>
      <w:tr w:rsidR="00844BBE" w:rsidRPr="00182B87" w14:paraId="7BF2A62E" w14:textId="77777777" w:rsidTr="00182B87">
        <w:trPr>
          <w:trHeight w:val="2245"/>
        </w:trPr>
        <w:tc>
          <w:tcPr>
            <w:tcW w:w="2022" w:type="pct"/>
            <w:shd w:val="clear" w:color="auto" w:fill="auto"/>
            <w:vAlign w:val="center"/>
          </w:tcPr>
          <w:p w14:paraId="58401126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b/>
                <w:spacing w:val="6"/>
              </w:rPr>
            </w:pPr>
            <w:r w:rsidRPr="00182B87">
              <w:rPr>
                <w:rFonts w:ascii="Century Gothic" w:hAnsi="Century Gothic" w:cs="Tahoma"/>
                <w:b/>
                <w:spacing w:val="6"/>
              </w:rPr>
              <w:t>Hazard identification &amp; management</w:t>
            </w:r>
          </w:p>
          <w:p w14:paraId="2CDEB63F" w14:textId="77777777" w:rsidR="00691718" w:rsidRPr="00182B87" w:rsidRDefault="00691718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  <w:p w14:paraId="770267C0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Are risk registers being revi</w:t>
            </w:r>
            <w:r w:rsidR="00692910" w:rsidRPr="00182B87">
              <w:rPr>
                <w:rFonts w:ascii="Century Gothic" w:hAnsi="Century Gothic" w:cs="Tahoma"/>
                <w:spacing w:val="2"/>
              </w:rPr>
              <w:t>ewed and controls are effective</w:t>
            </w:r>
            <w:r w:rsidRPr="00182B87">
              <w:rPr>
                <w:rFonts w:ascii="Century Gothic" w:hAnsi="Century Gothic" w:cs="Tahoma"/>
                <w:spacing w:val="2"/>
              </w:rPr>
              <w:t>?</w:t>
            </w:r>
          </w:p>
          <w:p w14:paraId="32531AED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Are changes to risks and hazards being reported to staff?</w:t>
            </w:r>
          </w:p>
          <w:p w14:paraId="393CB869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Is the Hazard ID Process working?</w:t>
            </w:r>
          </w:p>
          <w:p w14:paraId="697B6477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Reviews of existing Hazard Registers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3DCA1EA5" w14:textId="77777777" w:rsidR="00844BBE" w:rsidRPr="00182B87" w:rsidRDefault="00844BBE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Risk Management</w:t>
            </w:r>
            <w:r w:rsidR="00692910" w:rsidRPr="00182B87">
              <w:rPr>
                <w:rFonts w:ascii="Century Gothic" w:hAnsi="Century Gothic" w:cs="Tahoma"/>
                <w:spacing w:val="2"/>
              </w:rPr>
              <w:t xml:space="preserve"> Module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E066B9F" w14:textId="77777777" w:rsidR="00B1642C" w:rsidRPr="00182B87" w:rsidRDefault="000E4BCD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proofErr w:type="gramStart"/>
            <w:r w:rsidRPr="00182B87">
              <w:rPr>
                <w:rFonts w:ascii="Century Gothic" w:hAnsi="Century Gothic" w:cs="Tahoma"/>
                <w:b/>
                <w:spacing w:val="2"/>
              </w:rPr>
              <w:t xml:space="preserve">Hazard </w:t>
            </w:r>
            <w:r w:rsidR="00CD69C7" w:rsidRPr="00182B87">
              <w:rPr>
                <w:rFonts w:ascii="Century Gothic" w:hAnsi="Century Gothic" w:cs="Tahoma"/>
                <w:b/>
                <w:spacing w:val="2"/>
              </w:rPr>
              <w:t xml:space="preserve"> –</w:t>
            </w:r>
            <w:proofErr w:type="gramEnd"/>
            <w:r w:rsidR="00CD69C7" w:rsidRPr="00182B87">
              <w:rPr>
                <w:rFonts w:ascii="Century Gothic" w:hAnsi="Century Gothic" w:cs="Tahoma"/>
                <w:b/>
                <w:spacing w:val="2"/>
              </w:rPr>
              <w:t xml:space="preserve"> </w:t>
            </w:r>
            <w:r w:rsidRPr="00182B87">
              <w:rPr>
                <w:rFonts w:ascii="Century Gothic" w:hAnsi="Century Gothic" w:cs="Tahoma"/>
                <w:spacing w:val="2"/>
              </w:rPr>
              <w:t>details actions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5B77C6" w14:textId="77777777" w:rsidR="004F39AD" w:rsidRPr="00182B87" w:rsidRDefault="004F39AD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7B0EA591" w14:textId="77777777" w:rsidR="00371DE8" w:rsidRPr="00182B87" w:rsidRDefault="00371DE8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</w:tr>
      <w:tr w:rsidR="00844BBE" w:rsidRPr="00182B87" w14:paraId="64113694" w14:textId="77777777" w:rsidTr="00182B87">
        <w:trPr>
          <w:trHeight w:val="1826"/>
        </w:trPr>
        <w:tc>
          <w:tcPr>
            <w:tcW w:w="2022" w:type="pct"/>
            <w:shd w:val="clear" w:color="auto" w:fill="auto"/>
            <w:vAlign w:val="center"/>
          </w:tcPr>
          <w:p w14:paraId="26DE3251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b/>
                <w:spacing w:val="6"/>
              </w:rPr>
            </w:pPr>
            <w:r w:rsidRPr="00182B87">
              <w:rPr>
                <w:rFonts w:ascii="Century Gothic" w:hAnsi="Century Gothic" w:cs="Tahoma"/>
                <w:b/>
                <w:spacing w:val="6"/>
              </w:rPr>
              <w:t xml:space="preserve">Correspondence, Regulations legislative requirements </w:t>
            </w:r>
          </w:p>
          <w:p w14:paraId="353D0DCA" w14:textId="77777777" w:rsidR="00692910" w:rsidRPr="00182B87" w:rsidRDefault="00692910" w:rsidP="008747E0">
            <w:pPr>
              <w:pStyle w:val="Mango"/>
              <w:spacing w:line="276" w:lineRule="auto"/>
              <w:rPr>
                <w:rFonts w:ascii="Century Gothic" w:hAnsi="Century Gothic"/>
                <w:spacing w:val="2"/>
              </w:rPr>
            </w:pPr>
          </w:p>
          <w:p w14:paraId="0246D95A" w14:textId="77777777" w:rsidR="00692910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Are there changes that may put the organisation at risk?</w:t>
            </w:r>
          </w:p>
          <w:p w14:paraId="730CF270" w14:textId="77777777" w:rsidR="00692910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Are we meeting our legal requirements?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52BD9AFD" w14:textId="77777777" w:rsidR="00844BBE" w:rsidRPr="00182B87" w:rsidRDefault="00692910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Industrial Groups, Publications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EEFC6D5" w14:textId="77777777" w:rsidR="00A25D3C" w:rsidRPr="00182B87" w:rsidRDefault="00A25D3C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ABBAEF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5A2F4FB2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</w:tr>
      <w:tr w:rsidR="00844BBE" w:rsidRPr="00182B87" w14:paraId="72D7315B" w14:textId="77777777" w:rsidTr="00182B87">
        <w:trPr>
          <w:trHeight w:val="1754"/>
        </w:trPr>
        <w:tc>
          <w:tcPr>
            <w:tcW w:w="2022" w:type="pct"/>
            <w:shd w:val="clear" w:color="auto" w:fill="auto"/>
            <w:vAlign w:val="center"/>
          </w:tcPr>
          <w:p w14:paraId="0367C095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b/>
                <w:spacing w:val="6"/>
              </w:rPr>
            </w:pPr>
            <w:r w:rsidRPr="00182B87">
              <w:rPr>
                <w:rFonts w:ascii="Century Gothic" w:hAnsi="Century Gothic" w:cs="Tahoma"/>
                <w:b/>
                <w:spacing w:val="6"/>
              </w:rPr>
              <w:t>Training/Relicensing/Certification</w:t>
            </w:r>
          </w:p>
          <w:p w14:paraId="3E53CE6C" w14:textId="77777777" w:rsidR="00692910" w:rsidRPr="00182B87" w:rsidRDefault="00692910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  <w:p w14:paraId="3022EB37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Are we identifying training requirements, are refreshers and certifications up to update?</w:t>
            </w:r>
          </w:p>
          <w:p w14:paraId="46A658A0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Are we managing our Human Resources risks?</w:t>
            </w:r>
          </w:p>
          <w:p w14:paraId="76A2BC14" w14:textId="77777777" w:rsidR="00692910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Have events been scheduled in Mango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5C162FD1" w14:textId="77777777" w:rsidR="00844BBE" w:rsidRPr="00182B87" w:rsidRDefault="00844BBE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Human Resource</w:t>
            </w:r>
          </w:p>
          <w:p w14:paraId="5A355C23" w14:textId="77777777" w:rsidR="00844BBE" w:rsidRPr="00182B87" w:rsidRDefault="00844BBE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Event</w:t>
            </w:r>
            <w:r w:rsidR="00692910" w:rsidRPr="00182B87">
              <w:rPr>
                <w:rFonts w:ascii="Century Gothic" w:hAnsi="Century Gothic" w:cs="Tahoma"/>
                <w:spacing w:val="2"/>
              </w:rPr>
              <w:t xml:space="preserve"> Modules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C1C842E" w14:textId="77777777" w:rsidR="0006727E" w:rsidRPr="00182B87" w:rsidRDefault="0006727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D07ADE7" w14:textId="77777777" w:rsidR="00847771" w:rsidRPr="00182B87" w:rsidRDefault="00847771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2AA764EA" w14:textId="77777777" w:rsidR="0060319A" w:rsidRPr="00182B87" w:rsidRDefault="0060319A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</w:tr>
      <w:tr w:rsidR="00844BBE" w:rsidRPr="00182B87" w14:paraId="5289B730" w14:textId="77777777" w:rsidTr="00182B87">
        <w:trPr>
          <w:trHeight w:val="1977"/>
        </w:trPr>
        <w:tc>
          <w:tcPr>
            <w:tcW w:w="2022" w:type="pct"/>
            <w:shd w:val="clear" w:color="auto" w:fill="auto"/>
            <w:vAlign w:val="center"/>
          </w:tcPr>
          <w:p w14:paraId="448D73C8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b/>
                <w:spacing w:val="6"/>
              </w:rPr>
            </w:pPr>
            <w:r w:rsidRPr="00182B87">
              <w:rPr>
                <w:rFonts w:ascii="Century Gothic" w:hAnsi="Century Gothic" w:cs="Tahoma"/>
                <w:b/>
                <w:spacing w:val="6"/>
              </w:rPr>
              <w:lastRenderedPageBreak/>
              <w:t xml:space="preserve">Inductions Employees and Sub-contractor. </w:t>
            </w:r>
          </w:p>
          <w:p w14:paraId="019FA616" w14:textId="77777777" w:rsidR="00692910" w:rsidRPr="00182B87" w:rsidRDefault="00692910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  <w:p w14:paraId="64B35914" w14:textId="77777777" w:rsidR="00692910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 xml:space="preserve">Are new employees and subcontractors being inducted? </w:t>
            </w:r>
          </w:p>
          <w:p w14:paraId="4F6D5238" w14:textId="77777777" w:rsidR="00692910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 xml:space="preserve">Do they understand their responsibilities for QHSE within the organisation? </w:t>
            </w:r>
          </w:p>
          <w:p w14:paraId="2FF8209C" w14:textId="77777777" w:rsidR="00692910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Are we managing this risk?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5D07DA96" w14:textId="5B2C765E" w:rsidR="00844BBE" w:rsidRPr="00182B87" w:rsidRDefault="00844BBE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Human Resource</w:t>
            </w:r>
          </w:p>
          <w:p w14:paraId="11598523" w14:textId="77777777" w:rsidR="00692910" w:rsidRPr="00182B87" w:rsidRDefault="00692910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Module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2553E9F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50285D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1D294005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</w:tr>
      <w:tr w:rsidR="00844BBE" w:rsidRPr="00182B87" w14:paraId="6629E346" w14:textId="77777777" w:rsidTr="00182B87">
        <w:trPr>
          <w:trHeight w:val="1553"/>
        </w:trPr>
        <w:tc>
          <w:tcPr>
            <w:tcW w:w="2022" w:type="pct"/>
            <w:shd w:val="clear" w:color="auto" w:fill="auto"/>
            <w:vAlign w:val="center"/>
          </w:tcPr>
          <w:p w14:paraId="08458F32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b/>
                <w:spacing w:val="6"/>
              </w:rPr>
            </w:pPr>
            <w:r w:rsidRPr="00182B87">
              <w:rPr>
                <w:rFonts w:ascii="Century Gothic" w:hAnsi="Century Gothic" w:cs="Tahoma"/>
                <w:b/>
                <w:spacing w:val="6"/>
              </w:rPr>
              <w:t>Review of Emergency Evacuation procedures and drills</w:t>
            </w:r>
          </w:p>
          <w:p w14:paraId="6F933413" w14:textId="77777777" w:rsidR="00692910" w:rsidRPr="00182B87" w:rsidRDefault="00692910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  <w:p w14:paraId="7D419E9B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Practices need to be done 6 monthly and results recorded and reported?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596E9B1D" w14:textId="77777777" w:rsidR="00844BBE" w:rsidRPr="00182B87" w:rsidRDefault="00844BBE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 xml:space="preserve">Event </w:t>
            </w:r>
            <w:r w:rsidR="00692910" w:rsidRPr="00182B87">
              <w:rPr>
                <w:rFonts w:ascii="Century Gothic" w:hAnsi="Century Gothic" w:cs="Tahoma"/>
                <w:spacing w:val="2"/>
              </w:rPr>
              <w:t>Module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3419CA7" w14:textId="77777777" w:rsidR="00A25D3C" w:rsidRPr="00182B87" w:rsidRDefault="00A25D3C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723627A" w14:textId="77777777" w:rsidR="00746D44" w:rsidRPr="00182B87" w:rsidRDefault="00746D44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73859173" w14:textId="77777777" w:rsidR="00197D39" w:rsidRPr="00182B87" w:rsidRDefault="00197D39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</w:tr>
    </w:tbl>
    <w:p w14:paraId="7000E4BF" w14:textId="0A072D67" w:rsidR="00890245" w:rsidRPr="008747E0" w:rsidRDefault="00890245" w:rsidP="008747E0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078"/>
        <w:gridCol w:w="1693"/>
        <w:gridCol w:w="2962"/>
        <w:gridCol w:w="916"/>
        <w:gridCol w:w="1365"/>
      </w:tblGrid>
      <w:tr w:rsidR="00890245" w:rsidRPr="00182B87" w14:paraId="36376A43" w14:textId="77777777" w:rsidTr="00182B87">
        <w:trPr>
          <w:trHeight w:val="611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57F0" w14:textId="77777777" w:rsidR="00890245" w:rsidRPr="00182B87" w:rsidRDefault="00890245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b/>
                <w:spacing w:val="6"/>
              </w:rPr>
            </w:pPr>
            <w:r w:rsidRPr="00182B87">
              <w:rPr>
                <w:rFonts w:ascii="Century Gothic" w:hAnsi="Century Gothic" w:cs="Tahoma"/>
                <w:b/>
                <w:spacing w:val="6"/>
              </w:rPr>
              <w:t>Items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8966" w14:textId="77777777" w:rsidR="00890245" w:rsidRPr="00182B87" w:rsidRDefault="00890245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b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spacing w:val="2"/>
              </w:rPr>
              <w:t>Data from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E798" w14:textId="77777777" w:rsidR="00890245" w:rsidRPr="00182B87" w:rsidRDefault="00890245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b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spacing w:val="2"/>
              </w:rPr>
              <w:t>Actions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8E61" w14:textId="77777777" w:rsidR="00890245" w:rsidRPr="00182B87" w:rsidRDefault="00890245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b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spacing w:val="2"/>
              </w:rPr>
              <w:t>By Whom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091D" w14:textId="77777777" w:rsidR="00890245" w:rsidRPr="00182B87" w:rsidRDefault="00890245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b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spacing w:val="2"/>
              </w:rPr>
              <w:t>Timeframe</w:t>
            </w:r>
          </w:p>
        </w:tc>
      </w:tr>
      <w:tr w:rsidR="00844BBE" w:rsidRPr="00182B87" w14:paraId="74998922" w14:textId="77777777" w:rsidTr="00182B87">
        <w:trPr>
          <w:trHeight w:val="810"/>
        </w:trPr>
        <w:tc>
          <w:tcPr>
            <w:tcW w:w="1153" w:type="pct"/>
            <w:shd w:val="clear" w:color="auto" w:fill="auto"/>
            <w:vAlign w:val="center"/>
          </w:tcPr>
          <w:p w14:paraId="06F4662F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b/>
                <w:spacing w:val="6"/>
              </w:rPr>
            </w:pPr>
            <w:r w:rsidRPr="00182B87">
              <w:rPr>
                <w:rFonts w:ascii="Century Gothic" w:hAnsi="Century Gothic" w:cs="Tahoma"/>
                <w:b/>
                <w:spacing w:val="6"/>
              </w:rPr>
              <w:t xml:space="preserve">PPE </w:t>
            </w:r>
          </w:p>
          <w:p w14:paraId="6900C461" w14:textId="77777777" w:rsidR="00692910" w:rsidRPr="00182B87" w:rsidRDefault="00692910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6"/>
              </w:rPr>
            </w:pPr>
          </w:p>
          <w:p w14:paraId="5D7ABCFD" w14:textId="77777777" w:rsidR="00692910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Is Personnel Protective equipment being issued and worn as required?</w:t>
            </w:r>
          </w:p>
          <w:p w14:paraId="48B12A80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6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Any new requirements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4FB83C40" w14:textId="77777777" w:rsidR="00844BBE" w:rsidRPr="00182B87" w:rsidRDefault="00844BBE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Human Resource</w:t>
            </w:r>
          </w:p>
          <w:p w14:paraId="69EC5597" w14:textId="77777777" w:rsidR="00844BBE" w:rsidRPr="00182B87" w:rsidRDefault="00844BBE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Event</w:t>
            </w:r>
            <w:r w:rsidR="00692910" w:rsidRPr="00182B87">
              <w:rPr>
                <w:rFonts w:ascii="Century Gothic" w:hAnsi="Century Gothic" w:cs="Tahoma"/>
                <w:spacing w:val="2"/>
              </w:rPr>
              <w:t xml:space="preserve"> Modules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2A9C62BD" w14:textId="77777777" w:rsidR="00A25D3C" w:rsidRPr="00182B87" w:rsidRDefault="00A25D3C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C84C12E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1BF3D75B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</w:tr>
      <w:tr w:rsidR="00844BBE" w:rsidRPr="00182B87" w14:paraId="1BE819D7" w14:textId="77777777" w:rsidTr="00182B87">
        <w:trPr>
          <w:trHeight w:val="1509"/>
        </w:trPr>
        <w:tc>
          <w:tcPr>
            <w:tcW w:w="1153" w:type="pct"/>
            <w:shd w:val="clear" w:color="auto" w:fill="auto"/>
            <w:vAlign w:val="center"/>
          </w:tcPr>
          <w:p w14:paraId="412EDDB4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b/>
                <w:spacing w:val="6"/>
              </w:rPr>
            </w:pPr>
            <w:r w:rsidRPr="00182B87">
              <w:rPr>
                <w:rFonts w:ascii="Century Gothic" w:hAnsi="Century Gothic" w:cs="Tahoma"/>
                <w:b/>
                <w:spacing w:val="6"/>
              </w:rPr>
              <w:t>Equipment purchased (including calibration)</w:t>
            </w:r>
          </w:p>
          <w:p w14:paraId="3DFC2213" w14:textId="77777777" w:rsidR="00692910" w:rsidRPr="00182B87" w:rsidRDefault="00692910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  <w:p w14:paraId="0CB40B05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6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(if equipment, modification to equipment or new materials being are bei</w:t>
            </w:r>
            <w:r w:rsidR="00890245" w:rsidRPr="00182B87">
              <w:rPr>
                <w:rFonts w:ascii="Century Gothic" w:hAnsi="Century Gothic" w:cs="Tahoma"/>
                <w:spacing w:val="2"/>
              </w:rPr>
              <w:t>ng purchased are there any QHSE</w:t>
            </w:r>
            <w:r w:rsidRPr="00182B87">
              <w:rPr>
                <w:rFonts w:ascii="Century Gothic" w:hAnsi="Century Gothic" w:cs="Tahoma"/>
                <w:spacing w:val="2"/>
              </w:rPr>
              <w:t xml:space="preserve"> considerations to be discussed).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21789AB" w14:textId="77777777" w:rsidR="00844BBE" w:rsidRPr="00182B87" w:rsidRDefault="00844BBE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Event</w:t>
            </w:r>
            <w:r w:rsidR="00692910" w:rsidRPr="00182B87">
              <w:rPr>
                <w:rFonts w:ascii="Century Gothic" w:hAnsi="Century Gothic" w:cs="Tahoma"/>
                <w:spacing w:val="2"/>
              </w:rPr>
              <w:t>s Module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0C095092" w14:textId="77777777" w:rsidR="000F7DD6" w:rsidRPr="00182B87" w:rsidRDefault="000F7DD6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5C64B6CC" w14:textId="77777777" w:rsidR="00197D39" w:rsidRPr="00182B87" w:rsidRDefault="00197D39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1EC58E12" w14:textId="77777777" w:rsidR="00197D39" w:rsidRPr="00182B87" w:rsidRDefault="00197D39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</w:tr>
      <w:tr w:rsidR="00844BBE" w:rsidRPr="00182B87" w14:paraId="79D70F91" w14:textId="77777777" w:rsidTr="00182B87">
        <w:trPr>
          <w:trHeight w:val="2077"/>
        </w:trPr>
        <w:tc>
          <w:tcPr>
            <w:tcW w:w="1153" w:type="pct"/>
            <w:shd w:val="clear" w:color="auto" w:fill="auto"/>
            <w:vAlign w:val="center"/>
          </w:tcPr>
          <w:p w14:paraId="323403A8" w14:textId="77777777" w:rsidR="00844BBE" w:rsidRPr="00182B87" w:rsidRDefault="00CC1DAC" w:rsidP="008747E0">
            <w:pPr>
              <w:pStyle w:val="Mango"/>
              <w:spacing w:line="276" w:lineRule="auto"/>
              <w:rPr>
                <w:rFonts w:ascii="Century Gothic" w:hAnsi="Century Gothic" w:cs="Tahoma"/>
                <w:b/>
                <w:spacing w:val="6"/>
              </w:rPr>
            </w:pPr>
            <w:r w:rsidRPr="00182B87">
              <w:rPr>
                <w:rFonts w:ascii="Century Gothic" w:hAnsi="Century Gothic" w:cs="Tahoma"/>
                <w:b/>
                <w:spacing w:val="6"/>
              </w:rPr>
              <w:lastRenderedPageBreak/>
              <w:t>C</w:t>
            </w:r>
            <w:r w:rsidR="00844BBE" w:rsidRPr="00182B87">
              <w:rPr>
                <w:rFonts w:ascii="Century Gothic" w:hAnsi="Century Gothic" w:cs="Tahoma"/>
                <w:b/>
                <w:spacing w:val="6"/>
              </w:rPr>
              <w:t>ontractor performance</w:t>
            </w:r>
          </w:p>
          <w:p w14:paraId="107D0080" w14:textId="77777777" w:rsidR="00692910" w:rsidRPr="00182B87" w:rsidRDefault="00692910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  <w:p w14:paraId="2688F862" w14:textId="77777777" w:rsidR="00692910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Is work being performed, b</w:t>
            </w:r>
            <w:r w:rsidR="00890245" w:rsidRPr="00182B87">
              <w:rPr>
                <w:rFonts w:ascii="Century Gothic" w:hAnsi="Century Gothic" w:cs="Tahoma"/>
                <w:spacing w:val="2"/>
              </w:rPr>
              <w:t>eing done in line with our QHSE</w:t>
            </w:r>
            <w:r w:rsidRPr="00182B87">
              <w:rPr>
                <w:rFonts w:ascii="Century Gothic" w:hAnsi="Century Gothic" w:cs="Tahoma"/>
                <w:spacing w:val="2"/>
              </w:rPr>
              <w:t xml:space="preserve"> requirements? </w:t>
            </w:r>
          </w:p>
          <w:p w14:paraId="6FAD7ED2" w14:textId="77777777" w:rsidR="00692910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Are there any contractor performance issues?</w:t>
            </w:r>
          </w:p>
          <w:p w14:paraId="6DE73978" w14:textId="77777777" w:rsidR="00692910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Have contractors got anything to feed back into our Hazard ID process?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5A94A21C" w14:textId="77777777" w:rsidR="00844BBE" w:rsidRPr="00182B87" w:rsidRDefault="00844BBE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Supplier</w:t>
            </w:r>
          </w:p>
          <w:p w14:paraId="131BED35" w14:textId="77777777" w:rsidR="00844BBE" w:rsidRPr="00182B87" w:rsidRDefault="00844BBE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Event</w:t>
            </w:r>
            <w:r w:rsidR="00692910" w:rsidRPr="00182B87">
              <w:rPr>
                <w:rFonts w:ascii="Century Gothic" w:hAnsi="Century Gothic" w:cs="Tahoma"/>
                <w:spacing w:val="2"/>
              </w:rPr>
              <w:t xml:space="preserve"> Modules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3167C659" w14:textId="77777777" w:rsidR="004F39AD" w:rsidRPr="00182B87" w:rsidRDefault="004F39AD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753111BB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7682251F" w14:textId="77777777" w:rsidR="00197D39" w:rsidRPr="00182B87" w:rsidRDefault="00197D39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</w:tr>
      <w:tr w:rsidR="00844BBE" w:rsidRPr="00182B87" w14:paraId="31470BC4" w14:textId="77777777" w:rsidTr="00182B87">
        <w:trPr>
          <w:trHeight w:val="1682"/>
        </w:trPr>
        <w:tc>
          <w:tcPr>
            <w:tcW w:w="1153" w:type="pct"/>
            <w:shd w:val="clear" w:color="auto" w:fill="auto"/>
            <w:vAlign w:val="center"/>
          </w:tcPr>
          <w:p w14:paraId="4A7D30E0" w14:textId="77777777" w:rsidR="00844BBE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b/>
                <w:spacing w:val="6"/>
              </w:rPr>
            </w:pPr>
            <w:r w:rsidRPr="00182B87">
              <w:rPr>
                <w:rFonts w:ascii="Century Gothic" w:hAnsi="Century Gothic" w:cs="Tahoma"/>
                <w:b/>
                <w:spacing w:val="6"/>
              </w:rPr>
              <w:t xml:space="preserve">Audit (Site Safety) results </w:t>
            </w:r>
          </w:p>
          <w:p w14:paraId="3FC8DD50" w14:textId="77777777" w:rsidR="00692910" w:rsidRPr="00182B87" w:rsidRDefault="00692910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  <w:p w14:paraId="17DF1B09" w14:textId="77777777" w:rsidR="00692910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Are audits being performed within our system timeframes?</w:t>
            </w:r>
          </w:p>
          <w:p w14:paraId="651CDAFE" w14:textId="77777777" w:rsidR="00692910" w:rsidRPr="00182B87" w:rsidRDefault="00844BBE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Review result of audits to determine if the audit process effective.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1F0A415B" w14:textId="77777777" w:rsidR="00844BBE" w:rsidRPr="00182B87" w:rsidRDefault="00692910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Event Modules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779F5EE" w14:textId="77777777" w:rsidR="007876F3" w:rsidRPr="00182B87" w:rsidRDefault="007876F3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CDC9C4D" w14:textId="77777777" w:rsidR="00F03F0D" w:rsidRPr="00182B87" w:rsidRDefault="00F03F0D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466524F1" w14:textId="77777777" w:rsidR="00F03F0D" w:rsidRPr="00182B87" w:rsidRDefault="00F03F0D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</w:tr>
      <w:tr w:rsidR="007D78A1" w:rsidRPr="00182B87" w14:paraId="68E9CB4D" w14:textId="77777777" w:rsidTr="00182B87">
        <w:trPr>
          <w:trHeight w:val="1273"/>
        </w:trPr>
        <w:tc>
          <w:tcPr>
            <w:tcW w:w="1153" w:type="pct"/>
            <w:shd w:val="clear" w:color="auto" w:fill="auto"/>
            <w:vAlign w:val="center"/>
          </w:tcPr>
          <w:p w14:paraId="0D9B2C5B" w14:textId="77777777" w:rsidR="007D78A1" w:rsidRPr="00182B87" w:rsidRDefault="007D78A1" w:rsidP="008747E0">
            <w:pPr>
              <w:pStyle w:val="Mango"/>
              <w:spacing w:line="276" w:lineRule="auto"/>
              <w:rPr>
                <w:rFonts w:ascii="Century Gothic" w:hAnsi="Century Gothic" w:cs="Tahoma"/>
                <w:b/>
                <w:spacing w:val="6"/>
              </w:rPr>
            </w:pPr>
            <w:r w:rsidRPr="00182B87">
              <w:rPr>
                <w:rFonts w:ascii="Century Gothic" w:hAnsi="Century Gothic" w:cs="Tahoma"/>
                <w:b/>
                <w:spacing w:val="6"/>
              </w:rPr>
              <w:t xml:space="preserve">Employee Recognition </w:t>
            </w:r>
          </w:p>
          <w:p w14:paraId="150163D9" w14:textId="77777777" w:rsidR="00692910" w:rsidRPr="00182B87" w:rsidRDefault="00692910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  <w:p w14:paraId="71602590" w14:textId="77777777" w:rsidR="00692910" w:rsidRPr="00182B87" w:rsidRDefault="007D78A1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Recognition of excellence in H&amp;S Management, innovation or ideas from employees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108E0C30" w14:textId="77777777" w:rsidR="007D78A1" w:rsidRPr="00182B87" w:rsidRDefault="00692910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Improvement Module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34763F1E" w14:textId="77777777" w:rsidR="000C66C7" w:rsidRPr="00182B87" w:rsidRDefault="000C66C7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376025C9" w14:textId="77777777" w:rsidR="00847771" w:rsidRPr="00182B87" w:rsidRDefault="00847771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7E965939" w14:textId="77777777" w:rsidR="00FF4395" w:rsidRPr="00182B87" w:rsidRDefault="00FF4395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</w:tr>
      <w:tr w:rsidR="007D78A1" w:rsidRPr="00182B87" w14:paraId="3FF26BEE" w14:textId="77777777" w:rsidTr="00182B87">
        <w:trPr>
          <w:trHeight w:val="710"/>
        </w:trPr>
        <w:tc>
          <w:tcPr>
            <w:tcW w:w="1153" w:type="pct"/>
            <w:shd w:val="clear" w:color="auto" w:fill="auto"/>
            <w:vAlign w:val="center"/>
          </w:tcPr>
          <w:p w14:paraId="6C2942E1" w14:textId="77777777" w:rsidR="007D78A1" w:rsidRPr="00182B87" w:rsidRDefault="007D78A1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b/>
                <w:spacing w:val="6"/>
              </w:rPr>
              <w:t>General Business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05F79FE3" w14:textId="77777777" w:rsidR="007D78A1" w:rsidRPr="00182B87" w:rsidRDefault="007D78A1" w:rsidP="008747E0">
            <w:pPr>
              <w:pStyle w:val="Mango"/>
              <w:spacing w:line="276" w:lineRule="auto"/>
              <w:jc w:val="center"/>
              <w:rPr>
                <w:rFonts w:ascii="Century Gothic" w:hAnsi="Century Gothic" w:cs="Tahoma"/>
                <w:spacing w:val="2"/>
              </w:rPr>
            </w:pPr>
            <w:r w:rsidRPr="00182B87">
              <w:rPr>
                <w:rFonts w:ascii="Century Gothic" w:hAnsi="Century Gothic" w:cs="Tahoma"/>
                <w:spacing w:val="2"/>
              </w:rPr>
              <w:t>All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07BD7B8B" w14:textId="77777777" w:rsidR="00FF4395" w:rsidRPr="00182B87" w:rsidRDefault="00FF4395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0B394031" w14:textId="77777777" w:rsidR="00FF4395" w:rsidRPr="00182B87" w:rsidRDefault="00FF4395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2E605039" w14:textId="77777777" w:rsidR="00FF4395" w:rsidRPr="00182B87" w:rsidRDefault="00FF4395" w:rsidP="008747E0">
            <w:pPr>
              <w:pStyle w:val="Mango"/>
              <w:spacing w:line="276" w:lineRule="auto"/>
              <w:rPr>
                <w:rFonts w:ascii="Century Gothic" w:hAnsi="Century Gothic" w:cs="Tahoma"/>
                <w:spacing w:val="2"/>
              </w:rPr>
            </w:pPr>
          </w:p>
        </w:tc>
      </w:tr>
    </w:tbl>
    <w:p w14:paraId="2512DB05" w14:textId="77777777" w:rsidR="002C701A" w:rsidRPr="008747E0" w:rsidRDefault="002C701A" w:rsidP="008747E0">
      <w:pPr>
        <w:pStyle w:val="Mango"/>
        <w:spacing w:line="276" w:lineRule="auto"/>
        <w:rPr>
          <w:rFonts w:ascii="Century Gothic" w:hAnsi="Century Gothic"/>
        </w:rPr>
      </w:pPr>
    </w:p>
    <w:sectPr w:rsidR="002C701A" w:rsidRPr="008747E0" w:rsidSect="00182B87">
      <w:headerReference w:type="default" r:id="rId12"/>
      <w:footerReference w:type="default" r:id="rId13"/>
      <w:pgSz w:w="11904" w:h="16834"/>
      <w:pgMar w:top="1080" w:right="1440" w:bottom="108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CF6D4" w14:textId="77777777" w:rsidR="009547AA" w:rsidRDefault="009547AA" w:rsidP="00890245">
      <w:r>
        <w:separator/>
      </w:r>
    </w:p>
  </w:endnote>
  <w:endnote w:type="continuationSeparator" w:id="0">
    <w:p w14:paraId="5BE17289" w14:textId="77777777" w:rsidR="009547AA" w:rsidRDefault="009547AA" w:rsidP="0089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B724" w14:textId="5CBACE84" w:rsidR="00890245" w:rsidRPr="008747E0" w:rsidRDefault="00890245" w:rsidP="008747E0">
    <w:pPr>
      <w:pStyle w:val="Footer"/>
      <w:ind w:right="4"/>
      <w:jc w:val="right"/>
      <w:rPr>
        <w:rFonts w:ascii="Century Gothic" w:hAnsi="Century Gothic"/>
        <w:color w:val="auto"/>
        <w:sz w:val="16"/>
        <w:szCs w:val="16"/>
        <w:lang w:eastAsia="ja-JP"/>
      </w:rPr>
    </w:pPr>
    <w:r w:rsidRPr="008747E0">
      <w:rPr>
        <w:rFonts w:ascii="Century Gothic" w:hAnsi="Century Gothic"/>
        <w:sz w:val="16"/>
        <w:szCs w:val="16"/>
      </w:rPr>
      <w:t xml:space="preserve">Page </w:t>
    </w:r>
    <w:r w:rsidRPr="008747E0">
      <w:rPr>
        <w:rFonts w:ascii="Century Gothic" w:hAnsi="Century Gothic"/>
        <w:b/>
        <w:bCs/>
        <w:sz w:val="16"/>
        <w:szCs w:val="16"/>
      </w:rPr>
      <w:fldChar w:fldCharType="begin"/>
    </w:r>
    <w:r w:rsidRPr="008747E0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8747E0">
      <w:rPr>
        <w:rFonts w:ascii="Century Gothic" w:hAnsi="Century Gothic"/>
        <w:b/>
        <w:bCs/>
        <w:sz w:val="16"/>
        <w:szCs w:val="16"/>
      </w:rPr>
      <w:fldChar w:fldCharType="separate"/>
    </w:r>
    <w:r w:rsidR="00800FA7" w:rsidRPr="008747E0">
      <w:rPr>
        <w:rFonts w:ascii="Century Gothic" w:hAnsi="Century Gothic"/>
        <w:b/>
        <w:bCs/>
        <w:noProof/>
        <w:sz w:val="16"/>
        <w:szCs w:val="16"/>
      </w:rPr>
      <w:t>3</w:t>
    </w:r>
    <w:r w:rsidRPr="008747E0">
      <w:rPr>
        <w:rFonts w:ascii="Century Gothic" w:hAnsi="Century Gothic"/>
        <w:b/>
        <w:bCs/>
        <w:sz w:val="16"/>
        <w:szCs w:val="16"/>
      </w:rPr>
      <w:fldChar w:fldCharType="end"/>
    </w:r>
    <w:r w:rsidRPr="008747E0">
      <w:rPr>
        <w:rFonts w:ascii="Century Gothic" w:hAnsi="Century Gothic"/>
        <w:sz w:val="16"/>
        <w:szCs w:val="16"/>
      </w:rPr>
      <w:t xml:space="preserve"> of </w:t>
    </w:r>
    <w:r w:rsidRPr="008747E0">
      <w:rPr>
        <w:rFonts w:ascii="Century Gothic" w:hAnsi="Century Gothic"/>
        <w:b/>
        <w:bCs/>
        <w:sz w:val="16"/>
        <w:szCs w:val="16"/>
      </w:rPr>
      <w:fldChar w:fldCharType="begin"/>
    </w:r>
    <w:r w:rsidRPr="008747E0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8747E0">
      <w:rPr>
        <w:rFonts w:ascii="Century Gothic" w:hAnsi="Century Gothic"/>
        <w:b/>
        <w:bCs/>
        <w:sz w:val="16"/>
        <w:szCs w:val="16"/>
      </w:rPr>
      <w:fldChar w:fldCharType="separate"/>
    </w:r>
    <w:r w:rsidR="00800FA7" w:rsidRPr="008747E0">
      <w:rPr>
        <w:rFonts w:ascii="Century Gothic" w:hAnsi="Century Gothic"/>
        <w:b/>
        <w:bCs/>
        <w:noProof/>
        <w:sz w:val="16"/>
        <w:szCs w:val="16"/>
      </w:rPr>
      <w:t>3</w:t>
    </w:r>
    <w:r w:rsidRPr="008747E0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10D5C" w14:textId="77777777" w:rsidR="009547AA" w:rsidRDefault="009547AA" w:rsidP="00890245">
      <w:r>
        <w:separator/>
      </w:r>
    </w:p>
  </w:footnote>
  <w:footnote w:type="continuationSeparator" w:id="0">
    <w:p w14:paraId="758BCFD3" w14:textId="77777777" w:rsidR="009547AA" w:rsidRDefault="009547AA" w:rsidP="0089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7662A" w14:textId="77777777" w:rsidR="00C52725" w:rsidRPr="00C52725" w:rsidRDefault="00C52725" w:rsidP="00C52725">
    <w:pPr>
      <w:pStyle w:val="Header"/>
      <w:spacing w:line="276" w:lineRule="auto"/>
      <w:jc w:val="center"/>
      <w:rPr>
        <w:rFonts w:ascii="Century Gothic" w:hAnsi="Century Gothic"/>
        <w:b/>
        <w:bCs/>
        <w:sz w:val="36"/>
        <w:szCs w:val="36"/>
        <w:u w:val="single"/>
      </w:rPr>
    </w:pPr>
    <w:r w:rsidRPr="00C52725">
      <w:rPr>
        <w:rFonts w:ascii="Century Gothic" w:hAnsi="Century Gothic"/>
        <w:b/>
        <w:bCs/>
        <w:sz w:val="36"/>
        <w:szCs w:val="36"/>
        <w:u w:val="single"/>
      </w:rPr>
      <w:t>CORPORATE MINUTES</w:t>
    </w:r>
  </w:p>
  <w:p w14:paraId="0B37295C" w14:textId="77777777" w:rsidR="00C52725" w:rsidRPr="00C52725" w:rsidRDefault="00C52725" w:rsidP="00C52725">
    <w:pPr>
      <w:pStyle w:val="Header"/>
      <w:spacing w:line="276" w:lineRule="auto"/>
      <w:jc w:val="center"/>
      <w:rPr>
        <w:rFonts w:ascii="Century Gothic" w:hAnsi="Century Gothic"/>
        <w:b/>
        <w:bCs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514"/>
    <w:multiLevelType w:val="hybridMultilevel"/>
    <w:tmpl w:val="49245F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05DC"/>
    <w:multiLevelType w:val="hybridMultilevel"/>
    <w:tmpl w:val="A1805D78"/>
    <w:lvl w:ilvl="0" w:tplc="CBF621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63A4"/>
    <w:multiLevelType w:val="hybridMultilevel"/>
    <w:tmpl w:val="91FE61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34FA2"/>
    <w:multiLevelType w:val="hybridMultilevel"/>
    <w:tmpl w:val="1968FAFC"/>
    <w:lvl w:ilvl="0" w:tplc="D54A2CC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76CC"/>
    <w:multiLevelType w:val="hybridMultilevel"/>
    <w:tmpl w:val="83D29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33599"/>
    <w:multiLevelType w:val="hybridMultilevel"/>
    <w:tmpl w:val="12DE57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236DD"/>
    <w:multiLevelType w:val="hybridMultilevel"/>
    <w:tmpl w:val="F07C83A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E537A"/>
    <w:multiLevelType w:val="hybridMultilevel"/>
    <w:tmpl w:val="748A37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B00B9D"/>
    <w:multiLevelType w:val="hybridMultilevel"/>
    <w:tmpl w:val="75FCE5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A407F"/>
    <w:multiLevelType w:val="hybridMultilevel"/>
    <w:tmpl w:val="02FA72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D06334"/>
    <w:multiLevelType w:val="hybridMultilevel"/>
    <w:tmpl w:val="117C3F2C"/>
    <w:lvl w:ilvl="0" w:tplc="C56E86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41B"/>
    <w:multiLevelType w:val="hybridMultilevel"/>
    <w:tmpl w:val="B35A388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519C7"/>
    <w:multiLevelType w:val="hybridMultilevel"/>
    <w:tmpl w:val="4BBAB1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4A7BB8"/>
    <w:multiLevelType w:val="hybridMultilevel"/>
    <w:tmpl w:val="19204E6E"/>
    <w:lvl w:ilvl="0" w:tplc="3C7842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D4F8B"/>
    <w:multiLevelType w:val="hybridMultilevel"/>
    <w:tmpl w:val="C2106502"/>
    <w:lvl w:ilvl="0" w:tplc="E0603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C5457"/>
    <w:multiLevelType w:val="hybridMultilevel"/>
    <w:tmpl w:val="25D60F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510192"/>
    <w:multiLevelType w:val="hybridMultilevel"/>
    <w:tmpl w:val="065089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350BB"/>
    <w:multiLevelType w:val="hybridMultilevel"/>
    <w:tmpl w:val="B72A6B0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7A5D"/>
    <w:multiLevelType w:val="hybridMultilevel"/>
    <w:tmpl w:val="2958783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30A20"/>
    <w:multiLevelType w:val="hybridMultilevel"/>
    <w:tmpl w:val="0DC24B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B07C0E"/>
    <w:multiLevelType w:val="hybridMultilevel"/>
    <w:tmpl w:val="FB4C3F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B67A29"/>
    <w:multiLevelType w:val="hybridMultilevel"/>
    <w:tmpl w:val="0238872E"/>
    <w:lvl w:ilvl="0" w:tplc="8940BF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93659"/>
    <w:multiLevelType w:val="hybridMultilevel"/>
    <w:tmpl w:val="0BFC049A"/>
    <w:lvl w:ilvl="0" w:tplc="C5D4CE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74FA9"/>
    <w:multiLevelType w:val="hybridMultilevel"/>
    <w:tmpl w:val="A47C9D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EB55CA"/>
    <w:multiLevelType w:val="hybridMultilevel"/>
    <w:tmpl w:val="E1984122"/>
    <w:lvl w:ilvl="0" w:tplc="0E1CA5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E2571"/>
    <w:multiLevelType w:val="hybridMultilevel"/>
    <w:tmpl w:val="9496D686"/>
    <w:lvl w:ilvl="0" w:tplc="A58089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4"/>
  </w:num>
  <w:num w:numId="4">
    <w:abstractNumId w:val="1"/>
  </w:num>
  <w:num w:numId="5">
    <w:abstractNumId w:val="10"/>
  </w:num>
  <w:num w:numId="6">
    <w:abstractNumId w:val="22"/>
  </w:num>
  <w:num w:numId="7">
    <w:abstractNumId w:val="21"/>
  </w:num>
  <w:num w:numId="8">
    <w:abstractNumId w:val="14"/>
  </w:num>
  <w:num w:numId="9">
    <w:abstractNumId w:val="17"/>
  </w:num>
  <w:num w:numId="10">
    <w:abstractNumId w:val="6"/>
  </w:num>
  <w:num w:numId="11">
    <w:abstractNumId w:val="18"/>
  </w:num>
  <w:num w:numId="12">
    <w:abstractNumId w:val="4"/>
  </w:num>
  <w:num w:numId="13">
    <w:abstractNumId w:val="5"/>
  </w:num>
  <w:num w:numId="14">
    <w:abstractNumId w:val="2"/>
  </w:num>
  <w:num w:numId="15">
    <w:abstractNumId w:val="23"/>
  </w:num>
  <w:num w:numId="16">
    <w:abstractNumId w:val="16"/>
  </w:num>
  <w:num w:numId="17">
    <w:abstractNumId w:val="8"/>
  </w:num>
  <w:num w:numId="18">
    <w:abstractNumId w:val="15"/>
  </w:num>
  <w:num w:numId="19">
    <w:abstractNumId w:val="20"/>
  </w:num>
  <w:num w:numId="20">
    <w:abstractNumId w:val="12"/>
  </w:num>
  <w:num w:numId="21">
    <w:abstractNumId w:val="9"/>
  </w:num>
  <w:num w:numId="22">
    <w:abstractNumId w:val="19"/>
  </w:num>
  <w:num w:numId="23">
    <w:abstractNumId w:val="11"/>
  </w:num>
  <w:num w:numId="24">
    <w:abstractNumId w:val="0"/>
  </w:num>
  <w:num w:numId="25">
    <w:abstractNumId w:val="0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1A"/>
    <w:rsid w:val="00001073"/>
    <w:rsid w:val="00005C91"/>
    <w:rsid w:val="00031F1B"/>
    <w:rsid w:val="00051CB6"/>
    <w:rsid w:val="00065E0A"/>
    <w:rsid w:val="0006727E"/>
    <w:rsid w:val="000A06F2"/>
    <w:rsid w:val="000B49AB"/>
    <w:rsid w:val="000C66C7"/>
    <w:rsid w:val="000E4BCD"/>
    <w:rsid w:val="000E5099"/>
    <w:rsid w:val="000F7DD6"/>
    <w:rsid w:val="00134069"/>
    <w:rsid w:val="00176847"/>
    <w:rsid w:val="00182B87"/>
    <w:rsid w:val="00197D39"/>
    <w:rsid w:val="001C42C2"/>
    <w:rsid w:val="00225D4E"/>
    <w:rsid w:val="00230DC1"/>
    <w:rsid w:val="002419F6"/>
    <w:rsid w:val="00251CF6"/>
    <w:rsid w:val="00295B4D"/>
    <w:rsid w:val="002A00D4"/>
    <w:rsid w:val="002B5B26"/>
    <w:rsid w:val="002B6406"/>
    <w:rsid w:val="002C701A"/>
    <w:rsid w:val="0032450B"/>
    <w:rsid w:val="0033016C"/>
    <w:rsid w:val="00332E8E"/>
    <w:rsid w:val="00371DE8"/>
    <w:rsid w:val="003B2C68"/>
    <w:rsid w:val="003B5526"/>
    <w:rsid w:val="003B58DD"/>
    <w:rsid w:val="003B7578"/>
    <w:rsid w:val="003F726D"/>
    <w:rsid w:val="00417353"/>
    <w:rsid w:val="00422A32"/>
    <w:rsid w:val="00480283"/>
    <w:rsid w:val="00481D73"/>
    <w:rsid w:val="00497944"/>
    <w:rsid w:val="004B7854"/>
    <w:rsid w:val="004F39AD"/>
    <w:rsid w:val="005017FC"/>
    <w:rsid w:val="00501CBE"/>
    <w:rsid w:val="005726F9"/>
    <w:rsid w:val="00574322"/>
    <w:rsid w:val="005D5796"/>
    <w:rsid w:val="005E03CE"/>
    <w:rsid w:val="005E377C"/>
    <w:rsid w:val="005F56FA"/>
    <w:rsid w:val="0060319A"/>
    <w:rsid w:val="006046B1"/>
    <w:rsid w:val="006202C2"/>
    <w:rsid w:val="00640744"/>
    <w:rsid w:val="00691718"/>
    <w:rsid w:val="00692910"/>
    <w:rsid w:val="006C643B"/>
    <w:rsid w:val="006D0166"/>
    <w:rsid w:val="00706E0B"/>
    <w:rsid w:val="00731C8D"/>
    <w:rsid w:val="00746D44"/>
    <w:rsid w:val="007662CD"/>
    <w:rsid w:val="00771D3F"/>
    <w:rsid w:val="007876F3"/>
    <w:rsid w:val="00793DA1"/>
    <w:rsid w:val="007C54F4"/>
    <w:rsid w:val="007D78A1"/>
    <w:rsid w:val="00800FA7"/>
    <w:rsid w:val="00811815"/>
    <w:rsid w:val="00844BBE"/>
    <w:rsid w:val="00847771"/>
    <w:rsid w:val="008557EB"/>
    <w:rsid w:val="008747E0"/>
    <w:rsid w:val="008855F1"/>
    <w:rsid w:val="00890245"/>
    <w:rsid w:val="008A5C48"/>
    <w:rsid w:val="008B1E19"/>
    <w:rsid w:val="008E5754"/>
    <w:rsid w:val="008F6CF5"/>
    <w:rsid w:val="008F7A10"/>
    <w:rsid w:val="009062B8"/>
    <w:rsid w:val="00951A30"/>
    <w:rsid w:val="009547AA"/>
    <w:rsid w:val="0097201C"/>
    <w:rsid w:val="009825E2"/>
    <w:rsid w:val="00986406"/>
    <w:rsid w:val="00A071F3"/>
    <w:rsid w:val="00A25D3C"/>
    <w:rsid w:val="00A332F0"/>
    <w:rsid w:val="00A336B4"/>
    <w:rsid w:val="00A5411E"/>
    <w:rsid w:val="00A57A2C"/>
    <w:rsid w:val="00A60D00"/>
    <w:rsid w:val="00A83450"/>
    <w:rsid w:val="00A949C0"/>
    <w:rsid w:val="00AC67D8"/>
    <w:rsid w:val="00AF5913"/>
    <w:rsid w:val="00B1642C"/>
    <w:rsid w:val="00B60990"/>
    <w:rsid w:val="00B65D04"/>
    <w:rsid w:val="00B67A24"/>
    <w:rsid w:val="00B813CA"/>
    <w:rsid w:val="00BA7615"/>
    <w:rsid w:val="00BD3722"/>
    <w:rsid w:val="00BE4AB3"/>
    <w:rsid w:val="00BE5F87"/>
    <w:rsid w:val="00C073D5"/>
    <w:rsid w:val="00C17922"/>
    <w:rsid w:val="00C17ED9"/>
    <w:rsid w:val="00C52725"/>
    <w:rsid w:val="00C6007D"/>
    <w:rsid w:val="00C63DE4"/>
    <w:rsid w:val="00C85E13"/>
    <w:rsid w:val="00C9556A"/>
    <w:rsid w:val="00CC1DAC"/>
    <w:rsid w:val="00CD69C7"/>
    <w:rsid w:val="00D154B2"/>
    <w:rsid w:val="00D303C6"/>
    <w:rsid w:val="00DA3843"/>
    <w:rsid w:val="00DD2DAB"/>
    <w:rsid w:val="00DE1DBC"/>
    <w:rsid w:val="00E00192"/>
    <w:rsid w:val="00E11EA4"/>
    <w:rsid w:val="00E13D52"/>
    <w:rsid w:val="00E3641D"/>
    <w:rsid w:val="00E43EC2"/>
    <w:rsid w:val="00E73966"/>
    <w:rsid w:val="00E83A7A"/>
    <w:rsid w:val="00E86AB8"/>
    <w:rsid w:val="00EB111E"/>
    <w:rsid w:val="00EB2588"/>
    <w:rsid w:val="00ED68E8"/>
    <w:rsid w:val="00F03F0D"/>
    <w:rsid w:val="00F2242E"/>
    <w:rsid w:val="00F42B56"/>
    <w:rsid w:val="00F61EC3"/>
    <w:rsid w:val="00F665E5"/>
    <w:rsid w:val="00FC08F3"/>
    <w:rsid w:val="00FD2532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86B860"/>
  <w15:chartTrackingRefBased/>
  <w15:docId w15:val="{6FC91EF7-F49A-4595-95DC-A48B1D29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A5C48"/>
    <w:rPr>
      <w:rFonts w:ascii="Tahoma" w:hAnsi="Tahoma" w:cs="Tahoma"/>
      <w:sz w:val="16"/>
      <w:szCs w:val="16"/>
    </w:rPr>
  </w:style>
  <w:style w:type="paragraph" w:customStyle="1" w:styleId="Mango">
    <w:name w:val="Mango"/>
    <w:basedOn w:val="Normal"/>
    <w:link w:val="MangoChar"/>
    <w:qFormat/>
    <w:rsid w:val="00691718"/>
  </w:style>
  <w:style w:type="paragraph" w:styleId="Subtitle">
    <w:name w:val="Subtitle"/>
    <w:basedOn w:val="Normal"/>
    <w:next w:val="Normal"/>
    <w:link w:val="SubtitleChar"/>
    <w:qFormat/>
    <w:rsid w:val="0069171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MangoChar">
    <w:name w:val="Mango Char"/>
    <w:link w:val="Mango"/>
    <w:rsid w:val="00691718"/>
    <w:rPr>
      <w:rFonts w:ascii="Times New Roman" w:hAnsi="Times New Roman" w:hint="default"/>
      <w:strike w:val="0"/>
      <w:noProof/>
      <w:color w:val="000000"/>
      <w:spacing w:val="0"/>
      <w:sz w:val="20"/>
      <w:lang w:val="en-US" w:eastAsia="en-US"/>
    </w:rPr>
  </w:style>
  <w:style w:type="character" w:customStyle="1" w:styleId="SubtitleChar">
    <w:name w:val="Subtitle Char"/>
    <w:link w:val="Subtitle"/>
    <w:rsid w:val="00691718"/>
    <w:rPr>
      <w:rFonts w:ascii="Calibri Light" w:eastAsia="Times New Roman" w:hAnsi="Calibri Light" w:cs="Times New Roman" w:hint="default"/>
      <w:strike w:val="0"/>
      <w:noProof/>
      <w:color w:val="000000"/>
      <w:spacing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91718"/>
    <w:pPr>
      <w:ind w:left="720"/>
    </w:pPr>
  </w:style>
  <w:style w:type="paragraph" w:styleId="Header">
    <w:name w:val="header"/>
    <w:basedOn w:val="Normal"/>
    <w:link w:val="HeaderChar"/>
    <w:rsid w:val="008902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90245"/>
    <w:rPr>
      <w:rFonts w:ascii="Times New Roman" w:hAnsi="Times New Roman" w:hint="default"/>
      <w:strike w:val="0"/>
      <w:noProof/>
      <w:color w:val="000000"/>
      <w:spacing w:val="0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902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0245"/>
    <w:rPr>
      <w:rFonts w:ascii="Times New Roman" w:hAnsi="Times New Roman" w:hint="default"/>
      <w:strike w:val="0"/>
      <w:noProof/>
      <w:color w:val="000000"/>
      <w:spacing w:val="0"/>
      <w:sz w:val="20"/>
      <w:lang w:val="en-US" w:eastAsia="en-US"/>
    </w:rPr>
  </w:style>
  <w:style w:type="character" w:styleId="Hyperlink">
    <w:name w:val="Hyperlink"/>
    <w:uiPriority w:val="99"/>
    <w:unhideWhenUsed/>
    <w:rsid w:val="00E73966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8" ma:contentTypeDescription="Create a new document." ma:contentTypeScope="" ma:versionID="2284ac5585e1559b37d0addd8ddfb3e6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1a0c481527a6cbd066108116f822b4fc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2A29-238E-49A8-B874-139C3A5EC97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06ECCFD-2E3F-461A-B75A-E41F3D54BED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07c2b9fa-66c9-4354-acf2-dd19d5996b63"/>
    <ds:schemaRef ds:uri="http://schemas.microsoft.com/office/infopath/2007/PartnerControls"/>
    <ds:schemaRef ds:uri="http://purl.org/dc/terms/"/>
    <ds:schemaRef ds:uri="38a88543-0521-478c-b735-9bcaf3dd3af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4687D2-EC02-4443-A09A-B522D3603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BF755E-A0E3-4B09-956E-B046DDB41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b9fa-66c9-4354-acf2-dd19d5996b63"/>
    <ds:schemaRef ds:uri="38a88543-0521-478c-b735-9bcaf3dd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38B301-F8B1-43FE-AA85-0F3267D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2612</Characters>
  <Application>Microsoft Office Word</Application>
  <DocSecurity>0</DocSecurity>
  <Lines>130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Meeting - Agenda and Minutes</vt:lpstr>
    </vt:vector>
  </TitlesOfParts>
  <Company/>
  <LinksUpToDate>false</LinksUpToDate>
  <CharactersWithSpaces>2956</CharactersWithSpaces>
  <SharedDoc>false</SharedDoc>
  <HLinks>
    <vt:vector size="12" baseType="variant">
      <vt:variant>
        <vt:i4>3801127</vt:i4>
      </vt:variant>
      <vt:variant>
        <vt:i4>3</vt:i4>
      </vt:variant>
      <vt:variant>
        <vt:i4>0</vt:i4>
      </vt:variant>
      <vt:variant>
        <vt:i4>5</vt:i4>
      </vt:variant>
      <vt:variant>
        <vt:lpwstr>http://www.fqmltd.com/</vt:lpwstr>
      </vt:variant>
      <vt:variant>
        <vt:lpwstr/>
      </vt:variant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mailto:Info@fqmltd.com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Meeting - Agenda and Minutes</dc:title>
  <dc:subject/>
  <dc:creator>peter rogers</dc:creator>
  <cp:keywords/>
  <cp:lastModifiedBy>GLOBAL</cp:lastModifiedBy>
  <cp:revision>4</cp:revision>
  <cp:lastPrinted>2015-08-18T20:54:00Z</cp:lastPrinted>
  <dcterms:created xsi:type="dcterms:W3CDTF">2022-09-05T21:10:00Z</dcterms:created>
  <dcterms:modified xsi:type="dcterms:W3CDTF">2022-10-14T14:40:00Z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Bethany Gordon</vt:lpwstr>
  </property>
  <property fmtid="{D5CDD505-2E9C-101B-9397-08002B2CF9AE}" pid="3" name="Order">
    <vt:lpwstr>1104800.00000000</vt:lpwstr>
  </property>
  <property fmtid="{D5CDD505-2E9C-101B-9397-08002B2CF9AE}" pid="4" name="display_urn:schemas-microsoft-com:office:office#Author">
    <vt:lpwstr>Bethany Gordon</vt:lpwstr>
  </property>
</Properties>
</file>