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61BBE" w14:textId="051513F6" w:rsidR="0014527A" w:rsidRPr="00891AC1" w:rsidRDefault="00FD090B" w:rsidP="001C0B47">
      <w:pPr>
        <w:pStyle w:val="CoverDiagram"/>
        <w:spacing w:before="0" w:after="120" w:line="300" w:lineRule="atLeast"/>
        <w:rPr>
          <w:rFonts w:ascii="Lato" w:eastAsia="Times New Roman" w:hAnsi="Lato" w:cs="Arial"/>
          <w:b/>
          <w:color w:val="FFFFFF"/>
          <w:sz w:val="56"/>
          <w:szCs w:val="56"/>
          <w:lang w:eastAsia="en-AU"/>
        </w:rPr>
      </w:pPr>
      <w:bookmarkStart w:id="0" w:name="OLE_LINK5"/>
      <w:r w:rsidRPr="00891AC1">
        <w:rPr>
          <w:rFonts w:ascii="Lato" w:eastAsia="Times New Roman" w:hAnsi="Lato" w:cs="Arial"/>
          <w:b/>
          <w:color w:val="FFFFFF"/>
          <w:sz w:val="56"/>
          <w:szCs w:val="56"/>
          <w:lang w:eastAsia="en-AU"/>
        </w:rPr>
        <w:t xml:space="preserve">Component </w:t>
      </w:r>
      <w:r w:rsidR="00D06D5E" w:rsidRPr="00891AC1">
        <w:rPr>
          <w:rFonts w:ascii="Lato" w:eastAsia="Times New Roman" w:hAnsi="Lato" w:cs="Arial"/>
          <w:b/>
          <w:color w:val="FFFFFF"/>
          <w:sz w:val="56"/>
          <w:szCs w:val="56"/>
          <w:lang w:eastAsia="en-AU"/>
        </w:rPr>
        <w:t xml:space="preserve">- </w:t>
      </w:r>
      <w:r w:rsidR="009765A9" w:rsidRPr="00891AC1">
        <w:rPr>
          <w:rFonts w:ascii="Lato" w:eastAsia="Times New Roman" w:hAnsi="Lato" w:cs="Arial"/>
          <w:b/>
          <w:color w:val="FFFFFF"/>
          <w:sz w:val="56"/>
          <w:szCs w:val="56"/>
          <w:lang w:eastAsia="en-AU"/>
        </w:rPr>
        <w:t>Proposal/Options Analysis/</w:t>
      </w:r>
      <w:r w:rsidRPr="00891AC1">
        <w:rPr>
          <w:rFonts w:ascii="Lato" w:eastAsia="Times New Roman" w:hAnsi="Lato" w:cs="Arial"/>
          <w:b/>
          <w:color w:val="FFFFFF"/>
          <w:sz w:val="56"/>
          <w:szCs w:val="56"/>
          <w:lang w:eastAsia="en-AU"/>
        </w:rPr>
        <w:t>Offer</w:t>
      </w:r>
      <w:r w:rsidR="009765A9" w:rsidRPr="00891AC1">
        <w:rPr>
          <w:rFonts w:ascii="Lato" w:eastAsia="Times New Roman" w:hAnsi="Lato" w:cs="Arial"/>
          <w:b/>
          <w:color w:val="FFFFFF"/>
          <w:sz w:val="56"/>
          <w:szCs w:val="56"/>
          <w:lang w:eastAsia="en-AU"/>
        </w:rPr>
        <w:t>/</w:t>
      </w:r>
      <w:r w:rsidR="00D06D5E" w:rsidRPr="00891AC1">
        <w:rPr>
          <w:rFonts w:ascii="Lato" w:eastAsia="Times New Roman" w:hAnsi="Lato" w:cs="Arial"/>
          <w:b/>
          <w:color w:val="FFFFFF"/>
          <w:sz w:val="56"/>
          <w:szCs w:val="56"/>
          <w:lang w:eastAsia="en-AU"/>
        </w:rPr>
        <w:t>Management</w:t>
      </w:r>
      <w:r w:rsidR="003266A8" w:rsidRPr="00891AC1">
        <w:rPr>
          <w:rFonts w:ascii="Lato" w:eastAsia="Times New Roman" w:hAnsi="Lato" w:cs="Arial"/>
          <w:b/>
          <w:color w:val="FFFFFF"/>
          <w:sz w:val="56"/>
          <w:szCs w:val="56"/>
          <w:lang w:eastAsia="en-AU"/>
        </w:rPr>
        <w:t xml:space="preserve"> Plan</w:t>
      </w:r>
      <w:r w:rsidR="00C91702" w:rsidRPr="00891AC1">
        <w:rPr>
          <w:rFonts w:ascii="Lato" w:eastAsia="Times New Roman" w:hAnsi="Lato" w:cs="Arial"/>
          <w:b/>
          <w:color w:val="FFFFFF"/>
          <w:sz w:val="56"/>
          <w:szCs w:val="56"/>
          <w:lang w:eastAsia="en-AU"/>
        </w:rPr>
        <w:t xml:space="preserve"> </w:t>
      </w:r>
    </w:p>
    <w:p w14:paraId="4C032070" w14:textId="72540BE5" w:rsidR="00666D0B" w:rsidRPr="00891AC1" w:rsidRDefault="00726C3B" w:rsidP="001C0B47">
      <w:pPr>
        <w:pStyle w:val="CoverDiagram"/>
        <w:spacing w:before="0" w:after="120" w:line="300" w:lineRule="atLeast"/>
        <w:rPr>
          <w:rFonts w:ascii="Lato" w:eastAsia="Times New Roman" w:hAnsi="Lato" w:cs="Arial"/>
          <w:b/>
          <w:color w:val="FFFFFF"/>
          <w:sz w:val="40"/>
          <w:szCs w:val="40"/>
          <w:lang w:eastAsia="en-AU"/>
        </w:rPr>
      </w:pPr>
      <w:r w:rsidRPr="00891AC1">
        <w:rPr>
          <w:rFonts w:ascii="Lato" w:eastAsia="Times New Roman" w:hAnsi="Lato" w:cs="Arial"/>
          <w:b/>
          <w:color w:val="FFFFFF"/>
          <w:sz w:val="40"/>
          <w:szCs w:val="40"/>
          <w:lang w:eastAsia="en-AU"/>
        </w:rPr>
        <w:t>Component p</w:t>
      </w:r>
      <w:r w:rsidR="0029708A" w:rsidRPr="00891AC1">
        <w:rPr>
          <w:rFonts w:ascii="Lato" w:eastAsia="Times New Roman" w:hAnsi="Lato" w:cs="Arial"/>
          <w:b/>
          <w:color w:val="FFFFFF"/>
          <w:sz w:val="40"/>
          <w:szCs w:val="40"/>
          <w:lang w:eastAsia="en-AU"/>
        </w:rPr>
        <w:t>roject name</w:t>
      </w:r>
    </w:p>
    <w:bookmarkEnd w:id="0"/>
    <w:p w14:paraId="2F004F6A" w14:textId="77777777" w:rsidR="001C0B47" w:rsidRPr="00891AC1" w:rsidRDefault="001C0B47" w:rsidP="009537D3">
      <w:pPr>
        <w:pStyle w:val="Un-indexedHeading"/>
        <w:rPr>
          <w:rFonts w:ascii="Lato" w:hAnsi="Lato"/>
          <w:sz w:val="24"/>
          <w:szCs w:val="20"/>
        </w:rPr>
        <w:sectPr w:rsidR="001C0B47" w:rsidRPr="00891AC1" w:rsidSect="001C0B47">
          <w:headerReference w:type="default" r:id="rId7"/>
          <w:footerReference w:type="default" r:id="rId8"/>
          <w:headerReference w:type="first" r:id="rId9"/>
          <w:footerReference w:type="first" r:id="rId10"/>
          <w:pgSz w:w="11907" w:h="16840" w:code="9"/>
          <w:pgMar w:top="9866" w:right="748" w:bottom="1134" w:left="720" w:header="454" w:footer="454" w:gutter="0"/>
          <w:pgNumType w:start="1"/>
          <w:cols w:space="720"/>
          <w:titlePg/>
          <w:docGrid w:linePitch="360"/>
        </w:sectPr>
      </w:pPr>
    </w:p>
    <w:p w14:paraId="39F37079" w14:textId="77777777" w:rsidR="009537D3" w:rsidRPr="00891AC1" w:rsidRDefault="00C36A18" w:rsidP="000B39E1">
      <w:pPr>
        <w:pStyle w:val="StyleUn-indexedHeadingBefore0pt"/>
        <w:rPr>
          <w:rFonts w:ascii="Lato" w:hAnsi="Lato"/>
          <w:sz w:val="22"/>
          <w:szCs w:val="18"/>
        </w:rPr>
      </w:pPr>
      <w:r w:rsidRPr="00891AC1">
        <w:rPr>
          <w:rFonts w:ascii="Lato" w:hAnsi="Lato"/>
          <w:sz w:val="22"/>
          <w:szCs w:val="18"/>
        </w:rPr>
        <w:br w:type="page"/>
      </w:r>
      <w:r w:rsidR="009537D3" w:rsidRPr="00891AC1">
        <w:rPr>
          <w:rFonts w:ascii="Lato" w:hAnsi="Lato"/>
          <w:sz w:val="22"/>
          <w:szCs w:val="18"/>
        </w:rPr>
        <w:lastRenderedPageBreak/>
        <w:t>Project Summary</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7" w:type="dxa"/>
          <w:right w:w="57" w:type="dxa"/>
        </w:tblCellMar>
        <w:tblLook w:val="0000" w:firstRow="0" w:lastRow="0" w:firstColumn="0" w:lastColumn="0" w:noHBand="0" w:noVBand="0"/>
      </w:tblPr>
      <w:tblGrid>
        <w:gridCol w:w="2206"/>
        <w:gridCol w:w="8347"/>
      </w:tblGrid>
      <w:tr w:rsidR="009537D3" w:rsidRPr="00891AC1" w14:paraId="4ABFA361" w14:textId="77777777" w:rsidTr="00891AC1">
        <w:tc>
          <w:tcPr>
            <w:tcW w:w="1045" w:type="pct"/>
            <w:shd w:val="clear" w:color="auto" w:fill="auto"/>
          </w:tcPr>
          <w:p w14:paraId="4B2E9910" w14:textId="77777777" w:rsidR="009537D3" w:rsidRPr="00891AC1" w:rsidRDefault="00B50489" w:rsidP="00891AC1">
            <w:pPr>
              <w:pStyle w:val="9TableText"/>
              <w:rPr>
                <w:rStyle w:val="Strong"/>
                <w:rFonts w:ascii="Lato" w:eastAsia="Calibri" w:hAnsi="Lato" w:cs="Arial"/>
                <w:bCs w:val="0"/>
                <w:sz w:val="20"/>
                <w:szCs w:val="20"/>
              </w:rPr>
            </w:pPr>
            <w:r w:rsidRPr="00891AC1">
              <w:rPr>
                <w:rFonts w:ascii="Lato" w:hAnsi="Lato"/>
                <w:noProof/>
                <w:sz w:val="20"/>
                <w:szCs w:val="20"/>
                <w:lang w:eastAsia="en-AU"/>
              </w:rPr>
              <w:pict w14:anchorId="49ACA50B">
                <v:group id="_x0000_s2162" style="position:absolute;left:0;text-align:left;margin-left:-19.9pt;margin-top:-165.75pt;width:563.35pt;height:117.9pt;z-index:1" coordorigin="427,1235" coordsize="11267,2358">
                  <v:group id="_x0000_s2161" style="position:absolute;left:480;top:1235;width:11214;height:1818" coordorigin="480,1235" coordsize="11214,1818">
                    <v:roundrect id="_x0000_s2131" style="position:absolute;left:480;top:1235;width:1674;height:657;v-text-anchor:middle" arcsize="21906f" filled="f" fillcolor="#ddd" strokecolor="#4472c4" strokeweight=".25pt">
                      <v:textbox style="mso-next-textbox:#_x0000_s2131" inset="1.72719mm,.86361mm,1.72719mm,.86361mm">
                        <w:txbxContent>
                          <w:p w14:paraId="1BE5B8CA" w14:textId="77777777" w:rsidR="00D419C7" w:rsidRPr="00976B39" w:rsidRDefault="00D419C7" w:rsidP="00F6647C">
                            <w:pPr>
                              <w:autoSpaceDE w:val="0"/>
                              <w:autoSpaceDN w:val="0"/>
                              <w:adjustRightInd w:val="0"/>
                              <w:spacing w:after="0" w:line="240" w:lineRule="auto"/>
                              <w:jc w:val="center"/>
                              <w:rPr>
                                <w:rFonts w:cs="Arial"/>
                                <w:sz w:val="18"/>
                                <w:szCs w:val="18"/>
                              </w:rPr>
                            </w:pPr>
                            <w:r w:rsidRPr="00976B39">
                              <w:rPr>
                                <w:rFonts w:cs="Arial"/>
                                <w:sz w:val="18"/>
                                <w:szCs w:val="18"/>
                              </w:rPr>
                              <w:t>Component Assignment Brief</w:t>
                            </w:r>
                          </w:p>
                        </w:txbxContent>
                      </v:textbox>
                    </v:roundrect>
                    <v:shapetype id="_x0000_t32" coordsize="21600,21600" o:spt="32" o:oned="t" path="m,l21600,21600e" filled="f">
                      <v:path arrowok="t" fillok="f" o:connecttype="none"/>
                      <o:lock v:ext="edit" shapetype="t"/>
                    </v:shapetype>
                    <v:shape id="_x0000_s2137" type="#_x0000_t32" style="position:absolute;left:1086;top:2147;width:498;height:1;rotation:90" o:connectortype="elbow" adj="-70092,-1,-70092" strokeweight="2.25pt">
                      <v:stroke endarrow="block"/>
                    </v:shape>
                    <v:roundrect id="_x0000_s2133" style="position:absolute;left:4304;top:2397;width:1596;height:656;v-text-anchor:middle" arcsize="21906f" filled="f" fillcolor="#bbe0e3" strokecolor="#4472c4">
                      <v:textbox style="mso-next-textbox:#_x0000_s2133" inset="1.72719mm,.86361mm,1.72719mm,.86361mm">
                        <w:txbxContent>
                          <w:p w14:paraId="3C9D6EA8" w14:textId="77777777" w:rsidR="00D419C7" w:rsidRPr="00494D64" w:rsidRDefault="00D419C7" w:rsidP="00206577">
                            <w:pPr>
                              <w:autoSpaceDE w:val="0"/>
                              <w:autoSpaceDN w:val="0"/>
                              <w:adjustRightInd w:val="0"/>
                              <w:spacing w:before="120" w:after="0" w:line="240" w:lineRule="auto"/>
                              <w:jc w:val="center"/>
                              <w:rPr>
                                <w:rFonts w:cs="Arial"/>
                                <w:sz w:val="18"/>
                                <w:szCs w:val="18"/>
                              </w:rPr>
                            </w:pPr>
                            <w:r w:rsidRPr="00494D64">
                              <w:rPr>
                                <w:rFonts w:cs="Arial"/>
                                <w:sz w:val="18"/>
                                <w:szCs w:val="18"/>
                              </w:rPr>
                              <w:t>Offer</w:t>
                            </w:r>
                          </w:p>
                        </w:txbxContent>
                      </v:textbox>
                    </v:roundrect>
                    <v:shape id="_x0000_s2139" type="#_x0000_t32" style="position:absolute;left:4865;top:2147;width:498;height:1;rotation:270" o:connectortype="elbow" adj="-158357,-1,-158357" strokeweight="2.2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140" type="#_x0000_t34" style="position:absolute;left:5804;top:1571;width:530;height:1154" o:connectortype="elbow" adj=",-44229,-181318" strokeweight="2.25pt">
                      <v:stroke endarrow="block"/>
                    </v:shape>
                    <v:roundrect id="_x0000_s2136" style="position:absolute;left:6341;top:1242;width:1595;height:657;v-text-anchor:middle" arcsize="21906f" filled="f" fillcolor="#bbe0e3" strokecolor="#4472c4">
                      <v:textbox style="mso-next-textbox:#_x0000_s2136" inset="1.72719mm,.86361mm,1.72719mm,.86361mm">
                        <w:txbxContent>
                          <w:p w14:paraId="087D74A2" w14:textId="77777777" w:rsidR="00D419C7" w:rsidRDefault="00D419C7" w:rsidP="00821753">
                            <w:pPr>
                              <w:autoSpaceDE w:val="0"/>
                              <w:autoSpaceDN w:val="0"/>
                              <w:adjustRightInd w:val="0"/>
                              <w:spacing w:after="0" w:line="240" w:lineRule="auto"/>
                              <w:jc w:val="center"/>
                              <w:rPr>
                                <w:rFonts w:cs="Arial"/>
                                <w:sz w:val="18"/>
                                <w:szCs w:val="18"/>
                              </w:rPr>
                            </w:pPr>
                            <w:r w:rsidRPr="00494D64">
                              <w:rPr>
                                <w:rFonts w:cs="Arial"/>
                                <w:sz w:val="18"/>
                                <w:szCs w:val="18"/>
                              </w:rPr>
                              <w:t>Project</w:t>
                            </w:r>
                          </w:p>
                          <w:p w14:paraId="4FF02A3E" w14:textId="77777777" w:rsidR="00D419C7" w:rsidRPr="00494D64" w:rsidRDefault="00D419C7" w:rsidP="00821753">
                            <w:pPr>
                              <w:autoSpaceDE w:val="0"/>
                              <w:autoSpaceDN w:val="0"/>
                              <w:adjustRightInd w:val="0"/>
                              <w:spacing w:after="0" w:line="240" w:lineRule="auto"/>
                              <w:jc w:val="center"/>
                              <w:rPr>
                                <w:rFonts w:cs="Arial"/>
                                <w:sz w:val="18"/>
                                <w:szCs w:val="18"/>
                              </w:rPr>
                            </w:pPr>
                            <w:r w:rsidRPr="00494D64">
                              <w:rPr>
                                <w:rFonts w:cs="Arial"/>
                                <w:sz w:val="18"/>
                                <w:szCs w:val="18"/>
                              </w:rPr>
                              <w:t>Plan</w:t>
                            </w:r>
                          </w:p>
                        </w:txbxContent>
                      </v:textbox>
                    </v:roundrect>
                    <v:shape id="_x0000_s2141" type="#_x0000_t32" style="position:absolute;left:6884;top:2147;width:498;height:1;rotation:270" o:connectortype="elbow" adj="-250569,-1,-250569" strokeweight="2.25pt">
                      <v:stroke endarrow="block"/>
                    </v:shape>
                    <v:roundrect id="_x0000_s2135" style="position:absolute;left:6341;top:2397;width:1595;height:656;v-text-anchor:middle" arcsize="21906f" filled="f" fillcolor="#bbe0e3" strokecolor="#4472c4">
                      <v:textbox style="mso-next-textbox:#_x0000_s2135" inset="1.72719mm,.86361mm,1.72719mm,.86361mm">
                        <w:txbxContent>
                          <w:p w14:paraId="71F6A0F2" w14:textId="77777777" w:rsidR="00D419C7" w:rsidRPr="00494D64" w:rsidRDefault="00D419C7" w:rsidP="00821753">
                            <w:pPr>
                              <w:autoSpaceDE w:val="0"/>
                              <w:autoSpaceDN w:val="0"/>
                              <w:adjustRightInd w:val="0"/>
                              <w:spacing w:after="0" w:line="240" w:lineRule="auto"/>
                              <w:jc w:val="center"/>
                              <w:rPr>
                                <w:rFonts w:cs="Arial"/>
                                <w:sz w:val="18"/>
                                <w:szCs w:val="18"/>
                              </w:rPr>
                            </w:pPr>
                            <w:r w:rsidRPr="00494D64">
                              <w:rPr>
                                <w:rFonts w:cs="Arial"/>
                                <w:sz w:val="18"/>
                                <w:szCs w:val="18"/>
                              </w:rPr>
                              <w:t>Management Plan</w:t>
                            </w:r>
                          </w:p>
                        </w:txbxContent>
                      </v:textbox>
                    </v:roundrect>
                    <v:shape id="_x0000_s2143" type="#_x0000_t34" style="position:absolute;left:7924;top:2690;width:298;height:1" o:connectortype="elbow" adj=",-67262400,-566964" strokeweight="2.25pt">
                      <v:stroke endarrow="block"/>
                    </v:shape>
                    <v:shape id="_x0000_s2145" type="#_x0000_t32" style="position:absolute;left:9744;top:2693;width:360;height:0" o:connectortype="elbow" adj="-581880,-1,-581880" strokeweight="2.25pt">
                      <v:stroke endarrow="block"/>
                    </v:shape>
                    <v:roundrect id="_x0000_s2144" style="position:absolute;left:10098;top:2397;width:1596;height:656;v-text-anchor:middle" arcsize="21906f" filled="f" fillcolor="#bbe0e3" strokecolor="#4472c4">
                      <v:textbox style="mso-next-textbox:#_x0000_s2144" inset="1.72719mm,.86361mm,1.72719mm,.86361mm">
                        <w:txbxContent>
                          <w:p w14:paraId="5F0D0239" w14:textId="77777777" w:rsidR="00D419C7" w:rsidRPr="00494D64" w:rsidRDefault="00D419C7" w:rsidP="00821753">
                            <w:pPr>
                              <w:autoSpaceDE w:val="0"/>
                              <w:autoSpaceDN w:val="0"/>
                              <w:adjustRightInd w:val="0"/>
                              <w:spacing w:after="0" w:line="240" w:lineRule="auto"/>
                              <w:jc w:val="center"/>
                              <w:rPr>
                                <w:rFonts w:cs="Arial"/>
                                <w:sz w:val="18"/>
                                <w:szCs w:val="18"/>
                              </w:rPr>
                            </w:pPr>
                            <w:r w:rsidRPr="00494D64">
                              <w:rPr>
                                <w:rFonts w:cs="Arial"/>
                                <w:sz w:val="18"/>
                                <w:szCs w:val="18"/>
                              </w:rPr>
                              <w:t>Completion Report</w:t>
                            </w:r>
                          </w:p>
                        </w:txbxContent>
                      </v:textbox>
                    </v:roundrect>
                    <v:shape id="_x0000_s2150" type="#_x0000_t34" style="position:absolute;left:4006;top:2731;width:303;height:1" o:connectortype="elbow" adj="10764,-67953600,-137869" strokeweight="2.25pt">
                      <v:stroke endarrow="block"/>
                    </v:shape>
                    <v:roundrect id="_x0000_s2149" style="position:absolute;left:2427;top:2397;width:1596;height:656;v-text-anchor:middle" arcsize="21906f" strokecolor="#4472c4">
                      <v:textbox style="mso-next-textbox:#_x0000_s2149" inset="1.72719mm,.86361mm,1.72719mm,.86361mm">
                        <w:txbxContent>
                          <w:p w14:paraId="25841A6E" w14:textId="77777777" w:rsidR="00D419C7" w:rsidRPr="00494D64" w:rsidRDefault="00D419C7" w:rsidP="00821753">
                            <w:pPr>
                              <w:autoSpaceDE w:val="0"/>
                              <w:autoSpaceDN w:val="0"/>
                              <w:adjustRightInd w:val="0"/>
                              <w:spacing w:after="0" w:line="240" w:lineRule="auto"/>
                              <w:jc w:val="center"/>
                              <w:rPr>
                                <w:rFonts w:cs="Arial"/>
                                <w:sz w:val="18"/>
                                <w:szCs w:val="18"/>
                              </w:rPr>
                            </w:pPr>
                            <w:r w:rsidRPr="00494D64">
                              <w:rPr>
                                <w:rFonts w:cs="Arial"/>
                                <w:sz w:val="18"/>
                                <w:szCs w:val="18"/>
                              </w:rPr>
                              <w:t>Options Analysis</w:t>
                            </w:r>
                          </w:p>
                        </w:txbxContent>
                      </v:textbox>
                    </v:roundrect>
                    <v:roundrect id="_x0000_s2134" style="position:absolute;left:4304;top:1242;width:1596;height:657;v-text-anchor:middle" arcsize="21906f" strokecolor="#4472c4">
                      <v:textbox style="mso-next-textbox:#_x0000_s2134" inset="1.72719mm,.86361mm,1.72719mm,.86361mm">
                        <w:txbxContent>
                          <w:p w14:paraId="367756D3" w14:textId="77777777" w:rsidR="00D419C7" w:rsidRDefault="00D419C7" w:rsidP="00821753">
                            <w:pPr>
                              <w:autoSpaceDE w:val="0"/>
                              <w:autoSpaceDN w:val="0"/>
                              <w:adjustRightInd w:val="0"/>
                              <w:spacing w:after="0" w:line="240" w:lineRule="auto"/>
                              <w:jc w:val="center"/>
                              <w:rPr>
                                <w:rFonts w:cs="Arial"/>
                                <w:sz w:val="18"/>
                                <w:szCs w:val="18"/>
                              </w:rPr>
                            </w:pPr>
                            <w:r w:rsidRPr="00494D64">
                              <w:rPr>
                                <w:rFonts w:cs="Arial"/>
                                <w:sz w:val="18"/>
                                <w:szCs w:val="18"/>
                              </w:rPr>
                              <w:t>Business</w:t>
                            </w:r>
                          </w:p>
                          <w:p w14:paraId="1B4AB0B9" w14:textId="77777777" w:rsidR="00D419C7" w:rsidRPr="00494D64" w:rsidRDefault="00D419C7" w:rsidP="00821753">
                            <w:pPr>
                              <w:autoSpaceDE w:val="0"/>
                              <w:autoSpaceDN w:val="0"/>
                              <w:adjustRightInd w:val="0"/>
                              <w:spacing w:after="0" w:line="240" w:lineRule="auto"/>
                              <w:jc w:val="center"/>
                              <w:rPr>
                                <w:rFonts w:cs="Arial"/>
                                <w:sz w:val="18"/>
                                <w:szCs w:val="18"/>
                              </w:rPr>
                            </w:pPr>
                            <w:r w:rsidRPr="00494D64">
                              <w:rPr>
                                <w:rFonts w:cs="Arial"/>
                                <w:sz w:val="18"/>
                                <w:szCs w:val="18"/>
                              </w:rPr>
                              <w:t>Case</w:t>
                            </w:r>
                          </w:p>
                        </w:txbxContent>
                      </v:textbox>
                    </v:roundrect>
                    <v:line id="_x0000_s2151" style="position:absolute" from="1931,2729" to="2425,2729" strokeweight="2.25pt">
                      <v:stroke endarrow="block"/>
                    </v:line>
                    <v:roundrect id="_x0000_s2132" style="position:absolute;left:536;top:2397;width:1596;height:656;v-text-anchor:middle" arcsize="21906f" strokecolor="#4472c4">
                      <v:textbox style="mso-next-textbox:#_x0000_s2132" inset="1.72719mm,.86361mm,1.72719mm,.86361mm">
                        <w:txbxContent>
                          <w:p w14:paraId="01DEBB3D" w14:textId="77777777" w:rsidR="00D419C7" w:rsidRPr="00494D64" w:rsidRDefault="00D419C7" w:rsidP="00E941C0">
                            <w:pPr>
                              <w:autoSpaceDE w:val="0"/>
                              <w:autoSpaceDN w:val="0"/>
                              <w:adjustRightInd w:val="0"/>
                              <w:spacing w:before="120" w:after="0" w:line="240" w:lineRule="auto"/>
                              <w:jc w:val="center"/>
                              <w:rPr>
                                <w:rFonts w:cs="Arial"/>
                                <w:sz w:val="18"/>
                                <w:szCs w:val="18"/>
                              </w:rPr>
                            </w:pPr>
                            <w:r>
                              <w:rPr>
                                <w:rFonts w:cs="Arial"/>
                                <w:sz w:val="18"/>
                                <w:szCs w:val="18"/>
                              </w:rPr>
                              <w:t>Proposal</w:t>
                            </w:r>
                          </w:p>
                        </w:txbxContent>
                      </v:textbox>
                    </v:roundrect>
                    <v:roundrect id="_x0000_s2142" style="position:absolute;left:8216;top:2397;width:1596;height:656;v-text-anchor:middle" arcsize="21906f" strokecolor="#4472c4">
                      <v:textbox style="mso-next-textbox:#_x0000_s2142" inset="1.72719mm,.86361mm,1.72719mm,.86361mm">
                        <w:txbxContent>
                          <w:p w14:paraId="581F3627" w14:textId="77777777" w:rsidR="00D419C7" w:rsidRPr="00494D64" w:rsidRDefault="00D419C7" w:rsidP="00821753">
                            <w:pPr>
                              <w:autoSpaceDE w:val="0"/>
                              <w:autoSpaceDN w:val="0"/>
                              <w:adjustRightInd w:val="0"/>
                              <w:spacing w:after="0" w:line="240" w:lineRule="auto"/>
                              <w:jc w:val="center"/>
                              <w:rPr>
                                <w:rFonts w:cs="Arial"/>
                                <w:sz w:val="18"/>
                                <w:szCs w:val="18"/>
                              </w:rPr>
                            </w:pPr>
                            <w:r w:rsidRPr="00494D64">
                              <w:rPr>
                                <w:rFonts w:cs="Arial"/>
                                <w:sz w:val="18"/>
                                <w:szCs w:val="18"/>
                              </w:rPr>
                              <w:t>Handover Report</w:t>
                            </w:r>
                          </w:p>
                        </w:txbxContent>
                      </v:textbox>
                    </v:roundrect>
                  </v:group>
                  <v:group id="_x0000_s2157" style="position:absolute;left:427;top:2153;width:7586;height:1440" coordorigin="313,2574" coordsize="7586,1357">
                    <v:rect id="_x0000_s2155" style="position:absolute;left:313;top:2574;width:7585;height:1296" filled="f" fillcolor="#dad8bc" strokecolor="#4472c4" strokeweight="1.5pt"/>
                    <v:shapetype id="_x0000_t202" coordsize="21600,21600" o:spt="202" path="m,l,21600r21600,l21600,xe">
                      <v:stroke joinstyle="miter"/>
                      <v:path gradientshapeok="t" o:connecttype="rect"/>
                    </v:shapetype>
                    <v:shape id="_x0000_s2156" type="#_x0000_t202" style="position:absolute;left:339;top:3391;width:7560;height:540" filled="f" stroked="f">
                      <v:textbox style="mso-next-textbox:#_x0000_s2156">
                        <w:txbxContent>
                          <w:p w14:paraId="22282572" w14:textId="77777777" w:rsidR="00D419C7" w:rsidRPr="004B5D69" w:rsidRDefault="00D419C7" w:rsidP="00AB31D6">
                            <w:pPr>
                              <w:jc w:val="center"/>
                              <w:rPr>
                                <w:b/>
                                <w:sz w:val="32"/>
                                <w:szCs w:val="32"/>
                              </w:rPr>
                            </w:pPr>
                            <w:r w:rsidRPr="004B5D69">
                              <w:rPr>
                                <w:b/>
                                <w:sz w:val="32"/>
                                <w:szCs w:val="32"/>
                              </w:rPr>
                              <w:t>4in1</w:t>
                            </w:r>
                            <w:r>
                              <w:rPr>
                                <w:b/>
                                <w:sz w:val="32"/>
                                <w:szCs w:val="32"/>
                              </w:rPr>
                              <w:t xml:space="preserve"> Template</w:t>
                            </w:r>
                          </w:p>
                        </w:txbxContent>
                      </v:textbox>
                    </v:shape>
                  </v:group>
                </v:group>
              </w:pict>
            </w:r>
            <w:r w:rsidR="009537D3" w:rsidRPr="00891AC1">
              <w:rPr>
                <w:rStyle w:val="Strong"/>
                <w:rFonts w:ascii="Lato" w:eastAsia="Calibri" w:hAnsi="Lato" w:cs="Arial"/>
                <w:bCs w:val="0"/>
                <w:sz w:val="20"/>
                <w:szCs w:val="20"/>
              </w:rPr>
              <w:t>Region/</w:t>
            </w:r>
            <w:r w:rsidR="00A41096" w:rsidRPr="00891AC1">
              <w:rPr>
                <w:rStyle w:val="Strong"/>
                <w:rFonts w:ascii="Lato" w:eastAsia="Calibri" w:hAnsi="Lato" w:cs="Arial"/>
                <w:bCs w:val="0"/>
                <w:sz w:val="20"/>
                <w:szCs w:val="20"/>
              </w:rPr>
              <w:t>Unit</w:t>
            </w:r>
          </w:p>
        </w:tc>
        <w:tc>
          <w:tcPr>
            <w:tcW w:w="3955" w:type="pct"/>
            <w:shd w:val="clear" w:color="auto" w:fill="auto"/>
          </w:tcPr>
          <w:p w14:paraId="55B2E31D" w14:textId="77777777" w:rsidR="009537D3" w:rsidRPr="00891AC1" w:rsidRDefault="009537D3" w:rsidP="00891AC1">
            <w:pPr>
              <w:pStyle w:val="9TableText"/>
              <w:rPr>
                <w:rFonts w:ascii="Lato" w:hAnsi="Lato"/>
                <w:sz w:val="20"/>
                <w:szCs w:val="20"/>
              </w:rPr>
            </w:pPr>
          </w:p>
        </w:tc>
      </w:tr>
      <w:tr w:rsidR="009537D3" w:rsidRPr="00891AC1" w14:paraId="1A857A42" w14:textId="77777777" w:rsidTr="00891AC1">
        <w:tc>
          <w:tcPr>
            <w:tcW w:w="1045" w:type="pct"/>
            <w:shd w:val="clear" w:color="auto" w:fill="auto"/>
          </w:tcPr>
          <w:p w14:paraId="34EBA3E5" w14:textId="77777777" w:rsidR="009537D3" w:rsidRPr="00891AC1" w:rsidRDefault="009537D3" w:rsidP="00891AC1">
            <w:pPr>
              <w:pStyle w:val="9TableText"/>
              <w:rPr>
                <w:rFonts w:ascii="Lato" w:hAnsi="Lato"/>
                <w:sz w:val="20"/>
                <w:szCs w:val="20"/>
              </w:rPr>
            </w:pPr>
            <w:r w:rsidRPr="00891AC1">
              <w:rPr>
                <w:rStyle w:val="Strong"/>
                <w:rFonts w:ascii="Lato" w:eastAsia="Calibri" w:hAnsi="Lato" w:cs="Arial"/>
                <w:bCs w:val="0"/>
                <w:sz w:val="20"/>
                <w:szCs w:val="20"/>
              </w:rPr>
              <w:t>Location</w:t>
            </w:r>
          </w:p>
        </w:tc>
        <w:tc>
          <w:tcPr>
            <w:tcW w:w="3955" w:type="pct"/>
            <w:shd w:val="clear" w:color="auto" w:fill="auto"/>
          </w:tcPr>
          <w:p w14:paraId="4EFB51FF" w14:textId="77777777" w:rsidR="009537D3" w:rsidRPr="00891AC1" w:rsidRDefault="009537D3" w:rsidP="00891AC1">
            <w:pPr>
              <w:pStyle w:val="9TableText"/>
              <w:rPr>
                <w:rFonts w:ascii="Lato" w:hAnsi="Lato"/>
                <w:sz w:val="20"/>
                <w:szCs w:val="20"/>
              </w:rPr>
            </w:pPr>
          </w:p>
        </w:tc>
      </w:tr>
      <w:tr w:rsidR="009537D3" w:rsidRPr="00891AC1" w14:paraId="3A8C8644" w14:textId="77777777" w:rsidTr="00891AC1">
        <w:tc>
          <w:tcPr>
            <w:tcW w:w="1045" w:type="pct"/>
            <w:shd w:val="clear" w:color="auto" w:fill="auto"/>
          </w:tcPr>
          <w:p w14:paraId="0DAFE88E" w14:textId="77777777" w:rsidR="009537D3" w:rsidRPr="00891AC1" w:rsidRDefault="009537D3" w:rsidP="00891AC1">
            <w:pPr>
              <w:pStyle w:val="9TableText"/>
              <w:rPr>
                <w:rFonts w:ascii="Lato" w:hAnsi="Lato"/>
                <w:sz w:val="20"/>
                <w:szCs w:val="20"/>
              </w:rPr>
            </w:pPr>
            <w:r w:rsidRPr="00891AC1">
              <w:rPr>
                <w:rStyle w:val="Strong"/>
                <w:rFonts w:ascii="Lato" w:eastAsia="Calibri" w:hAnsi="Lato" w:cs="Arial"/>
                <w:bCs w:val="0"/>
                <w:sz w:val="20"/>
                <w:szCs w:val="20"/>
              </w:rPr>
              <w:t>Program</w:t>
            </w:r>
          </w:p>
        </w:tc>
        <w:tc>
          <w:tcPr>
            <w:tcW w:w="3955" w:type="pct"/>
            <w:shd w:val="clear" w:color="auto" w:fill="auto"/>
          </w:tcPr>
          <w:p w14:paraId="30795A5E" w14:textId="77777777" w:rsidR="009537D3" w:rsidRPr="00891AC1" w:rsidRDefault="009537D3" w:rsidP="00891AC1">
            <w:pPr>
              <w:pStyle w:val="9TableText"/>
              <w:rPr>
                <w:rFonts w:ascii="Lato" w:hAnsi="Lato"/>
                <w:sz w:val="20"/>
                <w:szCs w:val="20"/>
              </w:rPr>
            </w:pPr>
          </w:p>
        </w:tc>
      </w:tr>
      <w:tr w:rsidR="009537D3" w:rsidRPr="00891AC1" w14:paraId="74B52284" w14:textId="77777777" w:rsidTr="00891AC1">
        <w:tc>
          <w:tcPr>
            <w:tcW w:w="1045" w:type="pct"/>
            <w:shd w:val="clear" w:color="auto" w:fill="auto"/>
          </w:tcPr>
          <w:p w14:paraId="3C07A86F" w14:textId="77777777" w:rsidR="009537D3" w:rsidRPr="00891AC1" w:rsidRDefault="009537D3" w:rsidP="00891AC1">
            <w:pPr>
              <w:pStyle w:val="9TableText"/>
              <w:rPr>
                <w:rFonts w:ascii="Lato" w:hAnsi="Lato"/>
                <w:sz w:val="20"/>
                <w:szCs w:val="20"/>
              </w:rPr>
            </w:pPr>
            <w:r w:rsidRPr="00891AC1">
              <w:rPr>
                <w:rStyle w:val="Strong"/>
                <w:rFonts w:ascii="Lato" w:eastAsia="Calibri" w:hAnsi="Lato" w:cs="Arial"/>
                <w:bCs w:val="0"/>
                <w:sz w:val="20"/>
                <w:szCs w:val="20"/>
              </w:rPr>
              <w:t>Project Number</w:t>
            </w:r>
          </w:p>
        </w:tc>
        <w:tc>
          <w:tcPr>
            <w:tcW w:w="3955" w:type="pct"/>
            <w:shd w:val="clear" w:color="auto" w:fill="auto"/>
          </w:tcPr>
          <w:p w14:paraId="0CD579FA" w14:textId="77777777" w:rsidR="009537D3" w:rsidRPr="00891AC1" w:rsidRDefault="009537D3" w:rsidP="00891AC1">
            <w:pPr>
              <w:pStyle w:val="9TableText"/>
              <w:rPr>
                <w:rFonts w:ascii="Lato" w:hAnsi="Lato"/>
                <w:sz w:val="20"/>
                <w:szCs w:val="20"/>
              </w:rPr>
            </w:pPr>
          </w:p>
        </w:tc>
      </w:tr>
      <w:tr w:rsidR="009537D3" w:rsidRPr="00891AC1" w14:paraId="07A290AE" w14:textId="77777777" w:rsidTr="00891AC1">
        <w:tc>
          <w:tcPr>
            <w:tcW w:w="1045" w:type="pct"/>
            <w:shd w:val="clear" w:color="auto" w:fill="auto"/>
          </w:tcPr>
          <w:p w14:paraId="63FA12B8" w14:textId="77777777" w:rsidR="009537D3" w:rsidRPr="00891AC1" w:rsidRDefault="009537D3" w:rsidP="00891AC1">
            <w:pPr>
              <w:pStyle w:val="9TableText"/>
              <w:rPr>
                <w:rFonts w:ascii="Lato" w:hAnsi="Lato"/>
                <w:sz w:val="20"/>
                <w:szCs w:val="20"/>
              </w:rPr>
            </w:pPr>
            <w:r w:rsidRPr="00891AC1">
              <w:rPr>
                <w:rStyle w:val="Strong"/>
                <w:rFonts w:ascii="Lato" w:eastAsia="Calibri" w:hAnsi="Lato" w:cs="Arial"/>
                <w:bCs w:val="0"/>
                <w:sz w:val="20"/>
                <w:szCs w:val="20"/>
              </w:rPr>
              <w:t>Project Description</w:t>
            </w:r>
          </w:p>
        </w:tc>
        <w:tc>
          <w:tcPr>
            <w:tcW w:w="3955" w:type="pct"/>
            <w:shd w:val="clear" w:color="auto" w:fill="auto"/>
          </w:tcPr>
          <w:p w14:paraId="0BAD04EC" w14:textId="77777777" w:rsidR="009537D3" w:rsidRPr="00891AC1" w:rsidRDefault="009537D3" w:rsidP="00891AC1">
            <w:pPr>
              <w:pStyle w:val="9TableText"/>
              <w:rPr>
                <w:rFonts w:ascii="Lato" w:hAnsi="Lato"/>
                <w:sz w:val="20"/>
                <w:szCs w:val="20"/>
              </w:rPr>
            </w:pPr>
          </w:p>
        </w:tc>
      </w:tr>
    </w:tbl>
    <w:p w14:paraId="02950682" w14:textId="77777777" w:rsidR="009537D3" w:rsidRPr="00891AC1" w:rsidRDefault="009537D3" w:rsidP="00891AC1">
      <w:pPr>
        <w:pStyle w:val="6Text"/>
        <w:numPr>
          <w:ilvl w:val="0"/>
          <w:numId w:val="0"/>
        </w:numPr>
        <w:rPr>
          <w:rFonts w:ascii="Lato" w:hAnsi="Lato"/>
          <w:sz w:val="20"/>
          <w:szCs w:val="22"/>
        </w:rPr>
      </w:pPr>
    </w:p>
    <w:p w14:paraId="2A274B8C" w14:textId="77777777" w:rsidR="009A5F02" w:rsidRPr="00891AC1" w:rsidRDefault="009A5F02" w:rsidP="00891AC1">
      <w:pPr>
        <w:pStyle w:val="StyleUn-indexedHeadingBefore0pt"/>
        <w:rPr>
          <w:rFonts w:ascii="Lato" w:hAnsi="Lato"/>
          <w:sz w:val="22"/>
          <w:szCs w:val="18"/>
        </w:rPr>
      </w:pPr>
      <w:r w:rsidRPr="00891AC1">
        <w:rPr>
          <w:rFonts w:ascii="Lato" w:hAnsi="Lato"/>
          <w:sz w:val="22"/>
          <w:szCs w:val="18"/>
        </w:rPr>
        <w:t>Document Control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68"/>
        <w:gridCol w:w="8381"/>
      </w:tblGrid>
      <w:tr w:rsidR="001C7311" w:rsidRPr="00891AC1" w14:paraId="51E964FA" w14:textId="77777777" w:rsidTr="00891AC1">
        <w:tc>
          <w:tcPr>
            <w:tcW w:w="2268" w:type="dxa"/>
            <w:tcBorders>
              <w:top w:val="single" w:sz="6" w:space="0" w:color="000000"/>
              <w:left w:val="single" w:sz="6" w:space="0" w:color="000000"/>
              <w:bottom w:val="single" w:sz="6" w:space="0" w:color="000000"/>
              <w:right w:val="single" w:sz="6" w:space="0" w:color="000000"/>
            </w:tcBorders>
            <w:shd w:val="clear" w:color="auto" w:fill="auto"/>
          </w:tcPr>
          <w:p w14:paraId="4089F4AE" w14:textId="77777777" w:rsidR="001C7311" w:rsidRPr="00891AC1" w:rsidRDefault="001C7311" w:rsidP="00891AC1">
            <w:pPr>
              <w:pStyle w:val="9TableText"/>
              <w:rPr>
                <w:rFonts w:ascii="Lato" w:hAnsi="Lato"/>
                <w:sz w:val="20"/>
                <w:szCs w:val="20"/>
              </w:rPr>
            </w:pPr>
            <w:r w:rsidRPr="00891AC1">
              <w:rPr>
                <w:rFonts w:ascii="Lato" w:hAnsi="Lato"/>
                <w:sz w:val="20"/>
                <w:szCs w:val="20"/>
              </w:rPr>
              <w:t>Prepared by:</w:t>
            </w:r>
          </w:p>
        </w:tc>
        <w:tc>
          <w:tcPr>
            <w:tcW w:w="8381" w:type="dxa"/>
            <w:tcBorders>
              <w:left w:val="single" w:sz="6" w:space="0" w:color="000000"/>
            </w:tcBorders>
            <w:shd w:val="clear" w:color="auto" w:fill="auto"/>
          </w:tcPr>
          <w:p w14:paraId="077C983F" w14:textId="77777777" w:rsidR="001C7311" w:rsidRPr="00891AC1" w:rsidRDefault="001C7311" w:rsidP="00891AC1">
            <w:pPr>
              <w:pStyle w:val="9TableText"/>
              <w:rPr>
                <w:rFonts w:ascii="Lato" w:hAnsi="Lato"/>
                <w:sz w:val="20"/>
                <w:szCs w:val="20"/>
              </w:rPr>
            </w:pPr>
            <w:r w:rsidRPr="00891AC1">
              <w:rPr>
                <w:rFonts w:ascii="Lato" w:hAnsi="Lato"/>
                <w:sz w:val="20"/>
                <w:szCs w:val="20"/>
              </w:rPr>
              <w:t>Name</w:t>
            </w:r>
          </w:p>
        </w:tc>
      </w:tr>
      <w:tr w:rsidR="001C7311" w:rsidRPr="00891AC1" w14:paraId="37D3B8BD" w14:textId="77777777" w:rsidTr="00891AC1">
        <w:tc>
          <w:tcPr>
            <w:tcW w:w="2268" w:type="dxa"/>
            <w:tcBorders>
              <w:top w:val="single" w:sz="6" w:space="0" w:color="000000"/>
              <w:left w:val="single" w:sz="6" w:space="0" w:color="000000"/>
              <w:bottom w:val="single" w:sz="6" w:space="0" w:color="000000"/>
              <w:right w:val="single" w:sz="6" w:space="0" w:color="000000"/>
            </w:tcBorders>
            <w:shd w:val="clear" w:color="auto" w:fill="auto"/>
          </w:tcPr>
          <w:p w14:paraId="01D3BE97" w14:textId="77777777" w:rsidR="001C7311" w:rsidRPr="00891AC1" w:rsidRDefault="001C7311" w:rsidP="00891AC1">
            <w:pPr>
              <w:pStyle w:val="9TableText"/>
              <w:rPr>
                <w:rFonts w:ascii="Lato" w:hAnsi="Lato"/>
                <w:sz w:val="20"/>
                <w:szCs w:val="20"/>
              </w:rPr>
            </w:pPr>
            <w:r w:rsidRPr="00891AC1">
              <w:rPr>
                <w:rFonts w:ascii="Lato" w:hAnsi="Lato"/>
                <w:sz w:val="20"/>
                <w:szCs w:val="20"/>
              </w:rPr>
              <w:t>Title:</w:t>
            </w:r>
          </w:p>
        </w:tc>
        <w:tc>
          <w:tcPr>
            <w:tcW w:w="8381" w:type="dxa"/>
            <w:tcBorders>
              <w:left w:val="single" w:sz="6" w:space="0" w:color="000000"/>
            </w:tcBorders>
            <w:shd w:val="clear" w:color="auto" w:fill="auto"/>
          </w:tcPr>
          <w:p w14:paraId="33434C52" w14:textId="77777777" w:rsidR="001C7311" w:rsidRPr="00891AC1" w:rsidRDefault="001C7311" w:rsidP="00891AC1">
            <w:pPr>
              <w:pStyle w:val="9TableText"/>
              <w:rPr>
                <w:rFonts w:ascii="Lato" w:hAnsi="Lato"/>
                <w:b/>
                <w:sz w:val="20"/>
                <w:szCs w:val="20"/>
              </w:rPr>
            </w:pPr>
            <w:r w:rsidRPr="00891AC1">
              <w:rPr>
                <w:rFonts w:ascii="Lato" w:hAnsi="Lato"/>
                <w:sz w:val="20"/>
                <w:szCs w:val="20"/>
              </w:rPr>
              <w:t>Job title</w:t>
            </w:r>
          </w:p>
        </w:tc>
      </w:tr>
      <w:tr w:rsidR="001C7311" w:rsidRPr="00891AC1" w14:paraId="67BCEB86" w14:textId="77777777" w:rsidTr="00891AC1">
        <w:tc>
          <w:tcPr>
            <w:tcW w:w="2268" w:type="dxa"/>
            <w:tcBorders>
              <w:top w:val="single" w:sz="6" w:space="0" w:color="000000"/>
              <w:left w:val="single" w:sz="6" w:space="0" w:color="000000"/>
              <w:bottom w:val="single" w:sz="6" w:space="0" w:color="000000"/>
              <w:right w:val="single" w:sz="6" w:space="0" w:color="000000"/>
            </w:tcBorders>
            <w:shd w:val="clear" w:color="auto" w:fill="auto"/>
          </w:tcPr>
          <w:p w14:paraId="5062F80F" w14:textId="77777777" w:rsidR="001C7311" w:rsidRPr="00891AC1" w:rsidRDefault="001C7311" w:rsidP="00891AC1">
            <w:pPr>
              <w:pStyle w:val="9TableText"/>
              <w:rPr>
                <w:rFonts w:ascii="Lato" w:hAnsi="Lato"/>
                <w:sz w:val="20"/>
                <w:szCs w:val="20"/>
              </w:rPr>
            </w:pPr>
            <w:r w:rsidRPr="00891AC1">
              <w:rPr>
                <w:rFonts w:ascii="Lato" w:hAnsi="Lato"/>
                <w:sz w:val="20"/>
                <w:szCs w:val="20"/>
              </w:rPr>
              <w:t>Branch:</w:t>
            </w:r>
          </w:p>
        </w:tc>
        <w:tc>
          <w:tcPr>
            <w:tcW w:w="8381" w:type="dxa"/>
            <w:tcBorders>
              <w:left w:val="single" w:sz="6" w:space="0" w:color="000000"/>
            </w:tcBorders>
            <w:shd w:val="clear" w:color="auto" w:fill="auto"/>
          </w:tcPr>
          <w:p w14:paraId="7FD349A3" w14:textId="77777777" w:rsidR="001C7311" w:rsidRPr="00891AC1" w:rsidRDefault="001C7311" w:rsidP="00891AC1">
            <w:pPr>
              <w:pStyle w:val="9TableText"/>
              <w:rPr>
                <w:rFonts w:ascii="Lato" w:hAnsi="Lato"/>
                <w:sz w:val="20"/>
                <w:szCs w:val="20"/>
              </w:rPr>
            </w:pPr>
            <w:r w:rsidRPr="00891AC1">
              <w:rPr>
                <w:rFonts w:ascii="Lato" w:hAnsi="Lato"/>
                <w:sz w:val="20"/>
                <w:szCs w:val="20"/>
              </w:rPr>
              <w:t>Branch</w:t>
            </w:r>
          </w:p>
        </w:tc>
      </w:tr>
      <w:tr w:rsidR="001C7311" w:rsidRPr="00891AC1" w14:paraId="0B4C26EE" w14:textId="77777777" w:rsidTr="00891AC1">
        <w:tc>
          <w:tcPr>
            <w:tcW w:w="2268" w:type="dxa"/>
            <w:tcBorders>
              <w:top w:val="single" w:sz="6" w:space="0" w:color="000000"/>
              <w:left w:val="single" w:sz="6" w:space="0" w:color="000000"/>
              <w:bottom w:val="single" w:sz="6" w:space="0" w:color="000000"/>
              <w:right w:val="single" w:sz="6" w:space="0" w:color="000000"/>
            </w:tcBorders>
            <w:shd w:val="clear" w:color="auto" w:fill="auto"/>
          </w:tcPr>
          <w:p w14:paraId="55A45084" w14:textId="77777777" w:rsidR="001C7311" w:rsidRPr="00891AC1" w:rsidRDefault="00A41096" w:rsidP="00891AC1">
            <w:pPr>
              <w:pStyle w:val="9TableText"/>
              <w:rPr>
                <w:rFonts w:ascii="Lato" w:hAnsi="Lato"/>
                <w:sz w:val="20"/>
                <w:szCs w:val="20"/>
              </w:rPr>
            </w:pPr>
            <w:r w:rsidRPr="00891AC1">
              <w:rPr>
                <w:rFonts w:ascii="Lato" w:hAnsi="Lato"/>
                <w:bCs/>
                <w:sz w:val="20"/>
                <w:szCs w:val="20"/>
              </w:rPr>
              <w:t>Division</w:t>
            </w:r>
            <w:r w:rsidR="001C7311" w:rsidRPr="00891AC1">
              <w:rPr>
                <w:rFonts w:ascii="Lato" w:hAnsi="Lato"/>
                <w:bCs/>
                <w:sz w:val="20"/>
                <w:szCs w:val="20"/>
              </w:rPr>
              <w:t>:</w:t>
            </w:r>
          </w:p>
        </w:tc>
        <w:tc>
          <w:tcPr>
            <w:tcW w:w="8381" w:type="dxa"/>
            <w:tcBorders>
              <w:left w:val="single" w:sz="6" w:space="0" w:color="000000"/>
            </w:tcBorders>
            <w:shd w:val="clear" w:color="auto" w:fill="auto"/>
          </w:tcPr>
          <w:p w14:paraId="1BB1B3D1" w14:textId="77777777" w:rsidR="001C7311" w:rsidRPr="00891AC1" w:rsidRDefault="001C7311" w:rsidP="00891AC1">
            <w:pPr>
              <w:pStyle w:val="9TableText"/>
              <w:rPr>
                <w:rFonts w:ascii="Lato" w:hAnsi="Lato"/>
                <w:sz w:val="20"/>
                <w:szCs w:val="20"/>
              </w:rPr>
            </w:pPr>
            <w:r w:rsidRPr="00891AC1">
              <w:rPr>
                <w:rFonts w:ascii="Lato" w:hAnsi="Lato"/>
                <w:sz w:val="20"/>
                <w:szCs w:val="20"/>
              </w:rPr>
              <w:t>Division</w:t>
            </w:r>
          </w:p>
        </w:tc>
      </w:tr>
      <w:tr w:rsidR="001C7311" w:rsidRPr="00891AC1" w14:paraId="14C5D965" w14:textId="77777777" w:rsidTr="00891AC1">
        <w:tc>
          <w:tcPr>
            <w:tcW w:w="2268" w:type="dxa"/>
            <w:tcBorders>
              <w:top w:val="single" w:sz="6" w:space="0" w:color="000000"/>
              <w:left w:val="single" w:sz="6" w:space="0" w:color="000000"/>
              <w:bottom w:val="single" w:sz="6" w:space="0" w:color="000000"/>
              <w:right w:val="single" w:sz="6" w:space="0" w:color="000000"/>
            </w:tcBorders>
            <w:shd w:val="clear" w:color="auto" w:fill="auto"/>
          </w:tcPr>
          <w:p w14:paraId="037E2F50" w14:textId="77777777" w:rsidR="001C7311" w:rsidRPr="00891AC1" w:rsidRDefault="001C7311" w:rsidP="00891AC1">
            <w:pPr>
              <w:pStyle w:val="9TableText"/>
              <w:rPr>
                <w:rFonts w:ascii="Lato" w:hAnsi="Lato"/>
                <w:sz w:val="20"/>
                <w:szCs w:val="20"/>
              </w:rPr>
            </w:pPr>
            <w:r w:rsidRPr="00891AC1">
              <w:rPr>
                <w:rFonts w:ascii="Lato" w:hAnsi="Lato"/>
                <w:sz w:val="20"/>
                <w:szCs w:val="20"/>
              </w:rPr>
              <w:t>Location:</w:t>
            </w:r>
          </w:p>
        </w:tc>
        <w:tc>
          <w:tcPr>
            <w:tcW w:w="8381" w:type="dxa"/>
            <w:tcBorders>
              <w:left w:val="single" w:sz="6" w:space="0" w:color="000000"/>
            </w:tcBorders>
            <w:shd w:val="clear" w:color="auto" w:fill="auto"/>
          </w:tcPr>
          <w:p w14:paraId="1AE9C20B" w14:textId="77777777" w:rsidR="001C7311" w:rsidRPr="00891AC1" w:rsidRDefault="001C7311" w:rsidP="00891AC1">
            <w:pPr>
              <w:pStyle w:val="9TableText"/>
              <w:rPr>
                <w:rFonts w:ascii="Lato" w:hAnsi="Lato"/>
                <w:b/>
                <w:sz w:val="20"/>
                <w:szCs w:val="20"/>
              </w:rPr>
            </w:pPr>
            <w:r w:rsidRPr="00891AC1">
              <w:rPr>
                <w:rFonts w:ascii="Lato" w:hAnsi="Lato"/>
                <w:sz w:val="20"/>
                <w:szCs w:val="20"/>
              </w:rPr>
              <w:t>Floor, street, city</w:t>
            </w:r>
          </w:p>
        </w:tc>
      </w:tr>
      <w:tr w:rsidR="001C7311" w:rsidRPr="00891AC1" w14:paraId="4888A4FB" w14:textId="77777777" w:rsidTr="00891AC1">
        <w:tc>
          <w:tcPr>
            <w:tcW w:w="2268" w:type="dxa"/>
            <w:tcBorders>
              <w:top w:val="single" w:sz="6" w:space="0" w:color="000000"/>
              <w:left w:val="single" w:sz="6" w:space="0" w:color="000000"/>
              <w:bottom w:val="single" w:sz="6" w:space="0" w:color="000000"/>
              <w:right w:val="single" w:sz="6" w:space="0" w:color="000000"/>
            </w:tcBorders>
            <w:shd w:val="clear" w:color="auto" w:fill="auto"/>
          </w:tcPr>
          <w:p w14:paraId="0531B06B" w14:textId="77777777" w:rsidR="001C7311" w:rsidRPr="00891AC1" w:rsidRDefault="001C7311" w:rsidP="00891AC1">
            <w:pPr>
              <w:pStyle w:val="9TableText"/>
              <w:rPr>
                <w:rFonts w:ascii="Lato" w:hAnsi="Lato"/>
                <w:sz w:val="20"/>
                <w:szCs w:val="20"/>
              </w:rPr>
            </w:pPr>
            <w:r w:rsidRPr="00891AC1">
              <w:rPr>
                <w:rFonts w:ascii="Lato" w:hAnsi="Lato"/>
                <w:sz w:val="20"/>
                <w:szCs w:val="20"/>
              </w:rPr>
              <w:t>Version no:</w:t>
            </w:r>
          </w:p>
        </w:tc>
        <w:tc>
          <w:tcPr>
            <w:tcW w:w="8381" w:type="dxa"/>
            <w:tcBorders>
              <w:left w:val="single" w:sz="6" w:space="0" w:color="000000"/>
            </w:tcBorders>
            <w:shd w:val="clear" w:color="auto" w:fill="auto"/>
          </w:tcPr>
          <w:p w14:paraId="5E49993D" w14:textId="77777777" w:rsidR="001C7311" w:rsidRPr="00891AC1" w:rsidRDefault="001C7311" w:rsidP="00891AC1">
            <w:pPr>
              <w:pStyle w:val="9TableText"/>
              <w:rPr>
                <w:rFonts w:ascii="Lato" w:hAnsi="Lato"/>
                <w:sz w:val="20"/>
                <w:szCs w:val="20"/>
              </w:rPr>
            </w:pPr>
            <w:r w:rsidRPr="00891AC1">
              <w:rPr>
                <w:rFonts w:ascii="Lato" w:hAnsi="Lato"/>
                <w:sz w:val="20"/>
                <w:szCs w:val="20"/>
              </w:rPr>
              <w:t>0.1</w:t>
            </w:r>
          </w:p>
        </w:tc>
      </w:tr>
      <w:tr w:rsidR="001C7311" w:rsidRPr="00891AC1" w14:paraId="343B4B44" w14:textId="77777777" w:rsidTr="00891AC1">
        <w:tc>
          <w:tcPr>
            <w:tcW w:w="2268" w:type="dxa"/>
            <w:tcBorders>
              <w:top w:val="single" w:sz="6" w:space="0" w:color="000000"/>
              <w:left w:val="single" w:sz="6" w:space="0" w:color="000000"/>
              <w:bottom w:val="single" w:sz="6" w:space="0" w:color="000000"/>
              <w:right w:val="single" w:sz="6" w:space="0" w:color="000000"/>
            </w:tcBorders>
            <w:shd w:val="clear" w:color="auto" w:fill="auto"/>
          </w:tcPr>
          <w:p w14:paraId="3D2E19A2" w14:textId="77777777" w:rsidR="001C7311" w:rsidRPr="00891AC1" w:rsidRDefault="001C7311" w:rsidP="00891AC1">
            <w:pPr>
              <w:pStyle w:val="9TableText"/>
              <w:rPr>
                <w:rFonts w:ascii="Lato" w:hAnsi="Lato"/>
                <w:sz w:val="20"/>
                <w:szCs w:val="20"/>
              </w:rPr>
            </w:pPr>
            <w:r w:rsidRPr="00891AC1">
              <w:rPr>
                <w:rFonts w:ascii="Lato" w:hAnsi="Lato"/>
                <w:sz w:val="20"/>
                <w:szCs w:val="20"/>
              </w:rPr>
              <w:t>Version date:</w:t>
            </w:r>
          </w:p>
        </w:tc>
        <w:tc>
          <w:tcPr>
            <w:tcW w:w="8381" w:type="dxa"/>
            <w:tcBorders>
              <w:left w:val="single" w:sz="6" w:space="0" w:color="000000"/>
            </w:tcBorders>
            <w:shd w:val="clear" w:color="auto" w:fill="auto"/>
          </w:tcPr>
          <w:p w14:paraId="2C9A3DA2" w14:textId="77777777" w:rsidR="001C7311" w:rsidRPr="00891AC1" w:rsidRDefault="001C7311" w:rsidP="00891AC1">
            <w:pPr>
              <w:pStyle w:val="9TableText"/>
              <w:rPr>
                <w:rFonts w:ascii="Lato" w:hAnsi="Lato"/>
                <w:sz w:val="20"/>
                <w:szCs w:val="20"/>
              </w:rPr>
            </w:pPr>
            <w:r w:rsidRPr="00891AC1">
              <w:rPr>
                <w:rFonts w:ascii="Lato" w:hAnsi="Lato"/>
                <w:sz w:val="20"/>
                <w:szCs w:val="20"/>
              </w:rPr>
              <w:t xml:space="preserve">dd mm </w:t>
            </w:r>
            <w:proofErr w:type="spellStart"/>
            <w:r w:rsidRPr="00891AC1">
              <w:rPr>
                <w:rFonts w:ascii="Lato" w:hAnsi="Lato"/>
                <w:sz w:val="20"/>
                <w:szCs w:val="20"/>
              </w:rPr>
              <w:t>yyyy</w:t>
            </w:r>
            <w:proofErr w:type="spellEnd"/>
          </w:p>
        </w:tc>
      </w:tr>
      <w:tr w:rsidR="001C7311" w:rsidRPr="00891AC1" w14:paraId="7B0D8850" w14:textId="77777777" w:rsidTr="00891AC1">
        <w:tc>
          <w:tcPr>
            <w:tcW w:w="2268" w:type="dxa"/>
            <w:tcBorders>
              <w:top w:val="single" w:sz="6" w:space="0" w:color="000000"/>
              <w:left w:val="single" w:sz="6" w:space="0" w:color="000000"/>
              <w:bottom w:val="single" w:sz="6" w:space="0" w:color="000000"/>
              <w:right w:val="single" w:sz="6" w:space="0" w:color="000000"/>
            </w:tcBorders>
            <w:shd w:val="clear" w:color="auto" w:fill="auto"/>
          </w:tcPr>
          <w:p w14:paraId="61C33A41" w14:textId="77777777" w:rsidR="001C7311" w:rsidRPr="00891AC1" w:rsidRDefault="001C7311" w:rsidP="00891AC1">
            <w:pPr>
              <w:pStyle w:val="9TableText"/>
              <w:rPr>
                <w:rFonts w:ascii="Lato" w:hAnsi="Lato"/>
                <w:sz w:val="20"/>
                <w:szCs w:val="20"/>
              </w:rPr>
            </w:pPr>
            <w:r w:rsidRPr="00891AC1">
              <w:rPr>
                <w:rFonts w:ascii="Lato" w:hAnsi="Lato"/>
                <w:sz w:val="20"/>
                <w:szCs w:val="20"/>
              </w:rPr>
              <w:t>Status:</w:t>
            </w:r>
          </w:p>
        </w:tc>
        <w:tc>
          <w:tcPr>
            <w:tcW w:w="8381" w:type="dxa"/>
            <w:tcBorders>
              <w:left w:val="single" w:sz="6" w:space="0" w:color="000000"/>
            </w:tcBorders>
            <w:shd w:val="clear" w:color="auto" w:fill="auto"/>
          </w:tcPr>
          <w:p w14:paraId="199EC58E" w14:textId="77777777" w:rsidR="001C7311" w:rsidRPr="00891AC1" w:rsidRDefault="001C7311" w:rsidP="00891AC1">
            <w:pPr>
              <w:pStyle w:val="9TableText"/>
              <w:rPr>
                <w:rFonts w:ascii="Lato" w:hAnsi="Lato"/>
                <w:b/>
                <w:sz w:val="20"/>
                <w:szCs w:val="20"/>
              </w:rPr>
            </w:pPr>
            <w:r w:rsidRPr="00891AC1">
              <w:rPr>
                <w:rFonts w:ascii="Lato" w:hAnsi="Lato"/>
                <w:sz w:val="20"/>
                <w:szCs w:val="20"/>
              </w:rPr>
              <w:t>Initial Draft/Consultation Draft/Approved Document/Minor Revision/Major Revision</w:t>
            </w:r>
          </w:p>
        </w:tc>
      </w:tr>
      <w:tr w:rsidR="001C7311" w:rsidRPr="00891AC1" w14:paraId="5F25CDC6" w14:textId="77777777" w:rsidTr="00891AC1">
        <w:tc>
          <w:tcPr>
            <w:tcW w:w="2268" w:type="dxa"/>
            <w:tcBorders>
              <w:top w:val="single" w:sz="6" w:space="0" w:color="000000"/>
              <w:left w:val="single" w:sz="6" w:space="0" w:color="000000"/>
              <w:bottom w:val="single" w:sz="6" w:space="0" w:color="000000"/>
              <w:right w:val="single" w:sz="6" w:space="0" w:color="000000"/>
            </w:tcBorders>
            <w:shd w:val="clear" w:color="auto" w:fill="auto"/>
          </w:tcPr>
          <w:p w14:paraId="513359F3" w14:textId="77777777" w:rsidR="001C7311" w:rsidRPr="00891AC1" w:rsidRDefault="001C7311" w:rsidP="00891AC1">
            <w:pPr>
              <w:pStyle w:val="9TableText"/>
              <w:rPr>
                <w:rFonts w:ascii="Lato" w:hAnsi="Lato"/>
                <w:sz w:val="20"/>
                <w:szCs w:val="20"/>
              </w:rPr>
            </w:pPr>
            <w:r w:rsidRPr="00891AC1">
              <w:rPr>
                <w:rFonts w:ascii="Lato" w:hAnsi="Lato"/>
                <w:sz w:val="20"/>
                <w:szCs w:val="20"/>
              </w:rPr>
              <w:t>DMS ref. no:</w:t>
            </w:r>
          </w:p>
        </w:tc>
        <w:tc>
          <w:tcPr>
            <w:tcW w:w="8381" w:type="dxa"/>
            <w:tcBorders>
              <w:left w:val="single" w:sz="6" w:space="0" w:color="000000"/>
            </w:tcBorders>
            <w:shd w:val="clear" w:color="auto" w:fill="auto"/>
          </w:tcPr>
          <w:p w14:paraId="3A0EA6E7" w14:textId="77777777" w:rsidR="001C7311" w:rsidRPr="00891AC1" w:rsidRDefault="001C7311" w:rsidP="00891AC1">
            <w:pPr>
              <w:pStyle w:val="9TableText"/>
              <w:rPr>
                <w:rFonts w:ascii="Lato" w:hAnsi="Lato"/>
                <w:sz w:val="20"/>
                <w:szCs w:val="20"/>
              </w:rPr>
            </w:pPr>
            <w:r w:rsidRPr="00891AC1">
              <w:rPr>
                <w:rFonts w:ascii="Lato" w:hAnsi="Lato"/>
                <w:bCs/>
                <w:sz w:val="20"/>
                <w:szCs w:val="20"/>
              </w:rPr>
              <w:t>DMS reference number</w:t>
            </w:r>
          </w:p>
        </w:tc>
      </w:tr>
      <w:tr w:rsidR="001C7311" w:rsidRPr="00891AC1" w14:paraId="2C352E16" w14:textId="77777777" w:rsidTr="00891AC1">
        <w:tc>
          <w:tcPr>
            <w:tcW w:w="2268" w:type="dxa"/>
            <w:tcBorders>
              <w:top w:val="single" w:sz="6" w:space="0" w:color="000000"/>
              <w:left w:val="single" w:sz="6" w:space="0" w:color="000000"/>
              <w:bottom w:val="single" w:sz="6" w:space="0" w:color="000000"/>
              <w:right w:val="single" w:sz="6" w:space="0" w:color="000000"/>
            </w:tcBorders>
            <w:shd w:val="clear" w:color="auto" w:fill="auto"/>
          </w:tcPr>
          <w:p w14:paraId="4854074F" w14:textId="77777777" w:rsidR="001C7311" w:rsidRPr="00891AC1" w:rsidRDefault="001C7311" w:rsidP="00891AC1">
            <w:pPr>
              <w:pStyle w:val="9TableText"/>
              <w:rPr>
                <w:rFonts w:ascii="Lato" w:hAnsi="Lato"/>
                <w:sz w:val="20"/>
                <w:szCs w:val="20"/>
              </w:rPr>
            </w:pPr>
            <w:r w:rsidRPr="00891AC1">
              <w:rPr>
                <w:rFonts w:ascii="Lato" w:hAnsi="Lato"/>
                <w:sz w:val="20"/>
                <w:szCs w:val="20"/>
              </w:rPr>
              <w:t>File/Doc no:</w:t>
            </w:r>
          </w:p>
        </w:tc>
        <w:tc>
          <w:tcPr>
            <w:tcW w:w="8381" w:type="dxa"/>
            <w:tcBorders>
              <w:left w:val="single" w:sz="6" w:space="0" w:color="000000"/>
            </w:tcBorders>
            <w:shd w:val="clear" w:color="auto" w:fill="auto"/>
          </w:tcPr>
          <w:p w14:paraId="5AA94E7E" w14:textId="77777777" w:rsidR="001C7311" w:rsidRPr="00891AC1" w:rsidRDefault="001C7311" w:rsidP="00891AC1">
            <w:pPr>
              <w:pStyle w:val="9TableText"/>
              <w:rPr>
                <w:rFonts w:ascii="Lato" w:hAnsi="Lato"/>
                <w:sz w:val="20"/>
                <w:szCs w:val="20"/>
              </w:rPr>
            </w:pPr>
            <w:r w:rsidRPr="00891AC1">
              <w:rPr>
                <w:rFonts w:ascii="Lato" w:hAnsi="Lato"/>
                <w:sz w:val="20"/>
                <w:szCs w:val="20"/>
              </w:rPr>
              <w:t>File number/document number</w:t>
            </w:r>
          </w:p>
        </w:tc>
      </w:tr>
    </w:tbl>
    <w:p w14:paraId="0F35D491" w14:textId="77777777" w:rsidR="000B39E1" w:rsidRPr="00891AC1" w:rsidRDefault="000B39E1" w:rsidP="00891AC1">
      <w:pPr>
        <w:pStyle w:val="Un-indexedHeading"/>
        <w:rPr>
          <w:rFonts w:ascii="Lato" w:hAnsi="Lato"/>
          <w:sz w:val="24"/>
          <w:szCs w:val="20"/>
        </w:rPr>
      </w:pPr>
    </w:p>
    <w:p w14:paraId="1F287899" w14:textId="77777777" w:rsidR="005F3412" w:rsidRPr="00891AC1" w:rsidRDefault="005F3412" w:rsidP="00891AC1">
      <w:pPr>
        <w:pStyle w:val="StyleUn-indexedHeadingBefore0pt"/>
        <w:rPr>
          <w:rFonts w:ascii="Lato" w:hAnsi="Lato"/>
          <w:sz w:val="22"/>
          <w:szCs w:val="18"/>
        </w:rPr>
      </w:pPr>
      <w:r w:rsidRPr="00891AC1">
        <w:rPr>
          <w:rFonts w:ascii="Lato" w:hAnsi="Lato"/>
          <w:sz w:val="22"/>
          <w:szCs w:val="18"/>
        </w:rPr>
        <w:t>Version history</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842"/>
        <w:gridCol w:w="1571"/>
        <w:gridCol w:w="1912"/>
        <w:gridCol w:w="5330"/>
      </w:tblGrid>
      <w:tr w:rsidR="005F3412" w:rsidRPr="00891AC1" w14:paraId="27C52AF5" w14:textId="77777777" w:rsidTr="00891AC1">
        <w:tc>
          <w:tcPr>
            <w:tcW w:w="865" w:type="pct"/>
            <w:shd w:val="clear" w:color="auto" w:fill="auto"/>
            <w:vAlign w:val="center"/>
          </w:tcPr>
          <w:p w14:paraId="6EA748B7" w14:textId="77777777" w:rsidR="005F3412" w:rsidRPr="00891AC1" w:rsidRDefault="005F3412" w:rsidP="00891AC1">
            <w:pPr>
              <w:pStyle w:val="9aTableHeading"/>
              <w:rPr>
                <w:rStyle w:val="IntenseEmphasis1"/>
                <w:rFonts w:ascii="Lato" w:hAnsi="Lato"/>
                <w:b/>
                <w:bCs w:val="0"/>
                <w:iCs w:val="0"/>
                <w:spacing w:val="0"/>
                <w:kern w:val="0"/>
                <w:sz w:val="20"/>
                <w:szCs w:val="20"/>
              </w:rPr>
            </w:pPr>
            <w:r w:rsidRPr="00891AC1">
              <w:rPr>
                <w:rStyle w:val="IntenseEmphasis1"/>
                <w:rFonts w:ascii="Lato" w:hAnsi="Lato"/>
                <w:b/>
                <w:bCs w:val="0"/>
                <w:iCs w:val="0"/>
                <w:spacing w:val="0"/>
                <w:kern w:val="0"/>
                <w:sz w:val="20"/>
                <w:szCs w:val="20"/>
              </w:rPr>
              <w:t>Version no.</w:t>
            </w:r>
          </w:p>
        </w:tc>
        <w:tc>
          <w:tcPr>
            <w:tcW w:w="737" w:type="pct"/>
            <w:shd w:val="clear" w:color="auto" w:fill="auto"/>
            <w:vAlign w:val="center"/>
          </w:tcPr>
          <w:p w14:paraId="229D8B18" w14:textId="77777777" w:rsidR="005F3412" w:rsidRPr="00891AC1" w:rsidRDefault="005F3412" w:rsidP="00891AC1">
            <w:pPr>
              <w:pStyle w:val="9aTableHeading"/>
              <w:rPr>
                <w:rStyle w:val="IntenseEmphasis1"/>
                <w:rFonts w:ascii="Lato" w:hAnsi="Lato"/>
                <w:b/>
                <w:bCs w:val="0"/>
                <w:iCs w:val="0"/>
                <w:spacing w:val="0"/>
                <w:kern w:val="0"/>
                <w:sz w:val="20"/>
                <w:szCs w:val="20"/>
              </w:rPr>
            </w:pPr>
            <w:r w:rsidRPr="00891AC1">
              <w:rPr>
                <w:rStyle w:val="IntenseEmphasis1"/>
                <w:rFonts w:ascii="Lato" w:hAnsi="Lato"/>
                <w:b/>
                <w:bCs w:val="0"/>
                <w:iCs w:val="0"/>
                <w:spacing w:val="0"/>
                <w:kern w:val="0"/>
                <w:sz w:val="20"/>
                <w:szCs w:val="20"/>
              </w:rPr>
              <w:t>Date</w:t>
            </w:r>
          </w:p>
        </w:tc>
        <w:tc>
          <w:tcPr>
            <w:tcW w:w="897" w:type="pct"/>
            <w:shd w:val="clear" w:color="auto" w:fill="auto"/>
            <w:vAlign w:val="center"/>
          </w:tcPr>
          <w:p w14:paraId="10EDDFE1" w14:textId="77777777" w:rsidR="005F3412" w:rsidRPr="00891AC1" w:rsidRDefault="005F3412" w:rsidP="00891AC1">
            <w:pPr>
              <w:pStyle w:val="9aTableHeading"/>
              <w:rPr>
                <w:rStyle w:val="IntenseEmphasis1"/>
                <w:rFonts w:ascii="Lato" w:hAnsi="Lato"/>
                <w:b/>
                <w:bCs w:val="0"/>
                <w:iCs w:val="0"/>
                <w:spacing w:val="0"/>
                <w:kern w:val="0"/>
                <w:sz w:val="20"/>
                <w:szCs w:val="20"/>
              </w:rPr>
            </w:pPr>
            <w:r w:rsidRPr="00891AC1">
              <w:rPr>
                <w:rStyle w:val="IntenseEmphasis1"/>
                <w:rFonts w:ascii="Lato" w:hAnsi="Lato"/>
                <w:b/>
                <w:bCs w:val="0"/>
                <w:iCs w:val="0"/>
                <w:spacing w:val="0"/>
                <w:kern w:val="0"/>
                <w:sz w:val="20"/>
                <w:szCs w:val="20"/>
              </w:rPr>
              <w:t>Changed by</w:t>
            </w:r>
          </w:p>
        </w:tc>
        <w:tc>
          <w:tcPr>
            <w:tcW w:w="2501" w:type="pct"/>
            <w:shd w:val="clear" w:color="auto" w:fill="auto"/>
            <w:vAlign w:val="center"/>
          </w:tcPr>
          <w:p w14:paraId="10B26B25" w14:textId="77777777" w:rsidR="005F3412" w:rsidRPr="00891AC1" w:rsidRDefault="005F3412" w:rsidP="00891AC1">
            <w:pPr>
              <w:pStyle w:val="9aTableHeading"/>
              <w:rPr>
                <w:rStyle w:val="IntenseEmphasis1"/>
                <w:rFonts w:ascii="Lato" w:hAnsi="Lato"/>
                <w:b/>
                <w:bCs w:val="0"/>
                <w:iCs w:val="0"/>
                <w:spacing w:val="0"/>
                <w:kern w:val="0"/>
                <w:sz w:val="20"/>
                <w:szCs w:val="20"/>
              </w:rPr>
            </w:pPr>
            <w:r w:rsidRPr="00891AC1">
              <w:rPr>
                <w:rStyle w:val="IntenseEmphasis1"/>
                <w:rFonts w:ascii="Lato" w:hAnsi="Lato"/>
                <w:b/>
                <w:bCs w:val="0"/>
                <w:iCs w:val="0"/>
                <w:spacing w:val="0"/>
                <w:kern w:val="0"/>
                <w:sz w:val="20"/>
                <w:szCs w:val="20"/>
              </w:rPr>
              <w:t>Nature of amendment</w:t>
            </w:r>
          </w:p>
        </w:tc>
      </w:tr>
      <w:tr w:rsidR="005F3412" w:rsidRPr="00891AC1" w14:paraId="27127507" w14:textId="77777777">
        <w:tc>
          <w:tcPr>
            <w:tcW w:w="865" w:type="pct"/>
            <w:shd w:val="clear" w:color="auto" w:fill="auto"/>
            <w:vAlign w:val="center"/>
          </w:tcPr>
          <w:p w14:paraId="520DBB8A" w14:textId="77777777" w:rsidR="005F3412" w:rsidRPr="00891AC1" w:rsidRDefault="003266A8" w:rsidP="00891AC1">
            <w:pPr>
              <w:pStyle w:val="9TableText"/>
              <w:rPr>
                <w:rStyle w:val="Strong"/>
                <w:rFonts w:ascii="Lato" w:eastAsia="Calibri" w:hAnsi="Lato"/>
                <w:sz w:val="20"/>
                <w:szCs w:val="20"/>
              </w:rPr>
            </w:pPr>
            <w:r w:rsidRPr="00891AC1">
              <w:rPr>
                <w:rStyle w:val="Strong"/>
                <w:rFonts w:ascii="Lato" w:eastAsia="Calibri" w:hAnsi="Lato"/>
                <w:sz w:val="20"/>
                <w:szCs w:val="20"/>
              </w:rPr>
              <w:t>0.</w:t>
            </w:r>
            <w:r w:rsidR="005F3412" w:rsidRPr="00891AC1">
              <w:rPr>
                <w:rStyle w:val="Strong"/>
                <w:rFonts w:ascii="Lato" w:eastAsia="Calibri" w:hAnsi="Lato"/>
                <w:sz w:val="20"/>
                <w:szCs w:val="20"/>
              </w:rPr>
              <w:t>1</w:t>
            </w:r>
          </w:p>
        </w:tc>
        <w:tc>
          <w:tcPr>
            <w:tcW w:w="737" w:type="pct"/>
            <w:shd w:val="clear" w:color="auto" w:fill="auto"/>
            <w:vAlign w:val="center"/>
          </w:tcPr>
          <w:p w14:paraId="73E0825C" w14:textId="77777777" w:rsidR="005F3412" w:rsidRPr="00891AC1" w:rsidRDefault="005F3412" w:rsidP="00891AC1">
            <w:pPr>
              <w:pStyle w:val="9TableText"/>
              <w:rPr>
                <w:rStyle w:val="Strong"/>
                <w:rFonts w:ascii="Lato" w:eastAsia="Calibri" w:hAnsi="Lato"/>
                <w:sz w:val="20"/>
                <w:szCs w:val="20"/>
              </w:rPr>
            </w:pPr>
          </w:p>
        </w:tc>
        <w:tc>
          <w:tcPr>
            <w:tcW w:w="897" w:type="pct"/>
            <w:shd w:val="clear" w:color="auto" w:fill="auto"/>
            <w:vAlign w:val="center"/>
          </w:tcPr>
          <w:p w14:paraId="06F5EC7A" w14:textId="77777777" w:rsidR="005F3412" w:rsidRPr="00891AC1" w:rsidRDefault="005F3412" w:rsidP="00891AC1">
            <w:pPr>
              <w:pStyle w:val="9TableText"/>
              <w:rPr>
                <w:rStyle w:val="Strong"/>
                <w:rFonts w:ascii="Lato" w:eastAsia="Calibri" w:hAnsi="Lato"/>
                <w:sz w:val="20"/>
                <w:szCs w:val="20"/>
              </w:rPr>
            </w:pPr>
          </w:p>
        </w:tc>
        <w:tc>
          <w:tcPr>
            <w:tcW w:w="2501" w:type="pct"/>
            <w:shd w:val="clear" w:color="auto" w:fill="auto"/>
            <w:vAlign w:val="center"/>
          </w:tcPr>
          <w:p w14:paraId="237DAAE9" w14:textId="77777777" w:rsidR="005F3412" w:rsidRPr="00891AC1" w:rsidRDefault="005F3412" w:rsidP="00891AC1">
            <w:pPr>
              <w:pStyle w:val="9TableText"/>
              <w:rPr>
                <w:rStyle w:val="Strong"/>
                <w:rFonts w:ascii="Lato" w:eastAsia="Calibri" w:hAnsi="Lato"/>
                <w:sz w:val="20"/>
                <w:szCs w:val="20"/>
              </w:rPr>
            </w:pPr>
            <w:r w:rsidRPr="00891AC1">
              <w:rPr>
                <w:rStyle w:val="Strong"/>
                <w:rFonts w:ascii="Lato" w:eastAsia="Calibri" w:hAnsi="Lato"/>
                <w:sz w:val="20"/>
                <w:szCs w:val="20"/>
              </w:rPr>
              <w:t>Initial draft.</w:t>
            </w:r>
          </w:p>
        </w:tc>
      </w:tr>
      <w:tr w:rsidR="005F3412" w:rsidRPr="00891AC1" w14:paraId="237AA09A" w14:textId="77777777">
        <w:tc>
          <w:tcPr>
            <w:tcW w:w="865" w:type="pct"/>
            <w:shd w:val="clear" w:color="auto" w:fill="auto"/>
            <w:vAlign w:val="center"/>
          </w:tcPr>
          <w:p w14:paraId="0A2052DB" w14:textId="77777777" w:rsidR="005F3412" w:rsidRPr="00891AC1" w:rsidRDefault="005F3412" w:rsidP="00891AC1">
            <w:pPr>
              <w:pStyle w:val="9TableText"/>
              <w:rPr>
                <w:rStyle w:val="Strong"/>
                <w:rFonts w:ascii="Lato" w:eastAsia="Calibri" w:hAnsi="Lato"/>
                <w:sz w:val="20"/>
                <w:szCs w:val="20"/>
              </w:rPr>
            </w:pPr>
          </w:p>
        </w:tc>
        <w:tc>
          <w:tcPr>
            <w:tcW w:w="737" w:type="pct"/>
            <w:shd w:val="clear" w:color="auto" w:fill="auto"/>
            <w:vAlign w:val="center"/>
          </w:tcPr>
          <w:p w14:paraId="15174FB6" w14:textId="77777777" w:rsidR="005F3412" w:rsidRPr="00891AC1" w:rsidRDefault="005F3412" w:rsidP="00891AC1">
            <w:pPr>
              <w:pStyle w:val="9TableText"/>
              <w:rPr>
                <w:rStyle w:val="Strong"/>
                <w:rFonts w:ascii="Lato" w:eastAsia="Calibri" w:hAnsi="Lato"/>
                <w:sz w:val="20"/>
                <w:szCs w:val="20"/>
              </w:rPr>
            </w:pPr>
          </w:p>
        </w:tc>
        <w:tc>
          <w:tcPr>
            <w:tcW w:w="897" w:type="pct"/>
            <w:shd w:val="clear" w:color="auto" w:fill="auto"/>
            <w:vAlign w:val="center"/>
          </w:tcPr>
          <w:p w14:paraId="3A59BCC7" w14:textId="77777777" w:rsidR="005F3412" w:rsidRPr="00891AC1" w:rsidRDefault="005F3412" w:rsidP="00891AC1">
            <w:pPr>
              <w:pStyle w:val="9TableText"/>
              <w:rPr>
                <w:rStyle w:val="Strong"/>
                <w:rFonts w:ascii="Lato" w:eastAsia="Calibri" w:hAnsi="Lato"/>
                <w:sz w:val="20"/>
                <w:szCs w:val="20"/>
              </w:rPr>
            </w:pPr>
          </w:p>
        </w:tc>
        <w:tc>
          <w:tcPr>
            <w:tcW w:w="2501" w:type="pct"/>
            <w:shd w:val="clear" w:color="auto" w:fill="auto"/>
            <w:vAlign w:val="center"/>
          </w:tcPr>
          <w:p w14:paraId="1FABF8F5" w14:textId="77777777" w:rsidR="005F3412" w:rsidRPr="00891AC1" w:rsidRDefault="005F3412" w:rsidP="00891AC1">
            <w:pPr>
              <w:pStyle w:val="9TableText"/>
              <w:rPr>
                <w:rStyle w:val="Strong"/>
                <w:rFonts w:ascii="Lato" w:eastAsia="Calibri" w:hAnsi="Lato"/>
                <w:sz w:val="20"/>
                <w:szCs w:val="20"/>
              </w:rPr>
            </w:pPr>
          </w:p>
        </w:tc>
      </w:tr>
      <w:tr w:rsidR="003266A8" w:rsidRPr="00891AC1" w14:paraId="48C82544" w14:textId="77777777">
        <w:tc>
          <w:tcPr>
            <w:tcW w:w="865" w:type="pct"/>
            <w:shd w:val="clear" w:color="auto" w:fill="auto"/>
            <w:vAlign w:val="center"/>
          </w:tcPr>
          <w:p w14:paraId="3270065E" w14:textId="77777777" w:rsidR="003266A8" w:rsidRPr="00891AC1" w:rsidRDefault="003266A8" w:rsidP="00891AC1">
            <w:pPr>
              <w:pStyle w:val="9TableText"/>
              <w:rPr>
                <w:rStyle w:val="Strong"/>
                <w:rFonts w:ascii="Lato" w:eastAsia="Calibri" w:hAnsi="Lato"/>
                <w:sz w:val="20"/>
                <w:szCs w:val="20"/>
              </w:rPr>
            </w:pPr>
          </w:p>
        </w:tc>
        <w:tc>
          <w:tcPr>
            <w:tcW w:w="737" w:type="pct"/>
            <w:shd w:val="clear" w:color="auto" w:fill="auto"/>
            <w:vAlign w:val="center"/>
          </w:tcPr>
          <w:p w14:paraId="0EB1167F" w14:textId="77777777" w:rsidR="003266A8" w:rsidRPr="00891AC1" w:rsidRDefault="003266A8" w:rsidP="00891AC1">
            <w:pPr>
              <w:pStyle w:val="9TableText"/>
              <w:rPr>
                <w:rStyle w:val="Strong"/>
                <w:rFonts w:ascii="Lato" w:eastAsia="Calibri" w:hAnsi="Lato"/>
                <w:sz w:val="20"/>
                <w:szCs w:val="20"/>
              </w:rPr>
            </w:pPr>
          </w:p>
        </w:tc>
        <w:tc>
          <w:tcPr>
            <w:tcW w:w="897" w:type="pct"/>
            <w:shd w:val="clear" w:color="auto" w:fill="auto"/>
            <w:vAlign w:val="center"/>
          </w:tcPr>
          <w:p w14:paraId="3AB8D184" w14:textId="77777777" w:rsidR="003266A8" w:rsidRPr="00891AC1" w:rsidRDefault="003266A8" w:rsidP="00891AC1">
            <w:pPr>
              <w:pStyle w:val="9TableText"/>
              <w:rPr>
                <w:rStyle w:val="Strong"/>
                <w:rFonts w:ascii="Lato" w:eastAsia="Calibri" w:hAnsi="Lato"/>
                <w:sz w:val="20"/>
                <w:szCs w:val="20"/>
              </w:rPr>
            </w:pPr>
          </w:p>
        </w:tc>
        <w:tc>
          <w:tcPr>
            <w:tcW w:w="2501" w:type="pct"/>
            <w:shd w:val="clear" w:color="auto" w:fill="auto"/>
            <w:vAlign w:val="center"/>
          </w:tcPr>
          <w:p w14:paraId="5F4A8473" w14:textId="77777777" w:rsidR="003266A8" w:rsidRPr="00891AC1" w:rsidRDefault="003266A8" w:rsidP="00891AC1">
            <w:pPr>
              <w:pStyle w:val="9TableText"/>
              <w:rPr>
                <w:rStyle w:val="Strong"/>
                <w:rFonts w:ascii="Lato" w:eastAsia="Calibri" w:hAnsi="Lato"/>
                <w:sz w:val="20"/>
                <w:szCs w:val="20"/>
              </w:rPr>
            </w:pPr>
          </w:p>
        </w:tc>
      </w:tr>
      <w:tr w:rsidR="003266A8" w:rsidRPr="00891AC1" w14:paraId="286754C2" w14:textId="77777777">
        <w:tc>
          <w:tcPr>
            <w:tcW w:w="865" w:type="pct"/>
            <w:shd w:val="clear" w:color="auto" w:fill="auto"/>
            <w:vAlign w:val="center"/>
          </w:tcPr>
          <w:p w14:paraId="414A7459" w14:textId="77777777" w:rsidR="003266A8" w:rsidRPr="00891AC1" w:rsidRDefault="003266A8" w:rsidP="00891AC1">
            <w:pPr>
              <w:pStyle w:val="9TableText"/>
              <w:rPr>
                <w:rStyle w:val="Strong"/>
                <w:rFonts w:ascii="Lato" w:eastAsia="Calibri" w:hAnsi="Lato"/>
                <w:sz w:val="20"/>
                <w:szCs w:val="20"/>
              </w:rPr>
            </w:pPr>
          </w:p>
        </w:tc>
        <w:tc>
          <w:tcPr>
            <w:tcW w:w="737" w:type="pct"/>
            <w:shd w:val="clear" w:color="auto" w:fill="auto"/>
            <w:vAlign w:val="center"/>
          </w:tcPr>
          <w:p w14:paraId="605E6195" w14:textId="77777777" w:rsidR="003266A8" w:rsidRPr="00891AC1" w:rsidRDefault="003266A8" w:rsidP="00891AC1">
            <w:pPr>
              <w:pStyle w:val="9TableText"/>
              <w:rPr>
                <w:rStyle w:val="Strong"/>
                <w:rFonts w:ascii="Lato" w:eastAsia="Calibri" w:hAnsi="Lato"/>
                <w:sz w:val="20"/>
                <w:szCs w:val="20"/>
              </w:rPr>
            </w:pPr>
          </w:p>
        </w:tc>
        <w:tc>
          <w:tcPr>
            <w:tcW w:w="897" w:type="pct"/>
            <w:shd w:val="clear" w:color="auto" w:fill="auto"/>
            <w:vAlign w:val="center"/>
          </w:tcPr>
          <w:p w14:paraId="1FD27682" w14:textId="77777777" w:rsidR="003266A8" w:rsidRPr="00891AC1" w:rsidRDefault="003266A8" w:rsidP="00891AC1">
            <w:pPr>
              <w:pStyle w:val="9TableText"/>
              <w:rPr>
                <w:rStyle w:val="Strong"/>
                <w:rFonts w:ascii="Lato" w:eastAsia="Calibri" w:hAnsi="Lato"/>
                <w:sz w:val="20"/>
                <w:szCs w:val="20"/>
              </w:rPr>
            </w:pPr>
          </w:p>
        </w:tc>
        <w:tc>
          <w:tcPr>
            <w:tcW w:w="2501" w:type="pct"/>
            <w:shd w:val="clear" w:color="auto" w:fill="auto"/>
            <w:vAlign w:val="center"/>
          </w:tcPr>
          <w:p w14:paraId="681929D9" w14:textId="77777777" w:rsidR="003266A8" w:rsidRPr="00891AC1" w:rsidRDefault="003266A8" w:rsidP="00891AC1">
            <w:pPr>
              <w:pStyle w:val="9TableText"/>
              <w:rPr>
                <w:rStyle w:val="Strong"/>
                <w:rFonts w:ascii="Lato" w:eastAsia="Calibri" w:hAnsi="Lato"/>
                <w:sz w:val="20"/>
                <w:szCs w:val="20"/>
              </w:rPr>
            </w:pPr>
          </w:p>
        </w:tc>
      </w:tr>
      <w:tr w:rsidR="003266A8" w:rsidRPr="00891AC1" w14:paraId="40A381E8" w14:textId="77777777">
        <w:tc>
          <w:tcPr>
            <w:tcW w:w="865" w:type="pct"/>
            <w:shd w:val="clear" w:color="auto" w:fill="auto"/>
            <w:vAlign w:val="center"/>
          </w:tcPr>
          <w:p w14:paraId="1F2B51AC" w14:textId="77777777" w:rsidR="003266A8" w:rsidRPr="00891AC1" w:rsidRDefault="003266A8" w:rsidP="00891AC1">
            <w:pPr>
              <w:pStyle w:val="9TableText"/>
              <w:rPr>
                <w:rStyle w:val="Strong"/>
                <w:rFonts w:ascii="Lato" w:eastAsia="Calibri" w:hAnsi="Lato"/>
                <w:sz w:val="20"/>
                <w:szCs w:val="20"/>
              </w:rPr>
            </w:pPr>
          </w:p>
        </w:tc>
        <w:tc>
          <w:tcPr>
            <w:tcW w:w="737" w:type="pct"/>
            <w:shd w:val="clear" w:color="auto" w:fill="auto"/>
            <w:vAlign w:val="center"/>
          </w:tcPr>
          <w:p w14:paraId="5BE8F9FE" w14:textId="77777777" w:rsidR="003266A8" w:rsidRPr="00891AC1" w:rsidRDefault="003266A8" w:rsidP="00891AC1">
            <w:pPr>
              <w:pStyle w:val="9TableText"/>
              <w:rPr>
                <w:rStyle w:val="Strong"/>
                <w:rFonts w:ascii="Lato" w:eastAsia="Calibri" w:hAnsi="Lato"/>
                <w:sz w:val="20"/>
                <w:szCs w:val="20"/>
              </w:rPr>
            </w:pPr>
          </w:p>
        </w:tc>
        <w:tc>
          <w:tcPr>
            <w:tcW w:w="897" w:type="pct"/>
            <w:shd w:val="clear" w:color="auto" w:fill="auto"/>
            <w:vAlign w:val="center"/>
          </w:tcPr>
          <w:p w14:paraId="13CB5C31" w14:textId="77777777" w:rsidR="003266A8" w:rsidRPr="00891AC1" w:rsidRDefault="003266A8" w:rsidP="00891AC1">
            <w:pPr>
              <w:pStyle w:val="9TableText"/>
              <w:rPr>
                <w:rStyle w:val="Strong"/>
                <w:rFonts w:ascii="Lato" w:eastAsia="Calibri" w:hAnsi="Lato"/>
                <w:sz w:val="20"/>
                <w:szCs w:val="20"/>
              </w:rPr>
            </w:pPr>
          </w:p>
        </w:tc>
        <w:tc>
          <w:tcPr>
            <w:tcW w:w="2501" w:type="pct"/>
            <w:shd w:val="clear" w:color="auto" w:fill="auto"/>
            <w:vAlign w:val="center"/>
          </w:tcPr>
          <w:p w14:paraId="7B9C923F" w14:textId="77777777" w:rsidR="003266A8" w:rsidRPr="00891AC1" w:rsidRDefault="003266A8" w:rsidP="00891AC1">
            <w:pPr>
              <w:pStyle w:val="9TableText"/>
              <w:rPr>
                <w:rStyle w:val="Strong"/>
                <w:rFonts w:ascii="Lato" w:eastAsia="Calibri" w:hAnsi="Lato"/>
                <w:sz w:val="20"/>
                <w:szCs w:val="20"/>
              </w:rPr>
            </w:pPr>
          </w:p>
        </w:tc>
      </w:tr>
    </w:tbl>
    <w:p w14:paraId="5BBB8768" w14:textId="77777777" w:rsidR="009537D3" w:rsidRPr="00891AC1" w:rsidRDefault="009537D3" w:rsidP="009537D3">
      <w:pPr>
        <w:pStyle w:val="6Text"/>
        <w:numPr>
          <w:ilvl w:val="0"/>
          <w:numId w:val="0"/>
        </w:numPr>
        <w:rPr>
          <w:rFonts w:ascii="Lato" w:hAnsi="Lato"/>
          <w:sz w:val="20"/>
          <w:szCs w:val="22"/>
        </w:rPr>
      </w:pPr>
    </w:p>
    <w:p w14:paraId="444690B9" w14:textId="6794E900" w:rsidR="00201134" w:rsidRPr="00891AC1" w:rsidRDefault="00201134" w:rsidP="00201134">
      <w:pPr>
        <w:keepNext/>
        <w:keepLines/>
        <w:pBdr>
          <w:top w:val="single" w:sz="4" w:space="1" w:color="auto"/>
          <w:left w:val="single" w:sz="4" w:space="4" w:color="auto"/>
          <w:bottom w:val="single" w:sz="4" w:space="1" w:color="auto"/>
          <w:right w:val="single" w:sz="4" w:space="4" w:color="auto"/>
        </w:pBdr>
        <w:autoSpaceDE w:val="0"/>
        <w:autoSpaceDN w:val="0"/>
        <w:adjustRightInd w:val="0"/>
        <w:spacing w:after="0" w:line="0" w:lineRule="atLeast"/>
        <w:rPr>
          <w:rFonts w:ascii="Lato" w:hAnsi="Lato" w:cs="Arial"/>
          <w:color w:val="0000FF"/>
          <w:sz w:val="12"/>
          <w:szCs w:val="12"/>
          <w:u w:val="single"/>
        </w:rPr>
      </w:pPr>
      <w:r w:rsidRPr="00891AC1">
        <w:rPr>
          <w:rFonts w:ascii="Lato" w:hAnsi="Lato" w:cs="Arial"/>
          <w:sz w:val="12"/>
          <w:szCs w:val="12"/>
        </w:rPr>
        <w:t xml:space="preserve">© The State of Queensland (Department of Transport and Main Roads) </w:t>
      </w:r>
      <w:r w:rsidRPr="00891AC1">
        <w:rPr>
          <w:rFonts w:ascii="Lato" w:hAnsi="Lato" w:cs="Arial"/>
          <w:i/>
          <w:iCs/>
          <w:sz w:val="12"/>
          <w:szCs w:val="12"/>
        </w:rPr>
        <w:t>2012</w:t>
      </w:r>
      <w:r w:rsidRPr="00891AC1">
        <w:rPr>
          <w:rFonts w:ascii="Lato" w:hAnsi="Lato" w:cs="Arial"/>
          <w:sz w:val="16"/>
          <w:szCs w:val="16"/>
        </w:rPr>
        <w:br/>
      </w:r>
      <w:r w:rsidRPr="00891AC1">
        <w:rPr>
          <w:rFonts w:ascii="Lato" w:hAnsi="Lato"/>
          <w:sz w:val="16"/>
          <w:szCs w:val="16"/>
        </w:rPr>
        <w:br/>
      </w:r>
      <w:r w:rsidR="001C0B47" w:rsidRPr="00891AC1">
        <w:rPr>
          <w:rFonts w:ascii="Lato" w:hAnsi="Lato"/>
          <w:sz w:val="12"/>
          <w:szCs w:val="12"/>
        </w:rPr>
        <w:t>http://creativecommons.org/licences/by/3.0/au</w:t>
      </w:r>
      <w:r w:rsidRPr="00891AC1">
        <w:rPr>
          <w:rFonts w:ascii="Lato" w:hAnsi="Lato" w:cs="Arial"/>
          <w:color w:val="0000FF"/>
          <w:sz w:val="12"/>
          <w:szCs w:val="12"/>
          <w:u w:val="single"/>
        </w:rPr>
        <w:t xml:space="preserve"> </w:t>
      </w:r>
    </w:p>
    <w:p w14:paraId="622AF148" w14:textId="77777777" w:rsidR="00201134" w:rsidRPr="00891AC1" w:rsidRDefault="00201134" w:rsidP="00201134">
      <w:pPr>
        <w:keepNext/>
        <w:keepLines/>
        <w:pBdr>
          <w:top w:val="single" w:sz="4" w:space="1" w:color="auto"/>
          <w:left w:val="single" w:sz="4" w:space="4" w:color="auto"/>
          <w:bottom w:val="single" w:sz="4" w:space="1" w:color="auto"/>
          <w:right w:val="single" w:sz="4" w:space="4" w:color="auto"/>
        </w:pBdr>
        <w:autoSpaceDE w:val="0"/>
        <w:autoSpaceDN w:val="0"/>
        <w:adjustRightInd w:val="0"/>
        <w:spacing w:after="0" w:line="0" w:lineRule="atLeast"/>
        <w:rPr>
          <w:rFonts w:ascii="Lato" w:hAnsi="Lato" w:cs="Arial"/>
          <w:sz w:val="12"/>
          <w:szCs w:val="12"/>
        </w:rPr>
      </w:pPr>
      <w:r w:rsidRPr="00891AC1">
        <w:rPr>
          <w:rFonts w:ascii="Lato" w:hAnsi="Lato" w:cs="Arial"/>
          <w:sz w:val="12"/>
          <w:szCs w:val="12"/>
        </w:rPr>
        <w:t xml:space="preserve">To attribute this material, cite State of </w:t>
      </w:r>
      <w:smartTag w:uri="urn:schemas-microsoft-com:office:smarttags" w:element="place">
        <w:smartTag w:uri="urn:schemas-microsoft-com:office:smarttags" w:element="State">
          <w:r w:rsidRPr="00891AC1">
            <w:rPr>
              <w:rFonts w:ascii="Lato" w:hAnsi="Lato" w:cs="Arial"/>
              <w:sz w:val="12"/>
              <w:szCs w:val="12"/>
            </w:rPr>
            <w:t>Queensland</w:t>
          </w:r>
        </w:smartTag>
      </w:smartTag>
      <w:r w:rsidRPr="00891AC1">
        <w:rPr>
          <w:rFonts w:ascii="Lato" w:hAnsi="Lato" w:cs="Arial"/>
          <w:sz w:val="12"/>
          <w:szCs w:val="12"/>
        </w:rPr>
        <w:t xml:space="preserve"> (Department of Transport and Main Roads) 2012, </w:t>
      </w:r>
      <w:r w:rsidR="00165C0E" w:rsidRPr="00891AC1">
        <w:rPr>
          <w:rFonts w:ascii="Lato" w:hAnsi="Lato" w:cs="Arial"/>
          <w:sz w:val="12"/>
          <w:szCs w:val="12"/>
        </w:rPr>
        <w:t xml:space="preserve">TMR </w:t>
      </w:r>
      <w:proofErr w:type="spellStart"/>
      <w:r w:rsidR="00165C0E" w:rsidRPr="00891AC1">
        <w:rPr>
          <w:rFonts w:ascii="Lato" w:hAnsi="Lato" w:cs="Arial"/>
          <w:sz w:val="12"/>
          <w:szCs w:val="12"/>
        </w:rPr>
        <w:t>OnQ</w:t>
      </w:r>
      <w:proofErr w:type="spellEnd"/>
      <w:r w:rsidR="00165C0E" w:rsidRPr="00891AC1">
        <w:rPr>
          <w:rFonts w:ascii="Lato" w:hAnsi="Lato" w:cs="Arial"/>
          <w:sz w:val="12"/>
          <w:szCs w:val="12"/>
        </w:rPr>
        <w:t xml:space="preserve"> Framework</w:t>
      </w:r>
      <w:r w:rsidRPr="00891AC1">
        <w:rPr>
          <w:rFonts w:ascii="Lato" w:hAnsi="Lato" w:cs="Arial"/>
          <w:sz w:val="12"/>
          <w:szCs w:val="12"/>
        </w:rPr>
        <w:t>.</w:t>
      </w:r>
    </w:p>
    <w:p w14:paraId="24773C76" w14:textId="77777777" w:rsidR="005F3412" w:rsidRPr="00891AC1" w:rsidRDefault="00125D3D" w:rsidP="00406BF5">
      <w:pPr>
        <w:pStyle w:val="6Text"/>
        <w:rPr>
          <w:rFonts w:ascii="Lato" w:hAnsi="Lato"/>
          <w:sz w:val="14"/>
          <w:szCs w:val="14"/>
        </w:rPr>
      </w:pPr>
      <w:r w:rsidRPr="00891AC1">
        <w:rPr>
          <w:rFonts w:ascii="Lato" w:hAnsi="Lato"/>
          <w:sz w:val="14"/>
          <w:szCs w:val="14"/>
        </w:rPr>
        <w:t xml:space="preserve">Template Version </w:t>
      </w:r>
      <w:r w:rsidR="00C46F6B" w:rsidRPr="00891AC1">
        <w:rPr>
          <w:rFonts w:ascii="Lato" w:hAnsi="Lato"/>
          <w:sz w:val="14"/>
          <w:szCs w:val="14"/>
        </w:rPr>
        <w:t>2.0 (07/08/2013)</w:t>
      </w:r>
    </w:p>
    <w:p w14:paraId="0D574486" w14:textId="77777777" w:rsidR="00976B39" w:rsidRPr="00891AC1" w:rsidRDefault="00976B39" w:rsidP="00B20C2D">
      <w:pPr>
        <w:pStyle w:val="StyleUn-indexedHeadingBefore0pt"/>
        <w:rPr>
          <w:rFonts w:ascii="Lato" w:hAnsi="Lato"/>
          <w:sz w:val="22"/>
          <w:szCs w:val="18"/>
        </w:rPr>
        <w:sectPr w:rsidR="00976B39" w:rsidRPr="00891AC1" w:rsidSect="00976B39">
          <w:headerReference w:type="default" r:id="rId11"/>
          <w:footerReference w:type="default" r:id="rId12"/>
          <w:type w:val="continuous"/>
          <w:pgSz w:w="11907" w:h="16840" w:code="9"/>
          <w:pgMar w:top="3600" w:right="748" w:bottom="1134" w:left="720" w:header="454" w:footer="454" w:gutter="0"/>
          <w:pgNumType w:start="1"/>
          <w:cols w:space="720"/>
          <w:titlePg/>
          <w:docGrid w:linePitch="360"/>
        </w:sectPr>
      </w:pPr>
      <w:bookmarkStart w:id="1" w:name="_Toc226772398"/>
      <w:bookmarkStart w:id="2" w:name="_Toc226741955"/>
      <w:bookmarkStart w:id="3" w:name="_Toc226745557"/>
      <w:bookmarkStart w:id="4" w:name="_Toc226860027"/>
      <w:bookmarkStart w:id="5" w:name="_Toc226860430"/>
      <w:bookmarkStart w:id="6" w:name="_Toc222800773"/>
    </w:p>
    <w:p w14:paraId="67EC915C" w14:textId="77777777" w:rsidR="00726C3B" w:rsidRPr="00891AC1" w:rsidRDefault="003266A8" w:rsidP="00B20C2D">
      <w:pPr>
        <w:pStyle w:val="StyleUn-indexedHeadingBefore0pt"/>
        <w:rPr>
          <w:rFonts w:ascii="Lato" w:hAnsi="Lato"/>
          <w:sz w:val="22"/>
          <w:szCs w:val="18"/>
        </w:rPr>
      </w:pPr>
      <w:r w:rsidRPr="00891AC1">
        <w:rPr>
          <w:rFonts w:ascii="Lato" w:hAnsi="Lato"/>
          <w:sz w:val="22"/>
          <w:szCs w:val="18"/>
        </w:rPr>
        <w:br w:type="page"/>
      </w:r>
      <w:bookmarkStart w:id="7" w:name="_Toc226860029"/>
      <w:bookmarkStart w:id="8" w:name="_Toc226772399"/>
      <w:bookmarkStart w:id="9" w:name="_Toc226745558"/>
      <w:bookmarkStart w:id="10" w:name="_Toc210542222"/>
      <w:bookmarkEnd w:id="1"/>
      <w:bookmarkEnd w:id="2"/>
      <w:bookmarkEnd w:id="3"/>
      <w:bookmarkEnd w:id="4"/>
      <w:bookmarkEnd w:id="5"/>
      <w:bookmarkEnd w:id="6"/>
      <w:r w:rsidR="00726C3B" w:rsidRPr="00891AC1">
        <w:rPr>
          <w:rFonts w:ascii="Lato" w:hAnsi="Lato"/>
          <w:sz w:val="22"/>
          <w:szCs w:val="18"/>
        </w:rPr>
        <w:lastRenderedPageBreak/>
        <w:t xml:space="preserve">Endorsement and Approval </w:t>
      </w:r>
    </w:p>
    <w:p w14:paraId="7991579A" w14:textId="77777777" w:rsidR="005762C1" w:rsidRPr="00891AC1" w:rsidRDefault="00726C3B" w:rsidP="00B20C2D">
      <w:pPr>
        <w:pStyle w:val="StyleUn-indexedHeadingBefore6pt1"/>
        <w:rPr>
          <w:rFonts w:ascii="Lato" w:hAnsi="Lato"/>
          <w:sz w:val="22"/>
          <w:szCs w:val="18"/>
        </w:rPr>
      </w:pPr>
      <w:r w:rsidRPr="00891AC1">
        <w:rPr>
          <w:rFonts w:ascii="Lato" w:hAnsi="Lato"/>
          <w:sz w:val="22"/>
          <w:szCs w:val="18"/>
        </w:rPr>
        <w:t xml:space="preserve">Project Sponsor </w:t>
      </w:r>
      <w:r w:rsidR="005762C1" w:rsidRPr="00891AC1">
        <w:rPr>
          <w:rFonts w:ascii="Lato" w:hAnsi="Lato"/>
          <w:b w:val="0"/>
          <w:sz w:val="22"/>
          <w:szCs w:val="18"/>
        </w:rPr>
        <w:t xml:space="preserve">(delete for Component </w:t>
      </w:r>
      <w:r w:rsidR="004B63CC" w:rsidRPr="00891AC1">
        <w:rPr>
          <w:rFonts w:ascii="Lato" w:hAnsi="Lato"/>
          <w:b w:val="0"/>
          <w:sz w:val="22"/>
          <w:szCs w:val="18"/>
        </w:rPr>
        <w:t xml:space="preserve">Proposal and </w:t>
      </w:r>
      <w:r w:rsidR="005762C1" w:rsidRPr="00891AC1">
        <w:rPr>
          <w:rFonts w:ascii="Lato" w:hAnsi="Lato"/>
          <w:b w:val="0"/>
          <w:sz w:val="22"/>
          <w:szCs w:val="18"/>
        </w:rPr>
        <w:t>Project Plan)</w:t>
      </w:r>
    </w:p>
    <w:p w14:paraId="57DA9F56" w14:textId="77777777" w:rsidR="00726C3B" w:rsidRPr="00891AC1" w:rsidRDefault="005762C1" w:rsidP="005762C1">
      <w:pPr>
        <w:pStyle w:val="BodyText"/>
        <w:ind w:left="0"/>
        <w:rPr>
          <w:rFonts w:ascii="Lato" w:hAnsi="Lato"/>
          <w:sz w:val="20"/>
          <w:szCs w:val="22"/>
        </w:rPr>
      </w:pPr>
      <w:r w:rsidRPr="00891AC1">
        <w:rPr>
          <w:rFonts w:ascii="Lato" w:hAnsi="Lato"/>
          <w:sz w:val="20"/>
          <w:szCs w:val="22"/>
        </w:rPr>
        <w:t>I agree to the project proceeding as proposed in this document.</w:t>
      </w:r>
    </w:p>
    <w:tbl>
      <w:tblPr>
        <w:tblW w:w="10649" w:type="dxa"/>
        <w:tblLayout w:type="fixed"/>
        <w:tblLook w:val="0000" w:firstRow="0" w:lastRow="0" w:firstColumn="0" w:lastColumn="0" w:noHBand="0" w:noVBand="0"/>
      </w:tblPr>
      <w:tblGrid>
        <w:gridCol w:w="1188"/>
        <w:gridCol w:w="5157"/>
        <w:gridCol w:w="1046"/>
        <w:gridCol w:w="3258"/>
      </w:tblGrid>
      <w:tr w:rsidR="00726C3B" w:rsidRPr="00891AC1" w14:paraId="52B43CB5" w14:textId="77777777" w:rsidTr="002D22DB">
        <w:tc>
          <w:tcPr>
            <w:tcW w:w="1188" w:type="dxa"/>
            <w:vAlign w:val="bottom"/>
          </w:tcPr>
          <w:p w14:paraId="791F91C3" w14:textId="77777777" w:rsidR="00726C3B" w:rsidRPr="00891AC1" w:rsidRDefault="00726C3B" w:rsidP="00DB1EE4">
            <w:pPr>
              <w:pStyle w:val="9TableText"/>
              <w:rPr>
                <w:rFonts w:ascii="Lato" w:hAnsi="Lato"/>
                <w:sz w:val="20"/>
                <w:szCs w:val="20"/>
              </w:rPr>
            </w:pPr>
            <w:r w:rsidRPr="00891AC1">
              <w:rPr>
                <w:rFonts w:ascii="Lato" w:hAnsi="Lato"/>
                <w:sz w:val="20"/>
                <w:szCs w:val="20"/>
              </w:rPr>
              <w:t>Name</w:t>
            </w:r>
          </w:p>
        </w:tc>
        <w:tc>
          <w:tcPr>
            <w:tcW w:w="9461" w:type="dxa"/>
            <w:gridSpan w:val="3"/>
            <w:tcBorders>
              <w:bottom w:val="single" w:sz="4" w:space="0" w:color="auto"/>
            </w:tcBorders>
            <w:vAlign w:val="bottom"/>
          </w:tcPr>
          <w:p w14:paraId="4B27D8C8" w14:textId="77777777" w:rsidR="00726C3B" w:rsidRPr="00891AC1" w:rsidRDefault="00726C3B" w:rsidP="00DB1EE4">
            <w:pPr>
              <w:pStyle w:val="9TableText"/>
              <w:rPr>
                <w:rFonts w:ascii="Lato" w:hAnsi="Lato"/>
                <w:sz w:val="20"/>
                <w:szCs w:val="20"/>
              </w:rPr>
            </w:pPr>
          </w:p>
        </w:tc>
      </w:tr>
      <w:tr w:rsidR="00726C3B" w:rsidRPr="00891AC1" w14:paraId="49B942C5" w14:textId="77777777" w:rsidTr="002D22DB">
        <w:tc>
          <w:tcPr>
            <w:tcW w:w="1188" w:type="dxa"/>
            <w:vAlign w:val="bottom"/>
          </w:tcPr>
          <w:p w14:paraId="6789D39A" w14:textId="77777777" w:rsidR="00726C3B" w:rsidRPr="00891AC1" w:rsidRDefault="00726C3B" w:rsidP="00DB1EE4">
            <w:pPr>
              <w:pStyle w:val="9TableText"/>
              <w:rPr>
                <w:rFonts w:ascii="Lato" w:hAnsi="Lato"/>
                <w:sz w:val="20"/>
                <w:szCs w:val="20"/>
              </w:rPr>
            </w:pPr>
            <w:r w:rsidRPr="00891AC1">
              <w:rPr>
                <w:rFonts w:ascii="Lato" w:hAnsi="Lato"/>
                <w:sz w:val="20"/>
                <w:szCs w:val="20"/>
              </w:rPr>
              <w:t>Position</w:t>
            </w:r>
          </w:p>
        </w:tc>
        <w:tc>
          <w:tcPr>
            <w:tcW w:w="9461" w:type="dxa"/>
            <w:gridSpan w:val="3"/>
            <w:tcBorders>
              <w:top w:val="single" w:sz="4" w:space="0" w:color="auto"/>
              <w:bottom w:val="single" w:sz="4" w:space="0" w:color="auto"/>
            </w:tcBorders>
            <w:vAlign w:val="bottom"/>
          </w:tcPr>
          <w:p w14:paraId="2D87B1B5" w14:textId="77777777" w:rsidR="00726C3B" w:rsidRPr="00891AC1" w:rsidRDefault="00726C3B" w:rsidP="00DB1EE4">
            <w:pPr>
              <w:pStyle w:val="9TableText"/>
              <w:rPr>
                <w:rFonts w:ascii="Lato" w:hAnsi="Lato"/>
                <w:sz w:val="20"/>
                <w:szCs w:val="20"/>
              </w:rPr>
            </w:pPr>
          </w:p>
        </w:tc>
      </w:tr>
      <w:tr w:rsidR="00726C3B" w:rsidRPr="00891AC1" w14:paraId="54AA9B7E" w14:textId="77777777" w:rsidTr="002D22DB">
        <w:trPr>
          <w:trHeight w:val="567"/>
        </w:trPr>
        <w:tc>
          <w:tcPr>
            <w:tcW w:w="1188" w:type="dxa"/>
            <w:vAlign w:val="center"/>
          </w:tcPr>
          <w:p w14:paraId="63436D7C" w14:textId="77777777" w:rsidR="00726C3B" w:rsidRPr="00891AC1" w:rsidRDefault="00726C3B" w:rsidP="00DB1EE4">
            <w:pPr>
              <w:pStyle w:val="9TableText"/>
              <w:rPr>
                <w:rFonts w:ascii="Lato" w:hAnsi="Lato"/>
                <w:sz w:val="20"/>
                <w:szCs w:val="20"/>
              </w:rPr>
            </w:pPr>
            <w:r w:rsidRPr="00891AC1">
              <w:rPr>
                <w:rFonts w:ascii="Lato" w:hAnsi="Lato"/>
                <w:sz w:val="20"/>
                <w:szCs w:val="20"/>
              </w:rPr>
              <w:t>Signature</w:t>
            </w:r>
          </w:p>
        </w:tc>
        <w:tc>
          <w:tcPr>
            <w:tcW w:w="5157" w:type="dxa"/>
            <w:tcBorders>
              <w:top w:val="single" w:sz="4" w:space="0" w:color="auto"/>
              <w:bottom w:val="single" w:sz="6" w:space="0" w:color="000000"/>
            </w:tcBorders>
            <w:vAlign w:val="center"/>
          </w:tcPr>
          <w:p w14:paraId="2CCC19CC" w14:textId="77777777" w:rsidR="00726C3B" w:rsidRPr="00891AC1" w:rsidRDefault="00726C3B" w:rsidP="00DB1EE4">
            <w:pPr>
              <w:pStyle w:val="9TableText"/>
              <w:rPr>
                <w:rFonts w:ascii="Lato" w:hAnsi="Lato"/>
                <w:sz w:val="20"/>
                <w:szCs w:val="20"/>
              </w:rPr>
            </w:pPr>
          </w:p>
        </w:tc>
        <w:tc>
          <w:tcPr>
            <w:tcW w:w="1046" w:type="dxa"/>
            <w:tcBorders>
              <w:top w:val="single" w:sz="4" w:space="0" w:color="auto"/>
            </w:tcBorders>
            <w:vAlign w:val="center"/>
          </w:tcPr>
          <w:p w14:paraId="2D06623B" w14:textId="77777777" w:rsidR="00726C3B" w:rsidRPr="00891AC1" w:rsidRDefault="00726C3B" w:rsidP="00DB1EE4">
            <w:pPr>
              <w:pStyle w:val="9TableText"/>
              <w:rPr>
                <w:rFonts w:ascii="Lato" w:hAnsi="Lato"/>
                <w:sz w:val="20"/>
                <w:szCs w:val="20"/>
              </w:rPr>
            </w:pPr>
            <w:r w:rsidRPr="00891AC1">
              <w:rPr>
                <w:rFonts w:ascii="Lato" w:hAnsi="Lato"/>
                <w:sz w:val="20"/>
                <w:szCs w:val="20"/>
              </w:rPr>
              <w:t>Date</w:t>
            </w:r>
          </w:p>
        </w:tc>
        <w:tc>
          <w:tcPr>
            <w:tcW w:w="3258" w:type="dxa"/>
            <w:tcBorders>
              <w:top w:val="single" w:sz="4" w:space="0" w:color="auto"/>
              <w:bottom w:val="single" w:sz="6" w:space="0" w:color="000000"/>
            </w:tcBorders>
            <w:vAlign w:val="center"/>
          </w:tcPr>
          <w:p w14:paraId="68F330F8" w14:textId="77777777" w:rsidR="00726C3B" w:rsidRPr="00891AC1" w:rsidRDefault="00726C3B" w:rsidP="00DB1EE4">
            <w:pPr>
              <w:pStyle w:val="9TableText"/>
              <w:rPr>
                <w:rFonts w:ascii="Lato" w:hAnsi="Lato"/>
                <w:sz w:val="20"/>
                <w:szCs w:val="20"/>
              </w:rPr>
            </w:pPr>
          </w:p>
        </w:tc>
      </w:tr>
    </w:tbl>
    <w:p w14:paraId="301C2537" w14:textId="77777777" w:rsidR="00726C3B" w:rsidRPr="00891AC1" w:rsidRDefault="00726C3B" w:rsidP="00B20C2D">
      <w:pPr>
        <w:pStyle w:val="BodyText"/>
        <w:ind w:left="0"/>
        <w:rPr>
          <w:rFonts w:ascii="Lato" w:hAnsi="Lato"/>
          <w:sz w:val="20"/>
          <w:szCs w:val="22"/>
        </w:rPr>
      </w:pPr>
      <w:r w:rsidRPr="00891AC1">
        <w:rPr>
          <w:rFonts w:ascii="Lato" w:hAnsi="Lato"/>
          <w:sz w:val="20"/>
          <w:szCs w:val="22"/>
        </w:rPr>
        <w:t xml:space="preserve">The following officers have </w:t>
      </w:r>
      <w:r w:rsidRPr="00891AC1">
        <w:rPr>
          <w:rFonts w:ascii="Lato" w:hAnsi="Lato"/>
          <w:b/>
          <w:sz w:val="20"/>
          <w:szCs w:val="22"/>
        </w:rPr>
        <w:t>endorsed</w:t>
      </w:r>
      <w:r w:rsidRPr="00891AC1">
        <w:rPr>
          <w:rFonts w:ascii="Lato" w:hAnsi="Lato"/>
          <w:sz w:val="20"/>
          <w:szCs w:val="22"/>
        </w:rPr>
        <w:t xml:space="preserve"> this document</w:t>
      </w:r>
    </w:p>
    <w:p w14:paraId="42CC6CCC" w14:textId="77777777" w:rsidR="00726C3B" w:rsidRPr="00891AC1" w:rsidRDefault="00726C3B" w:rsidP="00B20C2D">
      <w:pPr>
        <w:pStyle w:val="StyleUn-indexedHeadingBefore6pt1"/>
        <w:rPr>
          <w:rFonts w:ascii="Lato" w:hAnsi="Lato"/>
          <w:b w:val="0"/>
          <w:sz w:val="22"/>
          <w:szCs w:val="18"/>
        </w:rPr>
      </w:pPr>
      <w:r w:rsidRPr="00891AC1">
        <w:rPr>
          <w:rFonts w:ascii="Lato" w:hAnsi="Lato"/>
          <w:sz w:val="22"/>
          <w:szCs w:val="18"/>
        </w:rPr>
        <w:t>Program Manager</w:t>
      </w:r>
      <w:r w:rsidR="005762C1" w:rsidRPr="00891AC1">
        <w:rPr>
          <w:rFonts w:ascii="Lato" w:hAnsi="Lato"/>
          <w:sz w:val="22"/>
          <w:szCs w:val="18"/>
        </w:rPr>
        <w:t xml:space="preserve"> </w:t>
      </w:r>
      <w:r w:rsidR="005762C1" w:rsidRPr="00891AC1">
        <w:rPr>
          <w:rFonts w:ascii="Lato" w:hAnsi="Lato"/>
          <w:b w:val="0"/>
          <w:sz w:val="22"/>
          <w:szCs w:val="18"/>
        </w:rPr>
        <w:t xml:space="preserve">(delete for Component </w:t>
      </w:r>
      <w:r w:rsidR="004B63CC" w:rsidRPr="00891AC1">
        <w:rPr>
          <w:rFonts w:ascii="Lato" w:hAnsi="Lato"/>
          <w:b w:val="0"/>
          <w:sz w:val="22"/>
          <w:szCs w:val="18"/>
        </w:rPr>
        <w:t xml:space="preserve">Proposal and </w:t>
      </w:r>
      <w:r w:rsidR="005762C1" w:rsidRPr="00891AC1">
        <w:rPr>
          <w:rFonts w:ascii="Lato" w:hAnsi="Lato"/>
          <w:b w:val="0"/>
          <w:sz w:val="22"/>
          <w:szCs w:val="18"/>
        </w:rPr>
        <w:t>Project Plan)</w:t>
      </w:r>
    </w:p>
    <w:tbl>
      <w:tblPr>
        <w:tblW w:w="10649" w:type="dxa"/>
        <w:tblLayout w:type="fixed"/>
        <w:tblLook w:val="0000" w:firstRow="0" w:lastRow="0" w:firstColumn="0" w:lastColumn="0" w:noHBand="0" w:noVBand="0"/>
      </w:tblPr>
      <w:tblGrid>
        <w:gridCol w:w="1188"/>
        <w:gridCol w:w="5157"/>
        <w:gridCol w:w="1046"/>
        <w:gridCol w:w="3258"/>
      </w:tblGrid>
      <w:tr w:rsidR="00726C3B" w:rsidRPr="00891AC1" w14:paraId="3AA8CBDE" w14:textId="77777777" w:rsidTr="002D22DB">
        <w:tc>
          <w:tcPr>
            <w:tcW w:w="1188" w:type="dxa"/>
            <w:vAlign w:val="bottom"/>
          </w:tcPr>
          <w:p w14:paraId="3776A254" w14:textId="77777777" w:rsidR="00726C3B" w:rsidRPr="00891AC1" w:rsidRDefault="00726C3B" w:rsidP="00DB1EE4">
            <w:pPr>
              <w:pStyle w:val="9TableText"/>
              <w:rPr>
                <w:rFonts w:ascii="Lato" w:hAnsi="Lato"/>
                <w:sz w:val="20"/>
                <w:szCs w:val="20"/>
              </w:rPr>
            </w:pPr>
            <w:r w:rsidRPr="00891AC1">
              <w:rPr>
                <w:rFonts w:ascii="Lato" w:hAnsi="Lato"/>
                <w:sz w:val="20"/>
                <w:szCs w:val="20"/>
              </w:rPr>
              <w:t>Name</w:t>
            </w:r>
          </w:p>
        </w:tc>
        <w:tc>
          <w:tcPr>
            <w:tcW w:w="9461" w:type="dxa"/>
            <w:gridSpan w:val="3"/>
            <w:tcBorders>
              <w:bottom w:val="single" w:sz="4" w:space="0" w:color="auto"/>
            </w:tcBorders>
            <w:vAlign w:val="bottom"/>
          </w:tcPr>
          <w:p w14:paraId="5D3E50A6" w14:textId="77777777" w:rsidR="00726C3B" w:rsidRPr="00891AC1" w:rsidRDefault="00726C3B" w:rsidP="00DB1EE4">
            <w:pPr>
              <w:pStyle w:val="9TableText"/>
              <w:rPr>
                <w:rFonts w:ascii="Lato" w:hAnsi="Lato"/>
                <w:sz w:val="20"/>
                <w:szCs w:val="20"/>
              </w:rPr>
            </w:pPr>
          </w:p>
        </w:tc>
      </w:tr>
      <w:tr w:rsidR="00726C3B" w:rsidRPr="00891AC1" w14:paraId="7DC04AFC" w14:textId="77777777" w:rsidTr="002D22DB">
        <w:tc>
          <w:tcPr>
            <w:tcW w:w="1188" w:type="dxa"/>
            <w:vAlign w:val="bottom"/>
          </w:tcPr>
          <w:p w14:paraId="78A1DC23" w14:textId="77777777" w:rsidR="00726C3B" w:rsidRPr="00891AC1" w:rsidRDefault="00726C3B" w:rsidP="00DB1EE4">
            <w:pPr>
              <w:pStyle w:val="9TableText"/>
              <w:rPr>
                <w:rFonts w:ascii="Lato" w:hAnsi="Lato"/>
                <w:sz w:val="20"/>
                <w:szCs w:val="20"/>
              </w:rPr>
            </w:pPr>
            <w:r w:rsidRPr="00891AC1">
              <w:rPr>
                <w:rFonts w:ascii="Lato" w:hAnsi="Lato"/>
                <w:sz w:val="20"/>
                <w:szCs w:val="20"/>
              </w:rPr>
              <w:t>Position</w:t>
            </w:r>
          </w:p>
        </w:tc>
        <w:tc>
          <w:tcPr>
            <w:tcW w:w="9461" w:type="dxa"/>
            <w:gridSpan w:val="3"/>
            <w:tcBorders>
              <w:top w:val="single" w:sz="4" w:space="0" w:color="auto"/>
              <w:bottom w:val="single" w:sz="4" w:space="0" w:color="auto"/>
            </w:tcBorders>
            <w:vAlign w:val="bottom"/>
          </w:tcPr>
          <w:p w14:paraId="74871868" w14:textId="77777777" w:rsidR="00726C3B" w:rsidRPr="00891AC1" w:rsidRDefault="00726C3B" w:rsidP="00DB1EE4">
            <w:pPr>
              <w:pStyle w:val="9TableText"/>
              <w:rPr>
                <w:rFonts w:ascii="Lato" w:hAnsi="Lato"/>
                <w:sz w:val="20"/>
                <w:szCs w:val="20"/>
              </w:rPr>
            </w:pPr>
          </w:p>
        </w:tc>
      </w:tr>
      <w:tr w:rsidR="00726C3B" w:rsidRPr="00891AC1" w14:paraId="38E9AA5C" w14:textId="77777777" w:rsidTr="002D22DB">
        <w:trPr>
          <w:trHeight w:val="567"/>
        </w:trPr>
        <w:tc>
          <w:tcPr>
            <w:tcW w:w="1188" w:type="dxa"/>
            <w:vAlign w:val="center"/>
          </w:tcPr>
          <w:p w14:paraId="55099377" w14:textId="77777777" w:rsidR="00726C3B" w:rsidRPr="00891AC1" w:rsidRDefault="00726C3B" w:rsidP="00DB1EE4">
            <w:pPr>
              <w:pStyle w:val="9TableText"/>
              <w:rPr>
                <w:rFonts w:ascii="Lato" w:hAnsi="Lato"/>
                <w:sz w:val="20"/>
                <w:szCs w:val="20"/>
              </w:rPr>
            </w:pPr>
            <w:r w:rsidRPr="00891AC1">
              <w:rPr>
                <w:rFonts w:ascii="Lato" w:hAnsi="Lato"/>
                <w:sz w:val="20"/>
                <w:szCs w:val="20"/>
              </w:rPr>
              <w:t>Signature</w:t>
            </w:r>
          </w:p>
        </w:tc>
        <w:tc>
          <w:tcPr>
            <w:tcW w:w="5157" w:type="dxa"/>
            <w:tcBorders>
              <w:top w:val="single" w:sz="4" w:space="0" w:color="auto"/>
              <w:bottom w:val="single" w:sz="4" w:space="0" w:color="auto"/>
            </w:tcBorders>
            <w:vAlign w:val="center"/>
          </w:tcPr>
          <w:p w14:paraId="6B6B280D" w14:textId="77777777" w:rsidR="00726C3B" w:rsidRPr="00891AC1" w:rsidRDefault="00726C3B" w:rsidP="00DB1EE4">
            <w:pPr>
              <w:pStyle w:val="9TableText"/>
              <w:rPr>
                <w:rFonts w:ascii="Lato" w:hAnsi="Lato"/>
                <w:sz w:val="20"/>
                <w:szCs w:val="20"/>
              </w:rPr>
            </w:pPr>
          </w:p>
        </w:tc>
        <w:tc>
          <w:tcPr>
            <w:tcW w:w="1046" w:type="dxa"/>
            <w:tcBorders>
              <w:top w:val="single" w:sz="4" w:space="0" w:color="auto"/>
            </w:tcBorders>
            <w:vAlign w:val="center"/>
          </w:tcPr>
          <w:p w14:paraId="08EC632D" w14:textId="77777777" w:rsidR="00726C3B" w:rsidRPr="00891AC1" w:rsidRDefault="00726C3B" w:rsidP="00DB1EE4">
            <w:pPr>
              <w:pStyle w:val="9TableText"/>
              <w:rPr>
                <w:rFonts w:ascii="Lato" w:hAnsi="Lato"/>
                <w:sz w:val="20"/>
                <w:szCs w:val="20"/>
              </w:rPr>
            </w:pPr>
            <w:r w:rsidRPr="00891AC1">
              <w:rPr>
                <w:rFonts w:ascii="Lato" w:hAnsi="Lato"/>
                <w:sz w:val="20"/>
                <w:szCs w:val="20"/>
              </w:rPr>
              <w:t>Date</w:t>
            </w:r>
          </w:p>
        </w:tc>
        <w:tc>
          <w:tcPr>
            <w:tcW w:w="3258" w:type="dxa"/>
            <w:tcBorders>
              <w:top w:val="single" w:sz="4" w:space="0" w:color="auto"/>
              <w:bottom w:val="single" w:sz="4" w:space="0" w:color="auto"/>
            </w:tcBorders>
            <w:vAlign w:val="center"/>
          </w:tcPr>
          <w:p w14:paraId="6FA570EA" w14:textId="77777777" w:rsidR="00726C3B" w:rsidRPr="00891AC1" w:rsidRDefault="00726C3B" w:rsidP="00DB1EE4">
            <w:pPr>
              <w:pStyle w:val="9TableText"/>
              <w:rPr>
                <w:rFonts w:ascii="Lato" w:hAnsi="Lato"/>
                <w:sz w:val="20"/>
                <w:szCs w:val="20"/>
              </w:rPr>
            </w:pPr>
          </w:p>
        </w:tc>
      </w:tr>
    </w:tbl>
    <w:p w14:paraId="77394DE1" w14:textId="77777777" w:rsidR="00726C3B" w:rsidRPr="00891AC1" w:rsidRDefault="00726C3B" w:rsidP="00B20C2D">
      <w:pPr>
        <w:pStyle w:val="StyleUn-indexedHeadingBefore6pt1"/>
        <w:rPr>
          <w:rFonts w:ascii="Lato" w:hAnsi="Lato"/>
          <w:b w:val="0"/>
          <w:sz w:val="22"/>
          <w:szCs w:val="18"/>
        </w:rPr>
      </w:pPr>
      <w:r w:rsidRPr="00891AC1">
        <w:rPr>
          <w:rFonts w:ascii="Lato" w:hAnsi="Lato"/>
          <w:sz w:val="22"/>
          <w:szCs w:val="18"/>
        </w:rPr>
        <w:t xml:space="preserve">Project Manager </w:t>
      </w:r>
      <w:r w:rsidRPr="00891AC1">
        <w:rPr>
          <w:rFonts w:ascii="Lato" w:hAnsi="Lato"/>
          <w:b w:val="0"/>
          <w:sz w:val="22"/>
          <w:szCs w:val="18"/>
        </w:rPr>
        <w:t>(= Component Project Customer)</w:t>
      </w:r>
      <w:r w:rsidR="004B63CC" w:rsidRPr="00891AC1">
        <w:rPr>
          <w:rFonts w:ascii="Lato" w:hAnsi="Lato"/>
          <w:b w:val="0"/>
          <w:sz w:val="22"/>
          <w:szCs w:val="18"/>
        </w:rPr>
        <w:t xml:space="preserve"> (delete as above)</w:t>
      </w:r>
    </w:p>
    <w:tbl>
      <w:tblPr>
        <w:tblW w:w="10649" w:type="dxa"/>
        <w:tblLayout w:type="fixed"/>
        <w:tblLook w:val="0000" w:firstRow="0" w:lastRow="0" w:firstColumn="0" w:lastColumn="0" w:noHBand="0" w:noVBand="0"/>
      </w:tblPr>
      <w:tblGrid>
        <w:gridCol w:w="1188"/>
        <w:gridCol w:w="5157"/>
        <w:gridCol w:w="1046"/>
        <w:gridCol w:w="3258"/>
      </w:tblGrid>
      <w:tr w:rsidR="00726C3B" w:rsidRPr="00891AC1" w14:paraId="16A58E77" w14:textId="77777777" w:rsidTr="002D22DB">
        <w:tc>
          <w:tcPr>
            <w:tcW w:w="1188" w:type="dxa"/>
            <w:vAlign w:val="bottom"/>
          </w:tcPr>
          <w:p w14:paraId="6C6DB55C" w14:textId="77777777" w:rsidR="00726C3B" w:rsidRPr="00891AC1" w:rsidRDefault="00726C3B" w:rsidP="00DB1EE4">
            <w:pPr>
              <w:pStyle w:val="9TableText"/>
              <w:rPr>
                <w:rFonts w:ascii="Lato" w:hAnsi="Lato"/>
                <w:sz w:val="20"/>
                <w:szCs w:val="20"/>
              </w:rPr>
            </w:pPr>
            <w:r w:rsidRPr="00891AC1">
              <w:rPr>
                <w:rFonts w:ascii="Lato" w:hAnsi="Lato"/>
                <w:sz w:val="20"/>
                <w:szCs w:val="20"/>
              </w:rPr>
              <w:t>Name</w:t>
            </w:r>
          </w:p>
        </w:tc>
        <w:tc>
          <w:tcPr>
            <w:tcW w:w="9461" w:type="dxa"/>
            <w:gridSpan w:val="3"/>
            <w:tcBorders>
              <w:bottom w:val="single" w:sz="4" w:space="0" w:color="auto"/>
            </w:tcBorders>
            <w:vAlign w:val="bottom"/>
          </w:tcPr>
          <w:p w14:paraId="47D377BE" w14:textId="77777777" w:rsidR="00726C3B" w:rsidRPr="00891AC1" w:rsidRDefault="00726C3B" w:rsidP="00DB1EE4">
            <w:pPr>
              <w:pStyle w:val="9TableText"/>
              <w:rPr>
                <w:rFonts w:ascii="Lato" w:hAnsi="Lato"/>
                <w:sz w:val="20"/>
                <w:szCs w:val="20"/>
              </w:rPr>
            </w:pPr>
          </w:p>
        </w:tc>
      </w:tr>
      <w:tr w:rsidR="00726C3B" w:rsidRPr="00891AC1" w14:paraId="01C72A8B" w14:textId="77777777" w:rsidTr="002D22DB">
        <w:tc>
          <w:tcPr>
            <w:tcW w:w="1188" w:type="dxa"/>
            <w:vAlign w:val="bottom"/>
          </w:tcPr>
          <w:p w14:paraId="685727EC" w14:textId="77777777" w:rsidR="00726C3B" w:rsidRPr="00891AC1" w:rsidRDefault="00726C3B" w:rsidP="00DB1EE4">
            <w:pPr>
              <w:pStyle w:val="9TableText"/>
              <w:rPr>
                <w:rFonts w:ascii="Lato" w:hAnsi="Lato"/>
                <w:sz w:val="20"/>
                <w:szCs w:val="20"/>
              </w:rPr>
            </w:pPr>
            <w:r w:rsidRPr="00891AC1">
              <w:rPr>
                <w:rFonts w:ascii="Lato" w:hAnsi="Lato"/>
                <w:sz w:val="20"/>
                <w:szCs w:val="20"/>
              </w:rPr>
              <w:t>Position</w:t>
            </w:r>
          </w:p>
        </w:tc>
        <w:tc>
          <w:tcPr>
            <w:tcW w:w="9461" w:type="dxa"/>
            <w:gridSpan w:val="3"/>
            <w:tcBorders>
              <w:top w:val="single" w:sz="4" w:space="0" w:color="auto"/>
              <w:bottom w:val="single" w:sz="4" w:space="0" w:color="auto"/>
            </w:tcBorders>
            <w:vAlign w:val="bottom"/>
          </w:tcPr>
          <w:p w14:paraId="72A36784" w14:textId="77777777" w:rsidR="00726C3B" w:rsidRPr="00891AC1" w:rsidRDefault="00726C3B" w:rsidP="00DB1EE4">
            <w:pPr>
              <w:pStyle w:val="9TableText"/>
              <w:rPr>
                <w:rFonts w:ascii="Lato" w:hAnsi="Lato"/>
                <w:sz w:val="20"/>
                <w:szCs w:val="20"/>
              </w:rPr>
            </w:pPr>
          </w:p>
        </w:tc>
      </w:tr>
      <w:tr w:rsidR="00726C3B" w:rsidRPr="00891AC1" w14:paraId="72089F3A" w14:textId="77777777" w:rsidTr="002D22DB">
        <w:trPr>
          <w:trHeight w:val="567"/>
        </w:trPr>
        <w:tc>
          <w:tcPr>
            <w:tcW w:w="1188" w:type="dxa"/>
            <w:vAlign w:val="center"/>
          </w:tcPr>
          <w:p w14:paraId="50B7C613" w14:textId="77777777" w:rsidR="00726C3B" w:rsidRPr="00891AC1" w:rsidRDefault="00726C3B" w:rsidP="00DB1EE4">
            <w:pPr>
              <w:pStyle w:val="9TableText"/>
              <w:rPr>
                <w:rFonts w:ascii="Lato" w:hAnsi="Lato"/>
                <w:sz w:val="20"/>
                <w:szCs w:val="20"/>
              </w:rPr>
            </w:pPr>
            <w:r w:rsidRPr="00891AC1">
              <w:rPr>
                <w:rFonts w:ascii="Lato" w:hAnsi="Lato"/>
                <w:sz w:val="20"/>
                <w:szCs w:val="20"/>
              </w:rPr>
              <w:t>Signature</w:t>
            </w:r>
          </w:p>
        </w:tc>
        <w:tc>
          <w:tcPr>
            <w:tcW w:w="5157" w:type="dxa"/>
            <w:tcBorders>
              <w:top w:val="single" w:sz="4" w:space="0" w:color="auto"/>
              <w:bottom w:val="single" w:sz="6" w:space="0" w:color="000000"/>
            </w:tcBorders>
            <w:vAlign w:val="center"/>
          </w:tcPr>
          <w:p w14:paraId="3536ADDB" w14:textId="77777777" w:rsidR="00726C3B" w:rsidRPr="00891AC1" w:rsidRDefault="00726C3B" w:rsidP="00DB1EE4">
            <w:pPr>
              <w:pStyle w:val="9TableText"/>
              <w:rPr>
                <w:rFonts w:ascii="Lato" w:hAnsi="Lato"/>
                <w:sz w:val="20"/>
                <w:szCs w:val="20"/>
              </w:rPr>
            </w:pPr>
          </w:p>
        </w:tc>
        <w:tc>
          <w:tcPr>
            <w:tcW w:w="1046" w:type="dxa"/>
            <w:tcBorders>
              <w:top w:val="single" w:sz="4" w:space="0" w:color="auto"/>
            </w:tcBorders>
            <w:vAlign w:val="center"/>
          </w:tcPr>
          <w:p w14:paraId="0DB88B12" w14:textId="77777777" w:rsidR="00726C3B" w:rsidRPr="00891AC1" w:rsidRDefault="00726C3B" w:rsidP="00DB1EE4">
            <w:pPr>
              <w:pStyle w:val="9TableText"/>
              <w:rPr>
                <w:rFonts w:ascii="Lato" w:hAnsi="Lato"/>
                <w:sz w:val="20"/>
                <w:szCs w:val="20"/>
              </w:rPr>
            </w:pPr>
            <w:r w:rsidRPr="00891AC1">
              <w:rPr>
                <w:rFonts w:ascii="Lato" w:hAnsi="Lato"/>
                <w:sz w:val="20"/>
                <w:szCs w:val="20"/>
              </w:rPr>
              <w:t>Date</w:t>
            </w:r>
          </w:p>
        </w:tc>
        <w:tc>
          <w:tcPr>
            <w:tcW w:w="3258" w:type="dxa"/>
            <w:tcBorders>
              <w:top w:val="single" w:sz="4" w:space="0" w:color="auto"/>
              <w:bottom w:val="single" w:sz="6" w:space="0" w:color="000000"/>
            </w:tcBorders>
            <w:vAlign w:val="center"/>
          </w:tcPr>
          <w:p w14:paraId="7BBBE337" w14:textId="77777777" w:rsidR="00726C3B" w:rsidRPr="00891AC1" w:rsidRDefault="00726C3B" w:rsidP="00DB1EE4">
            <w:pPr>
              <w:pStyle w:val="9TableText"/>
              <w:rPr>
                <w:rFonts w:ascii="Lato" w:hAnsi="Lato"/>
                <w:sz w:val="20"/>
                <w:szCs w:val="20"/>
              </w:rPr>
            </w:pPr>
          </w:p>
        </w:tc>
      </w:tr>
    </w:tbl>
    <w:p w14:paraId="4FD163CA" w14:textId="77777777" w:rsidR="00726C3B" w:rsidRPr="00891AC1" w:rsidRDefault="00726C3B" w:rsidP="00B20C2D">
      <w:pPr>
        <w:pStyle w:val="StyleUn-indexedHeadingBefore6pt1"/>
        <w:rPr>
          <w:rFonts w:ascii="Lato" w:hAnsi="Lato"/>
          <w:sz w:val="22"/>
          <w:szCs w:val="18"/>
        </w:rPr>
      </w:pPr>
      <w:r w:rsidRPr="00891AC1">
        <w:rPr>
          <w:rFonts w:ascii="Lato" w:hAnsi="Lato"/>
          <w:sz w:val="22"/>
          <w:szCs w:val="18"/>
        </w:rPr>
        <w:t xml:space="preserve">Component Project Sponsor </w:t>
      </w:r>
    </w:p>
    <w:p w14:paraId="2EEE0FA1" w14:textId="77777777" w:rsidR="00726C3B" w:rsidRPr="00891AC1" w:rsidRDefault="005762C1" w:rsidP="00726C3B">
      <w:pPr>
        <w:pStyle w:val="BodyText"/>
        <w:ind w:left="0"/>
        <w:rPr>
          <w:rFonts w:ascii="Lato" w:hAnsi="Lato"/>
          <w:sz w:val="20"/>
          <w:szCs w:val="22"/>
        </w:rPr>
      </w:pPr>
      <w:r w:rsidRPr="00891AC1">
        <w:rPr>
          <w:rFonts w:ascii="Lato" w:hAnsi="Lato"/>
          <w:sz w:val="20"/>
          <w:szCs w:val="22"/>
        </w:rPr>
        <w:t>I agree to the project proceeding as proposed in this document.</w:t>
      </w:r>
    </w:p>
    <w:tbl>
      <w:tblPr>
        <w:tblW w:w="10649" w:type="dxa"/>
        <w:tblLayout w:type="fixed"/>
        <w:tblLook w:val="0000" w:firstRow="0" w:lastRow="0" w:firstColumn="0" w:lastColumn="0" w:noHBand="0" w:noVBand="0"/>
      </w:tblPr>
      <w:tblGrid>
        <w:gridCol w:w="1188"/>
        <w:gridCol w:w="5157"/>
        <w:gridCol w:w="1046"/>
        <w:gridCol w:w="3258"/>
      </w:tblGrid>
      <w:tr w:rsidR="00726C3B" w:rsidRPr="00891AC1" w14:paraId="1CEFA0F3" w14:textId="77777777" w:rsidTr="002D22DB">
        <w:tc>
          <w:tcPr>
            <w:tcW w:w="1188" w:type="dxa"/>
            <w:vAlign w:val="bottom"/>
          </w:tcPr>
          <w:p w14:paraId="7DDA65C2" w14:textId="77777777" w:rsidR="00726C3B" w:rsidRPr="00891AC1" w:rsidRDefault="00726C3B" w:rsidP="00DB1EE4">
            <w:pPr>
              <w:pStyle w:val="9TableText"/>
              <w:rPr>
                <w:rFonts w:ascii="Lato" w:hAnsi="Lato"/>
                <w:sz w:val="20"/>
                <w:szCs w:val="20"/>
              </w:rPr>
            </w:pPr>
            <w:r w:rsidRPr="00891AC1">
              <w:rPr>
                <w:rFonts w:ascii="Lato" w:hAnsi="Lato"/>
                <w:sz w:val="20"/>
                <w:szCs w:val="20"/>
              </w:rPr>
              <w:t>Name</w:t>
            </w:r>
          </w:p>
        </w:tc>
        <w:tc>
          <w:tcPr>
            <w:tcW w:w="9461" w:type="dxa"/>
            <w:gridSpan w:val="3"/>
            <w:tcBorders>
              <w:bottom w:val="single" w:sz="4" w:space="0" w:color="auto"/>
            </w:tcBorders>
            <w:vAlign w:val="bottom"/>
          </w:tcPr>
          <w:p w14:paraId="3E7EAE40" w14:textId="77777777" w:rsidR="00726C3B" w:rsidRPr="00891AC1" w:rsidRDefault="00726C3B" w:rsidP="00DB1EE4">
            <w:pPr>
              <w:pStyle w:val="9TableText"/>
              <w:rPr>
                <w:rFonts w:ascii="Lato" w:hAnsi="Lato"/>
                <w:sz w:val="20"/>
                <w:szCs w:val="20"/>
              </w:rPr>
            </w:pPr>
          </w:p>
        </w:tc>
      </w:tr>
      <w:tr w:rsidR="00726C3B" w:rsidRPr="00891AC1" w14:paraId="5EE8C66C" w14:textId="77777777" w:rsidTr="002D22DB">
        <w:tc>
          <w:tcPr>
            <w:tcW w:w="1188" w:type="dxa"/>
            <w:vAlign w:val="bottom"/>
          </w:tcPr>
          <w:p w14:paraId="2FFE39A2" w14:textId="77777777" w:rsidR="00726C3B" w:rsidRPr="00891AC1" w:rsidRDefault="00726C3B" w:rsidP="00DB1EE4">
            <w:pPr>
              <w:pStyle w:val="9TableText"/>
              <w:rPr>
                <w:rFonts w:ascii="Lato" w:hAnsi="Lato"/>
                <w:sz w:val="20"/>
                <w:szCs w:val="20"/>
              </w:rPr>
            </w:pPr>
            <w:r w:rsidRPr="00891AC1">
              <w:rPr>
                <w:rFonts w:ascii="Lato" w:hAnsi="Lato"/>
                <w:sz w:val="20"/>
                <w:szCs w:val="20"/>
              </w:rPr>
              <w:t>Position</w:t>
            </w:r>
          </w:p>
        </w:tc>
        <w:tc>
          <w:tcPr>
            <w:tcW w:w="9461" w:type="dxa"/>
            <w:gridSpan w:val="3"/>
            <w:tcBorders>
              <w:top w:val="single" w:sz="4" w:space="0" w:color="auto"/>
              <w:bottom w:val="single" w:sz="4" w:space="0" w:color="auto"/>
            </w:tcBorders>
            <w:vAlign w:val="bottom"/>
          </w:tcPr>
          <w:p w14:paraId="46F5CDE6" w14:textId="77777777" w:rsidR="00726C3B" w:rsidRPr="00891AC1" w:rsidRDefault="00726C3B" w:rsidP="00DB1EE4">
            <w:pPr>
              <w:pStyle w:val="9TableText"/>
              <w:rPr>
                <w:rFonts w:ascii="Lato" w:hAnsi="Lato"/>
                <w:sz w:val="20"/>
                <w:szCs w:val="20"/>
              </w:rPr>
            </w:pPr>
          </w:p>
        </w:tc>
      </w:tr>
      <w:tr w:rsidR="00726C3B" w:rsidRPr="00891AC1" w14:paraId="67FBA69D" w14:textId="77777777" w:rsidTr="002D22DB">
        <w:trPr>
          <w:trHeight w:val="567"/>
        </w:trPr>
        <w:tc>
          <w:tcPr>
            <w:tcW w:w="1188" w:type="dxa"/>
            <w:vAlign w:val="center"/>
          </w:tcPr>
          <w:p w14:paraId="2310FD38" w14:textId="77777777" w:rsidR="00726C3B" w:rsidRPr="00891AC1" w:rsidRDefault="00726C3B" w:rsidP="00DB1EE4">
            <w:pPr>
              <w:pStyle w:val="9TableText"/>
              <w:rPr>
                <w:rFonts w:ascii="Lato" w:hAnsi="Lato"/>
                <w:sz w:val="20"/>
                <w:szCs w:val="20"/>
              </w:rPr>
            </w:pPr>
            <w:r w:rsidRPr="00891AC1">
              <w:rPr>
                <w:rFonts w:ascii="Lato" w:hAnsi="Lato"/>
                <w:sz w:val="20"/>
                <w:szCs w:val="20"/>
              </w:rPr>
              <w:t>Signature</w:t>
            </w:r>
          </w:p>
        </w:tc>
        <w:tc>
          <w:tcPr>
            <w:tcW w:w="5157" w:type="dxa"/>
            <w:tcBorders>
              <w:top w:val="single" w:sz="4" w:space="0" w:color="auto"/>
              <w:bottom w:val="single" w:sz="6" w:space="0" w:color="000000"/>
            </w:tcBorders>
            <w:vAlign w:val="center"/>
          </w:tcPr>
          <w:p w14:paraId="5DCF1AF8" w14:textId="77777777" w:rsidR="00726C3B" w:rsidRPr="00891AC1" w:rsidRDefault="00726C3B" w:rsidP="00DB1EE4">
            <w:pPr>
              <w:pStyle w:val="9TableText"/>
              <w:rPr>
                <w:rFonts w:ascii="Lato" w:hAnsi="Lato"/>
                <w:sz w:val="20"/>
                <w:szCs w:val="20"/>
              </w:rPr>
            </w:pPr>
          </w:p>
        </w:tc>
        <w:tc>
          <w:tcPr>
            <w:tcW w:w="1046" w:type="dxa"/>
            <w:tcBorders>
              <w:top w:val="single" w:sz="4" w:space="0" w:color="auto"/>
            </w:tcBorders>
            <w:vAlign w:val="center"/>
          </w:tcPr>
          <w:p w14:paraId="6D4A7CD3" w14:textId="77777777" w:rsidR="00726C3B" w:rsidRPr="00891AC1" w:rsidRDefault="00726C3B" w:rsidP="00DB1EE4">
            <w:pPr>
              <w:pStyle w:val="9TableText"/>
              <w:rPr>
                <w:rFonts w:ascii="Lato" w:hAnsi="Lato"/>
                <w:sz w:val="20"/>
                <w:szCs w:val="20"/>
              </w:rPr>
            </w:pPr>
            <w:r w:rsidRPr="00891AC1">
              <w:rPr>
                <w:rFonts w:ascii="Lato" w:hAnsi="Lato"/>
                <w:sz w:val="20"/>
                <w:szCs w:val="20"/>
              </w:rPr>
              <w:t>Date</w:t>
            </w:r>
          </w:p>
        </w:tc>
        <w:tc>
          <w:tcPr>
            <w:tcW w:w="3258" w:type="dxa"/>
            <w:tcBorders>
              <w:top w:val="single" w:sz="4" w:space="0" w:color="auto"/>
              <w:bottom w:val="single" w:sz="6" w:space="0" w:color="000000"/>
            </w:tcBorders>
            <w:vAlign w:val="center"/>
          </w:tcPr>
          <w:p w14:paraId="5DA39799" w14:textId="77777777" w:rsidR="00726C3B" w:rsidRPr="00891AC1" w:rsidRDefault="00726C3B" w:rsidP="00DB1EE4">
            <w:pPr>
              <w:pStyle w:val="9TableText"/>
              <w:rPr>
                <w:rFonts w:ascii="Lato" w:hAnsi="Lato"/>
                <w:sz w:val="20"/>
                <w:szCs w:val="20"/>
              </w:rPr>
            </w:pPr>
          </w:p>
        </w:tc>
      </w:tr>
      <w:tr w:rsidR="00726C3B" w:rsidRPr="00891AC1" w14:paraId="2B4BF98D" w14:textId="77777777" w:rsidTr="002D22DB">
        <w:trPr>
          <w:trHeight w:val="454"/>
        </w:trPr>
        <w:tc>
          <w:tcPr>
            <w:tcW w:w="10649" w:type="dxa"/>
            <w:gridSpan w:val="4"/>
            <w:tcBorders>
              <w:bottom w:val="single" w:sz="6" w:space="0" w:color="000000"/>
            </w:tcBorders>
            <w:vAlign w:val="center"/>
          </w:tcPr>
          <w:p w14:paraId="3C33D3AA" w14:textId="77777777" w:rsidR="00726C3B" w:rsidRPr="00891AC1" w:rsidRDefault="00726C3B" w:rsidP="00DB1EE4">
            <w:pPr>
              <w:pStyle w:val="9TableText"/>
              <w:rPr>
                <w:rFonts w:ascii="Lato" w:hAnsi="Lato"/>
                <w:b/>
                <w:sz w:val="20"/>
                <w:szCs w:val="20"/>
              </w:rPr>
            </w:pPr>
            <w:r w:rsidRPr="00891AC1">
              <w:rPr>
                <w:rFonts w:ascii="Lato" w:hAnsi="Lato"/>
                <w:b/>
                <w:sz w:val="20"/>
                <w:szCs w:val="20"/>
              </w:rPr>
              <w:t>Comments</w:t>
            </w:r>
          </w:p>
        </w:tc>
      </w:tr>
      <w:tr w:rsidR="00726C3B" w:rsidRPr="00891AC1" w14:paraId="59CC7988" w14:textId="77777777" w:rsidTr="002D22DB">
        <w:trPr>
          <w:trHeight w:val="454"/>
        </w:trPr>
        <w:tc>
          <w:tcPr>
            <w:tcW w:w="10649" w:type="dxa"/>
            <w:gridSpan w:val="4"/>
            <w:tcBorders>
              <w:top w:val="single" w:sz="6" w:space="0" w:color="000000"/>
              <w:bottom w:val="single" w:sz="6" w:space="0" w:color="000000"/>
            </w:tcBorders>
            <w:vAlign w:val="center"/>
          </w:tcPr>
          <w:p w14:paraId="1CB15311" w14:textId="77777777" w:rsidR="00726C3B" w:rsidRPr="00891AC1" w:rsidRDefault="00726C3B" w:rsidP="00DB1EE4">
            <w:pPr>
              <w:pStyle w:val="9TableText"/>
              <w:rPr>
                <w:rFonts w:ascii="Lato" w:hAnsi="Lato"/>
                <w:sz w:val="20"/>
                <w:szCs w:val="20"/>
              </w:rPr>
            </w:pPr>
          </w:p>
        </w:tc>
      </w:tr>
    </w:tbl>
    <w:p w14:paraId="145F45C1" w14:textId="77777777" w:rsidR="00726C3B" w:rsidRPr="00891AC1" w:rsidRDefault="00726C3B" w:rsidP="00B20C2D">
      <w:pPr>
        <w:pStyle w:val="BodyText"/>
        <w:ind w:left="0"/>
        <w:rPr>
          <w:rFonts w:ascii="Lato" w:hAnsi="Lato"/>
          <w:sz w:val="20"/>
          <w:szCs w:val="22"/>
        </w:rPr>
      </w:pPr>
      <w:r w:rsidRPr="00891AC1">
        <w:rPr>
          <w:rFonts w:ascii="Lato" w:hAnsi="Lato"/>
          <w:sz w:val="20"/>
          <w:szCs w:val="22"/>
        </w:rPr>
        <w:t xml:space="preserve">The following officers have </w:t>
      </w:r>
      <w:r w:rsidRPr="00891AC1">
        <w:rPr>
          <w:rFonts w:ascii="Lato" w:hAnsi="Lato"/>
          <w:b/>
          <w:sz w:val="20"/>
          <w:szCs w:val="22"/>
        </w:rPr>
        <w:t>endorsed</w:t>
      </w:r>
      <w:r w:rsidRPr="00891AC1">
        <w:rPr>
          <w:rFonts w:ascii="Lato" w:hAnsi="Lato"/>
          <w:sz w:val="20"/>
          <w:szCs w:val="22"/>
        </w:rPr>
        <w:t xml:space="preserve"> this document</w:t>
      </w:r>
    </w:p>
    <w:p w14:paraId="2603AD72" w14:textId="77777777" w:rsidR="00726C3B" w:rsidRPr="00891AC1" w:rsidRDefault="00726C3B" w:rsidP="00B20C2D">
      <w:pPr>
        <w:pStyle w:val="StyleUn-indexedHeadingBefore6pt1"/>
        <w:rPr>
          <w:rFonts w:ascii="Lato" w:hAnsi="Lato"/>
          <w:sz w:val="22"/>
          <w:szCs w:val="18"/>
        </w:rPr>
      </w:pPr>
      <w:r w:rsidRPr="00891AC1">
        <w:rPr>
          <w:rFonts w:ascii="Lato" w:hAnsi="Lato"/>
          <w:sz w:val="22"/>
          <w:szCs w:val="18"/>
        </w:rPr>
        <w:t xml:space="preserve">Component Program Manager </w:t>
      </w:r>
    </w:p>
    <w:tbl>
      <w:tblPr>
        <w:tblW w:w="10649" w:type="dxa"/>
        <w:tblLayout w:type="fixed"/>
        <w:tblLook w:val="0000" w:firstRow="0" w:lastRow="0" w:firstColumn="0" w:lastColumn="0" w:noHBand="0" w:noVBand="0"/>
      </w:tblPr>
      <w:tblGrid>
        <w:gridCol w:w="1188"/>
        <w:gridCol w:w="5157"/>
        <w:gridCol w:w="1046"/>
        <w:gridCol w:w="3258"/>
      </w:tblGrid>
      <w:tr w:rsidR="00726C3B" w:rsidRPr="00891AC1" w14:paraId="0C257E1D" w14:textId="77777777" w:rsidTr="002D22DB">
        <w:tc>
          <w:tcPr>
            <w:tcW w:w="1188" w:type="dxa"/>
            <w:vAlign w:val="bottom"/>
          </w:tcPr>
          <w:p w14:paraId="7621A7F5" w14:textId="77777777" w:rsidR="00726C3B" w:rsidRPr="00891AC1" w:rsidRDefault="00726C3B" w:rsidP="00DB1EE4">
            <w:pPr>
              <w:pStyle w:val="9TableText"/>
              <w:rPr>
                <w:rFonts w:ascii="Lato" w:hAnsi="Lato"/>
                <w:sz w:val="20"/>
                <w:szCs w:val="20"/>
              </w:rPr>
            </w:pPr>
            <w:r w:rsidRPr="00891AC1">
              <w:rPr>
                <w:rFonts w:ascii="Lato" w:hAnsi="Lato"/>
                <w:sz w:val="20"/>
                <w:szCs w:val="20"/>
              </w:rPr>
              <w:t>Name</w:t>
            </w:r>
          </w:p>
        </w:tc>
        <w:tc>
          <w:tcPr>
            <w:tcW w:w="9461" w:type="dxa"/>
            <w:gridSpan w:val="3"/>
            <w:tcBorders>
              <w:bottom w:val="single" w:sz="4" w:space="0" w:color="auto"/>
            </w:tcBorders>
            <w:vAlign w:val="bottom"/>
          </w:tcPr>
          <w:p w14:paraId="04354F07" w14:textId="77777777" w:rsidR="00726C3B" w:rsidRPr="00891AC1" w:rsidRDefault="00726C3B" w:rsidP="00DB1EE4">
            <w:pPr>
              <w:pStyle w:val="9TableText"/>
              <w:rPr>
                <w:rFonts w:ascii="Lato" w:hAnsi="Lato"/>
                <w:sz w:val="20"/>
                <w:szCs w:val="20"/>
              </w:rPr>
            </w:pPr>
          </w:p>
        </w:tc>
      </w:tr>
      <w:tr w:rsidR="00726C3B" w:rsidRPr="00891AC1" w14:paraId="4601C0B5" w14:textId="77777777" w:rsidTr="002D22DB">
        <w:tc>
          <w:tcPr>
            <w:tcW w:w="1188" w:type="dxa"/>
            <w:vAlign w:val="bottom"/>
          </w:tcPr>
          <w:p w14:paraId="1563C55A" w14:textId="77777777" w:rsidR="00726C3B" w:rsidRPr="00891AC1" w:rsidRDefault="00726C3B" w:rsidP="00DB1EE4">
            <w:pPr>
              <w:pStyle w:val="9TableText"/>
              <w:rPr>
                <w:rFonts w:ascii="Lato" w:hAnsi="Lato"/>
                <w:sz w:val="20"/>
                <w:szCs w:val="20"/>
              </w:rPr>
            </w:pPr>
            <w:r w:rsidRPr="00891AC1">
              <w:rPr>
                <w:rFonts w:ascii="Lato" w:hAnsi="Lato"/>
                <w:sz w:val="20"/>
                <w:szCs w:val="20"/>
              </w:rPr>
              <w:t>Position</w:t>
            </w:r>
          </w:p>
        </w:tc>
        <w:tc>
          <w:tcPr>
            <w:tcW w:w="9461" w:type="dxa"/>
            <w:gridSpan w:val="3"/>
            <w:tcBorders>
              <w:top w:val="single" w:sz="4" w:space="0" w:color="auto"/>
              <w:bottom w:val="single" w:sz="4" w:space="0" w:color="auto"/>
            </w:tcBorders>
            <w:vAlign w:val="bottom"/>
          </w:tcPr>
          <w:p w14:paraId="2F96C49E" w14:textId="77777777" w:rsidR="00726C3B" w:rsidRPr="00891AC1" w:rsidRDefault="00726C3B" w:rsidP="00DB1EE4">
            <w:pPr>
              <w:pStyle w:val="9TableText"/>
              <w:rPr>
                <w:rFonts w:ascii="Lato" w:hAnsi="Lato"/>
                <w:sz w:val="20"/>
                <w:szCs w:val="20"/>
              </w:rPr>
            </w:pPr>
          </w:p>
        </w:tc>
      </w:tr>
      <w:tr w:rsidR="00726C3B" w:rsidRPr="00891AC1" w14:paraId="58162CA5" w14:textId="77777777" w:rsidTr="002D22DB">
        <w:trPr>
          <w:trHeight w:val="567"/>
        </w:trPr>
        <w:tc>
          <w:tcPr>
            <w:tcW w:w="1188" w:type="dxa"/>
            <w:vAlign w:val="center"/>
          </w:tcPr>
          <w:p w14:paraId="4C4ABB64" w14:textId="77777777" w:rsidR="00726C3B" w:rsidRPr="00891AC1" w:rsidRDefault="00726C3B" w:rsidP="00DB1EE4">
            <w:pPr>
              <w:pStyle w:val="9TableText"/>
              <w:rPr>
                <w:rFonts w:ascii="Lato" w:hAnsi="Lato"/>
                <w:sz w:val="20"/>
                <w:szCs w:val="20"/>
              </w:rPr>
            </w:pPr>
            <w:r w:rsidRPr="00891AC1">
              <w:rPr>
                <w:rFonts w:ascii="Lato" w:hAnsi="Lato"/>
                <w:sz w:val="20"/>
                <w:szCs w:val="20"/>
              </w:rPr>
              <w:t>Signature</w:t>
            </w:r>
          </w:p>
        </w:tc>
        <w:tc>
          <w:tcPr>
            <w:tcW w:w="5157" w:type="dxa"/>
            <w:tcBorders>
              <w:top w:val="single" w:sz="4" w:space="0" w:color="auto"/>
              <w:bottom w:val="single" w:sz="4" w:space="0" w:color="auto"/>
            </w:tcBorders>
            <w:vAlign w:val="center"/>
          </w:tcPr>
          <w:p w14:paraId="6A03CAC9" w14:textId="77777777" w:rsidR="00726C3B" w:rsidRPr="00891AC1" w:rsidRDefault="00726C3B" w:rsidP="00DB1EE4">
            <w:pPr>
              <w:pStyle w:val="9TableText"/>
              <w:rPr>
                <w:rFonts w:ascii="Lato" w:hAnsi="Lato"/>
                <w:sz w:val="20"/>
                <w:szCs w:val="20"/>
              </w:rPr>
            </w:pPr>
          </w:p>
        </w:tc>
        <w:tc>
          <w:tcPr>
            <w:tcW w:w="1046" w:type="dxa"/>
            <w:tcBorders>
              <w:top w:val="single" w:sz="4" w:space="0" w:color="auto"/>
            </w:tcBorders>
            <w:vAlign w:val="center"/>
          </w:tcPr>
          <w:p w14:paraId="2E876A98" w14:textId="77777777" w:rsidR="00726C3B" w:rsidRPr="00891AC1" w:rsidRDefault="00726C3B" w:rsidP="00DB1EE4">
            <w:pPr>
              <w:pStyle w:val="9TableText"/>
              <w:rPr>
                <w:rFonts w:ascii="Lato" w:hAnsi="Lato"/>
                <w:sz w:val="20"/>
                <w:szCs w:val="20"/>
              </w:rPr>
            </w:pPr>
            <w:r w:rsidRPr="00891AC1">
              <w:rPr>
                <w:rFonts w:ascii="Lato" w:hAnsi="Lato"/>
                <w:sz w:val="20"/>
                <w:szCs w:val="20"/>
              </w:rPr>
              <w:t>Date</w:t>
            </w:r>
          </w:p>
        </w:tc>
        <w:tc>
          <w:tcPr>
            <w:tcW w:w="3258" w:type="dxa"/>
            <w:tcBorders>
              <w:top w:val="single" w:sz="4" w:space="0" w:color="auto"/>
              <w:bottom w:val="single" w:sz="4" w:space="0" w:color="auto"/>
            </w:tcBorders>
            <w:vAlign w:val="center"/>
          </w:tcPr>
          <w:p w14:paraId="1C112070" w14:textId="77777777" w:rsidR="00726C3B" w:rsidRPr="00891AC1" w:rsidRDefault="00726C3B" w:rsidP="00DB1EE4">
            <w:pPr>
              <w:pStyle w:val="9TableText"/>
              <w:rPr>
                <w:rFonts w:ascii="Lato" w:hAnsi="Lato"/>
                <w:sz w:val="20"/>
                <w:szCs w:val="20"/>
              </w:rPr>
            </w:pPr>
          </w:p>
        </w:tc>
      </w:tr>
    </w:tbl>
    <w:p w14:paraId="65BBAC7A" w14:textId="77777777" w:rsidR="00726C3B" w:rsidRPr="00891AC1" w:rsidRDefault="00726C3B" w:rsidP="00B20C2D">
      <w:pPr>
        <w:pStyle w:val="StyleUn-indexedHeadingBefore6pt1"/>
        <w:rPr>
          <w:rFonts w:ascii="Lato" w:hAnsi="Lato"/>
          <w:sz w:val="22"/>
          <w:szCs w:val="18"/>
        </w:rPr>
      </w:pPr>
      <w:r w:rsidRPr="00891AC1">
        <w:rPr>
          <w:rFonts w:ascii="Lato" w:hAnsi="Lato"/>
          <w:sz w:val="22"/>
          <w:szCs w:val="18"/>
        </w:rPr>
        <w:t>Component Project Manager:</w:t>
      </w:r>
    </w:p>
    <w:tbl>
      <w:tblPr>
        <w:tblW w:w="10649" w:type="dxa"/>
        <w:tblLayout w:type="fixed"/>
        <w:tblLook w:val="0000" w:firstRow="0" w:lastRow="0" w:firstColumn="0" w:lastColumn="0" w:noHBand="0" w:noVBand="0"/>
      </w:tblPr>
      <w:tblGrid>
        <w:gridCol w:w="1188"/>
        <w:gridCol w:w="5157"/>
        <w:gridCol w:w="1046"/>
        <w:gridCol w:w="3258"/>
      </w:tblGrid>
      <w:tr w:rsidR="00726C3B" w:rsidRPr="00891AC1" w14:paraId="2C2F482B" w14:textId="77777777" w:rsidTr="002D22DB">
        <w:tc>
          <w:tcPr>
            <w:tcW w:w="1188" w:type="dxa"/>
            <w:vAlign w:val="bottom"/>
          </w:tcPr>
          <w:p w14:paraId="6BD4ABCB" w14:textId="77777777" w:rsidR="00726C3B" w:rsidRPr="00891AC1" w:rsidRDefault="00726C3B" w:rsidP="00DB1EE4">
            <w:pPr>
              <w:pStyle w:val="9TableText"/>
              <w:rPr>
                <w:rFonts w:ascii="Lato" w:hAnsi="Lato"/>
                <w:sz w:val="20"/>
                <w:szCs w:val="20"/>
              </w:rPr>
            </w:pPr>
            <w:r w:rsidRPr="00891AC1">
              <w:rPr>
                <w:rFonts w:ascii="Lato" w:hAnsi="Lato"/>
                <w:sz w:val="20"/>
                <w:szCs w:val="20"/>
              </w:rPr>
              <w:t>Name</w:t>
            </w:r>
          </w:p>
        </w:tc>
        <w:tc>
          <w:tcPr>
            <w:tcW w:w="9461" w:type="dxa"/>
            <w:gridSpan w:val="3"/>
            <w:tcBorders>
              <w:bottom w:val="single" w:sz="4" w:space="0" w:color="auto"/>
            </w:tcBorders>
            <w:vAlign w:val="bottom"/>
          </w:tcPr>
          <w:p w14:paraId="58CF8507" w14:textId="77777777" w:rsidR="00726C3B" w:rsidRPr="00891AC1" w:rsidRDefault="00726C3B" w:rsidP="00DB1EE4">
            <w:pPr>
              <w:pStyle w:val="9TableText"/>
              <w:rPr>
                <w:rFonts w:ascii="Lato" w:hAnsi="Lato"/>
                <w:sz w:val="20"/>
                <w:szCs w:val="20"/>
              </w:rPr>
            </w:pPr>
          </w:p>
        </w:tc>
      </w:tr>
      <w:tr w:rsidR="00726C3B" w:rsidRPr="00891AC1" w14:paraId="36EA0DEF" w14:textId="77777777" w:rsidTr="002D22DB">
        <w:tc>
          <w:tcPr>
            <w:tcW w:w="1188" w:type="dxa"/>
            <w:vAlign w:val="bottom"/>
          </w:tcPr>
          <w:p w14:paraId="2CF05F4E" w14:textId="77777777" w:rsidR="00726C3B" w:rsidRPr="00891AC1" w:rsidRDefault="00726C3B" w:rsidP="00DB1EE4">
            <w:pPr>
              <w:pStyle w:val="9TableText"/>
              <w:rPr>
                <w:rFonts w:ascii="Lato" w:hAnsi="Lato"/>
                <w:sz w:val="20"/>
                <w:szCs w:val="20"/>
              </w:rPr>
            </w:pPr>
            <w:r w:rsidRPr="00891AC1">
              <w:rPr>
                <w:rFonts w:ascii="Lato" w:hAnsi="Lato"/>
                <w:sz w:val="20"/>
                <w:szCs w:val="20"/>
              </w:rPr>
              <w:t>Position</w:t>
            </w:r>
          </w:p>
        </w:tc>
        <w:tc>
          <w:tcPr>
            <w:tcW w:w="9461" w:type="dxa"/>
            <w:gridSpan w:val="3"/>
            <w:tcBorders>
              <w:top w:val="single" w:sz="4" w:space="0" w:color="auto"/>
              <w:bottom w:val="single" w:sz="4" w:space="0" w:color="auto"/>
            </w:tcBorders>
            <w:vAlign w:val="bottom"/>
          </w:tcPr>
          <w:p w14:paraId="1C850A55" w14:textId="77777777" w:rsidR="00726C3B" w:rsidRPr="00891AC1" w:rsidRDefault="00726C3B" w:rsidP="00DB1EE4">
            <w:pPr>
              <w:pStyle w:val="9TableText"/>
              <w:rPr>
                <w:rFonts w:ascii="Lato" w:hAnsi="Lato"/>
                <w:sz w:val="20"/>
                <w:szCs w:val="20"/>
              </w:rPr>
            </w:pPr>
          </w:p>
        </w:tc>
      </w:tr>
      <w:tr w:rsidR="00726C3B" w:rsidRPr="00891AC1" w14:paraId="7ED25BC4" w14:textId="77777777" w:rsidTr="002D22DB">
        <w:trPr>
          <w:trHeight w:val="567"/>
        </w:trPr>
        <w:tc>
          <w:tcPr>
            <w:tcW w:w="1188" w:type="dxa"/>
            <w:vAlign w:val="center"/>
          </w:tcPr>
          <w:p w14:paraId="4C25665C" w14:textId="77777777" w:rsidR="00726C3B" w:rsidRPr="00891AC1" w:rsidRDefault="00726C3B" w:rsidP="00DB1EE4">
            <w:pPr>
              <w:pStyle w:val="9TableText"/>
              <w:rPr>
                <w:rFonts w:ascii="Lato" w:hAnsi="Lato"/>
                <w:sz w:val="20"/>
                <w:szCs w:val="20"/>
              </w:rPr>
            </w:pPr>
            <w:r w:rsidRPr="00891AC1">
              <w:rPr>
                <w:rFonts w:ascii="Lato" w:hAnsi="Lato"/>
                <w:sz w:val="20"/>
                <w:szCs w:val="20"/>
              </w:rPr>
              <w:t>Signature</w:t>
            </w:r>
          </w:p>
        </w:tc>
        <w:tc>
          <w:tcPr>
            <w:tcW w:w="5157" w:type="dxa"/>
            <w:tcBorders>
              <w:top w:val="single" w:sz="4" w:space="0" w:color="auto"/>
              <w:bottom w:val="single" w:sz="4" w:space="0" w:color="auto"/>
            </w:tcBorders>
            <w:vAlign w:val="center"/>
          </w:tcPr>
          <w:p w14:paraId="51D4BDC6" w14:textId="77777777" w:rsidR="00726C3B" w:rsidRPr="00891AC1" w:rsidRDefault="00726C3B" w:rsidP="00DB1EE4">
            <w:pPr>
              <w:pStyle w:val="9TableText"/>
              <w:rPr>
                <w:rFonts w:ascii="Lato" w:hAnsi="Lato"/>
                <w:sz w:val="20"/>
                <w:szCs w:val="20"/>
              </w:rPr>
            </w:pPr>
          </w:p>
        </w:tc>
        <w:tc>
          <w:tcPr>
            <w:tcW w:w="1046" w:type="dxa"/>
            <w:tcBorders>
              <w:top w:val="single" w:sz="4" w:space="0" w:color="auto"/>
            </w:tcBorders>
            <w:vAlign w:val="center"/>
          </w:tcPr>
          <w:p w14:paraId="69813369" w14:textId="77777777" w:rsidR="00726C3B" w:rsidRPr="00891AC1" w:rsidRDefault="00726C3B" w:rsidP="00DB1EE4">
            <w:pPr>
              <w:pStyle w:val="9TableText"/>
              <w:rPr>
                <w:rFonts w:ascii="Lato" w:hAnsi="Lato"/>
                <w:sz w:val="20"/>
                <w:szCs w:val="20"/>
              </w:rPr>
            </w:pPr>
            <w:r w:rsidRPr="00891AC1">
              <w:rPr>
                <w:rFonts w:ascii="Lato" w:hAnsi="Lato"/>
                <w:sz w:val="20"/>
                <w:szCs w:val="20"/>
              </w:rPr>
              <w:t>Date</w:t>
            </w:r>
          </w:p>
        </w:tc>
        <w:tc>
          <w:tcPr>
            <w:tcW w:w="3258" w:type="dxa"/>
            <w:tcBorders>
              <w:top w:val="single" w:sz="4" w:space="0" w:color="auto"/>
              <w:bottom w:val="single" w:sz="4" w:space="0" w:color="auto"/>
            </w:tcBorders>
            <w:vAlign w:val="center"/>
          </w:tcPr>
          <w:p w14:paraId="1C9E4539" w14:textId="77777777" w:rsidR="00726C3B" w:rsidRPr="00891AC1" w:rsidRDefault="00726C3B" w:rsidP="00DB1EE4">
            <w:pPr>
              <w:pStyle w:val="9TableText"/>
              <w:rPr>
                <w:rFonts w:ascii="Lato" w:hAnsi="Lato"/>
                <w:sz w:val="20"/>
                <w:szCs w:val="20"/>
              </w:rPr>
            </w:pPr>
          </w:p>
        </w:tc>
      </w:tr>
    </w:tbl>
    <w:p w14:paraId="67177A04" w14:textId="77777777" w:rsidR="001D0511" w:rsidRPr="00891AC1" w:rsidRDefault="00726C3B" w:rsidP="00B27574">
      <w:pPr>
        <w:pStyle w:val="StyleUn-indexedHeadingBefore0pt"/>
        <w:rPr>
          <w:rFonts w:ascii="Lato" w:hAnsi="Lato"/>
          <w:sz w:val="22"/>
          <w:szCs w:val="18"/>
        </w:rPr>
      </w:pPr>
      <w:r w:rsidRPr="00891AC1">
        <w:rPr>
          <w:rFonts w:ascii="Lato" w:hAnsi="Lato"/>
          <w:sz w:val="22"/>
          <w:szCs w:val="18"/>
        </w:rPr>
        <w:br w:type="page"/>
      </w:r>
      <w:r w:rsidR="001D0511" w:rsidRPr="00891AC1">
        <w:rPr>
          <w:rFonts w:ascii="Lato" w:hAnsi="Lato"/>
          <w:sz w:val="22"/>
          <w:szCs w:val="18"/>
        </w:rPr>
        <w:lastRenderedPageBreak/>
        <w:t>Table of contents</w:t>
      </w:r>
      <w:bookmarkEnd w:id="7"/>
    </w:p>
    <w:p w14:paraId="0AB0E990" w14:textId="140A4592" w:rsidR="00E83DB9" w:rsidRPr="00891AC1" w:rsidRDefault="00E83DB9">
      <w:pPr>
        <w:pStyle w:val="TOC1"/>
        <w:rPr>
          <w:rFonts w:ascii="Lato" w:hAnsi="Lato"/>
          <w:b w:val="0"/>
          <w:szCs w:val="22"/>
          <w:lang w:eastAsia="en-AU"/>
        </w:rPr>
      </w:pPr>
      <w:r w:rsidRPr="00891AC1">
        <w:rPr>
          <w:rFonts w:ascii="Lato" w:hAnsi="Lato"/>
          <w:sz w:val="20"/>
          <w:szCs w:val="22"/>
        </w:rPr>
        <w:t>Executive summary</w:t>
      </w:r>
      <w:r w:rsidRPr="00891AC1">
        <w:rPr>
          <w:rFonts w:ascii="Lato" w:hAnsi="Lato"/>
          <w:webHidden/>
          <w:sz w:val="20"/>
          <w:szCs w:val="22"/>
        </w:rPr>
        <w:tab/>
        <w:t>6</w:t>
      </w:r>
    </w:p>
    <w:p w14:paraId="3FFCE153" w14:textId="5575C632" w:rsidR="00E83DB9" w:rsidRPr="00891AC1" w:rsidRDefault="00E83DB9">
      <w:pPr>
        <w:pStyle w:val="TOC1"/>
        <w:rPr>
          <w:rFonts w:ascii="Lato" w:hAnsi="Lato"/>
          <w:b w:val="0"/>
          <w:szCs w:val="22"/>
          <w:lang w:eastAsia="en-AU"/>
        </w:rPr>
      </w:pPr>
      <w:r w:rsidRPr="00891AC1">
        <w:rPr>
          <w:rFonts w:ascii="Lato" w:hAnsi="Lato"/>
          <w:sz w:val="20"/>
          <w:szCs w:val="22"/>
        </w:rPr>
        <w:t>1</w:t>
      </w:r>
      <w:r w:rsidRPr="00891AC1">
        <w:rPr>
          <w:rFonts w:ascii="Lato" w:hAnsi="Lato"/>
          <w:b w:val="0"/>
          <w:szCs w:val="22"/>
          <w:lang w:eastAsia="en-AU"/>
        </w:rPr>
        <w:tab/>
      </w:r>
      <w:r w:rsidRPr="00891AC1">
        <w:rPr>
          <w:rFonts w:ascii="Lato" w:hAnsi="Lato"/>
          <w:sz w:val="20"/>
          <w:szCs w:val="22"/>
        </w:rPr>
        <w:t>Purpose of this document</w:t>
      </w:r>
      <w:r w:rsidRPr="00891AC1">
        <w:rPr>
          <w:rFonts w:ascii="Lato" w:hAnsi="Lato"/>
          <w:webHidden/>
          <w:sz w:val="20"/>
          <w:szCs w:val="22"/>
        </w:rPr>
        <w:tab/>
        <w:t>6</w:t>
      </w:r>
    </w:p>
    <w:p w14:paraId="635D06D7" w14:textId="62B431ED" w:rsidR="00E83DB9" w:rsidRPr="00891AC1" w:rsidRDefault="00E83DB9">
      <w:pPr>
        <w:pStyle w:val="TOC1"/>
        <w:rPr>
          <w:rFonts w:ascii="Lato" w:hAnsi="Lato"/>
          <w:b w:val="0"/>
          <w:szCs w:val="22"/>
          <w:lang w:eastAsia="en-AU"/>
        </w:rPr>
      </w:pPr>
      <w:r w:rsidRPr="00891AC1">
        <w:rPr>
          <w:rFonts w:ascii="Lato" w:hAnsi="Lato"/>
          <w:sz w:val="20"/>
          <w:szCs w:val="22"/>
        </w:rPr>
        <w:t>2</w:t>
      </w:r>
      <w:r w:rsidRPr="00891AC1">
        <w:rPr>
          <w:rFonts w:ascii="Lato" w:hAnsi="Lato"/>
          <w:b w:val="0"/>
          <w:szCs w:val="22"/>
          <w:lang w:eastAsia="en-AU"/>
        </w:rPr>
        <w:tab/>
      </w:r>
      <w:r w:rsidRPr="00891AC1">
        <w:rPr>
          <w:rFonts w:ascii="Lato" w:hAnsi="Lato"/>
          <w:sz w:val="20"/>
          <w:szCs w:val="22"/>
        </w:rPr>
        <w:t>Definitions</w:t>
      </w:r>
      <w:r w:rsidRPr="00891AC1">
        <w:rPr>
          <w:rFonts w:ascii="Lato" w:hAnsi="Lato"/>
          <w:webHidden/>
          <w:sz w:val="20"/>
          <w:szCs w:val="22"/>
        </w:rPr>
        <w:tab/>
        <w:t>6</w:t>
      </w:r>
    </w:p>
    <w:p w14:paraId="02DC5035" w14:textId="584D3388" w:rsidR="00E83DB9" w:rsidRPr="00891AC1" w:rsidRDefault="00E83DB9">
      <w:pPr>
        <w:pStyle w:val="TOC1"/>
        <w:rPr>
          <w:rFonts w:ascii="Lato" w:hAnsi="Lato"/>
          <w:b w:val="0"/>
          <w:szCs w:val="22"/>
          <w:lang w:eastAsia="en-AU"/>
        </w:rPr>
      </w:pPr>
      <w:r w:rsidRPr="00891AC1">
        <w:rPr>
          <w:rFonts w:ascii="Lato" w:hAnsi="Lato"/>
          <w:sz w:val="20"/>
          <w:szCs w:val="22"/>
        </w:rPr>
        <w:t>3</w:t>
      </w:r>
      <w:r w:rsidRPr="00891AC1">
        <w:rPr>
          <w:rFonts w:ascii="Lato" w:hAnsi="Lato"/>
          <w:b w:val="0"/>
          <w:szCs w:val="22"/>
          <w:lang w:eastAsia="en-AU"/>
        </w:rPr>
        <w:tab/>
      </w:r>
      <w:r w:rsidRPr="00891AC1">
        <w:rPr>
          <w:rFonts w:ascii="Lato" w:hAnsi="Lato"/>
          <w:sz w:val="20"/>
          <w:szCs w:val="22"/>
        </w:rPr>
        <w:t>Governance</w:t>
      </w:r>
      <w:r w:rsidRPr="00891AC1">
        <w:rPr>
          <w:rFonts w:ascii="Lato" w:hAnsi="Lato"/>
          <w:webHidden/>
          <w:sz w:val="20"/>
          <w:szCs w:val="22"/>
        </w:rPr>
        <w:tab/>
        <w:t>7</w:t>
      </w:r>
    </w:p>
    <w:p w14:paraId="58FDBC85" w14:textId="31E78691" w:rsidR="00E83DB9" w:rsidRPr="00891AC1" w:rsidRDefault="00E83DB9">
      <w:pPr>
        <w:pStyle w:val="TOC2"/>
        <w:rPr>
          <w:rFonts w:ascii="Lato" w:hAnsi="Lato"/>
          <w:noProof/>
          <w:sz w:val="22"/>
          <w:szCs w:val="22"/>
          <w:lang w:eastAsia="en-AU"/>
        </w:rPr>
      </w:pPr>
      <w:r w:rsidRPr="00891AC1">
        <w:rPr>
          <w:rFonts w:ascii="Lato" w:hAnsi="Lato"/>
          <w:noProof/>
          <w:sz w:val="18"/>
          <w:szCs w:val="22"/>
        </w:rPr>
        <w:t>3.1.</w:t>
      </w:r>
      <w:r w:rsidRPr="00891AC1">
        <w:rPr>
          <w:rFonts w:ascii="Lato" w:hAnsi="Lato"/>
          <w:noProof/>
          <w:sz w:val="22"/>
          <w:szCs w:val="22"/>
          <w:lang w:eastAsia="en-AU"/>
        </w:rPr>
        <w:tab/>
      </w:r>
      <w:r w:rsidRPr="00891AC1">
        <w:rPr>
          <w:rFonts w:ascii="Lato" w:hAnsi="Lato"/>
          <w:noProof/>
          <w:sz w:val="18"/>
          <w:szCs w:val="22"/>
        </w:rPr>
        <w:t>Key Roles</w:t>
      </w:r>
      <w:r w:rsidRPr="00891AC1">
        <w:rPr>
          <w:rFonts w:ascii="Lato" w:hAnsi="Lato"/>
          <w:noProof/>
          <w:webHidden/>
          <w:sz w:val="18"/>
          <w:szCs w:val="22"/>
        </w:rPr>
        <w:tab/>
        <w:t>7</w:t>
      </w:r>
    </w:p>
    <w:p w14:paraId="19362E29" w14:textId="1C6EFF36" w:rsidR="00E83DB9" w:rsidRPr="00891AC1" w:rsidRDefault="00E83DB9">
      <w:pPr>
        <w:pStyle w:val="TOC2"/>
        <w:rPr>
          <w:rFonts w:ascii="Lato" w:hAnsi="Lato"/>
          <w:noProof/>
          <w:sz w:val="22"/>
          <w:szCs w:val="22"/>
          <w:lang w:eastAsia="en-AU"/>
        </w:rPr>
      </w:pPr>
      <w:r w:rsidRPr="00891AC1">
        <w:rPr>
          <w:rFonts w:ascii="Lato" w:hAnsi="Lato"/>
          <w:noProof/>
          <w:sz w:val="18"/>
          <w:szCs w:val="22"/>
        </w:rPr>
        <w:t>3.2.</w:t>
      </w:r>
      <w:r w:rsidRPr="00891AC1">
        <w:rPr>
          <w:rFonts w:ascii="Lato" w:hAnsi="Lato"/>
          <w:noProof/>
          <w:sz w:val="22"/>
          <w:szCs w:val="22"/>
          <w:lang w:eastAsia="en-AU"/>
        </w:rPr>
        <w:tab/>
      </w:r>
      <w:r w:rsidRPr="00891AC1">
        <w:rPr>
          <w:rFonts w:ascii="Lato" w:hAnsi="Lato"/>
          <w:noProof/>
          <w:sz w:val="18"/>
          <w:szCs w:val="22"/>
        </w:rPr>
        <w:t>Project organisation structure</w:t>
      </w:r>
      <w:r w:rsidRPr="00891AC1">
        <w:rPr>
          <w:rFonts w:ascii="Lato" w:hAnsi="Lato"/>
          <w:noProof/>
          <w:webHidden/>
          <w:sz w:val="18"/>
          <w:szCs w:val="22"/>
        </w:rPr>
        <w:tab/>
        <w:t>8</w:t>
      </w:r>
    </w:p>
    <w:p w14:paraId="4E959E54" w14:textId="6E2D13E6" w:rsidR="00E83DB9" w:rsidRPr="00891AC1" w:rsidRDefault="00E83DB9">
      <w:pPr>
        <w:pStyle w:val="TOC2"/>
        <w:rPr>
          <w:rFonts w:ascii="Lato" w:hAnsi="Lato"/>
          <w:noProof/>
          <w:sz w:val="22"/>
          <w:szCs w:val="22"/>
          <w:lang w:eastAsia="en-AU"/>
        </w:rPr>
      </w:pPr>
      <w:r w:rsidRPr="00891AC1">
        <w:rPr>
          <w:rFonts w:ascii="Lato" w:hAnsi="Lato"/>
          <w:noProof/>
          <w:sz w:val="18"/>
          <w:szCs w:val="22"/>
        </w:rPr>
        <w:t>3.3.</w:t>
      </w:r>
      <w:r w:rsidRPr="00891AC1">
        <w:rPr>
          <w:rFonts w:ascii="Lato" w:hAnsi="Lato"/>
          <w:noProof/>
          <w:sz w:val="22"/>
          <w:szCs w:val="22"/>
          <w:lang w:eastAsia="en-AU"/>
        </w:rPr>
        <w:tab/>
      </w:r>
      <w:r w:rsidRPr="00891AC1">
        <w:rPr>
          <w:rFonts w:ascii="Lato" w:hAnsi="Lato"/>
          <w:noProof/>
          <w:sz w:val="18"/>
          <w:szCs w:val="22"/>
        </w:rPr>
        <w:t>Component program management requirements</w:t>
      </w:r>
      <w:r w:rsidRPr="00891AC1">
        <w:rPr>
          <w:rFonts w:ascii="Lato" w:hAnsi="Lato"/>
          <w:noProof/>
          <w:webHidden/>
          <w:sz w:val="18"/>
          <w:szCs w:val="22"/>
        </w:rPr>
        <w:tab/>
        <w:t>8</w:t>
      </w:r>
    </w:p>
    <w:p w14:paraId="5CE7E8A3" w14:textId="013453C9" w:rsidR="00E83DB9" w:rsidRPr="00891AC1" w:rsidRDefault="00E83DB9">
      <w:pPr>
        <w:pStyle w:val="TOC2"/>
        <w:rPr>
          <w:rFonts w:ascii="Lato" w:hAnsi="Lato"/>
          <w:noProof/>
          <w:sz w:val="22"/>
          <w:szCs w:val="22"/>
          <w:lang w:eastAsia="en-AU"/>
        </w:rPr>
      </w:pPr>
      <w:r w:rsidRPr="00891AC1">
        <w:rPr>
          <w:rFonts w:ascii="Lato" w:hAnsi="Lato"/>
          <w:noProof/>
          <w:sz w:val="18"/>
          <w:szCs w:val="22"/>
        </w:rPr>
        <w:t>3.4.</w:t>
      </w:r>
      <w:r w:rsidRPr="00891AC1">
        <w:rPr>
          <w:rFonts w:ascii="Lato" w:hAnsi="Lato"/>
          <w:noProof/>
          <w:sz w:val="22"/>
          <w:szCs w:val="22"/>
          <w:lang w:eastAsia="en-AU"/>
        </w:rPr>
        <w:tab/>
      </w:r>
      <w:r w:rsidRPr="00891AC1">
        <w:rPr>
          <w:rFonts w:ascii="Lato" w:hAnsi="Lato"/>
          <w:noProof/>
          <w:sz w:val="18"/>
          <w:szCs w:val="22"/>
        </w:rPr>
        <w:t>Business and program benefits of the project</w:t>
      </w:r>
      <w:r w:rsidRPr="00891AC1">
        <w:rPr>
          <w:rFonts w:ascii="Lato" w:hAnsi="Lato"/>
          <w:noProof/>
          <w:webHidden/>
          <w:sz w:val="18"/>
          <w:szCs w:val="22"/>
        </w:rPr>
        <w:tab/>
        <w:t>8</w:t>
      </w:r>
    </w:p>
    <w:p w14:paraId="47D4932D" w14:textId="462CEDEC" w:rsidR="00E83DB9" w:rsidRPr="00891AC1" w:rsidRDefault="00E83DB9">
      <w:pPr>
        <w:pStyle w:val="TOC2"/>
        <w:rPr>
          <w:rFonts w:ascii="Lato" w:hAnsi="Lato"/>
          <w:noProof/>
          <w:sz w:val="22"/>
          <w:szCs w:val="22"/>
          <w:lang w:eastAsia="en-AU"/>
        </w:rPr>
      </w:pPr>
      <w:r w:rsidRPr="00891AC1">
        <w:rPr>
          <w:rFonts w:ascii="Lato" w:hAnsi="Lato"/>
          <w:noProof/>
          <w:sz w:val="18"/>
          <w:szCs w:val="22"/>
        </w:rPr>
        <w:t>3.5.</w:t>
      </w:r>
      <w:r w:rsidRPr="00891AC1">
        <w:rPr>
          <w:rFonts w:ascii="Lato" w:hAnsi="Lato"/>
          <w:noProof/>
          <w:sz w:val="22"/>
          <w:szCs w:val="22"/>
          <w:lang w:eastAsia="en-AU"/>
        </w:rPr>
        <w:tab/>
      </w:r>
      <w:r w:rsidRPr="00891AC1">
        <w:rPr>
          <w:rFonts w:ascii="Lato" w:hAnsi="Lato"/>
          <w:noProof/>
          <w:sz w:val="18"/>
          <w:szCs w:val="22"/>
        </w:rPr>
        <w:t>Reviews and reporting</w:t>
      </w:r>
      <w:r w:rsidRPr="00891AC1">
        <w:rPr>
          <w:rFonts w:ascii="Lato" w:hAnsi="Lato"/>
          <w:noProof/>
          <w:webHidden/>
          <w:sz w:val="18"/>
          <w:szCs w:val="22"/>
        </w:rPr>
        <w:tab/>
        <w:t>8</w:t>
      </w:r>
    </w:p>
    <w:p w14:paraId="411EF6A5" w14:textId="66611571" w:rsidR="00E83DB9" w:rsidRPr="00891AC1" w:rsidRDefault="00E83DB9">
      <w:pPr>
        <w:pStyle w:val="TOC2"/>
        <w:rPr>
          <w:rFonts w:ascii="Lato" w:hAnsi="Lato"/>
          <w:noProof/>
          <w:sz w:val="22"/>
          <w:szCs w:val="22"/>
          <w:lang w:eastAsia="en-AU"/>
        </w:rPr>
      </w:pPr>
      <w:r w:rsidRPr="00891AC1">
        <w:rPr>
          <w:rFonts w:ascii="Lato" w:hAnsi="Lato"/>
          <w:noProof/>
          <w:sz w:val="18"/>
          <w:szCs w:val="22"/>
        </w:rPr>
        <w:t>3.6.</w:t>
      </w:r>
      <w:r w:rsidRPr="00891AC1">
        <w:rPr>
          <w:rFonts w:ascii="Lato" w:hAnsi="Lato"/>
          <w:noProof/>
          <w:sz w:val="22"/>
          <w:szCs w:val="22"/>
          <w:lang w:eastAsia="en-AU"/>
        </w:rPr>
        <w:tab/>
      </w:r>
      <w:r w:rsidRPr="00891AC1">
        <w:rPr>
          <w:rFonts w:ascii="Lato" w:hAnsi="Lato"/>
          <w:noProof/>
          <w:sz w:val="18"/>
          <w:szCs w:val="22"/>
        </w:rPr>
        <w:t>Project management method</w:t>
      </w:r>
      <w:r w:rsidRPr="00891AC1">
        <w:rPr>
          <w:rFonts w:ascii="Lato" w:hAnsi="Lato"/>
          <w:noProof/>
          <w:webHidden/>
          <w:sz w:val="18"/>
          <w:szCs w:val="22"/>
        </w:rPr>
        <w:tab/>
        <w:t>8</w:t>
      </w:r>
    </w:p>
    <w:p w14:paraId="5BE8F4DA" w14:textId="1365EAEC" w:rsidR="00E83DB9" w:rsidRPr="00891AC1" w:rsidRDefault="00E83DB9">
      <w:pPr>
        <w:pStyle w:val="TOC1"/>
        <w:rPr>
          <w:rFonts w:ascii="Lato" w:hAnsi="Lato"/>
          <w:b w:val="0"/>
          <w:szCs w:val="22"/>
          <w:lang w:eastAsia="en-AU"/>
        </w:rPr>
      </w:pPr>
      <w:r w:rsidRPr="00891AC1">
        <w:rPr>
          <w:rFonts w:ascii="Lato" w:hAnsi="Lato"/>
          <w:sz w:val="20"/>
          <w:szCs w:val="22"/>
        </w:rPr>
        <w:t>4</w:t>
      </w:r>
      <w:r w:rsidRPr="00891AC1">
        <w:rPr>
          <w:rFonts w:ascii="Lato" w:hAnsi="Lato"/>
          <w:b w:val="0"/>
          <w:szCs w:val="22"/>
          <w:lang w:eastAsia="en-AU"/>
        </w:rPr>
        <w:tab/>
      </w:r>
      <w:r w:rsidRPr="00891AC1">
        <w:rPr>
          <w:rFonts w:ascii="Lato" w:hAnsi="Lato"/>
          <w:sz w:val="20"/>
          <w:szCs w:val="22"/>
        </w:rPr>
        <w:t>Overall project definition</w:t>
      </w:r>
      <w:r w:rsidRPr="00891AC1">
        <w:rPr>
          <w:rFonts w:ascii="Lato" w:hAnsi="Lato"/>
          <w:webHidden/>
          <w:sz w:val="20"/>
          <w:szCs w:val="22"/>
        </w:rPr>
        <w:tab/>
        <w:t>8</w:t>
      </w:r>
    </w:p>
    <w:p w14:paraId="13063207" w14:textId="5962AA3F" w:rsidR="00E83DB9" w:rsidRPr="00891AC1" w:rsidRDefault="00E83DB9">
      <w:pPr>
        <w:pStyle w:val="TOC2"/>
        <w:rPr>
          <w:rFonts w:ascii="Lato" w:hAnsi="Lato"/>
          <w:noProof/>
          <w:sz w:val="22"/>
          <w:szCs w:val="22"/>
          <w:lang w:eastAsia="en-AU"/>
        </w:rPr>
      </w:pPr>
      <w:r w:rsidRPr="00891AC1">
        <w:rPr>
          <w:rFonts w:ascii="Lato" w:hAnsi="Lato"/>
          <w:noProof/>
          <w:sz w:val="18"/>
          <w:szCs w:val="22"/>
        </w:rPr>
        <w:t>4.1.</w:t>
      </w:r>
      <w:r w:rsidRPr="00891AC1">
        <w:rPr>
          <w:rFonts w:ascii="Lato" w:hAnsi="Lato"/>
          <w:noProof/>
          <w:sz w:val="22"/>
          <w:szCs w:val="22"/>
          <w:lang w:eastAsia="en-AU"/>
        </w:rPr>
        <w:tab/>
      </w:r>
      <w:r w:rsidRPr="00891AC1">
        <w:rPr>
          <w:rFonts w:ascii="Lato" w:hAnsi="Lato"/>
          <w:noProof/>
          <w:sz w:val="18"/>
          <w:szCs w:val="22"/>
        </w:rPr>
        <w:t>Location</w:t>
      </w:r>
      <w:r w:rsidRPr="00891AC1">
        <w:rPr>
          <w:rFonts w:ascii="Lato" w:hAnsi="Lato"/>
          <w:noProof/>
          <w:webHidden/>
          <w:sz w:val="18"/>
          <w:szCs w:val="22"/>
        </w:rPr>
        <w:tab/>
        <w:t>8</w:t>
      </w:r>
    </w:p>
    <w:p w14:paraId="6FBA006B" w14:textId="0F7F9075" w:rsidR="00E83DB9" w:rsidRPr="00891AC1" w:rsidRDefault="00E83DB9">
      <w:pPr>
        <w:pStyle w:val="TOC2"/>
        <w:rPr>
          <w:rFonts w:ascii="Lato" w:hAnsi="Lato"/>
          <w:noProof/>
          <w:sz w:val="22"/>
          <w:szCs w:val="22"/>
          <w:lang w:eastAsia="en-AU"/>
        </w:rPr>
      </w:pPr>
      <w:r w:rsidRPr="00891AC1">
        <w:rPr>
          <w:rFonts w:ascii="Lato" w:hAnsi="Lato"/>
          <w:noProof/>
          <w:sz w:val="18"/>
          <w:szCs w:val="22"/>
        </w:rPr>
        <w:t>4.2.</w:t>
      </w:r>
      <w:r w:rsidRPr="00891AC1">
        <w:rPr>
          <w:rFonts w:ascii="Lato" w:hAnsi="Lato"/>
          <w:noProof/>
          <w:sz w:val="22"/>
          <w:szCs w:val="22"/>
          <w:lang w:eastAsia="en-AU"/>
        </w:rPr>
        <w:tab/>
      </w:r>
      <w:r w:rsidRPr="00891AC1">
        <w:rPr>
          <w:rFonts w:ascii="Lato" w:hAnsi="Lato"/>
          <w:noProof/>
          <w:sz w:val="18"/>
          <w:szCs w:val="22"/>
        </w:rPr>
        <w:t>Background</w:t>
      </w:r>
      <w:r w:rsidRPr="00891AC1">
        <w:rPr>
          <w:rFonts w:ascii="Lato" w:hAnsi="Lato"/>
          <w:noProof/>
          <w:webHidden/>
          <w:sz w:val="18"/>
          <w:szCs w:val="22"/>
        </w:rPr>
        <w:tab/>
        <w:t>8</w:t>
      </w:r>
    </w:p>
    <w:p w14:paraId="4DAF0CD2" w14:textId="5CD131AE" w:rsidR="00E83DB9" w:rsidRPr="00891AC1" w:rsidRDefault="00E83DB9">
      <w:pPr>
        <w:pStyle w:val="TOC2"/>
        <w:rPr>
          <w:rFonts w:ascii="Lato" w:hAnsi="Lato"/>
          <w:noProof/>
          <w:sz w:val="22"/>
          <w:szCs w:val="22"/>
          <w:lang w:eastAsia="en-AU"/>
        </w:rPr>
      </w:pPr>
      <w:r w:rsidRPr="00891AC1">
        <w:rPr>
          <w:rFonts w:ascii="Lato" w:hAnsi="Lato"/>
          <w:noProof/>
          <w:sz w:val="18"/>
          <w:szCs w:val="22"/>
        </w:rPr>
        <w:t>4.3.</w:t>
      </w:r>
      <w:r w:rsidRPr="00891AC1">
        <w:rPr>
          <w:rFonts w:ascii="Lato" w:hAnsi="Lato"/>
          <w:noProof/>
          <w:sz w:val="22"/>
          <w:szCs w:val="22"/>
          <w:lang w:eastAsia="en-AU"/>
        </w:rPr>
        <w:tab/>
      </w:r>
      <w:r w:rsidRPr="00891AC1">
        <w:rPr>
          <w:rFonts w:ascii="Lato" w:hAnsi="Lato"/>
          <w:noProof/>
          <w:sz w:val="18"/>
          <w:szCs w:val="22"/>
        </w:rPr>
        <w:t>Current situation</w:t>
      </w:r>
      <w:r w:rsidRPr="00891AC1">
        <w:rPr>
          <w:rFonts w:ascii="Lato" w:hAnsi="Lato"/>
          <w:noProof/>
          <w:webHidden/>
          <w:sz w:val="18"/>
          <w:szCs w:val="22"/>
        </w:rPr>
        <w:tab/>
        <w:t>9</w:t>
      </w:r>
    </w:p>
    <w:p w14:paraId="4F8BA92F" w14:textId="7E6FFE45" w:rsidR="00E83DB9" w:rsidRPr="00891AC1" w:rsidRDefault="00E83DB9">
      <w:pPr>
        <w:pStyle w:val="TOC2"/>
        <w:rPr>
          <w:rFonts w:ascii="Lato" w:hAnsi="Lato"/>
          <w:noProof/>
          <w:sz w:val="22"/>
          <w:szCs w:val="22"/>
          <w:lang w:eastAsia="en-AU"/>
        </w:rPr>
      </w:pPr>
      <w:r w:rsidRPr="00891AC1">
        <w:rPr>
          <w:rFonts w:ascii="Lato" w:hAnsi="Lato"/>
          <w:noProof/>
          <w:sz w:val="18"/>
          <w:szCs w:val="22"/>
        </w:rPr>
        <w:t>4.4.</w:t>
      </w:r>
      <w:r w:rsidRPr="00891AC1">
        <w:rPr>
          <w:rFonts w:ascii="Lato" w:hAnsi="Lato"/>
          <w:noProof/>
          <w:sz w:val="22"/>
          <w:szCs w:val="22"/>
          <w:lang w:eastAsia="en-AU"/>
        </w:rPr>
        <w:tab/>
      </w:r>
      <w:r w:rsidRPr="00891AC1">
        <w:rPr>
          <w:rFonts w:ascii="Lato" w:hAnsi="Lato"/>
          <w:noProof/>
          <w:sz w:val="18"/>
          <w:szCs w:val="22"/>
        </w:rPr>
        <w:t>Objectives</w:t>
      </w:r>
      <w:r w:rsidRPr="00891AC1">
        <w:rPr>
          <w:rFonts w:ascii="Lato" w:hAnsi="Lato"/>
          <w:noProof/>
          <w:webHidden/>
          <w:sz w:val="18"/>
          <w:szCs w:val="22"/>
        </w:rPr>
        <w:tab/>
        <w:t>9</w:t>
      </w:r>
    </w:p>
    <w:p w14:paraId="3BE64232" w14:textId="439C5F9C" w:rsidR="00E83DB9" w:rsidRPr="00891AC1" w:rsidRDefault="00E83DB9">
      <w:pPr>
        <w:pStyle w:val="TOC2"/>
        <w:rPr>
          <w:rFonts w:ascii="Lato" w:hAnsi="Lato"/>
          <w:noProof/>
          <w:sz w:val="22"/>
          <w:szCs w:val="22"/>
          <w:lang w:eastAsia="en-AU"/>
        </w:rPr>
      </w:pPr>
      <w:r w:rsidRPr="00891AC1">
        <w:rPr>
          <w:rFonts w:ascii="Lato" w:hAnsi="Lato"/>
          <w:noProof/>
          <w:sz w:val="18"/>
          <w:szCs w:val="22"/>
        </w:rPr>
        <w:t>4.5.</w:t>
      </w:r>
      <w:r w:rsidRPr="00891AC1">
        <w:rPr>
          <w:rFonts w:ascii="Lato" w:hAnsi="Lato"/>
          <w:noProof/>
          <w:sz w:val="22"/>
          <w:szCs w:val="22"/>
          <w:lang w:eastAsia="en-AU"/>
        </w:rPr>
        <w:tab/>
      </w:r>
      <w:r w:rsidRPr="00891AC1">
        <w:rPr>
          <w:rFonts w:ascii="Lato" w:hAnsi="Lato"/>
          <w:noProof/>
          <w:sz w:val="18"/>
          <w:szCs w:val="22"/>
        </w:rPr>
        <w:t>Proposed project</w:t>
      </w:r>
      <w:r w:rsidRPr="00891AC1">
        <w:rPr>
          <w:rFonts w:ascii="Lato" w:hAnsi="Lato"/>
          <w:noProof/>
          <w:webHidden/>
          <w:sz w:val="18"/>
          <w:szCs w:val="22"/>
        </w:rPr>
        <w:tab/>
        <w:t>9</w:t>
      </w:r>
    </w:p>
    <w:p w14:paraId="0B865501" w14:textId="63F76582" w:rsidR="00E83DB9" w:rsidRPr="00891AC1" w:rsidRDefault="00E83DB9">
      <w:pPr>
        <w:pStyle w:val="TOC2"/>
        <w:rPr>
          <w:rFonts w:ascii="Lato" w:hAnsi="Lato"/>
          <w:noProof/>
          <w:sz w:val="22"/>
          <w:szCs w:val="22"/>
          <w:lang w:eastAsia="en-AU"/>
        </w:rPr>
      </w:pPr>
      <w:r w:rsidRPr="00891AC1">
        <w:rPr>
          <w:rFonts w:ascii="Lato" w:hAnsi="Lato"/>
          <w:noProof/>
          <w:sz w:val="18"/>
          <w:szCs w:val="22"/>
        </w:rPr>
        <w:t>4.6.</w:t>
      </w:r>
      <w:r w:rsidRPr="00891AC1">
        <w:rPr>
          <w:rFonts w:ascii="Lato" w:hAnsi="Lato"/>
          <w:noProof/>
          <w:sz w:val="22"/>
          <w:szCs w:val="22"/>
          <w:lang w:eastAsia="en-AU"/>
        </w:rPr>
        <w:tab/>
      </w:r>
      <w:r w:rsidRPr="00891AC1">
        <w:rPr>
          <w:rFonts w:ascii="Lato" w:hAnsi="Lato"/>
          <w:noProof/>
          <w:sz w:val="18"/>
          <w:szCs w:val="22"/>
        </w:rPr>
        <w:t>Project performance measurement/success criteria/KPIs</w:t>
      </w:r>
      <w:r w:rsidRPr="00891AC1">
        <w:rPr>
          <w:rFonts w:ascii="Lato" w:hAnsi="Lato"/>
          <w:noProof/>
          <w:webHidden/>
          <w:sz w:val="18"/>
          <w:szCs w:val="22"/>
        </w:rPr>
        <w:tab/>
        <w:t>9</w:t>
      </w:r>
    </w:p>
    <w:p w14:paraId="3B77BCDD" w14:textId="40400042" w:rsidR="00E83DB9" w:rsidRPr="00891AC1" w:rsidRDefault="00E83DB9">
      <w:pPr>
        <w:pStyle w:val="TOC2"/>
        <w:rPr>
          <w:rFonts w:ascii="Lato" w:hAnsi="Lato"/>
          <w:noProof/>
          <w:sz w:val="22"/>
          <w:szCs w:val="22"/>
          <w:lang w:eastAsia="en-AU"/>
        </w:rPr>
      </w:pPr>
      <w:r w:rsidRPr="00891AC1">
        <w:rPr>
          <w:rFonts w:ascii="Lato" w:hAnsi="Lato"/>
          <w:noProof/>
          <w:sz w:val="18"/>
          <w:szCs w:val="22"/>
        </w:rPr>
        <w:t>4.7.</w:t>
      </w:r>
      <w:r w:rsidRPr="00891AC1">
        <w:rPr>
          <w:rFonts w:ascii="Lato" w:hAnsi="Lato"/>
          <w:noProof/>
          <w:sz w:val="22"/>
          <w:szCs w:val="22"/>
          <w:lang w:eastAsia="en-AU"/>
        </w:rPr>
        <w:tab/>
      </w:r>
      <w:r w:rsidRPr="00891AC1">
        <w:rPr>
          <w:rFonts w:ascii="Lato" w:hAnsi="Lato"/>
          <w:noProof/>
          <w:sz w:val="18"/>
          <w:szCs w:val="22"/>
        </w:rPr>
        <w:t>Product performance measurement/success criteria/KPIs</w:t>
      </w:r>
      <w:r w:rsidRPr="00891AC1">
        <w:rPr>
          <w:rFonts w:ascii="Lato" w:hAnsi="Lato"/>
          <w:noProof/>
          <w:webHidden/>
          <w:sz w:val="18"/>
          <w:szCs w:val="22"/>
        </w:rPr>
        <w:tab/>
        <w:t>9</w:t>
      </w:r>
    </w:p>
    <w:p w14:paraId="7B953848" w14:textId="49FCA6FB" w:rsidR="00E83DB9" w:rsidRPr="00891AC1" w:rsidRDefault="00E83DB9">
      <w:pPr>
        <w:pStyle w:val="TOC1"/>
        <w:rPr>
          <w:rFonts w:ascii="Lato" w:hAnsi="Lato"/>
          <w:b w:val="0"/>
          <w:szCs w:val="22"/>
          <w:lang w:eastAsia="en-AU"/>
        </w:rPr>
      </w:pPr>
      <w:r w:rsidRPr="00891AC1">
        <w:rPr>
          <w:rFonts w:ascii="Lato" w:hAnsi="Lato"/>
          <w:sz w:val="20"/>
          <w:szCs w:val="22"/>
        </w:rPr>
        <w:t>5</w:t>
      </w:r>
      <w:r w:rsidRPr="00891AC1">
        <w:rPr>
          <w:rFonts w:ascii="Lato" w:hAnsi="Lato"/>
          <w:b w:val="0"/>
          <w:szCs w:val="22"/>
          <w:lang w:eastAsia="en-AU"/>
        </w:rPr>
        <w:tab/>
      </w:r>
      <w:r w:rsidRPr="00891AC1">
        <w:rPr>
          <w:rFonts w:ascii="Lato" w:hAnsi="Lato"/>
          <w:sz w:val="20"/>
          <w:szCs w:val="22"/>
        </w:rPr>
        <w:t>Project scope</w:t>
      </w:r>
      <w:r w:rsidRPr="00891AC1">
        <w:rPr>
          <w:rFonts w:ascii="Lato" w:hAnsi="Lato"/>
          <w:webHidden/>
          <w:sz w:val="20"/>
          <w:szCs w:val="22"/>
        </w:rPr>
        <w:tab/>
        <w:t>9</w:t>
      </w:r>
    </w:p>
    <w:p w14:paraId="269D25BB" w14:textId="77C41282" w:rsidR="00E83DB9" w:rsidRPr="00891AC1" w:rsidRDefault="00E83DB9">
      <w:pPr>
        <w:pStyle w:val="TOC2"/>
        <w:rPr>
          <w:rFonts w:ascii="Lato" w:hAnsi="Lato"/>
          <w:noProof/>
          <w:sz w:val="22"/>
          <w:szCs w:val="22"/>
          <w:lang w:eastAsia="en-AU"/>
        </w:rPr>
      </w:pPr>
      <w:r w:rsidRPr="00891AC1">
        <w:rPr>
          <w:rFonts w:ascii="Lato" w:hAnsi="Lato"/>
          <w:noProof/>
          <w:sz w:val="18"/>
          <w:szCs w:val="22"/>
        </w:rPr>
        <w:t>5.1.</w:t>
      </w:r>
      <w:r w:rsidRPr="00891AC1">
        <w:rPr>
          <w:rFonts w:ascii="Lato" w:hAnsi="Lato"/>
          <w:noProof/>
          <w:sz w:val="22"/>
          <w:szCs w:val="22"/>
          <w:lang w:eastAsia="en-AU"/>
        </w:rPr>
        <w:tab/>
      </w:r>
      <w:r w:rsidRPr="00891AC1">
        <w:rPr>
          <w:rFonts w:ascii="Lato" w:hAnsi="Lato"/>
          <w:noProof/>
          <w:sz w:val="18"/>
          <w:szCs w:val="22"/>
        </w:rPr>
        <w:t>In scope</w:t>
      </w:r>
      <w:r w:rsidRPr="00891AC1">
        <w:rPr>
          <w:rFonts w:ascii="Lato" w:hAnsi="Lato"/>
          <w:noProof/>
          <w:webHidden/>
          <w:sz w:val="18"/>
          <w:szCs w:val="22"/>
        </w:rPr>
        <w:tab/>
        <w:t>9</w:t>
      </w:r>
    </w:p>
    <w:p w14:paraId="75BD4F45" w14:textId="3E8B1477" w:rsidR="00E83DB9" w:rsidRPr="00891AC1" w:rsidRDefault="00E83DB9">
      <w:pPr>
        <w:pStyle w:val="TOC2"/>
        <w:rPr>
          <w:rFonts w:ascii="Lato" w:hAnsi="Lato"/>
          <w:noProof/>
          <w:sz w:val="22"/>
          <w:szCs w:val="22"/>
          <w:lang w:eastAsia="en-AU"/>
        </w:rPr>
      </w:pPr>
      <w:r w:rsidRPr="00891AC1">
        <w:rPr>
          <w:rFonts w:ascii="Lato" w:hAnsi="Lato"/>
          <w:noProof/>
          <w:sz w:val="18"/>
          <w:szCs w:val="22"/>
        </w:rPr>
        <w:t>5.2.</w:t>
      </w:r>
      <w:r w:rsidRPr="00891AC1">
        <w:rPr>
          <w:rFonts w:ascii="Lato" w:hAnsi="Lato"/>
          <w:noProof/>
          <w:sz w:val="22"/>
          <w:szCs w:val="22"/>
          <w:lang w:eastAsia="en-AU"/>
        </w:rPr>
        <w:tab/>
      </w:r>
      <w:r w:rsidRPr="00891AC1">
        <w:rPr>
          <w:rFonts w:ascii="Lato" w:hAnsi="Lato"/>
          <w:noProof/>
          <w:sz w:val="18"/>
          <w:szCs w:val="22"/>
        </w:rPr>
        <w:t>Out of scope</w:t>
      </w:r>
      <w:r w:rsidRPr="00891AC1">
        <w:rPr>
          <w:rFonts w:ascii="Lato" w:hAnsi="Lato"/>
          <w:noProof/>
          <w:webHidden/>
          <w:sz w:val="18"/>
          <w:szCs w:val="22"/>
        </w:rPr>
        <w:tab/>
        <w:t>9</w:t>
      </w:r>
    </w:p>
    <w:p w14:paraId="7A97102F" w14:textId="7873A9B6" w:rsidR="00E83DB9" w:rsidRPr="00891AC1" w:rsidRDefault="00E83DB9">
      <w:pPr>
        <w:pStyle w:val="TOC2"/>
        <w:rPr>
          <w:rFonts w:ascii="Lato" w:hAnsi="Lato"/>
          <w:noProof/>
          <w:sz w:val="22"/>
          <w:szCs w:val="22"/>
          <w:lang w:eastAsia="en-AU"/>
        </w:rPr>
      </w:pPr>
      <w:r w:rsidRPr="00891AC1">
        <w:rPr>
          <w:rFonts w:ascii="Lato" w:hAnsi="Lato"/>
          <w:noProof/>
          <w:sz w:val="18"/>
          <w:szCs w:val="22"/>
        </w:rPr>
        <w:t>5.3.</w:t>
      </w:r>
      <w:r w:rsidRPr="00891AC1">
        <w:rPr>
          <w:rFonts w:ascii="Lato" w:hAnsi="Lato"/>
          <w:noProof/>
          <w:sz w:val="22"/>
          <w:szCs w:val="22"/>
          <w:lang w:eastAsia="en-AU"/>
        </w:rPr>
        <w:tab/>
      </w:r>
      <w:r w:rsidRPr="00891AC1">
        <w:rPr>
          <w:rFonts w:ascii="Lato" w:hAnsi="Lato"/>
          <w:noProof/>
          <w:sz w:val="18"/>
          <w:szCs w:val="22"/>
        </w:rPr>
        <w:t>Constraints</w:t>
      </w:r>
      <w:r w:rsidRPr="00891AC1">
        <w:rPr>
          <w:rFonts w:ascii="Lato" w:hAnsi="Lato"/>
          <w:noProof/>
          <w:webHidden/>
          <w:sz w:val="18"/>
          <w:szCs w:val="22"/>
        </w:rPr>
        <w:tab/>
        <w:t>9</w:t>
      </w:r>
    </w:p>
    <w:p w14:paraId="1054E0AD" w14:textId="2D1720D6" w:rsidR="00E83DB9" w:rsidRPr="00891AC1" w:rsidRDefault="00E83DB9">
      <w:pPr>
        <w:pStyle w:val="TOC2"/>
        <w:rPr>
          <w:rFonts w:ascii="Lato" w:hAnsi="Lato"/>
          <w:noProof/>
          <w:sz w:val="22"/>
          <w:szCs w:val="22"/>
          <w:lang w:eastAsia="en-AU"/>
        </w:rPr>
      </w:pPr>
      <w:r w:rsidRPr="00891AC1">
        <w:rPr>
          <w:rFonts w:ascii="Lato" w:hAnsi="Lato"/>
          <w:noProof/>
          <w:sz w:val="18"/>
          <w:szCs w:val="22"/>
        </w:rPr>
        <w:t>5.4.</w:t>
      </w:r>
      <w:r w:rsidRPr="00891AC1">
        <w:rPr>
          <w:rFonts w:ascii="Lato" w:hAnsi="Lato"/>
          <w:noProof/>
          <w:sz w:val="22"/>
          <w:szCs w:val="22"/>
          <w:lang w:eastAsia="en-AU"/>
        </w:rPr>
        <w:tab/>
      </w:r>
      <w:r w:rsidRPr="00891AC1">
        <w:rPr>
          <w:rFonts w:ascii="Lato" w:hAnsi="Lato"/>
          <w:noProof/>
          <w:sz w:val="18"/>
          <w:szCs w:val="22"/>
        </w:rPr>
        <w:t>Assumptions</w:t>
      </w:r>
      <w:r w:rsidRPr="00891AC1">
        <w:rPr>
          <w:rFonts w:ascii="Lato" w:hAnsi="Lato"/>
          <w:noProof/>
          <w:webHidden/>
          <w:sz w:val="18"/>
          <w:szCs w:val="22"/>
        </w:rPr>
        <w:tab/>
        <w:t>10</w:t>
      </w:r>
    </w:p>
    <w:p w14:paraId="233BFB3B" w14:textId="0EDC5BFF" w:rsidR="00E83DB9" w:rsidRPr="00891AC1" w:rsidRDefault="00E83DB9">
      <w:pPr>
        <w:pStyle w:val="TOC2"/>
        <w:rPr>
          <w:rFonts w:ascii="Lato" w:hAnsi="Lato"/>
          <w:noProof/>
          <w:sz w:val="22"/>
          <w:szCs w:val="22"/>
          <w:lang w:eastAsia="en-AU"/>
        </w:rPr>
      </w:pPr>
      <w:r w:rsidRPr="00891AC1">
        <w:rPr>
          <w:rFonts w:ascii="Lato" w:hAnsi="Lato"/>
          <w:noProof/>
          <w:sz w:val="18"/>
          <w:szCs w:val="22"/>
        </w:rPr>
        <w:t>5.5.</w:t>
      </w:r>
      <w:r w:rsidRPr="00891AC1">
        <w:rPr>
          <w:rFonts w:ascii="Lato" w:hAnsi="Lato"/>
          <w:noProof/>
          <w:sz w:val="22"/>
          <w:szCs w:val="22"/>
          <w:lang w:eastAsia="en-AU"/>
        </w:rPr>
        <w:tab/>
      </w:r>
      <w:r w:rsidRPr="00891AC1">
        <w:rPr>
          <w:rFonts w:ascii="Lato" w:hAnsi="Lato"/>
          <w:noProof/>
          <w:sz w:val="18"/>
          <w:szCs w:val="22"/>
        </w:rPr>
        <w:t>Related projects/proposals/planning studies</w:t>
      </w:r>
      <w:r w:rsidRPr="00891AC1">
        <w:rPr>
          <w:rFonts w:ascii="Lato" w:hAnsi="Lato"/>
          <w:noProof/>
          <w:webHidden/>
          <w:sz w:val="18"/>
          <w:szCs w:val="22"/>
        </w:rPr>
        <w:tab/>
        <w:t>10</w:t>
      </w:r>
    </w:p>
    <w:p w14:paraId="4F21CA9E" w14:textId="0D397487" w:rsidR="00E83DB9" w:rsidRPr="00891AC1" w:rsidRDefault="00E83DB9">
      <w:pPr>
        <w:pStyle w:val="TOC2"/>
        <w:rPr>
          <w:rFonts w:ascii="Lato" w:hAnsi="Lato"/>
          <w:noProof/>
          <w:sz w:val="22"/>
          <w:szCs w:val="22"/>
          <w:lang w:eastAsia="en-AU"/>
        </w:rPr>
      </w:pPr>
      <w:r w:rsidRPr="00891AC1">
        <w:rPr>
          <w:rFonts w:ascii="Lato" w:hAnsi="Lato"/>
          <w:noProof/>
          <w:sz w:val="18"/>
          <w:szCs w:val="22"/>
        </w:rPr>
        <w:t>5.6.</w:t>
      </w:r>
      <w:r w:rsidRPr="00891AC1">
        <w:rPr>
          <w:rFonts w:ascii="Lato" w:hAnsi="Lato"/>
          <w:noProof/>
          <w:sz w:val="22"/>
          <w:szCs w:val="22"/>
          <w:lang w:eastAsia="en-AU"/>
        </w:rPr>
        <w:tab/>
      </w:r>
      <w:r w:rsidRPr="00891AC1">
        <w:rPr>
          <w:rFonts w:ascii="Lato" w:hAnsi="Lato"/>
          <w:noProof/>
          <w:sz w:val="18"/>
          <w:szCs w:val="22"/>
        </w:rPr>
        <w:t>Urgency</w:t>
      </w:r>
      <w:r w:rsidRPr="00891AC1">
        <w:rPr>
          <w:rFonts w:ascii="Lato" w:hAnsi="Lato"/>
          <w:noProof/>
          <w:webHidden/>
          <w:sz w:val="18"/>
          <w:szCs w:val="22"/>
        </w:rPr>
        <w:tab/>
        <w:t>10</w:t>
      </w:r>
    </w:p>
    <w:p w14:paraId="5E66F47A" w14:textId="128A6E24" w:rsidR="00E83DB9" w:rsidRPr="00891AC1" w:rsidRDefault="00E83DB9">
      <w:pPr>
        <w:pStyle w:val="TOC1"/>
        <w:rPr>
          <w:rFonts w:ascii="Lato" w:hAnsi="Lato"/>
          <w:b w:val="0"/>
          <w:szCs w:val="22"/>
          <w:lang w:eastAsia="en-AU"/>
        </w:rPr>
      </w:pPr>
      <w:r w:rsidRPr="00891AC1">
        <w:rPr>
          <w:rFonts w:ascii="Lato" w:hAnsi="Lato"/>
          <w:sz w:val="20"/>
          <w:szCs w:val="22"/>
        </w:rPr>
        <w:t>6</w:t>
      </w:r>
      <w:r w:rsidRPr="00891AC1">
        <w:rPr>
          <w:rFonts w:ascii="Lato" w:hAnsi="Lato"/>
          <w:b w:val="0"/>
          <w:szCs w:val="22"/>
          <w:lang w:eastAsia="en-AU"/>
        </w:rPr>
        <w:tab/>
      </w:r>
      <w:r w:rsidRPr="00891AC1">
        <w:rPr>
          <w:rFonts w:ascii="Lato" w:hAnsi="Lato"/>
          <w:sz w:val="20"/>
          <w:szCs w:val="22"/>
        </w:rPr>
        <w:t>Stakeholder impacts</w:t>
      </w:r>
      <w:r w:rsidRPr="00891AC1">
        <w:rPr>
          <w:rFonts w:ascii="Lato" w:hAnsi="Lato"/>
          <w:webHidden/>
          <w:sz w:val="20"/>
          <w:szCs w:val="22"/>
        </w:rPr>
        <w:tab/>
        <w:t>10</w:t>
      </w:r>
    </w:p>
    <w:p w14:paraId="2EBDC76F" w14:textId="221C3363" w:rsidR="00E83DB9" w:rsidRPr="00891AC1" w:rsidRDefault="00E83DB9">
      <w:pPr>
        <w:pStyle w:val="TOC1"/>
        <w:rPr>
          <w:rFonts w:ascii="Lato" w:hAnsi="Lato"/>
          <w:b w:val="0"/>
          <w:szCs w:val="22"/>
          <w:lang w:eastAsia="en-AU"/>
        </w:rPr>
      </w:pPr>
      <w:r w:rsidRPr="00891AC1">
        <w:rPr>
          <w:rFonts w:ascii="Lato" w:hAnsi="Lato"/>
          <w:sz w:val="20"/>
          <w:szCs w:val="22"/>
        </w:rPr>
        <w:t>7</w:t>
      </w:r>
      <w:r w:rsidRPr="00891AC1">
        <w:rPr>
          <w:rFonts w:ascii="Lato" w:hAnsi="Lato"/>
          <w:b w:val="0"/>
          <w:szCs w:val="22"/>
          <w:lang w:eastAsia="en-AU"/>
        </w:rPr>
        <w:tab/>
      </w:r>
      <w:r w:rsidRPr="00891AC1">
        <w:rPr>
          <w:rFonts w:ascii="Lato" w:hAnsi="Lato"/>
          <w:sz w:val="20"/>
          <w:szCs w:val="22"/>
        </w:rPr>
        <w:t>Options</w:t>
      </w:r>
      <w:r w:rsidRPr="00891AC1">
        <w:rPr>
          <w:rFonts w:ascii="Lato" w:hAnsi="Lato"/>
          <w:webHidden/>
          <w:sz w:val="20"/>
          <w:szCs w:val="22"/>
        </w:rPr>
        <w:tab/>
        <w:t>11</w:t>
      </w:r>
    </w:p>
    <w:p w14:paraId="4198C25E" w14:textId="206210E7" w:rsidR="00E83DB9" w:rsidRPr="00891AC1" w:rsidRDefault="00E83DB9">
      <w:pPr>
        <w:pStyle w:val="TOC2"/>
        <w:rPr>
          <w:rFonts w:ascii="Lato" w:hAnsi="Lato"/>
          <w:noProof/>
          <w:sz w:val="22"/>
          <w:szCs w:val="22"/>
          <w:lang w:eastAsia="en-AU"/>
        </w:rPr>
      </w:pPr>
      <w:r w:rsidRPr="00891AC1">
        <w:rPr>
          <w:rFonts w:ascii="Lato" w:hAnsi="Lato"/>
          <w:noProof/>
          <w:sz w:val="18"/>
          <w:szCs w:val="22"/>
        </w:rPr>
        <w:t>7.1.</w:t>
      </w:r>
      <w:r w:rsidRPr="00891AC1">
        <w:rPr>
          <w:rFonts w:ascii="Lato" w:hAnsi="Lato"/>
          <w:noProof/>
          <w:sz w:val="22"/>
          <w:szCs w:val="22"/>
          <w:lang w:eastAsia="en-AU"/>
        </w:rPr>
        <w:tab/>
      </w:r>
      <w:r w:rsidRPr="00891AC1">
        <w:rPr>
          <w:rFonts w:ascii="Lato" w:hAnsi="Lato"/>
          <w:noProof/>
          <w:sz w:val="18"/>
          <w:szCs w:val="22"/>
        </w:rPr>
        <w:t>Options Considered (Options Analysis document only)</w:t>
      </w:r>
      <w:r w:rsidRPr="00891AC1">
        <w:rPr>
          <w:rFonts w:ascii="Lato" w:hAnsi="Lato"/>
          <w:noProof/>
          <w:webHidden/>
          <w:sz w:val="18"/>
          <w:szCs w:val="22"/>
        </w:rPr>
        <w:tab/>
        <w:t>12</w:t>
      </w:r>
    </w:p>
    <w:p w14:paraId="1C657036" w14:textId="656D0BD5" w:rsidR="00E83DB9" w:rsidRPr="00891AC1" w:rsidRDefault="00E83DB9">
      <w:pPr>
        <w:pStyle w:val="TOC2"/>
        <w:rPr>
          <w:rFonts w:ascii="Lato" w:hAnsi="Lato"/>
          <w:noProof/>
          <w:sz w:val="22"/>
          <w:szCs w:val="22"/>
          <w:lang w:eastAsia="en-AU"/>
        </w:rPr>
      </w:pPr>
      <w:r w:rsidRPr="00891AC1">
        <w:rPr>
          <w:rFonts w:ascii="Lato" w:hAnsi="Lato"/>
          <w:noProof/>
          <w:sz w:val="18"/>
          <w:szCs w:val="22"/>
        </w:rPr>
        <w:t>7.2.</w:t>
      </w:r>
      <w:r w:rsidRPr="00891AC1">
        <w:rPr>
          <w:rFonts w:ascii="Lato" w:hAnsi="Lato"/>
          <w:noProof/>
          <w:sz w:val="22"/>
          <w:szCs w:val="22"/>
          <w:lang w:eastAsia="en-AU"/>
        </w:rPr>
        <w:tab/>
      </w:r>
      <w:r w:rsidRPr="00891AC1">
        <w:rPr>
          <w:rFonts w:ascii="Lato" w:hAnsi="Lato"/>
          <w:noProof/>
          <w:sz w:val="18"/>
          <w:szCs w:val="22"/>
        </w:rPr>
        <w:t>Assessment Criteria (Options Analysis document only)</w:t>
      </w:r>
      <w:r w:rsidRPr="00891AC1">
        <w:rPr>
          <w:rFonts w:ascii="Lato" w:hAnsi="Lato"/>
          <w:noProof/>
          <w:webHidden/>
          <w:sz w:val="18"/>
          <w:szCs w:val="22"/>
        </w:rPr>
        <w:tab/>
        <w:t>12</w:t>
      </w:r>
    </w:p>
    <w:p w14:paraId="7A8E75D8" w14:textId="42CFB16D" w:rsidR="00E83DB9" w:rsidRPr="00891AC1" w:rsidRDefault="00E83DB9">
      <w:pPr>
        <w:pStyle w:val="TOC2"/>
        <w:rPr>
          <w:rFonts w:ascii="Lato" w:hAnsi="Lato"/>
          <w:noProof/>
          <w:sz w:val="22"/>
          <w:szCs w:val="22"/>
          <w:lang w:eastAsia="en-AU"/>
        </w:rPr>
      </w:pPr>
      <w:r w:rsidRPr="00891AC1">
        <w:rPr>
          <w:rFonts w:ascii="Lato" w:hAnsi="Lato"/>
          <w:noProof/>
          <w:sz w:val="18"/>
          <w:szCs w:val="22"/>
        </w:rPr>
        <w:t>7.3.</w:t>
      </w:r>
      <w:r w:rsidRPr="00891AC1">
        <w:rPr>
          <w:rFonts w:ascii="Lato" w:hAnsi="Lato"/>
          <w:noProof/>
          <w:sz w:val="22"/>
          <w:szCs w:val="22"/>
          <w:lang w:eastAsia="en-AU"/>
        </w:rPr>
        <w:tab/>
      </w:r>
      <w:r w:rsidRPr="00891AC1">
        <w:rPr>
          <w:rFonts w:ascii="Lato" w:hAnsi="Lato"/>
          <w:noProof/>
          <w:sz w:val="18"/>
          <w:szCs w:val="22"/>
        </w:rPr>
        <w:t>Option Comparison (Options Analysis document only)</w:t>
      </w:r>
      <w:r w:rsidRPr="00891AC1">
        <w:rPr>
          <w:rFonts w:ascii="Lato" w:hAnsi="Lato"/>
          <w:noProof/>
          <w:webHidden/>
          <w:sz w:val="18"/>
          <w:szCs w:val="22"/>
        </w:rPr>
        <w:tab/>
        <w:t>12</w:t>
      </w:r>
    </w:p>
    <w:p w14:paraId="464BE271" w14:textId="29A5652B" w:rsidR="00E83DB9" w:rsidRPr="00891AC1" w:rsidRDefault="00E83DB9">
      <w:pPr>
        <w:pStyle w:val="TOC2"/>
        <w:rPr>
          <w:rFonts w:ascii="Lato" w:hAnsi="Lato"/>
          <w:noProof/>
          <w:sz w:val="22"/>
          <w:szCs w:val="22"/>
          <w:lang w:eastAsia="en-AU"/>
        </w:rPr>
      </w:pPr>
      <w:r w:rsidRPr="00891AC1">
        <w:rPr>
          <w:rFonts w:ascii="Lato" w:hAnsi="Lato"/>
          <w:noProof/>
          <w:sz w:val="18"/>
          <w:szCs w:val="22"/>
        </w:rPr>
        <w:t>7.4.</w:t>
      </w:r>
      <w:r w:rsidRPr="00891AC1">
        <w:rPr>
          <w:rFonts w:ascii="Lato" w:hAnsi="Lato"/>
          <w:noProof/>
          <w:sz w:val="22"/>
          <w:szCs w:val="22"/>
          <w:lang w:eastAsia="en-AU"/>
        </w:rPr>
        <w:tab/>
      </w:r>
      <w:r w:rsidRPr="00891AC1">
        <w:rPr>
          <w:rFonts w:ascii="Lato" w:hAnsi="Lato"/>
          <w:noProof/>
          <w:sz w:val="18"/>
          <w:szCs w:val="22"/>
        </w:rPr>
        <w:t>Option Assessment (Options Analysis document only)</w:t>
      </w:r>
      <w:r w:rsidRPr="00891AC1">
        <w:rPr>
          <w:rFonts w:ascii="Lato" w:hAnsi="Lato"/>
          <w:noProof/>
          <w:webHidden/>
          <w:sz w:val="18"/>
          <w:szCs w:val="22"/>
        </w:rPr>
        <w:tab/>
        <w:t>13</w:t>
      </w:r>
    </w:p>
    <w:p w14:paraId="683AF65E" w14:textId="4C70AD43" w:rsidR="00E83DB9" w:rsidRPr="00891AC1" w:rsidRDefault="00E83DB9">
      <w:pPr>
        <w:pStyle w:val="TOC1"/>
        <w:rPr>
          <w:rFonts w:ascii="Lato" w:hAnsi="Lato"/>
          <w:b w:val="0"/>
          <w:szCs w:val="22"/>
          <w:lang w:eastAsia="en-AU"/>
        </w:rPr>
      </w:pPr>
      <w:r w:rsidRPr="00891AC1">
        <w:rPr>
          <w:rFonts w:ascii="Lato" w:hAnsi="Lato"/>
          <w:sz w:val="20"/>
          <w:szCs w:val="22"/>
        </w:rPr>
        <w:t>8</w:t>
      </w:r>
      <w:r w:rsidRPr="00891AC1">
        <w:rPr>
          <w:rFonts w:ascii="Lato" w:hAnsi="Lato"/>
          <w:b w:val="0"/>
          <w:szCs w:val="22"/>
          <w:lang w:eastAsia="en-AU"/>
        </w:rPr>
        <w:tab/>
      </w:r>
      <w:r w:rsidRPr="00891AC1">
        <w:rPr>
          <w:rFonts w:ascii="Lato" w:hAnsi="Lato"/>
          <w:sz w:val="20"/>
          <w:szCs w:val="22"/>
        </w:rPr>
        <w:t>Component project cost</w:t>
      </w:r>
      <w:r w:rsidRPr="00891AC1">
        <w:rPr>
          <w:rFonts w:ascii="Lato" w:hAnsi="Lato"/>
          <w:webHidden/>
          <w:sz w:val="20"/>
          <w:szCs w:val="22"/>
        </w:rPr>
        <w:tab/>
        <w:t>13</w:t>
      </w:r>
    </w:p>
    <w:p w14:paraId="390A74E0" w14:textId="1BAF1064" w:rsidR="00E83DB9" w:rsidRPr="00891AC1" w:rsidRDefault="00E83DB9">
      <w:pPr>
        <w:pStyle w:val="TOC1"/>
        <w:rPr>
          <w:rFonts w:ascii="Lato" w:hAnsi="Lato"/>
          <w:b w:val="0"/>
          <w:szCs w:val="22"/>
          <w:lang w:eastAsia="en-AU"/>
        </w:rPr>
      </w:pPr>
      <w:r w:rsidRPr="00891AC1">
        <w:rPr>
          <w:rFonts w:ascii="Lato" w:hAnsi="Lato"/>
          <w:sz w:val="20"/>
          <w:szCs w:val="22"/>
        </w:rPr>
        <w:t>9</w:t>
      </w:r>
      <w:r w:rsidRPr="00891AC1">
        <w:rPr>
          <w:rFonts w:ascii="Lato" w:hAnsi="Lato"/>
          <w:b w:val="0"/>
          <w:szCs w:val="22"/>
          <w:lang w:eastAsia="en-AU"/>
        </w:rPr>
        <w:tab/>
      </w:r>
      <w:r w:rsidRPr="00891AC1">
        <w:rPr>
          <w:rFonts w:ascii="Lato" w:hAnsi="Lato"/>
          <w:sz w:val="20"/>
          <w:szCs w:val="22"/>
        </w:rPr>
        <w:t>Project management plan</w:t>
      </w:r>
      <w:r w:rsidRPr="00891AC1">
        <w:rPr>
          <w:rFonts w:ascii="Lato" w:hAnsi="Lato"/>
          <w:webHidden/>
          <w:sz w:val="20"/>
          <w:szCs w:val="22"/>
        </w:rPr>
        <w:tab/>
        <w:t>14</w:t>
      </w:r>
    </w:p>
    <w:p w14:paraId="61329176" w14:textId="743FB0A4" w:rsidR="00E83DB9" w:rsidRPr="00891AC1" w:rsidRDefault="00E83DB9">
      <w:pPr>
        <w:pStyle w:val="TOC2"/>
        <w:rPr>
          <w:rFonts w:ascii="Lato" w:hAnsi="Lato"/>
          <w:noProof/>
          <w:sz w:val="22"/>
          <w:szCs w:val="22"/>
          <w:lang w:eastAsia="en-AU"/>
        </w:rPr>
      </w:pPr>
      <w:r w:rsidRPr="00891AC1">
        <w:rPr>
          <w:rFonts w:ascii="Lato" w:hAnsi="Lato"/>
          <w:noProof/>
          <w:sz w:val="18"/>
          <w:szCs w:val="22"/>
        </w:rPr>
        <w:t>9.1.</w:t>
      </w:r>
      <w:r w:rsidRPr="00891AC1">
        <w:rPr>
          <w:rFonts w:ascii="Lato" w:hAnsi="Lato"/>
          <w:noProof/>
          <w:sz w:val="22"/>
          <w:szCs w:val="22"/>
          <w:lang w:eastAsia="en-AU"/>
        </w:rPr>
        <w:tab/>
      </w:r>
      <w:r w:rsidRPr="00891AC1">
        <w:rPr>
          <w:rFonts w:ascii="Lato" w:hAnsi="Lato"/>
          <w:noProof/>
          <w:sz w:val="18"/>
          <w:szCs w:val="22"/>
        </w:rPr>
        <w:t>Scope</w:t>
      </w:r>
      <w:r w:rsidRPr="00891AC1">
        <w:rPr>
          <w:rFonts w:ascii="Lato" w:hAnsi="Lato"/>
          <w:noProof/>
          <w:webHidden/>
          <w:sz w:val="18"/>
          <w:szCs w:val="22"/>
        </w:rPr>
        <w:tab/>
        <w:t>14</w:t>
      </w:r>
    </w:p>
    <w:p w14:paraId="6C033EC5" w14:textId="1BEFEE15" w:rsidR="00E83DB9" w:rsidRPr="00891AC1" w:rsidRDefault="00E83DB9">
      <w:pPr>
        <w:pStyle w:val="TOC2"/>
        <w:rPr>
          <w:rFonts w:ascii="Lato" w:hAnsi="Lato"/>
          <w:noProof/>
          <w:sz w:val="22"/>
          <w:szCs w:val="22"/>
          <w:lang w:eastAsia="en-AU"/>
        </w:rPr>
      </w:pPr>
      <w:r w:rsidRPr="00891AC1">
        <w:rPr>
          <w:rFonts w:ascii="Lato" w:hAnsi="Lato"/>
          <w:noProof/>
          <w:sz w:val="18"/>
          <w:szCs w:val="22"/>
        </w:rPr>
        <w:t>9.2.</w:t>
      </w:r>
      <w:r w:rsidRPr="00891AC1">
        <w:rPr>
          <w:rFonts w:ascii="Lato" w:hAnsi="Lato"/>
          <w:noProof/>
          <w:sz w:val="22"/>
          <w:szCs w:val="22"/>
          <w:lang w:eastAsia="en-AU"/>
        </w:rPr>
        <w:tab/>
      </w:r>
      <w:r w:rsidRPr="00891AC1">
        <w:rPr>
          <w:rFonts w:ascii="Lato" w:hAnsi="Lato"/>
          <w:noProof/>
          <w:sz w:val="18"/>
          <w:szCs w:val="22"/>
        </w:rPr>
        <w:t>Time</w:t>
      </w:r>
      <w:r w:rsidRPr="00891AC1">
        <w:rPr>
          <w:rFonts w:ascii="Lato" w:hAnsi="Lato"/>
          <w:noProof/>
          <w:webHidden/>
          <w:sz w:val="18"/>
          <w:szCs w:val="22"/>
        </w:rPr>
        <w:tab/>
        <w:t>14</w:t>
      </w:r>
    </w:p>
    <w:p w14:paraId="538C02C7" w14:textId="05AEFCFB" w:rsidR="00E83DB9" w:rsidRPr="00891AC1" w:rsidRDefault="00E83DB9">
      <w:pPr>
        <w:pStyle w:val="TOC2"/>
        <w:rPr>
          <w:rFonts w:ascii="Lato" w:hAnsi="Lato"/>
          <w:noProof/>
          <w:sz w:val="22"/>
          <w:szCs w:val="22"/>
          <w:lang w:eastAsia="en-AU"/>
        </w:rPr>
      </w:pPr>
      <w:r w:rsidRPr="00891AC1">
        <w:rPr>
          <w:rFonts w:ascii="Lato" w:hAnsi="Lato"/>
          <w:noProof/>
          <w:sz w:val="18"/>
          <w:szCs w:val="22"/>
        </w:rPr>
        <w:t>9.3.</w:t>
      </w:r>
      <w:r w:rsidRPr="00891AC1">
        <w:rPr>
          <w:rFonts w:ascii="Lato" w:hAnsi="Lato"/>
          <w:noProof/>
          <w:sz w:val="22"/>
          <w:szCs w:val="22"/>
          <w:lang w:eastAsia="en-AU"/>
        </w:rPr>
        <w:tab/>
      </w:r>
      <w:r w:rsidRPr="00891AC1">
        <w:rPr>
          <w:rFonts w:ascii="Lato" w:hAnsi="Lato"/>
          <w:noProof/>
          <w:sz w:val="18"/>
          <w:szCs w:val="22"/>
        </w:rPr>
        <w:t>Cost</w:t>
      </w:r>
      <w:r w:rsidRPr="00891AC1">
        <w:rPr>
          <w:rFonts w:ascii="Lato" w:hAnsi="Lato"/>
          <w:noProof/>
          <w:webHidden/>
          <w:sz w:val="18"/>
          <w:szCs w:val="22"/>
        </w:rPr>
        <w:tab/>
        <w:t>15</w:t>
      </w:r>
    </w:p>
    <w:p w14:paraId="3D5365D5" w14:textId="1B4A6531" w:rsidR="00E83DB9" w:rsidRPr="00891AC1" w:rsidRDefault="00E83DB9">
      <w:pPr>
        <w:pStyle w:val="TOC2"/>
        <w:rPr>
          <w:rFonts w:ascii="Lato" w:hAnsi="Lato"/>
          <w:noProof/>
          <w:sz w:val="22"/>
          <w:szCs w:val="22"/>
          <w:lang w:eastAsia="en-AU"/>
        </w:rPr>
      </w:pPr>
      <w:r w:rsidRPr="00891AC1">
        <w:rPr>
          <w:rFonts w:ascii="Lato" w:hAnsi="Lato"/>
          <w:noProof/>
          <w:sz w:val="18"/>
          <w:szCs w:val="22"/>
        </w:rPr>
        <w:t>9.4.</w:t>
      </w:r>
      <w:r w:rsidRPr="00891AC1">
        <w:rPr>
          <w:rFonts w:ascii="Lato" w:hAnsi="Lato"/>
          <w:noProof/>
          <w:sz w:val="22"/>
          <w:szCs w:val="22"/>
          <w:lang w:eastAsia="en-AU"/>
        </w:rPr>
        <w:tab/>
      </w:r>
      <w:r w:rsidRPr="00891AC1">
        <w:rPr>
          <w:rFonts w:ascii="Lato" w:hAnsi="Lato"/>
          <w:noProof/>
          <w:sz w:val="18"/>
          <w:szCs w:val="22"/>
        </w:rPr>
        <w:t>Quality</w:t>
      </w:r>
      <w:r w:rsidRPr="00891AC1">
        <w:rPr>
          <w:rFonts w:ascii="Lato" w:hAnsi="Lato"/>
          <w:noProof/>
          <w:webHidden/>
          <w:sz w:val="18"/>
          <w:szCs w:val="22"/>
        </w:rPr>
        <w:tab/>
        <w:t>16</w:t>
      </w:r>
    </w:p>
    <w:p w14:paraId="4376788A" w14:textId="0AA6742A" w:rsidR="00E83DB9" w:rsidRPr="00891AC1" w:rsidRDefault="00E83DB9">
      <w:pPr>
        <w:pStyle w:val="TOC2"/>
        <w:rPr>
          <w:rFonts w:ascii="Lato" w:hAnsi="Lato"/>
          <w:noProof/>
          <w:sz w:val="22"/>
          <w:szCs w:val="22"/>
          <w:lang w:eastAsia="en-AU"/>
        </w:rPr>
      </w:pPr>
      <w:r w:rsidRPr="00891AC1">
        <w:rPr>
          <w:rFonts w:ascii="Lato" w:hAnsi="Lato"/>
          <w:noProof/>
          <w:sz w:val="18"/>
          <w:szCs w:val="22"/>
        </w:rPr>
        <w:lastRenderedPageBreak/>
        <w:t>9.4.1.</w:t>
      </w:r>
      <w:r w:rsidRPr="00891AC1">
        <w:rPr>
          <w:rFonts w:ascii="Lato" w:hAnsi="Lato"/>
          <w:noProof/>
          <w:sz w:val="22"/>
          <w:szCs w:val="22"/>
          <w:lang w:eastAsia="en-AU"/>
        </w:rPr>
        <w:tab/>
      </w:r>
      <w:r w:rsidRPr="00891AC1">
        <w:rPr>
          <w:rFonts w:ascii="Lato" w:hAnsi="Lato"/>
          <w:noProof/>
          <w:sz w:val="18"/>
          <w:szCs w:val="22"/>
        </w:rPr>
        <w:t>Safety</w:t>
      </w:r>
      <w:r w:rsidRPr="00891AC1">
        <w:rPr>
          <w:rFonts w:ascii="Lato" w:hAnsi="Lato"/>
          <w:noProof/>
          <w:webHidden/>
          <w:sz w:val="18"/>
          <w:szCs w:val="22"/>
        </w:rPr>
        <w:tab/>
        <w:t>16</w:t>
      </w:r>
    </w:p>
    <w:p w14:paraId="32FB3002" w14:textId="30E9531C" w:rsidR="00E83DB9" w:rsidRPr="00891AC1" w:rsidRDefault="00E83DB9">
      <w:pPr>
        <w:pStyle w:val="TOC2"/>
        <w:rPr>
          <w:rFonts w:ascii="Lato" w:hAnsi="Lato"/>
          <w:noProof/>
          <w:sz w:val="22"/>
          <w:szCs w:val="22"/>
          <w:lang w:eastAsia="en-AU"/>
        </w:rPr>
      </w:pPr>
      <w:r w:rsidRPr="00891AC1">
        <w:rPr>
          <w:rFonts w:ascii="Lato" w:hAnsi="Lato"/>
          <w:noProof/>
          <w:sz w:val="18"/>
          <w:szCs w:val="22"/>
        </w:rPr>
        <w:t>9.4.2.</w:t>
      </w:r>
      <w:r w:rsidRPr="00891AC1">
        <w:rPr>
          <w:rFonts w:ascii="Lato" w:hAnsi="Lato"/>
          <w:noProof/>
          <w:sz w:val="22"/>
          <w:szCs w:val="22"/>
          <w:lang w:eastAsia="en-AU"/>
        </w:rPr>
        <w:tab/>
      </w:r>
      <w:r w:rsidRPr="00891AC1">
        <w:rPr>
          <w:rFonts w:ascii="Lato" w:hAnsi="Lato"/>
          <w:noProof/>
          <w:sz w:val="18"/>
          <w:szCs w:val="22"/>
        </w:rPr>
        <w:t>Functionality</w:t>
      </w:r>
      <w:r w:rsidRPr="00891AC1">
        <w:rPr>
          <w:rFonts w:ascii="Lato" w:hAnsi="Lato"/>
          <w:noProof/>
          <w:webHidden/>
          <w:sz w:val="18"/>
          <w:szCs w:val="22"/>
        </w:rPr>
        <w:tab/>
        <w:t>17</w:t>
      </w:r>
    </w:p>
    <w:p w14:paraId="696D8973" w14:textId="584D9277" w:rsidR="00E83DB9" w:rsidRPr="00891AC1" w:rsidRDefault="00E83DB9">
      <w:pPr>
        <w:pStyle w:val="TOC2"/>
        <w:rPr>
          <w:rFonts w:ascii="Lato" w:hAnsi="Lato"/>
          <w:noProof/>
          <w:sz w:val="22"/>
          <w:szCs w:val="22"/>
          <w:lang w:eastAsia="en-AU"/>
        </w:rPr>
      </w:pPr>
      <w:r w:rsidRPr="00891AC1">
        <w:rPr>
          <w:rFonts w:ascii="Lato" w:hAnsi="Lato"/>
          <w:noProof/>
          <w:sz w:val="18"/>
          <w:szCs w:val="22"/>
        </w:rPr>
        <w:t>9.5.</w:t>
      </w:r>
      <w:r w:rsidRPr="00891AC1">
        <w:rPr>
          <w:rFonts w:ascii="Lato" w:hAnsi="Lato"/>
          <w:noProof/>
          <w:sz w:val="22"/>
          <w:szCs w:val="22"/>
          <w:lang w:eastAsia="en-AU"/>
        </w:rPr>
        <w:tab/>
      </w:r>
      <w:r w:rsidRPr="00891AC1">
        <w:rPr>
          <w:rFonts w:ascii="Lato" w:hAnsi="Lato"/>
          <w:noProof/>
          <w:sz w:val="18"/>
          <w:szCs w:val="22"/>
        </w:rPr>
        <w:t>Human Resources</w:t>
      </w:r>
      <w:r w:rsidRPr="00891AC1">
        <w:rPr>
          <w:rFonts w:ascii="Lato" w:hAnsi="Lato"/>
          <w:noProof/>
          <w:webHidden/>
          <w:sz w:val="18"/>
          <w:szCs w:val="22"/>
        </w:rPr>
        <w:tab/>
        <w:t>17</w:t>
      </w:r>
    </w:p>
    <w:p w14:paraId="2A3F00FB" w14:textId="73BE2370" w:rsidR="00E83DB9" w:rsidRPr="00891AC1" w:rsidRDefault="00E83DB9">
      <w:pPr>
        <w:pStyle w:val="TOC2"/>
        <w:rPr>
          <w:rFonts w:ascii="Lato" w:hAnsi="Lato"/>
          <w:noProof/>
          <w:sz w:val="22"/>
          <w:szCs w:val="22"/>
          <w:lang w:eastAsia="en-AU"/>
        </w:rPr>
      </w:pPr>
      <w:r w:rsidRPr="00891AC1">
        <w:rPr>
          <w:rFonts w:ascii="Lato" w:hAnsi="Lato"/>
          <w:noProof/>
          <w:sz w:val="18"/>
          <w:szCs w:val="22"/>
        </w:rPr>
        <w:t>9.6.</w:t>
      </w:r>
      <w:r w:rsidRPr="00891AC1">
        <w:rPr>
          <w:rFonts w:ascii="Lato" w:hAnsi="Lato"/>
          <w:noProof/>
          <w:sz w:val="22"/>
          <w:szCs w:val="22"/>
          <w:lang w:eastAsia="en-AU"/>
        </w:rPr>
        <w:tab/>
      </w:r>
      <w:r w:rsidRPr="00891AC1">
        <w:rPr>
          <w:rFonts w:ascii="Lato" w:hAnsi="Lato"/>
          <w:noProof/>
          <w:sz w:val="18"/>
          <w:szCs w:val="22"/>
        </w:rPr>
        <w:t>Communications</w:t>
      </w:r>
      <w:r w:rsidRPr="00891AC1">
        <w:rPr>
          <w:rFonts w:ascii="Lato" w:hAnsi="Lato"/>
          <w:noProof/>
          <w:webHidden/>
          <w:sz w:val="18"/>
          <w:szCs w:val="22"/>
        </w:rPr>
        <w:tab/>
        <w:t>17</w:t>
      </w:r>
    </w:p>
    <w:p w14:paraId="4E156EDB" w14:textId="3E0AA408" w:rsidR="00E83DB9" w:rsidRPr="00891AC1" w:rsidRDefault="00E83DB9">
      <w:pPr>
        <w:pStyle w:val="TOC2"/>
        <w:rPr>
          <w:rFonts w:ascii="Lato" w:hAnsi="Lato"/>
          <w:noProof/>
          <w:sz w:val="22"/>
          <w:szCs w:val="22"/>
          <w:lang w:eastAsia="en-AU"/>
        </w:rPr>
      </w:pPr>
      <w:r w:rsidRPr="00891AC1">
        <w:rPr>
          <w:rFonts w:ascii="Lato" w:hAnsi="Lato"/>
          <w:noProof/>
          <w:sz w:val="18"/>
          <w:szCs w:val="22"/>
        </w:rPr>
        <w:t>9.7.</w:t>
      </w:r>
      <w:r w:rsidRPr="00891AC1">
        <w:rPr>
          <w:rFonts w:ascii="Lato" w:hAnsi="Lato"/>
          <w:noProof/>
          <w:sz w:val="22"/>
          <w:szCs w:val="22"/>
          <w:lang w:eastAsia="en-AU"/>
        </w:rPr>
        <w:tab/>
      </w:r>
      <w:r w:rsidRPr="00891AC1">
        <w:rPr>
          <w:rFonts w:ascii="Lato" w:hAnsi="Lato"/>
          <w:noProof/>
          <w:sz w:val="18"/>
          <w:szCs w:val="22"/>
        </w:rPr>
        <w:t>Risk</w:t>
      </w:r>
      <w:r w:rsidRPr="00891AC1">
        <w:rPr>
          <w:rFonts w:ascii="Lato" w:hAnsi="Lato"/>
          <w:noProof/>
          <w:webHidden/>
          <w:sz w:val="18"/>
          <w:szCs w:val="22"/>
        </w:rPr>
        <w:tab/>
        <w:t>18</w:t>
      </w:r>
    </w:p>
    <w:p w14:paraId="274AA0F3" w14:textId="76BF569A" w:rsidR="00E83DB9" w:rsidRPr="00891AC1" w:rsidRDefault="00E83DB9">
      <w:pPr>
        <w:pStyle w:val="TOC2"/>
        <w:rPr>
          <w:rFonts w:ascii="Lato" w:hAnsi="Lato"/>
          <w:noProof/>
          <w:sz w:val="22"/>
          <w:szCs w:val="22"/>
          <w:lang w:eastAsia="en-AU"/>
        </w:rPr>
      </w:pPr>
      <w:r w:rsidRPr="00891AC1">
        <w:rPr>
          <w:rFonts w:ascii="Lato" w:hAnsi="Lato"/>
          <w:noProof/>
          <w:sz w:val="18"/>
          <w:szCs w:val="22"/>
        </w:rPr>
        <w:t>9.8.</w:t>
      </w:r>
      <w:r w:rsidRPr="00891AC1">
        <w:rPr>
          <w:rFonts w:ascii="Lato" w:hAnsi="Lato"/>
          <w:noProof/>
          <w:sz w:val="22"/>
          <w:szCs w:val="22"/>
          <w:lang w:eastAsia="en-AU"/>
        </w:rPr>
        <w:tab/>
      </w:r>
      <w:r w:rsidRPr="00891AC1">
        <w:rPr>
          <w:rFonts w:ascii="Lato" w:hAnsi="Lato"/>
          <w:noProof/>
          <w:sz w:val="18"/>
          <w:szCs w:val="22"/>
        </w:rPr>
        <w:t>Procurement</w:t>
      </w:r>
      <w:r w:rsidRPr="00891AC1">
        <w:rPr>
          <w:rFonts w:ascii="Lato" w:hAnsi="Lato"/>
          <w:noProof/>
          <w:webHidden/>
          <w:sz w:val="18"/>
          <w:szCs w:val="22"/>
        </w:rPr>
        <w:tab/>
        <w:t>19</w:t>
      </w:r>
    </w:p>
    <w:p w14:paraId="750D5880" w14:textId="7EA3B303" w:rsidR="00E83DB9" w:rsidRPr="00891AC1" w:rsidRDefault="00E83DB9">
      <w:pPr>
        <w:pStyle w:val="TOC2"/>
        <w:rPr>
          <w:rFonts w:ascii="Lato" w:hAnsi="Lato"/>
          <w:noProof/>
          <w:sz w:val="22"/>
          <w:szCs w:val="22"/>
          <w:lang w:eastAsia="en-AU"/>
        </w:rPr>
      </w:pPr>
      <w:r w:rsidRPr="00891AC1">
        <w:rPr>
          <w:rFonts w:ascii="Lato" w:hAnsi="Lato"/>
          <w:noProof/>
          <w:sz w:val="18"/>
          <w:szCs w:val="22"/>
        </w:rPr>
        <w:t>9.9.</w:t>
      </w:r>
      <w:r w:rsidRPr="00891AC1">
        <w:rPr>
          <w:rFonts w:ascii="Lato" w:hAnsi="Lato"/>
          <w:noProof/>
          <w:sz w:val="22"/>
          <w:szCs w:val="22"/>
          <w:lang w:eastAsia="en-AU"/>
        </w:rPr>
        <w:tab/>
      </w:r>
      <w:r w:rsidRPr="00891AC1">
        <w:rPr>
          <w:rFonts w:ascii="Lato" w:hAnsi="Lato"/>
          <w:noProof/>
          <w:sz w:val="18"/>
          <w:szCs w:val="22"/>
        </w:rPr>
        <w:t>Integration</w:t>
      </w:r>
      <w:r w:rsidRPr="00891AC1">
        <w:rPr>
          <w:rFonts w:ascii="Lato" w:hAnsi="Lato"/>
          <w:noProof/>
          <w:webHidden/>
          <w:sz w:val="18"/>
          <w:szCs w:val="22"/>
        </w:rPr>
        <w:tab/>
        <w:t>19</w:t>
      </w:r>
    </w:p>
    <w:p w14:paraId="1C09189E" w14:textId="48D95A0E" w:rsidR="00E83DB9" w:rsidRPr="00891AC1" w:rsidRDefault="00E83DB9">
      <w:pPr>
        <w:pStyle w:val="TOC2"/>
        <w:rPr>
          <w:rFonts w:ascii="Lato" w:hAnsi="Lato"/>
          <w:noProof/>
          <w:sz w:val="22"/>
          <w:szCs w:val="22"/>
          <w:lang w:eastAsia="en-AU"/>
        </w:rPr>
      </w:pPr>
      <w:r w:rsidRPr="00891AC1">
        <w:rPr>
          <w:rFonts w:ascii="Lato" w:hAnsi="Lato"/>
          <w:noProof/>
          <w:sz w:val="18"/>
          <w:szCs w:val="22"/>
        </w:rPr>
        <w:t>9.10.</w:t>
      </w:r>
      <w:r w:rsidRPr="00891AC1">
        <w:rPr>
          <w:rFonts w:ascii="Lato" w:hAnsi="Lato"/>
          <w:noProof/>
          <w:sz w:val="22"/>
          <w:szCs w:val="22"/>
          <w:lang w:eastAsia="en-AU"/>
        </w:rPr>
        <w:tab/>
      </w:r>
      <w:r w:rsidRPr="00891AC1">
        <w:rPr>
          <w:rFonts w:ascii="Lato" w:hAnsi="Lato"/>
          <w:noProof/>
          <w:sz w:val="18"/>
          <w:szCs w:val="22"/>
        </w:rPr>
        <w:t>Phase transitions/handover/completion</w:t>
      </w:r>
      <w:r w:rsidRPr="00891AC1">
        <w:rPr>
          <w:rFonts w:ascii="Lato" w:hAnsi="Lato"/>
          <w:noProof/>
          <w:webHidden/>
          <w:sz w:val="18"/>
          <w:szCs w:val="22"/>
        </w:rPr>
        <w:tab/>
        <w:t>19</w:t>
      </w:r>
    </w:p>
    <w:p w14:paraId="24023174" w14:textId="5F3560B2" w:rsidR="00E83DB9" w:rsidRPr="00891AC1" w:rsidRDefault="00E83DB9">
      <w:pPr>
        <w:pStyle w:val="TOC2"/>
        <w:rPr>
          <w:rFonts w:ascii="Lato" w:hAnsi="Lato"/>
          <w:noProof/>
          <w:sz w:val="22"/>
          <w:szCs w:val="22"/>
          <w:lang w:eastAsia="en-AU"/>
        </w:rPr>
      </w:pPr>
      <w:r w:rsidRPr="00891AC1">
        <w:rPr>
          <w:rFonts w:ascii="Lato" w:hAnsi="Lato"/>
          <w:noProof/>
          <w:sz w:val="18"/>
          <w:szCs w:val="22"/>
        </w:rPr>
        <w:t>9.11.</w:t>
      </w:r>
      <w:r w:rsidRPr="00891AC1">
        <w:rPr>
          <w:rFonts w:ascii="Lato" w:hAnsi="Lato"/>
          <w:noProof/>
          <w:sz w:val="22"/>
          <w:szCs w:val="22"/>
          <w:lang w:eastAsia="en-AU"/>
        </w:rPr>
        <w:tab/>
      </w:r>
      <w:r w:rsidRPr="00891AC1">
        <w:rPr>
          <w:rFonts w:ascii="Lato" w:hAnsi="Lato"/>
          <w:noProof/>
          <w:sz w:val="18"/>
          <w:szCs w:val="22"/>
        </w:rPr>
        <w:t>Design development</w:t>
      </w:r>
      <w:r w:rsidRPr="00891AC1">
        <w:rPr>
          <w:rFonts w:ascii="Lato" w:hAnsi="Lato"/>
          <w:noProof/>
          <w:webHidden/>
          <w:sz w:val="18"/>
          <w:szCs w:val="22"/>
        </w:rPr>
        <w:tab/>
        <w:t>1</w:t>
      </w:r>
    </w:p>
    <w:p w14:paraId="032FF0A2" w14:textId="1B278CD4" w:rsidR="00E83DB9" w:rsidRPr="00891AC1" w:rsidRDefault="00E83DB9">
      <w:pPr>
        <w:pStyle w:val="TOC2"/>
        <w:rPr>
          <w:rFonts w:ascii="Lato" w:hAnsi="Lato"/>
          <w:noProof/>
          <w:sz w:val="22"/>
          <w:szCs w:val="22"/>
          <w:lang w:eastAsia="en-AU"/>
        </w:rPr>
      </w:pPr>
      <w:r w:rsidRPr="00891AC1">
        <w:rPr>
          <w:rFonts w:ascii="Lato" w:hAnsi="Lato"/>
          <w:noProof/>
          <w:sz w:val="18"/>
          <w:szCs w:val="22"/>
        </w:rPr>
        <w:t>9.12.</w:t>
      </w:r>
      <w:r w:rsidRPr="00891AC1">
        <w:rPr>
          <w:rFonts w:ascii="Lato" w:hAnsi="Lato"/>
          <w:noProof/>
          <w:sz w:val="22"/>
          <w:szCs w:val="22"/>
          <w:lang w:eastAsia="en-AU"/>
        </w:rPr>
        <w:tab/>
      </w:r>
      <w:r w:rsidRPr="00891AC1">
        <w:rPr>
          <w:rFonts w:ascii="Lato" w:hAnsi="Lato"/>
          <w:noProof/>
          <w:sz w:val="18"/>
          <w:szCs w:val="22"/>
        </w:rPr>
        <w:t>Project Learnings</w:t>
      </w:r>
      <w:r w:rsidRPr="00891AC1">
        <w:rPr>
          <w:rFonts w:ascii="Lato" w:hAnsi="Lato"/>
          <w:noProof/>
          <w:webHidden/>
          <w:sz w:val="18"/>
          <w:szCs w:val="22"/>
        </w:rPr>
        <w:tab/>
        <w:t>1</w:t>
      </w:r>
    </w:p>
    <w:p w14:paraId="612F20E2" w14:textId="0D2D3598" w:rsidR="00E83DB9" w:rsidRPr="00891AC1" w:rsidRDefault="00E83DB9">
      <w:pPr>
        <w:pStyle w:val="TOC1"/>
        <w:rPr>
          <w:rFonts w:ascii="Lato" w:hAnsi="Lato"/>
          <w:b w:val="0"/>
          <w:szCs w:val="22"/>
          <w:lang w:eastAsia="en-AU"/>
        </w:rPr>
      </w:pPr>
      <w:r w:rsidRPr="00891AC1">
        <w:rPr>
          <w:rFonts w:ascii="Lato" w:hAnsi="Lato"/>
          <w:sz w:val="20"/>
          <w:szCs w:val="22"/>
        </w:rPr>
        <w:t>10</w:t>
      </w:r>
      <w:r w:rsidRPr="00891AC1">
        <w:rPr>
          <w:rFonts w:ascii="Lato" w:hAnsi="Lato"/>
          <w:b w:val="0"/>
          <w:szCs w:val="22"/>
          <w:lang w:eastAsia="en-AU"/>
        </w:rPr>
        <w:tab/>
      </w:r>
      <w:r w:rsidRPr="00891AC1">
        <w:rPr>
          <w:rFonts w:ascii="Lato" w:hAnsi="Lato"/>
          <w:sz w:val="20"/>
          <w:szCs w:val="22"/>
        </w:rPr>
        <w:t>Recommendations</w:t>
      </w:r>
      <w:r w:rsidRPr="00891AC1">
        <w:rPr>
          <w:rFonts w:ascii="Lato" w:hAnsi="Lato"/>
          <w:webHidden/>
          <w:sz w:val="20"/>
          <w:szCs w:val="22"/>
        </w:rPr>
        <w:tab/>
        <w:t>1</w:t>
      </w:r>
    </w:p>
    <w:p w14:paraId="680D7A7C" w14:textId="67A4C84A" w:rsidR="00E83DB9" w:rsidRPr="00891AC1" w:rsidRDefault="00E83DB9">
      <w:pPr>
        <w:pStyle w:val="TOC1"/>
        <w:rPr>
          <w:rFonts w:ascii="Lato" w:hAnsi="Lato"/>
          <w:b w:val="0"/>
          <w:szCs w:val="22"/>
          <w:lang w:eastAsia="en-AU"/>
        </w:rPr>
      </w:pPr>
      <w:r w:rsidRPr="00891AC1">
        <w:rPr>
          <w:rFonts w:ascii="Lato" w:hAnsi="Lato"/>
          <w:sz w:val="20"/>
          <w:szCs w:val="22"/>
        </w:rPr>
        <w:t>11</w:t>
      </w:r>
      <w:r w:rsidRPr="00891AC1">
        <w:rPr>
          <w:rFonts w:ascii="Lato" w:hAnsi="Lato"/>
          <w:b w:val="0"/>
          <w:szCs w:val="22"/>
          <w:lang w:eastAsia="en-AU"/>
        </w:rPr>
        <w:tab/>
      </w:r>
      <w:r w:rsidRPr="00891AC1">
        <w:rPr>
          <w:rFonts w:ascii="Lato" w:hAnsi="Lato"/>
          <w:sz w:val="20"/>
          <w:szCs w:val="22"/>
        </w:rPr>
        <w:t>Annexures</w:t>
      </w:r>
      <w:r w:rsidRPr="00891AC1">
        <w:rPr>
          <w:rFonts w:ascii="Lato" w:hAnsi="Lato"/>
          <w:webHidden/>
          <w:sz w:val="20"/>
          <w:szCs w:val="22"/>
        </w:rPr>
        <w:tab/>
        <w:t>1</w:t>
      </w:r>
    </w:p>
    <w:p w14:paraId="6820C59B" w14:textId="7622119A" w:rsidR="007835E1" w:rsidRPr="00891AC1" w:rsidRDefault="007835E1" w:rsidP="007835E1">
      <w:pPr>
        <w:pStyle w:val="6Text"/>
        <w:rPr>
          <w:rStyle w:val="Un-indexedHeadingChar"/>
          <w:rFonts w:ascii="Lato" w:hAnsi="Lato"/>
          <w:b w:val="0"/>
          <w:color w:val="auto"/>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3118B2" w:rsidRPr="00891AC1" w14:paraId="1A94C855" w14:textId="77777777" w:rsidTr="00346E8B">
        <w:trPr>
          <w:trHeight w:val="4535"/>
        </w:trPr>
        <w:tc>
          <w:tcPr>
            <w:tcW w:w="10649" w:type="dxa"/>
            <w:shd w:val="clear" w:color="auto" w:fill="EFEDE1"/>
          </w:tcPr>
          <w:p w14:paraId="4C49ADFD" w14:textId="77777777" w:rsidR="003118B2" w:rsidRPr="00891AC1" w:rsidRDefault="003118B2" w:rsidP="00506B26">
            <w:pPr>
              <w:pStyle w:val="StyleUn-indexedHeadingCustomColorRGB062105"/>
              <w:rPr>
                <w:rFonts w:ascii="Lato" w:hAnsi="Lato"/>
                <w:sz w:val="22"/>
              </w:rPr>
            </w:pPr>
            <w:bookmarkStart w:id="11" w:name="_Toc222800740"/>
            <w:r w:rsidRPr="00891AC1">
              <w:rPr>
                <w:rFonts w:ascii="Lato" w:hAnsi="Lato"/>
                <w:sz w:val="22"/>
                <w:szCs w:val="20"/>
              </w:rPr>
              <w:br w:type="page"/>
            </w:r>
            <w:r w:rsidR="00506B26" w:rsidRPr="00891AC1">
              <w:rPr>
                <w:rFonts w:ascii="Lato" w:hAnsi="Lato"/>
                <w:sz w:val="22"/>
                <w:szCs w:val="20"/>
              </w:rPr>
              <w:t>Read this guidance text box before proceeding.</w:t>
            </w:r>
          </w:p>
          <w:p w14:paraId="41A4A537" w14:textId="77777777" w:rsidR="00726C3B" w:rsidRPr="00891AC1" w:rsidRDefault="003118B2" w:rsidP="006720B9">
            <w:pPr>
              <w:pStyle w:val="6Text"/>
              <w:rPr>
                <w:rFonts w:ascii="Lato" w:hAnsi="Lato"/>
                <w:sz w:val="20"/>
                <w:szCs w:val="22"/>
              </w:rPr>
            </w:pPr>
            <w:r w:rsidRPr="00891AC1">
              <w:rPr>
                <w:rFonts w:ascii="Lato" w:hAnsi="Lato"/>
                <w:sz w:val="20"/>
                <w:szCs w:val="22"/>
              </w:rPr>
              <w:t xml:space="preserve">This template is used for </w:t>
            </w:r>
            <w:r w:rsidR="00726C3B" w:rsidRPr="00891AC1">
              <w:rPr>
                <w:rFonts w:ascii="Lato" w:hAnsi="Lato"/>
                <w:sz w:val="20"/>
                <w:szCs w:val="22"/>
              </w:rPr>
              <w:t>Component</w:t>
            </w:r>
            <w:r w:rsidRPr="00891AC1">
              <w:rPr>
                <w:rFonts w:ascii="Lato" w:hAnsi="Lato"/>
                <w:sz w:val="20"/>
                <w:szCs w:val="22"/>
              </w:rPr>
              <w:t xml:space="preserve"> Options Analysis, </w:t>
            </w:r>
            <w:r w:rsidR="00726C3B" w:rsidRPr="00891AC1">
              <w:rPr>
                <w:rFonts w:ascii="Lato" w:hAnsi="Lato"/>
                <w:sz w:val="20"/>
                <w:szCs w:val="22"/>
              </w:rPr>
              <w:t>Offer</w:t>
            </w:r>
            <w:r w:rsidRPr="00891AC1">
              <w:rPr>
                <w:rFonts w:ascii="Lato" w:hAnsi="Lato"/>
                <w:sz w:val="20"/>
                <w:szCs w:val="22"/>
              </w:rPr>
              <w:t xml:space="preserve"> and Project Plan</w:t>
            </w:r>
            <w:r w:rsidR="00726C3B" w:rsidRPr="00891AC1">
              <w:rPr>
                <w:rFonts w:ascii="Lato" w:hAnsi="Lato"/>
                <w:sz w:val="20"/>
                <w:szCs w:val="22"/>
              </w:rPr>
              <w:t>.</w:t>
            </w:r>
            <w:r w:rsidR="00B4460A" w:rsidRPr="00891AC1">
              <w:rPr>
                <w:rFonts w:ascii="Lato" w:hAnsi="Lato"/>
                <w:sz w:val="20"/>
                <w:szCs w:val="22"/>
              </w:rPr>
              <w:t xml:space="preserve"> </w:t>
            </w:r>
          </w:p>
          <w:p w14:paraId="646314CE" w14:textId="77777777" w:rsidR="00FC45D4" w:rsidRPr="00891AC1" w:rsidRDefault="003118B2" w:rsidP="006720B9">
            <w:pPr>
              <w:pStyle w:val="6Text"/>
              <w:rPr>
                <w:rFonts w:ascii="Lato" w:hAnsi="Lato"/>
                <w:sz w:val="20"/>
                <w:szCs w:val="22"/>
              </w:rPr>
            </w:pPr>
            <w:r w:rsidRPr="00891AC1">
              <w:rPr>
                <w:rFonts w:ascii="Lato" w:hAnsi="Lato"/>
                <w:sz w:val="20"/>
                <w:szCs w:val="22"/>
              </w:rPr>
              <w:t xml:space="preserve">It contains a project management plan that covers from </w:t>
            </w:r>
            <w:r w:rsidR="00FC45D4" w:rsidRPr="00891AC1">
              <w:rPr>
                <w:rFonts w:ascii="Lato" w:hAnsi="Lato"/>
                <w:sz w:val="20"/>
                <w:szCs w:val="22"/>
              </w:rPr>
              <w:t>the present</w:t>
            </w:r>
            <w:r w:rsidRPr="00891AC1">
              <w:rPr>
                <w:rFonts w:ascii="Lato" w:hAnsi="Lato"/>
                <w:sz w:val="20"/>
                <w:szCs w:val="22"/>
              </w:rPr>
              <w:t xml:space="preserve"> until the next </w:t>
            </w:r>
            <w:r w:rsidR="00FC45D4" w:rsidRPr="00891AC1">
              <w:rPr>
                <w:rFonts w:ascii="Lato" w:hAnsi="Lato"/>
                <w:sz w:val="20"/>
                <w:szCs w:val="22"/>
              </w:rPr>
              <w:t xml:space="preserve">major </w:t>
            </w:r>
            <w:r w:rsidRPr="00891AC1">
              <w:rPr>
                <w:rFonts w:ascii="Lato" w:hAnsi="Lato"/>
                <w:sz w:val="20"/>
                <w:szCs w:val="22"/>
              </w:rPr>
              <w:t xml:space="preserve">milestone in detail, and the remaining steps in outline form. </w:t>
            </w:r>
          </w:p>
          <w:p w14:paraId="48221D45" w14:textId="77777777" w:rsidR="003118B2" w:rsidRPr="00891AC1" w:rsidRDefault="003118B2" w:rsidP="006720B9">
            <w:pPr>
              <w:pStyle w:val="6Text"/>
              <w:rPr>
                <w:rFonts w:ascii="Lato" w:hAnsi="Lato"/>
                <w:sz w:val="20"/>
                <w:szCs w:val="22"/>
              </w:rPr>
            </w:pPr>
            <w:r w:rsidRPr="00891AC1">
              <w:rPr>
                <w:rFonts w:ascii="Lato" w:hAnsi="Lato"/>
                <w:sz w:val="20"/>
                <w:szCs w:val="22"/>
              </w:rPr>
              <w:t xml:space="preserve">The </w:t>
            </w:r>
            <w:r w:rsidR="004845E2" w:rsidRPr="00891AC1">
              <w:rPr>
                <w:rFonts w:ascii="Lato" w:hAnsi="Lato"/>
                <w:sz w:val="20"/>
                <w:szCs w:val="22"/>
              </w:rPr>
              <w:t>‘Project Plan’</w:t>
            </w:r>
            <w:r w:rsidRPr="00891AC1">
              <w:rPr>
                <w:rFonts w:ascii="Lato" w:hAnsi="Lato"/>
                <w:sz w:val="20"/>
                <w:szCs w:val="22"/>
              </w:rPr>
              <w:t xml:space="preserve"> term has been reserved for the implementation phase since </w:t>
            </w:r>
            <w:proofErr w:type="spellStart"/>
            <w:r w:rsidRPr="00891AC1">
              <w:rPr>
                <w:rFonts w:ascii="Lato" w:hAnsi="Lato"/>
                <w:sz w:val="20"/>
                <w:szCs w:val="22"/>
              </w:rPr>
              <w:t>OnQ’s</w:t>
            </w:r>
            <w:proofErr w:type="spellEnd"/>
            <w:r w:rsidRPr="00891AC1">
              <w:rPr>
                <w:rFonts w:ascii="Lato" w:hAnsi="Lato"/>
                <w:sz w:val="20"/>
                <w:szCs w:val="22"/>
              </w:rPr>
              <w:t xml:space="preserve"> inception in 2000. Using the term </w:t>
            </w:r>
            <w:r w:rsidR="004845E2" w:rsidRPr="00891AC1">
              <w:rPr>
                <w:rFonts w:ascii="Lato" w:hAnsi="Lato"/>
                <w:sz w:val="20"/>
                <w:szCs w:val="22"/>
              </w:rPr>
              <w:t>‘project management plan’</w:t>
            </w:r>
            <w:r w:rsidRPr="00891AC1">
              <w:rPr>
                <w:rFonts w:ascii="Lato" w:hAnsi="Lato"/>
                <w:sz w:val="20"/>
                <w:szCs w:val="22"/>
              </w:rPr>
              <w:t xml:space="preserve"> throughout overcomes the difficulty of preparing the wrong template at the wrong time, just to have a management plan. </w:t>
            </w:r>
          </w:p>
          <w:p w14:paraId="5FC9B243" w14:textId="77777777" w:rsidR="003118B2" w:rsidRPr="00891AC1" w:rsidRDefault="003118B2" w:rsidP="006720B9">
            <w:pPr>
              <w:pStyle w:val="6Text"/>
              <w:rPr>
                <w:rFonts w:ascii="Lato" w:hAnsi="Lato"/>
                <w:sz w:val="20"/>
                <w:szCs w:val="22"/>
              </w:rPr>
            </w:pPr>
            <w:r w:rsidRPr="00891AC1">
              <w:rPr>
                <w:rFonts w:ascii="Lato" w:hAnsi="Lato"/>
                <w:sz w:val="20"/>
                <w:szCs w:val="22"/>
              </w:rPr>
              <w:t>To create template</w:t>
            </w:r>
            <w:r w:rsidR="009676B7" w:rsidRPr="00891AC1">
              <w:rPr>
                <w:rFonts w:ascii="Lato" w:hAnsi="Lato"/>
                <w:sz w:val="20"/>
                <w:szCs w:val="22"/>
              </w:rPr>
              <w:t xml:space="preserve">s after the </w:t>
            </w:r>
            <w:r w:rsidR="00726C3B" w:rsidRPr="00891AC1">
              <w:rPr>
                <w:rFonts w:ascii="Lato" w:hAnsi="Lato"/>
                <w:sz w:val="20"/>
                <w:szCs w:val="22"/>
              </w:rPr>
              <w:t>component options analysis</w:t>
            </w:r>
            <w:r w:rsidRPr="00891AC1">
              <w:rPr>
                <w:rFonts w:ascii="Lato" w:hAnsi="Lato"/>
                <w:sz w:val="20"/>
                <w:szCs w:val="22"/>
              </w:rPr>
              <w:t xml:space="preserve">, start with </w:t>
            </w:r>
            <w:r w:rsidR="009676B7" w:rsidRPr="00891AC1">
              <w:rPr>
                <w:rFonts w:ascii="Lato" w:hAnsi="Lato"/>
                <w:sz w:val="20"/>
                <w:szCs w:val="22"/>
              </w:rPr>
              <w:t xml:space="preserve">this </w:t>
            </w:r>
            <w:r w:rsidRPr="00891AC1">
              <w:rPr>
                <w:rFonts w:ascii="Lato" w:hAnsi="Lato"/>
                <w:sz w:val="20"/>
                <w:szCs w:val="22"/>
              </w:rPr>
              <w:t xml:space="preserve">template from the website, as </w:t>
            </w:r>
            <w:r w:rsidR="009676B7" w:rsidRPr="00891AC1">
              <w:rPr>
                <w:rFonts w:ascii="Lato" w:hAnsi="Lato"/>
                <w:sz w:val="20"/>
                <w:szCs w:val="22"/>
              </w:rPr>
              <w:t>i</w:t>
            </w:r>
            <w:r w:rsidRPr="00891AC1">
              <w:rPr>
                <w:rFonts w:ascii="Lato" w:hAnsi="Lato"/>
                <w:sz w:val="20"/>
                <w:szCs w:val="22"/>
              </w:rPr>
              <w:t xml:space="preserve">t may contain updates, and the previous template may have left out some sections not relevant to that part of the process </w:t>
            </w:r>
            <w:r w:rsidR="00F96CF2" w:rsidRPr="00891AC1">
              <w:rPr>
                <w:rFonts w:ascii="Lato" w:hAnsi="Lato"/>
                <w:sz w:val="20"/>
                <w:szCs w:val="22"/>
              </w:rPr>
              <w:t xml:space="preserve">then </w:t>
            </w:r>
            <w:r w:rsidRPr="00891AC1">
              <w:rPr>
                <w:rFonts w:ascii="Lato" w:hAnsi="Lato"/>
                <w:sz w:val="20"/>
                <w:szCs w:val="22"/>
              </w:rPr>
              <w:t>but relevant now.</w:t>
            </w:r>
            <w:r w:rsidR="009676B7" w:rsidRPr="00891AC1">
              <w:rPr>
                <w:rFonts w:ascii="Lato" w:hAnsi="Lato"/>
                <w:sz w:val="20"/>
                <w:szCs w:val="22"/>
              </w:rPr>
              <w:t xml:space="preserve"> T</w:t>
            </w:r>
            <w:r w:rsidRPr="00891AC1">
              <w:rPr>
                <w:rFonts w:ascii="Lato" w:hAnsi="Lato"/>
                <w:sz w:val="20"/>
                <w:szCs w:val="22"/>
              </w:rPr>
              <w:t xml:space="preserve">hen bring material in </w:t>
            </w:r>
            <w:r w:rsidR="00DF43E5" w:rsidRPr="00891AC1">
              <w:rPr>
                <w:rFonts w:ascii="Lato" w:hAnsi="Lato"/>
                <w:sz w:val="20"/>
                <w:szCs w:val="22"/>
              </w:rPr>
              <w:t>S</w:t>
            </w:r>
            <w:r w:rsidRPr="00891AC1">
              <w:rPr>
                <w:rFonts w:ascii="Lato" w:hAnsi="Lato"/>
                <w:sz w:val="20"/>
                <w:szCs w:val="22"/>
              </w:rPr>
              <w:t>ections</w:t>
            </w:r>
            <w:r w:rsidR="00DF43E5" w:rsidRPr="00891AC1">
              <w:rPr>
                <w:rFonts w:ascii="Lato" w:hAnsi="Lato"/>
                <w:sz w:val="20"/>
                <w:szCs w:val="22"/>
              </w:rPr>
              <w:t xml:space="preserve"> 1 to 6</w:t>
            </w:r>
            <w:r w:rsidRPr="00891AC1">
              <w:rPr>
                <w:rFonts w:ascii="Lato" w:hAnsi="Lato"/>
                <w:sz w:val="20"/>
                <w:szCs w:val="22"/>
              </w:rPr>
              <w:t xml:space="preserve"> forward from the previous </w:t>
            </w:r>
            <w:r w:rsidR="009676B7" w:rsidRPr="00891AC1">
              <w:rPr>
                <w:rFonts w:ascii="Lato" w:hAnsi="Lato"/>
                <w:sz w:val="20"/>
                <w:szCs w:val="22"/>
              </w:rPr>
              <w:t xml:space="preserve">template, </w:t>
            </w:r>
            <w:r w:rsidRPr="00891AC1">
              <w:rPr>
                <w:rFonts w:ascii="Lato" w:hAnsi="Lato"/>
                <w:sz w:val="20"/>
                <w:szCs w:val="22"/>
              </w:rPr>
              <w:t>bold italic</w:t>
            </w:r>
            <w:r w:rsidR="009676B7" w:rsidRPr="00891AC1">
              <w:rPr>
                <w:rFonts w:ascii="Lato" w:hAnsi="Lato"/>
                <w:sz w:val="20"/>
                <w:szCs w:val="22"/>
              </w:rPr>
              <w:t>i</w:t>
            </w:r>
            <w:r w:rsidRPr="00891AC1">
              <w:rPr>
                <w:rFonts w:ascii="Lato" w:hAnsi="Lato"/>
                <w:sz w:val="20"/>
                <w:szCs w:val="22"/>
              </w:rPr>
              <w:t>s</w:t>
            </w:r>
            <w:r w:rsidR="009676B7" w:rsidRPr="00891AC1">
              <w:rPr>
                <w:rFonts w:ascii="Lato" w:hAnsi="Lato"/>
                <w:sz w:val="20"/>
                <w:szCs w:val="22"/>
              </w:rPr>
              <w:t>ing that text</w:t>
            </w:r>
            <w:r w:rsidRPr="00891AC1">
              <w:rPr>
                <w:rFonts w:ascii="Lato" w:hAnsi="Lato"/>
                <w:sz w:val="20"/>
                <w:szCs w:val="22"/>
              </w:rPr>
              <w:t xml:space="preserve">. </w:t>
            </w:r>
            <w:r w:rsidR="00977427" w:rsidRPr="00891AC1">
              <w:rPr>
                <w:rFonts w:ascii="Lato" w:hAnsi="Lato"/>
                <w:sz w:val="20"/>
                <w:szCs w:val="22"/>
              </w:rPr>
              <w:t>Insert a</w:t>
            </w:r>
            <w:r w:rsidRPr="00891AC1">
              <w:rPr>
                <w:rFonts w:ascii="Lato" w:hAnsi="Lato"/>
                <w:sz w:val="20"/>
                <w:szCs w:val="22"/>
              </w:rPr>
              <w:t>ny new material in normal</w:t>
            </w:r>
            <w:r w:rsidR="004845E2" w:rsidRPr="00891AC1">
              <w:rPr>
                <w:rFonts w:ascii="Lato" w:hAnsi="Lato"/>
                <w:sz w:val="20"/>
                <w:szCs w:val="22"/>
              </w:rPr>
              <w:t xml:space="preserve"> typeface, enabling a reviewer/</w:t>
            </w:r>
            <w:r w:rsidRPr="00891AC1">
              <w:rPr>
                <w:rFonts w:ascii="Lato" w:hAnsi="Lato"/>
                <w:sz w:val="20"/>
                <w:szCs w:val="22"/>
              </w:rPr>
              <w:t xml:space="preserve">approver to readily see what has changed from the last approved document. This can be particularly useful when there is a </w:t>
            </w:r>
            <w:proofErr w:type="gramStart"/>
            <w:r w:rsidRPr="00891AC1">
              <w:rPr>
                <w:rFonts w:ascii="Lato" w:hAnsi="Lato"/>
                <w:sz w:val="20"/>
                <w:szCs w:val="22"/>
              </w:rPr>
              <w:t>long time</w:t>
            </w:r>
            <w:proofErr w:type="gramEnd"/>
            <w:r w:rsidRPr="00891AC1">
              <w:rPr>
                <w:rFonts w:ascii="Lato" w:hAnsi="Lato"/>
                <w:sz w:val="20"/>
                <w:szCs w:val="22"/>
              </w:rPr>
              <w:t xml:space="preserve"> lapse between templates, and avoids unneces</w:t>
            </w:r>
            <w:r w:rsidR="004845E2" w:rsidRPr="00891AC1">
              <w:rPr>
                <w:rFonts w:ascii="Lato" w:hAnsi="Lato"/>
                <w:sz w:val="20"/>
                <w:szCs w:val="22"/>
              </w:rPr>
              <w:t>sary searching by the reviewer/</w:t>
            </w:r>
            <w:r w:rsidRPr="00891AC1">
              <w:rPr>
                <w:rFonts w:ascii="Lato" w:hAnsi="Lato"/>
                <w:sz w:val="20"/>
                <w:szCs w:val="22"/>
              </w:rPr>
              <w:t>approver.</w:t>
            </w:r>
            <w:r w:rsidR="00977427" w:rsidRPr="00891AC1">
              <w:rPr>
                <w:rFonts w:ascii="Lato" w:hAnsi="Lato"/>
                <w:sz w:val="20"/>
                <w:szCs w:val="22"/>
              </w:rPr>
              <w:t xml:space="preserve"> As this material is being brought forward, check that all the material mentioned in the guidance has been covered, then delete the corresponding guidance box. </w:t>
            </w:r>
          </w:p>
          <w:p w14:paraId="57C89825" w14:textId="175A824B" w:rsidR="003118B2" w:rsidRPr="00891AC1" w:rsidRDefault="003118B2" w:rsidP="00346E8B">
            <w:pPr>
              <w:pStyle w:val="6aSubParagraphBullet"/>
              <w:numPr>
                <w:ilvl w:val="0"/>
                <w:numId w:val="0"/>
              </w:numPr>
              <w:tabs>
                <w:tab w:val="clear" w:pos="1134"/>
                <w:tab w:val="num" w:pos="600"/>
              </w:tabs>
              <w:rPr>
                <w:rFonts w:ascii="Lato" w:hAnsi="Lato"/>
                <w:sz w:val="20"/>
                <w:szCs w:val="20"/>
              </w:rPr>
            </w:pPr>
            <w:r w:rsidRPr="00891AC1">
              <w:rPr>
                <w:rFonts w:ascii="Lato" w:hAnsi="Lato"/>
                <w:sz w:val="20"/>
                <w:szCs w:val="20"/>
              </w:rPr>
              <w:t>Most sections contain guidance shown in yellow boxes and a content area denoted by a placeholder symbol Type here. Other sections contain draft text that needs to be reviewed a</w:t>
            </w:r>
            <w:r w:rsidR="004845E2" w:rsidRPr="00891AC1">
              <w:rPr>
                <w:rFonts w:ascii="Lato" w:hAnsi="Lato"/>
                <w:sz w:val="20"/>
                <w:szCs w:val="20"/>
              </w:rPr>
              <w:t>nd selected/amended/</w:t>
            </w:r>
            <w:r w:rsidRPr="00891AC1">
              <w:rPr>
                <w:rFonts w:ascii="Lato" w:hAnsi="Lato"/>
                <w:sz w:val="20"/>
                <w:szCs w:val="20"/>
              </w:rPr>
              <w:t>deleted as necessary.</w:t>
            </w:r>
          </w:p>
          <w:p w14:paraId="45819B2F" w14:textId="77777777" w:rsidR="003118B2" w:rsidRPr="00891AC1" w:rsidRDefault="003118B2" w:rsidP="00346E8B">
            <w:pPr>
              <w:pStyle w:val="6aSubParagraphBullet"/>
              <w:numPr>
                <w:ilvl w:val="0"/>
                <w:numId w:val="0"/>
              </w:numPr>
              <w:tabs>
                <w:tab w:val="clear" w:pos="1134"/>
              </w:tabs>
              <w:rPr>
                <w:rFonts w:ascii="Lato" w:hAnsi="Lato"/>
                <w:sz w:val="20"/>
                <w:szCs w:val="20"/>
              </w:rPr>
            </w:pPr>
            <w:r w:rsidRPr="00891AC1">
              <w:rPr>
                <w:rFonts w:ascii="Lato" w:hAnsi="Lato"/>
                <w:sz w:val="20"/>
                <w:szCs w:val="20"/>
              </w:rPr>
              <w:t xml:space="preserve">When the template is complete and the guidance boxes removed, update the table of contents by </w:t>
            </w:r>
            <w:r w:rsidR="004845E2" w:rsidRPr="00891AC1">
              <w:rPr>
                <w:rFonts w:ascii="Lato" w:hAnsi="Lato"/>
                <w:sz w:val="20"/>
                <w:szCs w:val="20"/>
              </w:rPr>
              <w:br/>
            </w:r>
            <w:r w:rsidRPr="00891AC1">
              <w:rPr>
                <w:rFonts w:ascii="Lato" w:hAnsi="Lato"/>
                <w:sz w:val="20"/>
                <w:szCs w:val="20"/>
              </w:rPr>
              <w:t xml:space="preserve">right-clicking </w:t>
            </w:r>
            <w:r w:rsidR="00DF43E5" w:rsidRPr="00891AC1">
              <w:rPr>
                <w:rFonts w:ascii="Lato" w:hAnsi="Lato"/>
                <w:sz w:val="20"/>
                <w:szCs w:val="20"/>
              </w:rPr>
              <w:t xml:space="preserve">in it </w:t>
            </w:r>
            <w:r w:rsidRPr="00891AC1">
              <w:rPr>
                <w:rFonts w:ascii="Lato" w:hAnsi="Lato"/>
                <w:sz w:val="20"/>
                <w:szCs w:val="20"/>
              </w:rPr>
              <w:t xml:space="preserve">and selecting </w:t>
            </w:r>
            <w:r w:rsidR="004845E2" w:rsidRPr="00891AC1">
              <w:rPr>
                <w:rFonts w:ascii="Lato" w:hAnsi="Lato"/>
                <w:sz w:val="20"/>
                <w:szCs w:val="20"/>
              </w:rPr>
              <w:t>‘</w:t>
            </w:r>
            <w:r w:rsidRPr="00891AC1">
              <w:rPr>
                <w:rFonts w:ascii="Lato" w:hAnsi="Lato"/>
                <w:sz w:val="20"/>
                <w:szCs w:val="20"/>
              </w:rPr>
              <w:t>Update Field</w:t>
            </w:r>
            <w:r w:rsidR="004845E2" w:rsidRPr="00891AC1">
              <w:rPr>
                <w:rFonts w:ascii="Lato" w:hAnsi="Lato"/>
                <w:sz w:val="20"/>
                <w:szCs w:val="20"/>
              </w:rPr>
              <w:t>’</w:t>
            </w:r>
            <w:r w:rsidRPr="00891AC1">
              <w:rPr>
                <w:rFonts w:ascii="Lato" w:hAnsi="Lato"/>
                <w:sz w:val="20"/>
                <w:szCs w:val="20"/>
              </w:rPr>
              <w:t xml:space="preserve">, then </w:t>
            </w:r>
            <w:r w:rsidR="004845E2" w:rsidRPr="00891AC1">
              <w:rPr>
                <w:rFonts w:ascii="Lato" w:hAnsi="Lato"/>
                <w:sz w:val="20"/>
                <w:szCs w:val="20"/>
              </w:rPr>
              <w:t>‘</w:t>
            </w:r>
            <w:r w:rsidRPr="00891AC1">
              <w:rPr>
                <w:rFonts w:ascii="Lato" w:hAnsi="Lato"/>
                <w:sz w:val="20"/>
                <w:szCs w:val="20"/>
              </w:rPr>
              <w:t>Update entire table</w:t>
            </w:r>
            <w:r w:rsidR="004845E2" w:rsidRPr="00891AC1">
              <w:rPr>
                <w:rFonts w:ascii="Lato" w:hAnsi="Lato"/>
                <w:sz w:val="20"/>
                <w:szCs w:val="20"/>
              </w:rPr>
              <w:t>’</w:t>
            </w:r>
            <w:r w:rsidRPr="00891AC1">
              <w:rPr>
                <w:rFonts w:ascii="Lato" w:hAnsi="Lato"/>
                <w:sz w:val="20"/>
                <w:szCs w:val="20"/>
              </w:rPr>
              <w:t>.</w:t>
            </w:r>
          </w:p>
          <w:p w14:paraId="182B2874" w14:textId="77777777" w:rsidR="003118B2" w:rsidRPr="00891AC1" w:rsidRDefault="003118B2" w:rsidP="00346E8B">
            <w:pPr>
              <w:pStyle w:val="6aSubParagraphBullet"/>
              <w:numPr>
                <w:ilvl w:val="0"/>
                <w:numId w:val="0"/>
              </w:numPr>
              <w:tabs>
                <w:tab w:val="clear" w:pos="1134"/>
              </w:tabs>
              <w:rPr>
                <w:rFonts w:ascii="Lato" w:hAnsi="Lato"/>
                <w:sz w:val="20"/>
                <w:szCs w:val="20"/>
              </w:rPr>
            </w:pPr>
            <w:r w:rsidRPr="00891AC1">
              <w:rPr>
                <w:rFonts w:ascii="Lato" w:hAnsi="Lato"/>
                <w:sz w:val="20"/>
                <w:szCs w:val="20"/>
              </w:rPr>
              <w:t>Once approved, this document should be managed in accordance with the Department of Transport and Main Roads Recordkeeping Policy.</w:t>
            </w:r>
          </w:p>
          <w:p w14:paraId="4ABB9D77" w14:textId="77777777" w:rsidR="003118B2" w:rsidRPr="00891AC1" w:rsidRDefault="003118B2" w:rsidP="006720B9">
            <w:pPr>
              <w:pStyle w:val="DeleteGuidance"/>
              <w:rPr>
                <w:rFonts w:ascii="Lato" w:hAnsi="Lato"/>
                <w:sz w:val="20"/>
                <w:szCs w:val="18"/>
              </w:rPr>
            </w:pPr>
            <w:r w:rsidRPr="00891AC1">
              <w:rPr>
                <w:rFonts w:ascii="Lato" w:hAnsi="Lato"/>
                <w:sz w:val="20"/>
                <w:szCs w:val="18"/>
              </w:rPr>
              <w:t>To delete this guidance text box, right-mouse click within this box, select Delete Rows.</w:t>
            </w:r>
          </w:p>
        </w:tc>
      </w:tr>
    </w:tbl>
    <w:p w14:paraId="58D62025" w14:textId="77777777" w:rsidR="00CF5210" w:rsidRPr="00891AC1" w:rsidRDefault="00DD7A8D" w:rsidP="005F4523">
      <w:pPr>
        <w:pStyle w:val="3SectionHeading"/>
        <w:numPr>
          <w:ilvl w:val="0"/>
          <w:numId w:val="0"/>
        </w:numPr>
        <w:spacing w:before="120" w:after="240"/>
        <w:rPr>
          <w:rFonts w:ascii="Lato" w:hAnsi="Lato"/>
          <w:sz w:val="24"/>
          <w:szCs w:val="36"/>
        </w:rPr>
      </w:pPr>
      <w:r w:rsidRPr="00891AC1">
        <w:rPr>
          <w:rFonts w:ascii="Lato" w:hAnsi="Lato"/>
          <w:sz w:val="24"/>
          <w:szCs w:val="36"/>
        </w:rPr>
        <w:br w:type="page"/>
      </w:r>
      <w:bookmarkStart w:id="12" w:name="_Toc361389484"/>
      <w:r w:rsidR="00CF5210" w:rsidRPr="00891AC1">
        <w:rPr>
          <w:rFonts w:ascii="Lato" w:hAnsi="Lato"/>
          <w:sz w:val="24"/>
          <w:szCs w:val="36"/>
        </w:rPr>
        <w:lastRenderedPageBreak/>
        <w:t>Executive summary</w:t>
      </w:r>
      <w:bookmarkEnd w:id="11"/>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CF5210" w:rsidRPr="00891AC1" w14:paraId="519252A0" w14:textId="77777777" w:rsidTr="002D22DB">
        <w:tc>
          <w:tcPr>
            <w:tcW w:w="10649" w:type="dxa"/>
            <w:shd w:val="clear" w:color="auto" w:fill="EFEDE1"/>
          </w:tcPr>
          <w:p w14:paraId="299C1F48" w14:textId="77777777" w:rsidR="00CF5210" w:rsidRPr="00891AC1" w:rsidRDefault="00403359" w:rsidP="00823399">
            <w:pPr>
              <w:pStyle w:val="6Text"/>
              <w:rPr>
                <w:rFonts w:ascii="Lato" w:hAnsi="Lato"/>
                <w:sz w:val="20"/>
                <w:szCs w:val="22"/>
              </w:rPr>
            </w:pPr>
            <w:r w:rsidRPr="00891AC1">
              <w:rPr>
                <w:rFonts w:ascii="Lato" w:hAnsi="Lato"/>
                <w:sz w:val="20"/>
                <w:szCs w:val="22"/>
              </w:rPr>
              <w:t xml:space="preserve">Extract </w:t>
            </w:r>
            <w:r w:rsidR="00CF5210" w:rsidRPr="00891AC1">
              <w:rPr>
                <w:rFonts w:ascii="Lato" w:hAnsi="Lato"/>
                <w:sz w:val="20"/>
                <w:szCs w:val="22"/>
              </w:rPr>
              <w:t>the key points of th</w:t>
            </w:r>
            <w:r w:rsidR="00224EFE" w:rsidRPr="00891AC1">
              <w:rPr>
                <w:rFonts w:ascii="Lato" w:hAnsi="Lato"/>
                <w:sz w:val="20"/>
                <w:szCs w:val="22"/>
              </w:rPr>
              <w:t>is document</w:t>
            </w:r>
            <w:r w:rsidR="003B60D8" w:rsidRPr="00891AC1">
              <w:rPr>
                <w:rFonts w:ascii="Lato" w:hAnsi="Lato"/>
                <w:sz w:val="20"/>
                <w:szCs w:val="22"/>
              </w:rPr>
              <w:t xml:space="preserve">. The executive summary should not say anything that has not been included in the body of the template. </w:t>
            </w:r>
            <w:proofErr w:type="gramStart"/>
            <w:r w:rsidRPr="00891AC1">
              <w:rPr>
                <w:rFonts w:ascii="Lato" w:hAnsi="Lato"/>
                <w:sz w:val="20"/>
                <w:szCs w:val="22"/>
              </w:rPr>
              <w:t>So</w:t>
            </w:r>
            <w:proofErr w:type="gramEnd"/>
            <w:r w:rsidRPr="00891AC1">
              <w:rPr>
                <w:rFonts w:ascii="Lato" w:hAnsi="Lato"/>
                <w:sz w:val="20"/>
                <w:szCs w:val="22"/>
              </w:rPr>
              <w:t xml:space="preserve"> it is usually best to</w:t>
            </w:r>
            <w:r w:rsidR="003B60D8" w:rsidRPr="00891AC1">
              <w:rPr>
                <w:rFonts w:ascii="Lato" w:hAnsi="Lato"/>
                <w:sz w:val="20"/>
                <w:szCs w:val="22"/>
              </w:rPr>
              <w:t xml:space="preserve"> write t</w:t>
            </w:r>
            <w:r w:rsidRPr="00891AC1">
              <w:rPr>
                <w:rFonts w:ascii="Lato" w:hAnsi="Lato"/>
                <w:sz w:val="20"/>
                <w:szCs w:val="22"/>
              </w:rPr>
              <w:t>h</w:t>
            </w:r>
            <w:r w:rsidR="003B60D8" w:rsidRPr="00891AC1">
              <w:rPr>
                <w:rFonts w:ascii="Lato" w:hAnsi="Lato"/>
                <w:sz w:val="20"/>
                <w:szCs w:val="22"/>
              </w:rPr>
              <w:t xml:space="preserve">is section </w:t>
            </w:r>
            <w:r w:rsidRPr="00891AC1">
              <w:rPr>
                <w:rFonts w:ascii="Lato" w:hAnsi="Lato"/>
                <w:sz w:val="20"/>
                <w:szCs w:val="22"/>
              </w:rPr>
              <w:t xml:space="preserve">last i.e. </w:t>
            </w:r>
            <w:r w:rsidR="003B60D8" w:rsidRPr="00891AC1">
              <w:rPr>
                <w:rFonts w:ascii="Lato" w:hAnsi="Lato"/>
                <w:sz w:val="20"/>
                <w:szCs w:val="22"/>
              </w:rPr>
              <w:t>after the rest of the template has been completed</w:t>
            </w:r>
            <w:r w:rsidRPr="00891AC1">
              <w:rPr>
                <w:rFonts w:ascii="Lato" w:hAnsi="Lato"/>
                <w:sz w:val="20"/>
                <w:szCs w:val="22"/>
              </w:rPr>
              <w:t>. Items that typically need to be in this summary include</w:t>
            </w:r>
            <w:r w:rsidR="00CF5210" w:rsidRPr="00891AC1">
              <w:rPr>
                <w:rFonts w:ascii="Lato" w:hAnsi="Lato"/>
                <w:sz w:val="20"/>
                <w:szCs w:val="22"/>
              </w:rPr>
              <w:t>:</w:t>
            </w:r>
          </w:p>
          <w:p w14:paraId="6568DFF3" w14:textId="77777777" w:rsidR="00CF5210" w:rsidRPr="00891AC1" w:rsidRDefault="00403359" w:rsidP="004903F1">
            <w:pPr>
              <w:pStyle w:val="6aSubParagraphBullet"/>
              <w:rPr>
                <w:rFonts w:ascii="Lato" w:hAnsi="Lato"/>
                <w:sz w:val="20"/>
                <w:szCs w:val="20"/>
              </w:rPr>
            </w:pPr>
            <w:r w:rsidRPr="00891AC1">
              <w:rPr>
                <w:rFonts w:ascii="Lato" w:hAnsi="Lato"/>
                <w:sz w:val="20"/>
                <w:szCs w:val="20"/>
              </w:rPr>
              <w:t>A b</w:t>
            </w:r>
            <w:r w:rsidR="00CF5210" w:rsidRPr="00891AC1">
              <w:rPr>
                <w:rFonts w:ascii="Lato" w:hAnsi="Lato"/>
                <w:sz w:val="20"/>
                <w:szCs w:val="20"/>
              </w:rPr>
              <w:t>rief description of the problem or opportunity to be addressed</w:t>
            </w:r>
          </w:p>
          <w:p w14:paraId="03646278" w14:textId="77777777" w:rsidR="00823399" w:rsidRPr="00891AC1" w:rsidRDefault="00403359" w:rsidP="004903F1">
            <w:pPr>
              <w:pStyle w:val="6aSubParagraphBullet"/>
              <w:rPr>
                <w:rFonts w:ascii="Lato" w:hAnsi="Lato"/>
                <w:sz w:val="20"/>
                <w:szCs w:val="20"/>
              </w:rPr>
            </w:pPr>
            <w:r w:rsidRPr="00891AC1">
              <w:rPr>
                <w:rFonts w:ascii="Lato" w:hAnsi="Lato"/>
                <w:sz w:val="20"/>
                <w:szCs w:val="20"/>
              </w:rPr>
              <w:t>An o</w:t>
            </w:r>
            <w:r w:rsidR="00823399" w:rsidRPr="00891AC1">
              <w:rPr>
                <w:rFonts w:ascii="Lato" w:hAnsi="Lato"/>
                <w:sz w:val="20"/>
                <w:szCs w:val="20"/>
              </w:rPr>
              <w:t xml:space="preserve">utline </w:t>
            </w:r>
            <w:r w:rsidRPr="00891AC1">
              <w:rPr>
                <w:rFonts w:ascii="Lato" w:hAnsi="Lato"/>
                <w:sz w:val="20"/>
                <w:szCs w:val="20"/>
              </w:rPr>
              <w:t xml:space="preserve">of </w:t>
            </w:r>
            <w:r w:rsidR="00823399" w:rsidRPr="00891AC1">
              <w:rPr>
                <w:rFonts w:ascii="Lato" w:hAnsi="Lato"/>
                <w:sz w:val="20"/>
                <w:szCs w:val="20"/>
              </w:rPr>
              <w:t>the scope</w:t>
            </w:r>
          </w:p>
          <w:p w14:paraId="3D224C5E" w14:textId="77777777" w:rsidR="00A92A69" w:rsidRPr="00891AC1" w:rsidRDefault="00403359" w:rsidP="004903F1">
            <w:pPr>
              <w:pStyle w:val="6aSubParagraphBullet"/>
              <w:rPr>
                <w:rFonts w:ascii="Lato" w:hAnsi="Lato"/>
                <w:sz w:val="20"/>
                <w:szCs w:val="20"/>
              </w:rPr>
            </w:pPr>
            <w:r w:rsidRPr="00891AC1">
              <w:rPr>
                <w:rFonts w:ascii="Lato" w:hAnsi="Lato"/>
                <w:sz w:val="20"/>
                <w:szCs w:val="20"/>
              </w:rPr>
              <w:t>An outline</w:t>
            </w:r>
            <w:r w:rsidR="00CF5210" w:rsidRPr="00891AC1">
              <w:rPr>
                <w:rFonts w:ascii="Lato" w:hAnsi="Lato"/>
                <w:sz w:val="20"/>
                <w:szCs w:val="20"/>
              </w:rPr>
              <w:t xml:space="preserve"> </w:t>
            </w:r>
            <w:r w:rsidRPr="00891AC1">
              <w:rPr>
                <w:rFonts w:ascii="Lato" w:hAnsi="Lato"/>
                <w:sz w:val="20"/>
                <w:szCs w:val="20"/>
              </w:rPr>
              <w:t xml:space="preserve">of </w:t>
            </w:r>
            <w:r w:rsidR="00CF5210" w:rsidRPr="00891AC1">
              <w:rPr>
                <w:rFonts w:ascii="Lato" w:hAnsi="Lato"/>
                <w:sz w:val="20"/>
                <w:szCs w:val="20"/>
              </w:rPr>
              <w:t>th</w:t>
            </w:r>
            <w:r w:rsidR="00C917B8" w:rsidRPr="00891AC1">
              <w:rPr>
                <w:rFonts w:ascii="Lato" w:hAnsi="Lato"/>
                <w:sz w:val="20"/>
                <w:szCs w:val="20"/>
              </w:rPr>
              <w:t xml:space="preserve">e </w:t>
            </w:r>
            <w:r w:rsidRPr="00891AC1">
              <w:rPr>
                <w:rFonts w:ascii="Lato" w:hAnsi="Lato"/>
                <w:sz w:val="20"/>
                <w:szCs w:val="20"/>
              </w:rPr>
              <w:t xml:space="preserve">project objectives </w:t>
            </w:r>
            <w:r w:rsidR="00C917B8" w:rsidRPr="00891AC1">
              <w:rPr>
                <w:rFonts w:ascii="Lato" w:hAnsi="Lato"/>
                <w:sz w:val="20"/>
                <w:szCs w:val="20"/>
              </w:rPr>
              <w:t>and benefits sought</w:t>
            </w:r>
            <w:r w:rsidR="002D0D0B" w:rsidRPr="00891AC1">
              <w:rPr>
                <w:rFonts w:ascii="Lato" w:hAnsi="Lato"/>
                <w:sz w:val="20"/>
                <w:szCs w:val="20"/>
              </w:rPr>
              <w:t xml:space="preserve"> </w:t>
            </w:r>
          </w:p>
          <w:p w14:paraId="67D88385" w14:textId="77777777" w:rsidR="00CF5210" w:rsidRPr="00891AC1" w:rsidRDefault="00403359" w:rsidP="004903F1">
            <w:pPr>
              <w:pStyle w:val="6aSubParagraphBullet"/>
              <w:rPr>
                <w:rFonts w:ascii="Lato" w:hAnsi="Lato"/>
                <w:sz w:val="20"/>
                <w:szCs w:val="20"/>
              </w:rPr>
            </w:pPr>
            <w:r w:rsidRPr="00891AC1">
              <w:rPr>
                <w:rFonts w:ascii="Lato" w:hAnsi="Lato"/>
                <w:sz w:val="20"/>
                <w:szCs w:val="20"/>
              </w:rPr>
              <w:t>K</w:t>
            </w:r>
            <w:r w:rsidR="00CF5210" w:rsidRPr="00891AC1">
              <w:rPr>
                <w:rFonts w:ascii="Lato" w:hAnsi="Lato"/>
                <w:sz w:val="20"/>
                <w:szCs w:val="20"/>
              </w:rPr>
              <w:t>ey risks and issues</w:t>
            </w:r>
          </w:p>
          <w:p w14:paraId="783A6931" w14:textId="77777777" w:rsidR="00CF5210" w:rsidRPr="00891AC1" w:rsidRDefault="00403359" w:rsidP="004903F1">
            <w:pPr>
              <w:pStyle w:val="6aSubParagraphBullet"/>
              <w:rPr>
                <w:rFonts w:ascii="Lato" w:hAnsi="Lato"/>
                <w:sz w:val="20"/>
                <w:szCs w:val="20"/>
              </w:rPr>
            </w:pPr>
            <w:r w:rsidRPr="00891AC1">
              <w:rPr>
                <w:rFonts w:ascii="Lato" w:hAnsi="Lato"/>
                <w:sz w:val="20"/>
                <w:szCs w:val="20"/>
              </w:rPr>
              <w:t>A</w:t>
            </w:r>
            <w:r w:rsidR="00CF5210" w:rsidRPr="00891AC1">
              <w:rPr>
                <w:rFonts w:ascii="Lato" w:hAnsi="Lato"/>
                <w:sz w:val="20"/>
                <w:szCs w:val="20"/>
              </w:rPr>
              <w:t xml:space="preserve"> summary of the time, </w:t>
            </w:r>
            <w:proofErr w:type="gramStart"/>
            <w:r w:rsidR="00CF5210" w:rsidRPr="00891AC1">
              <w:rPr>
                <w:rFonts w:ascii="Lato" w:hAnsi="Lato"/>
                <w:sz w:val="20"/>
                <w:szCs w:val="20"/>
              </w:rPr>
              <w:t>costs</w:t>
            </w:r>
            <w:proofErr w:type="gramEnd"/>
            <w:r w:rsidR="00CF5210" w:rsidRPr="00891AC1">
              <w:rPr>
                <w:rFonts w:ascii="Lato" w:hAnsi="Lato"/>
                <w:sz w:val="20"/>
                <w:szCs w:val="20"/>
              </w:rPr>
              <w:t xml:space="preserve"> and resources to complete the next stage</w:t>
            </w:r>
          </w:p>
          <w:p w14:paraId="73E281DF" w14:textId="77777777" w:rsidR="00CF5210" w:rsidRPr="00891AC1" w:rsidRDefault="00403359" w:rsidP="004903F1">
            <w:pPr>
              <w:pStyle w:val="6aSubParagraphBullet"/>
              <w:rPr>
                <w:rFonts w:ascii="Lato" w:hAnsi="Lato"/>
                <w:sz w:val="20"/>
                <w:szCs w:val="20"/>
              </w:rPr>
            </w:pPr>
            <w:r w:rsidRPr="00891AC1">
              <w:rPr>
                <w:rFonts w:ascii="Lato" w:hAnsi="Lato"/>
                <w:sz w:val="20"/>
                <w:szCs w:val="20"/>
              </w:rPr>
              <w:t xml:space="preserve">A summary of </w:t>
            </w:r>
            <w:r w:rsidR="00CF5210" w:rsidRPr="00891AC1">
              <w:rPr>
                <w:rFonts w:ascii="Lato" w:hAnsi="Lato"/>
                <w:sz w:val="20"/>
                <w:szCs w:val="20"/>
              </w:rPr>
              <w:t>the recommended course of action.</w:t>
            </w:r>
          </w:p>
          <w:p w14:paraId="539D38A1" w14:textId="77777777" w:rsidR="00CF5210" w:rsidRPr="00891AC1" w:rsidRDefault="00CF5210" w:rsidP="003F0EC2">
            <w:pPr>
              <w:pStyle w:val="DeleteGuidance"/>
              <w:rPr>
                <w:rFonts w:ascii="Lato" w:hAnsi="Lato"/>
                <w:sz w:val="20"/>
                <w:szCs w:val="18"/>
              </w:rPr>
            </w:pPr>
            <w:r w:rsidRPr="00891AC1">
              <w:rPr>
                <w:rFonts w:ascii="Lato" w:hAnsi="Lato"/>
                <w:sz w:val="20"/>
                <w:szCs w:val="18"/>
              </w:rPr>
              <w:t xml:space="preserve">To delete this guidance text box, </w:t>
            </w:r>
            <w:r w:rsidR="0013296B" w:rsidRPr="00891AC1">
              <w:rPr>
                <w:rFonts w:ascii="Lato" w:hAnsi="Lato"/>
                <w:sz w:val="20"/>
                <w:szCs w:val="18"/>
              </w:rPr>
              <w:t>right-mouse click within this box, select Delete Rows</w:t>
            </w:r>
            <w:r w:rsidRPr="00891AC1">
              <w:rPr>
                <w:rFonts w:ascii="Lato" w:hAnsi="Lato"/>
                <w:sz w:val="20"/>
                <w:szCs w:val="18"/>
              </w:rPr>
              <w:t>.</w:t>
            </w:r>
          </w:p>
        </w:tc>
      </w:tr>
    </w:tbl>
    <w:p w14:paraId="7578B1AB" w14:textId="3542DFD1" w:rsidR="00CF5210" w:rsidRPr="00891AC1" w:rsidRDefault="00CF5210" w:rsidP="004F19B0">
      <w:pPr>
        <w:pStyle w:val="6Text"/>
        <w:rPr>
          <w:rFonts w:ascii="Lato" w:hAnsi="Lato"/>
          <w:sz w:val="20"/>
          <w:szCs w:val="22"/>
        </w:rPr>
      </w:pPr>
      <w:bookmarkStart w:id="13" w:name="_Toc222800741"/>
      <w:r w:rsidRPr="00891AC1">
        <w:rPr>
          <w:rFonts w:ascii="Lato" w:hAnsi="Lato"/>
          <w:sz w:val="20"/>
          <w:szCs w:val="22"/>
        </w:rPr>
        <w:t>Type here</w:t>
      </w:r>
    </w:p>
    <w:p w14:paraId="3244DC64" w14:textId="77777777" w:rsidR="00340614" w:rsidRPr="00891AC1" w:rsidRDefault="00340614" w:rsidP="004F19B0">
      <w:pPr>
        <w:pStyle w:val="6Text"/>
        <w:rPr>
          <w:rFonts w:ascii="Lato" w:hAnsi="Lato"/>
          <w:sz w:val="20"/>
          <w:szCs w:val="22"/>
        </w:rPr>
      </w:pPr>
    </w:p>
    <w:p w14:paraId="16C7B821" w14:textId="77777777" w:rsidR="00CF5210" w:rsidRPr="00891AC1" w:rsidRDefault="00CF5210" w:rsidP="00DE4D2C">
      <w:pPr>
        <w:pStyle w:val="3SectionHeading"/>
        <w:rPr>
          <w:rFonts w:ascii="Lato" w:hAnsi="Lato"/>
          <w:sz w:val="24"/>
          <w:szCs w:val="36"/>
        </w:rPr>
      </w:pPr>
      <w:bookmarkStart w:id="14" w:name="_Toc335041760"/>
      <w:bookmarkStart w:id="15" w:name="_Toc335042596"/>
      <w:bookmarkStart w:id="16" w:name="_Toc335042714"/>
      <w:bookmarkStart w:id="17" w:name="_Toc335042809"/>
      <w:bookmarkStart w:id="18" w:name="_Toc335042903"/>
      <w:bookmarkStart w:id="19" w:name="_Toc335042998"/>
      <w:bookmarkStart w:id="20" w:name="_Toc335043093"/>
      <w:bookmarkStart w:id="21" w:name="_Toc335043187"/>
      <w:bookmarkStart w:id="22" w:name="_Toc335043281"/>
      <w:bookmarkStart w:id="23" w:name="_Toc335043373"/>
      <w:bookmarkStart w:id="24" w:name="_Toc210542223"/>
      <w:bookmarkStart w:id="25" w:name="_Toc222800742"/>
      <w:bookmarkStart w:id="26" w:name="_Toc361389485"/>
      <w:bookmarkEnd w:id="13"/>
      <w:bookmarkEnd w:id="14"/>
      <w:bookmarkEnd w:id="15"/>
      <w:bookmarkEnd w:id="16"/>
      <w:bookmarkEnd w:id="17"/>
      <w:bookmarkEnd w:id="18"/>
      <w:bookmarkEnd w:id="19"/>
      <w:bookmarkEnd w:id="20"/>
      <w:bookmarkEnd w:id="21"/>
      <w:bookmarkEnd w:id="22"/>
      <w:bookmarkEnd w:id="23"/>
      <w:r w:rsidRPr="00891AC1">
        <w:rPr>
          <w:rFonts w:ascii="Lato" w:hAnsi="Lato"/>
          <w:sz w:val="24"/>
          <w:szCs w:val="36"/>
        </w:rPr>
        <w:t>Purpose of this document</w:t>
      </w:r>
      <w:bookmarkEnd w:id="24"/>
      <w:bookmarkEnd w:id="25"/>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CF5210" w:rsidRPr="00891AC1" w14:paraId="0B89F33E" w14:textId="77777777" w:rsidTr="002D22DB">
        <w:tc>
          <w:tcPr>
            <w:tcW w:w="10649" w:type="dxa"/>
            <w:shd w:val="clear" w:color="auto" w:fill="EFEDE1"/>
          </w:tcPr>
          <w:p w14:paraId="06EF8EA0" w14:textId="77777777" w:rsidR="00D32910" w:rsidRPr="00891AC1" w:rsidRDefault="00CF5210" w:rsidP="00B81860">
            <w:pPr>
              <w:pStyle w:val="6aSubParagraphBullet"/>
              <w:numPr>
                <w:ilvl w:val="0"/>
                <w:numId w:val="0"/>
              </w:numPr>
              <w:rPr>
                <w:rFonts w:ascii="Lato" w:hAnsi="Lato"/>
                <w:sz w:val="20"/>
                <w:szCs w:val="20"/>
              </w:rPr>
            </w:pPr>
            <w:r w:rsidRPr="00891AC1">
              <w:rPr>
                <w:rFonts w:ascii="Lato" w:hAnsi="Lato"/>
                <w:sz w:val="20"/>
                <w:szCs w:val="20"/>
                <w:lang w:eastAsia="en-AU"/>
              </w:rPr>
              <w:t>The purpose of this document is to</w:t>
            </w:r>
            <w:r w:rsidR="007334DA" w:rsidRPr="00891AC1">
              <w:rPr>
                <w:rFonts w:ascii="Lato" w:hAnsi="Lato"/>
                <w:sz w:val="20"/>
                <w:szCs w:val="20"/>
              </w:rPr>
              <w:t xml:space="preserve"> </w:t>
            </w:r>
            <w:r w:rsidR="00F96CF2" w:rsidRPr="00891AC1">
              <w:rPr>
                <w:rFonts w:ascii="Lato" w:hAnsi="Lato"/>
                <w:sz w:val="20"/>
                <w:szCs w:val="20"/>
                <w:lang w:eastAsia="en-AU"/>
              </w:rPr>
              <w:t>(Delete from here to the relevant close bracket and delete any subsequent options</w:t>
            </w:r>
            <w:r w:rsidR="00DF43E5" w:rsidRPr="00891AC1">
              <w:rPr>
                <w:rFonts w:ascii="Lato" w:hAnsi="Lato"/>
                <w:sz w:val="20"/>
                <w:szCs w:val="20"/>
                <w:lang w:eastAsia="en-AU"/>
              </w:rPr>
              <w:t xml:space="preserve">, then copy the remaining text from this guidance box into the </w:t>
            </w:r>
            <w:r w:rsidR="004845E2" w:rsidRPr="00891AC1">
              <w:rPr>
                <w:rFonts w:ascii="Lato" w:hAnsi="Lato"/>
                <w:sz w:val="20"/>
                <w:szCs w:val="20"/>
                <w:lang w:eastAsia="en-AU"/>
              </w:rPr>
              <w:t>‘Type here’</w:t>
            </w:r>
            <w:r w:rsidR="00DF43E5" w:rsidRPr="00891AC1">
              <w:rPr>
                <w:rFonts w:ascii="Lato" w:hAnsi="Lato"/>
                <w:sz w:val="20"/>
                <w:szCs w:val="20"/>
                <w:lang w:eastAsia="en-AU"/>
              </w:rPr>
              <w:t xml:space="preserve"> box below</w:t>
            </w:r>
            <w:r w:rsidR="00F96CF2" w:rsidRPr="00891AC1">
              <w:rPr>
                <w:rFonts w:ascii="Lato" w:hAnsi="Lato"/>
                <w:sz w:val="20"/>
                <w:szCs w:val="20"/>
                <w:lang w:eastAsia="en-AU"/>
              </w:rPr>
              <w:t>.</w:t>
            </w:r>
            <w:r w:rsidR="00F96CF2" w:rsidRPr="00891AC1">
              <w:rPr>
                <w:rFonts w:ascii="Lato" w:hAnsi="Lato"/>
                <w:i/>
                <w:iCs/>
                <w:sz w:val="20"/>
                <w:szCs w:val="18"/>
              </w:rPr>
              <w:t xml:space="preserve"> Note: Do not explain the project here.</w:t>
            </w:r>
          </w:p>
          <w:p w14:paraId="2F3F524A" w14:textId="77777777" w:rsidR="00CF5210" w:rsidRPr="00891AC1" w:rsidRDefault="00792968" w:rsidP="007334DA">
            <w:pPr>
              <w:pStyle w:val="6aSubParagraphBullet"/>
              <w:numPr>
                <w:ilvl w:val="0"/>
                <w:numId w:val="0"/>
              </w:numPr>
              <w:rPr>
                <w:rFonts w:ascii="Lato" w:hAnsi="Lato"/>
                <w:sz w:val="20"/>
                <w:szCs w:val="20"/>
              </w:rPr>
            </w:pPr>
            <w:r w:rsidRPr="00891AC1">
              <w:rPr>
                <w:rFonts w:ascii="Lato" w:hAnsi="Lato"/>
                <w:sz w:val="20"/>
                <w:szCs w:val="20"/>
              </w:rPr>
              <w:t xml:space="preserve">Proposal -) </w:t>
            </w:r>
            <w:r w:rsidR="007A101D" w:rsidRPr="00891AC1">
              <w:rPr>
                <w:rFonts w:ascii="Lato" w:hAnsi="Lato"/>
                <w:sz w:val="20"/>
                <w:szCs w:val="20"/>
              </w:rPr>
              <w:t>i</w:t>
            </w:r>
            <w:r w:rsidR="00CF5210" w:rsidRPr="00891AC1">
              <w:rPr>
                <w:rFonts w:ascii="Lato" w:hAnsi="Lato"/>
                <w:sz w:val="20"/>
                <w:szCs w:val="20"/>
              </w:rPr>
              <w:t xml:space="preserve">dentify the </w:t>
            </w:r>
            <w:r w:rsidR="00E03821" w:rsidRPr="00891AC1">
              <w:rPr>
                <w:rFonts w:ascii="Lato" w:hAnsi="Lato"/>
                <w:sz w:val="20"/>
                <w:szCs w:val="20"/>
              </w:rPr>
              <w:t>approach the component area will take internally to fulfilling the requirements of the Component Assignment Brief</w:t>
            </w:r>
            <w:r w:rsidR="00CF5210" w:rsidRPr="00891AC1">
              <w:rPr>
                <w:rFonts w:ascii="Lato" w:hAnsi="Lato"/>
                <w:sz w:val="20"/>
                <w:szCs w:val="20"/>
              </w:rPr>
              <w:t>.</w:t>
            </w:r>
          </w:p>
          <w:p w14:paraId="2B44A345" w14:textId="77777777" w:rsidR="00792968" w:rsidRPr="00891AC1" w:rsidRDefault="00792968" w:rsidP="007334DA">
            <w:pPr>
              <w:pStyle w:val="6aSubParagraphBullet"/>
              <w:numPr>
                <w:ilvl w:val="0"/>
                <w:numId w:val="0"/>
              </w:numPr>
              <w:rPr>
                <w:rFonts w:ascii="Lato" w:hAnsi="Lato"/>
                <w:sz w:val="20"/>
                <w:szCs w:val="20"/>
              </w:rPr>
            </w:pPr>
            <w:r w:rsidRPr="00891AC1">
              <w:rPr>
                <w:rFonts w:ascii="Lato" w:hAnsi="Lato"/>
                <w:sz w:val="20"/>
                <w:szCs w:val="20"/>
              </w:rPr>
              <w:t>Options Analysis -) document the options investigated</w:t>
            </w:r>
            <w:r w:rsidR="006075B2" w:rsidRPr="00891AC1">
              <w:rPr>
                <w:rFonts w:ascii="Lato" w:hAnsi="Lato"/>
                <w:sz w:val="20"/>
                <w:szCs w:val="20"/>
              </w:rPr>
              <w:t>,</w:t>
            </w:r>
            <w:r w:rsidR="00617899" w:rsidRPr="00891AC1">
              <w:rPr>
                <w:rFonts w:ascii="Lato" w:hAnsi="Lato"/>
                <w:sz w:val="20"/>
                <w:szCs w:val="20"/>
              </w:rPr>
              <w:t xml:space="preserve"> </w:t>
            </w:r>
            <w:r w:rsidR="006075B2" w:rsidRPr="00891AC1">
              <w:rPr>
                <w:rFonts w:ascii="Lato" w:hAnsi="Lato"/>
                <w:sz w:val="20"/>
                <w:szCs w:val="20"/>
              </w:rPr>
              <w:t xml:space="preserve">recommend </w:t>
            </w:r>
            <w:r w:rsidR="00617899" w:rsidRPr="00891AC1">
              <w:rPr>
                <w:rFonts w:ascii="Lato" w:hAnsi="Lato"/>
                <w:sz w:val="20"/>
                <w:szCs w:val="20"/>
              </w:rPr>
              <w:t xml:space="preserve">a preferred </w:t>
            </w:r>
            <w:proofErr w:type="gramStart"/>
            <w:r w:rsidR="00617899" w:rsidRPr="00891AC1">
              <w:rPr>
                <w:rFonts w:ascii="Lato" w:hAnsi="Lato"/>
                <w:sz w:val="20"/>
                <w:szCs w:val="20"/>
              </w:rPr>
              <w:t>option</w:t>
            </w:r>
            <w:proofErr w:type="gramEnd"/>
            <w:r w:rsidR="00E03821" w:rsidRPr="00891AC1">
              <w:rPr>
                <w:rFonts w:ascii="Lato" w:hAnsi="Lato"/>
                <w:sz w:val="20"/>
                <w:szCs w:val="20"/>
              </w:rPr>
              <w:t xml:space="preserve"> </w:t>
            </w:r>
            <w:r w:rsidR="006075B2" w:rsidRPr="00891AC1">
              <w:rPr>
                <w:rFonts w:ascii="Lato" w:hAnsi="Lato"/>
                <w:sz w:val="20"/>
                <w:szCs w:val="20"/>
              </w:rPr>
              <w:t xml:space="preserve">and obtain the customer’s agreement </w:t>
            </w:r>
            <w:r w:rsidR="00617899" w:rsidRPr="00891AC1">
              <w:rPr>
                <w:rFonts w:ascii="Lato" w:hAnsi="Lato"/>
                <w:sz w:val="20"/>
                <w:szCs w:val="20"/>
              </w:rPr>
              <w:t>to proceed.</w:t>
            </w:r>
          </w:p>
          <w:p w14:paraId="0338655D" w14:textId="77777777" w:rsidR="00792968" w:rsidRPr="00891AC1" w:rsidRDefault="00E03821" w:rsidP="007334DA">
            <w:pPr>
              <w:pStyle w:val="6aSubParagraphBullet"/>
              <w:numPr>
                <w:ilvl w:val="0"/>
                <w:numId w:val="0"/>
              </w:numPr>
              <w:rPr>
                <w:rFonts w:ascii="Lato" w:hAnsi="Lato"/>
                <w:sz w:val="20"/>
                <w:szCs w:val="20"/>
              </w:rPr>
            </w:pPr>
            <w:r w:rsidRPr="00891AC1">
              <w:rPr>
                <w:rFonts w:ascii="Lato" w:hAnsi="Lato"/>
                <w:sz w:val="20"/>
                <w:szCs w:val="20"/>
              </w:rPr>
              <w:t>Component Offer</w:t>
            </w:r>
            <w:r w:rsidR="00792968" w:rsidRPr="00891AC1">
              <w:rPr>
                <w:rFonts w:ascii="Lato" w:hAnsi="Lato"/>
                <w:sz w:val="20"/>
                <w:szCs w:val="20"/>
              </w:rPr>
              <w:t xml:space="preserve"> -) </w:t>
            </w:r>
            <w:r w:rsidR="003118B2" w:rsidRPr="00891AC1">
              <w:rPr>
                <w:rFonts w:ascii="Lato" w:hAnsi="Lato"/>
                <w:sz w:val="20"/>
                <w:szCs w:val="20"/>
              </w:rPr>
              <w:t>finalise scope definition of and concept estimate for the selected option</w:t>
            </w:r>
            <w:r w:rsidR="009A7AB9" w:rsidRPr="00891AC1">
              <w:rPr>
                <w:rFonts w:ascii="Lato" w:hAnsi="Lato"/>
                <w:sz w:val="20"/>
                <w:szCs w:val="20"/>
              </w:rPr>
              <w:t xml:space="preserve">, evaluate benefits </w:t>
            </w:r>
            <w:r w:rsidR="006D0201" w:rsidRPr="00891AC1">
              <w:rPr>
                <w:rFonts w:ascii="Lato" w:hAnsi="Lato"/>
                <w:sz w:val="20"/>
                <w:szCs w:val="20"/>
              </w:rPr>
              <w:t xml:space="preserve">and obtain the customer’s commitment to funding and agreement to the project’s inclusion in the </w:t>
            </w:r>
            <w:r w:rsidR="00B81860" w:rsidRPr="00891AC1">
              <w:rPr>
                <w:rFonts w:ascii="Lato" w:hAnsi="Lato"/>
                <w:sz w:val="20"/>
                <w:szCs w:val="20"/>
              </w:rPr>
              <w:t>organisation’s program</w:t>
            </w:r>
            <w:r w:rsidR="006D0201" w:rsidRPr="00891AC1">
              <w:rPr>
                <w:rFonts w:ascii="Lato" w:hAnsi="Lato"/>
                <w:sz w:val="20"/>
                <w:szCs w:val="20"/>
              </w:rPr>
              <w:t xml:space="preserve">. </w:t>
            </w:r>
          </w:p>
          <w:p w14:paraId="2595455A" w14:textId="77777777" w:rsidR="00792968" w:rsidRPr="00891AC1" w:rsidRDefault="00792968" w:rsidP="007334DA">
            <w:pPr>
              <w:pStyle w:val="6aSubParagraphBullet"/>
              <w:numPr>
                <w:ilvl w:val="0"/>
                <w:numId w:val="0"/>
              </w:numPr>
              <w:rPr>
                <w:rFonts w:ascii="Lato" w:hAnsi="Lato"/>
                <w:sz w:val="20"/>
                <w:szCs w:val="20"/>
              </w:rPr>
            </w:pPr>
            <w:r w:rsidRPr="00891AC1">
              <w:rPr>
                <w:rFonts w:ascii="Lato" w:hAnsi="Lato"/>
                <w:sz w:val="20"/>
                <w:szCs w:val="20"/>
              </w:rPr>
              <w:t xml:space="preserve">Project Plan -) </w:t>
            </w:r>
            <w:r w:rsidR="006D0201" w:rsidRPr="00891AC1">
              <w:rPr>
                <w:rFonts w:ascii="Lato" w:hAnsi="Lato"/>
                <w:sz w:val="20"/>
                <w:szCs w:val="20"/>
              </w:rPr>
              <w:t xml:space="preserve">outline how the project will be </w:t>
            </w:r>
            <w:proofErr w:type="gramStart"/>
            <w:r w:rsidR="006D0201" w:rsidRPr="00891AC1">
              <w:rPr>
                <w:rFonts w:ascii="Lato" w:hAnsi="Lato"/>
                <w:sz w:val="20"/>
                <w:szCs w:val="20"/>
              </w:rPr>
              <w:t>implemented, and</w:t>
            </w:r>
            <w:proofErr w:type="gramEnd"/>
            <w:r w:rsidR="006D0201" w:rsidRPr="00891AC1">
              <w:rPr>
                <w:rFonts w:ascii="Lato" w:hAnsi="Lato"/>
                <w:sz w:val="20"/>
                <w:szCs w:val="20"/>
              </w:rPr>
              <w:t xml:space="preserve"> confirm that the project can be delivered within the desired funding and timing.</w:t>
            </w:r>
          </w:p>
          <w:p w14:paraId="6A9259BF" w14:textId="77777777" w:rsidR="00CF5210" w:rsidRPr="00891AC1" w:rsidRDefault="003F0EC2" w:rsidP="003F0EC2">
            <w:pPr>
              <w:pStyle w:val="DeleteGuidance"/>
              <w:rPr>
                <w:rFonts w:ascii="Lato" w:hAnsi="Lato"/>
                <w:color w:val="336699"/>
                <w:sz w:val="20"/>
                <w:lang w:eastAsia="en-AU"/>
              </w:rPr>
            </w:pPr>
            <w:r w:rsidRPr="00891AC1">
              <w:rPr>
                <w:rFonts w:ascii="Lato" w:hAnsi="Lato"/>
                <w:sz w:val="20"/>
                <w:szCs w:val="18"/>
              </w:rPr>
              <w:t xml:space="preserve">To delete this guidance text box, </w:t>
            </w:r>
            <w:r w:rsidR="0013296B" w:rsidRPr="00891AC1">
              <w:rPr>
                <w:rFonts w:ascii="Lato" w:hAnsi="Lato"/>
                <w:sz w:val="20"/>
                <w:szCs w:val="18"/>
              </w:rPr>
              <w:t>right-mouse click within this box, select Delete Rows</w:t>
            </w:r>
            <w:r w:rsidRPr="00891AC1">
              <w:rPr>
                <w:rFonts w:ascii="Lato" w:hAnsi="Lato"/>
                <w:sz w:val="20"/>
                <w:szCs w:val="18"/>
              </w:rPr>
              <w:t>.</w:t>
            </w:r>
          </w:p>
        </w:tc>
      </w:tr>
    </w:tbl>
    <w:p w14:paraId="464558DB" w14:textId="24EAE096" w:rsidR="00CF5210" w:rsidRPr="00891AC1" w:rsidRDefault="00CF5210" w:rsidP="00B2576B">
      <w:pPr>
        <w:pStyle w:val="6Text"/>
        <w:rPr>
          <w:rFonts w:ascii="Lato" w:hAnsi="Lato"/>
          <w:sz w:val="20"/>
          <w:szCs w:val="22"/>
        </w:rPr>
      </w:pPr>
      <w:bookmarkStart w:id="27" w:name="_Toc222800743"/>
      <w:r w:rsidRPr="00891AC1">
        <w:rPr>
          <w:rFonts w:ascii="Lato" w:hAnsi="Lato"/>
          <w:sz w:val="20"/>
          <w:szCs w:val="22"/>
        </w:rPr>
        <w:t>Type here</w:t>
      </w:r>
    </w:p>
    <w:p w14:paraId="6D6EA066" w14:textId="77777777" w:rsidR="00340614" w:rsidRPr="00891AC1" w:rsidRDefault="00340614" w:rsidP="00B2576B">
      <w:pPr>
        <w:pStyle w:val="6Text"/>
        <w:rPr>
          <w:rFonts w:ascii="Lato" w:hAnsi="Lato"/>
          <w:sz w:val="20"/>
          <w:szCs w:val="22"/>
        </w:rPr>
      </w:pPr>
    </w:p>
    <w:p w14:paraId="480C56E6" w14:textId="77777777" w:rsidR="00262E67" w:rsidRPr="00891AC1" w:rsidRDefault="00262E67" w:rsidP="00262E67">
      <w:pPr>
        <w:pStyle w:val="3SectionHeading"/>
        <w:rPr>
          <w:rFonts w:ascii="Lato" w:hAnsi="Lato"/>
          <w:sz w:val="24"/>
          <w:szCs w:val="36"/>
        </w:rPr>
      </w:pPr>
      <w:bookmarkStart w:id="28" w:name="_Toc325973768"/>
      <w:bookmarkStart w:id="29" w:name="_Toc325974230"/>
      <w:bookmarkStart w:id="30" w:name="_Toc325980119"/>
      <w:bookmarkStart w:id="31" w:name="_Toc325980239"/>
      <w:bookmarkStart w:id="32" w:name="_Toc326307312"/>
      <w:bookmarkStart w:id="33" w:name="_Toc326307433"/>
      <w:bookmarkStart w:id="34" w:name="_Toc326571523"/>
      <w:bookmarkStart w:id="35" w:name="_Toc329942662"/>
      <w:bookmarkStart w:id="36" w:name="_Toc361389486"/>
      <w:bookmarkEnd w:id="27"/>
      <w:bookmarkEnd w:id="28"/>
      <w:bookmarkEnd w:id="29"/>
      <w:bookmarkEnd w:id="30"/>
      <w:bookmarkEnd w:id="31"/>
      <w:bookmarkEnd w:id="32"/>
      <w:bookmarkEnd w:id="33"/>
      <w:bookmarkEnd w:id="34"/>
      <w:bookmarkEnd w:id="35"/>
      <w:r w:rsidRPr="00891AC1">
        <w:rPr>
          <w:rFonts w:ascii="Lato" w:hAnsi="Lato"/>
          <w:sz w:val="24"/>
          <w:szCs w:val="36"/>
        </w:rPr>
        <w:t>Definitions</w:t>
      </w:r>
      <w:bookmarkEnd w:id="3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262E67" w:rsidRPr="00891AC1" w14:paraId="7E90EBFD" w14:textId="77777777" w:rsidTr="00346E8B">
        <w:tc>
          <w:tcPr>
            <w:tcW w:w="10649" w:type="dxa"/>
            <w:shd w:val="clear" w:color="auto" w:fill="EFEDE1"/>
          </w:tcPr>
          <w:p w14:paraId="1C6E9A7C" w14:textId="77777777" w:rsidR="00262E67" w:rsidRPr="00891AC1" w:rsidRDefault="00262E67" w:rsidP="00FD5AA3">
            <w:pPr>
              <w:pStyle w:val="6Text"/>
              <w:rPr>
                <w:rFonts w:ascii="Lato" w:hAnsi="Lato"/>
                <w:sz w:val="20"/>
                <w:szCs w:val="22"/>
              </w:rPr>
            </w:pPr>
            <w:r w:rsidRPr="00891AC1">
              <w:rPr>
                <w:rFonts w:ascii="Lato" w:hAnsi="Lato"/>
                <w:sz w:val="20"/>
                <w:szCs w:val="22"/>
              </w:rPr>
              <w:t xml:space="preserve">In the table below, define any term the audience may not understand, including specific terms, </w:t>
            </w:r>
            <w:proofErr w:type="gramStart"/>
            <w:r w:rsidRPr="00891AC1">
              <w:rPr>
                <w:rFonts w:ascii="Lato" w:hAnsi="Lato"/>
                <w:sz w:val="20"/>
                <w:szCs w:val="22"/>
              </w:rPr>
              <w:t>abbreviations</w:t>
            </w:r>
            <w:proofErr w:type="gramEnd"/>
            <w:r w:rsidRPr="00891AC1">
              <w:rPr>
                <w:rFonts w:ascii="Lato" w:hAnsi="Lato"/>
                <w:sz w:val="20"/>
                <w:szCs w:val="22"/>
              </w:rPr>
              <w:t xml:space="preserve"> and acronyms.</w:t>
            </w:r>
          </w:p>
          <w:p w14:paraId="5A295439" w14:textId="77777777" w:rsidR="00262E67" w:rsidRPr="00891AC1" w:rsidRDefault="007A0361" w:rsidP="00FD5AA3">
            <w:pPr>
              <w:pStyle w:val="DeleteGuidance"/>
              <w:rPr>
                <w:rFonts w:ascii="Lato" w:hAnsi="Lato"/>
                <w:sz w:val="20"/>
                <w:szCs w:val="18"/>
              </w:rPr>
            </w:pPr>
            <w:r w:rsidRPr="00891AC1">
              <w:rPr>
                <w:rFonts w:ascii="Lato" w:hAnsi="Lato"/>
                <w:sz w:val="20"/>
                <w:szCs w:val="18"/>
              </w:rPr>
              <w:t>To delete this guidance text box, right-mouse click within this box, select Delete Rows.</w:t>
            </w:r>
          </w:p>
        </w:tc>
      </w:tr>
    </w:tbl>
    <w:p w14:paraId="18BA4E96" w14:textId="77777777" w:rsidR="00262E67" w:rsidRPr="00891AC1" w:rsidRDefault="00262E67" w:rsidP="00262E67">
      <w:pPr>
        <w:pStyle w:val="6Text"/>
        <w:rPr>
          <w:rFonts w:ascii="Lato" w:hAnsi="Lato"/>
          <w:sz w:val="2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5977"/>
      </w:tblGrid>
      <w:tr w:rsidR="00262E67" w:rsidRPr="00891AC1" w14:paraId="6A992FF7" w14:textId="77777777" w:rsidTr="00570A85">
        <w:trPr>
          <w:tblHeader/>
        </w:trPr>
        <w:tc>
          <w:tcPr>
            <w:tcW w:w="2195" w:type="pct"/>
            <w:shd w:val="clear" w:color="auto" w:fill="DAD8BC"/>
          </w:tcPr>
          <w:p w14:paraId="3E6585C4" w14:textId="77777777" w:rsidR="00262E67" w:rsidRPr="00891AC1" w:rsidRDefault="00262E67" w:rsidP="00AE605E">
            <w:pPr>
              <w:pStyle w:val="9aTableHeading"/>
              <w:rPr>
                <w:rFonts w:ascii="Lato" w:hAnsi="Lato"/>
                <w:sz w:val="20"/>
                <w:szCs w:val="20"/>
              </w:rPr>
            </w:pPr>
            <w:r w:rsidRPr="00891AC1">
              <w:rPr>
                <w:rFonts w:ascii="Lato" w:hAnsi="Lato"/>
                <w:sz w:val="20"/>
                <w:szCs w:val="20"/>
              </w:rPr>
              <w:t xml:space="preserve">Terms, </w:t>
            </w:r>
            <w:proofErr w:type="gramStart"/>
            <w:r w:rsidRPr="00891AC1">
              <w:rPr>
                <w:rFonts w:ascii="Lato" w:hAnsi="Lato"/>
                <w:sz w:val="20"/>
                <w:szCs w:val="20"/>
              </w:rPr>
              <w:t>abbreviations</w:t>
            </w:r>
            <w:proofErr w:type="gramEnd"/>
            <w:r w:rsidRPr="00891AC1">
              <w:rPr>
                <w:rFonts w:ascii="Lato" w:hAnsi="Lato"/>
                <w:sz w:val="20"/>
                <w:szCs w:val="20"/>
              </w:rPr>
              <w:t xml:space="preserve"> and acronyms</w:t>
            </w:r>
          </w:p>
        </w:tc>
        <w:tc>
          <w:tcPr>
            <w:tcW w:w="2805" w:type="pct"/>
            <w:shd w:val="clear" w:color="auto" w:fill="DAD8BC"/>
          </w:tcPr>
          <w:p w14:paraId="57C98FA9" w14:textId="77777777" w:rsidR="00262E67" w:rsidRPr="00891AC1" w:rsidRDefault="00262E67" w:rsidP="00AE605E">
            <w:pPr>
              <w:pStyle w:val="9aTableHeading"/>
              <w:rPr>
                <w:rFonts w:ascii="Lato" w:hAnsi="Lato"/>
                <w:sz w:val="20"/>
                <w:szCs w:val="20"/>
              </w:rPr>
            </w:pPr>
            <w:r w:rsidRPr="00891AC1">
              <w:rPr>
                <w:rFonts w:ascii="Lato" w:hAnsi="Lato"/>
                <w:sz w:val="20"/>
                <w:szCs w:val="20"/>
              </w:rPr>
              <w:t>Meaning</w:t>
            </w:r>
          </w:p>
        </w:tc>
      </w:tr>
      <w:tr w:rsidR="00DF43E5" w:rsidRPr="00891AC1" w14:paraId="2267875B" w14:textId="77777777" w:rsidTr="00FD5AA3">
        <w:tc>
          <w:tcPr>
            <w:tcW w:w="2195" w:type="pct"/>
          </w:tcPr>
          <w:p w14:paraId="11D21450" w14:textId="77777777" w:rsidR="00DF43E5" w:rsidRPr="00891AC1" w:rsidRDefault="00DF43E5" w:rsidP="00AE605E">
            <w:pPr>
              <w:spacing w:before="60" w:after="60" w:line="240" w:lineRule="auto"/>
              <w:rPr>
                <w:rFonts w:ascii="Lato" w:hAnsi="Lato" w:cs="Arial"/>
                <w:sz w:val="20"/>
                <w:szCs w:val="20"/>
              </w:rPr>
            </w:pPr>
            <w:r w:rsidRPr="00891AC1">
              <w:rPr>
                <w:rFonts w:ascii="Lato" w:hAnsi="Lato" w:cs="Arial"/>
                <w:sz w:val="20"/>
                <w:szCs w:val="20"/>
              </w:rPr>
              <w:t>Customer</w:t>
            </w:r>
          </w:p>
        </w:tc>
        <w:tc>
          <w:tcPr>
            <w:tcW w:w="2805" w:type="pct"/>
          </w:tcPr>
          <w:p w14:paraId="43620506" w14:textId="77777777" w:rsidR="00DF43E5" w:rsidRPr="00891AC1" w:rsidRDefault="00DF43E5" w:rsidP="00AE605E">
            <w:pPr>
              <w:spacing w:before="60" w:after="60" w:line="240" w:lineRule="auto"/>
              <w:rPr>
                <w:rFonts w:ascii="Lato" w:hAnsi="Lato" w:cs="Arial"/>
                <w:sz w:val="20"/>
                <w:szCs w:val="20"/>
              </w:rPr>
            </w:pPr>
            <w:r w:rsidRPr="00891AC1">
              <w:rPr>
                <w:rFonts w:ascii="Lato" w:hAnsi="Lato"/>
                <w:sz w:val="20"/>
                <w:szCs w:val="20"/>
              </w:rPr>
              <w:t xml:space="preserve">Decision maker </w:t>
            </w:r>
            <w:r w:rsidR="004845E2" w:rsidRPr="00891AC1">
              <w:rPr>
                <w:rFonts w:ascii="Lato" w:hAnsi="Lato"/>
                <w:sz w:val="20"/>
                <w:szCs w:val="20"/>
              </w:rPr>
              <w:t>‘owning’</w:t>
            </w:r>
            <w:r w:rsidRPr="00891AC1">
              <w:rPr>
                <w:rFonts w:ascii="Lato" w:hAnsi="Lato"/>
                <w:sz w:val="20"/>
                <w:szCs w:val="20"/>
              </w:rPr>
              <w:t xml:space="preserve"> the new asset</w:t>
            </w:r>
          </w:p>
        </w:tc>
      </w:tr>
      <w:tr w:rsidR="00DF43E5" w:rsidRPr="00891AC1" w14:paraId="05298E8B" w14:textId="77777777" w:rsidTr="00FD5AA3">
        <w:tc>
          <w:tcPr>
            <w:tcW w:w="2195" w:type="pct"/>
          </w:tcPr>
          <w:p w14:paraId="78C06F2B" w14:textId="77777777" w:rsidR="00DF43E5" w:rsidRPr="00891AC1" w:rsidRDefault="00DF43E5" w:rsidP="00AE605E">
            <w:pPr>
              <w:spacing w:before="60" w:after="60" w:line="240" w:lineRule="auto"/>
              <w:rPr>
                <w:rFonts w:ascii="Lato" w:hAnsi="Lato" w:cs="Arial"/>
                <w:sz w:val="20"/>
                <w:szCs w:val="20"/>
              </w:rPr>
            </w:pPr>
            <w:r w:rsidRPr="00891AC1">
              <w:rPr>
                <w:rFonts w:ascii="Lato" w:hAnsi="Lato" w:cs="Arial"/>
                <w:sz w:val="20"/>
                <w:szCs w:val="20"/>
              </w:rPr>
              <w:t>Sponsor</w:t>
            </w:r>
          </w:p>
        </w:tc>
        <w:tc>
          <w:tcPr>
            <w:tcW w:w="2805" w:type="pct"/>
          </w:tcPr>
          <w:p w14:paraId="0975BEE8" w14:textId="77777777" w:rsidR="00DF43E5" w:rsidRPr="00891AC1" w:rsidRDefault="00DF43E5" w:rsidP="00AE605E">
            <w:pPr>
              <w:spacing w:before="60" w:after="60" w:line="240" w:lineRule="auto"/>
              <w:rPr>
                <w:rFonts w:ascii="Lato" w:hAnsi="Lato" w:cs="Arial"/>
                <w:sz w:val="20"/>
                <w:szCs w:val="20"/>
              </w:rPr>
            </w:pPr>
            <w:r w:rsidRPr="00891AC1">
              <w:rPr>
                <w:rFonts w:ascii="Lato" w:hAnsi="Lato"/>
                <w:sz w:val="20"/>
                <w:szCs w:val="20"/>
              </w:rPr>
              <w:t>Head of the delivery group</w:t>
            </w:r>
          </w:p>
        </w:tc>
      </w:tr>
      <w:tr w:rsidR="00DF43E5" w:rsidRPr="00891AC1" w14:paraId="7BE86DCE" w14:textId="77777777" w:rsidTr="00FD5AA3">
        <w:tc>
          <w:tcPr>
            <w:tcW w:w="2195" w:type="pct"/>
          </w:tcPr>
          <w:p w14:paraId="264E302E" w14:textId="77777777" w:rsidR="00DF43E5" w:rsidRPr="00891AC1" w:rsidRDefault="00DF43E5" w:rsidP="00AE605E">
            <w:pPr>
              <w:spacing w:before="60" w:after="60" w:line="240" w:lineRule="auto"/>
              <w:rPr>
                <w:rFonts w:ascii="Lato" w:hAnsi="Lato" w:cs="Arial"/>
                <w:sz w:val="20"/>
                <w:szCs w:val="20"/>
              </w:rPr>
            </w:pPr>
          </w:p>
        </w:tc>
        <w:tc>
          <w:tcPr>
            <w:tcW w:w="2805" w:type="pct"/>
          </w:tcPr>
          <w:p w14:paraId="209B2BB4" w14:textId="77777777" w:rsidR="00DF43E5" w:rsidRPr="00891AC1" w:rsidRDefault="00DF43E5" w:rsidP="00AE605E">
            <w:pPr>
              <w:spacing w:before="60" w:after="60" w:line="240" w:lineRule="auto"/>
              <w:rPr>
                <w:rFonts w:ascii="Lato" w:hAnsi="Lato" w:cs="Arial"/>
                <w:sz w:val="20"/>
                <w:szCs w:val="20"/>
              </w:rPr>
            </w:pPr>
          </w:p>
        </w:tc>
      </w:tr>
    </w:tbl>
    <w:p w14:paraId="1EC97ABD" w14:textId="77777777" w:rsidR="00340614" w:rsidRPr="00891AC1" w:rsidRDefault="00340614" w:rsidP="00340614">
      <w:pPr>
        <w:pStyle w:val="6Text"/>
        <w:rPr>
          <w:rFonts w:ascii="Lato" w:hAnsi="Lato"/>
          <w:sz w:val="20"/>
          <w:szCs w:val="22"/>
        </w:rPr>
      </w:pPr>
    </w:p>
    <w:p w14:paraId="327664BA" w14:textId="77777777" w:rsidR="00F96CF2" w:rsidRPr="00891AC1" w:rsidRDefault="00DD7A8D" w:rsidP="00F96CF2">
      <w:pPr>
        <w:pStyle w:val="3SectionHeading"/>
        <w:rPr>
          <w:rFonts w:ascii="Lato" w:hAnsi="Lato"/>
          <w:sz w:val="24"/>
          <w:szCs w:val="36"/>
        </w:rPr>
      </w:pPr>
      <w:bookmarkStart w:id="37" w:name="_Toc361389487"/>
      <w:r w:rsidRPr="00891AC1">
        <w:rPr>
          <w:rFonts w:ascii="Lato" w:hAnsi="Lato"/>
          <w:sz w:val="24"/>
          <w:szCs w:val="36"/>
        </w:rPr>
        <w:lastRenderedPageBreak/>
        <w:t>Governance</w:t>
      </w:r>
      <w:bookmarkEnd w:id="37"/>
      <w:r w:rsidR="00F96CF2" w:rsidRPr="00891AC1">
        <w:rPr>
          <w:rFonts w:ascii="Lato" w:hAnsi="Lato"/>
          <w:sz w:val="24"/>
          <w:szCs w:val="3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F96CF2" w:rsidRPr="00891AC1" w14:paraId="3A45EE5A" w14:textId="77777777" w:rsidTr="002D22DB">
        <w:tc>
          <w:tcPr>
            <w:tcW w:w="10649" w:type="dxa"/>
            <w:shd w:val="clear" w:color="auto" w:fill="EFEDE1"/>
          </w:tcPr>
          <w:p w14:paraId="0302F2AA" w14:textId="77777777" w:rsidR="00F96CF2" w:rsidRPr="00891AC1" w:rsidRDefault="00F96CF2" w:rsidP="002266BF">
            <w:pPr>
              <w:pStyle w:val="6Text"/>
              <w:rPr>
                <w:rFonts w:ascii="Lato" w:hAnsi="Lato"/>
                <w:sz w:val="20"/>
                <w:szCs w:val="22"/>
              </w:rPr>
            </w:pPr>
            <w:r w:rsidRPr="00891AC1">
              <w:rPr>
                <w:rFonts w:ascii="Lato" w:hAnsi="Lato"/>
                <w:sz w:val="20"/>
                <w:szCs w:val="22"/>
              </w:rPr>
              <w:t xml:space="preserve">Once the following sub-sections are completed for the </w:t>
            </w:r>
            <w:r w:rsidR="00E03821" w:rsidRPr="00891AC1">
              <w:rPr>
                <w:rFonts w:ascii="Lato" w:hAnsi="Lato"/>
                <w:sz w:val="20"/>
                <w:szCs w:val="22"/>
              </w:rPr>
              <w:t>first time</w:t>
            </w:r>
            <w:r w:rsidRPr="00891AC1">
              <w:rPr>
                <w:rFonts w:ascii="Lato" w:hAnsi="Lato"/>
                <w:sz w:val="20"/>
                <w:szCs w:val="22"/>
              </w:rPr>
              <w:t>, there should be few changes in followi</w:t>
            </w:r>
            <w:r w:rsidR="004845E2" w:rsidRPr="00891AC1">
              <w:rPr>
                <w:rFonts w:ascii="Lato" w:hAnsi="Lato"/>
                <w:sz w:val="20"/>
                <w:szCs w:val="22"/>
              </w:rPr>
              <w:t>ng templates, other than staff/</w:t>
            </w:r>
            <w:r w:rsidRPr="00891AC1">
              <w:rPr>
                <w:rFonts w:ascii="Lato" w:hAnsi="Lato"/>
                <w:sz w:val="20"/>
                <w:szCs w:val="22"/>
              </w:rPr>
              <w:t xml:space="preserve">phase transitions or a change in strategic direction </w:t>
            </w:r>
            <w:proofErr w:type="gramStart"/>
            <w:r w:rsidRPr="00891AC1">
              <w:rPr>
                <w:rFonts w:ascii="Lato" w:hAnsi="Lato"/>
                <w:sz w:val="20"/>
                <w:szCs w:val="22"/>
              </w:rPr>
              <w:t>as a consequence of</w:t>
            </w:r>
            <w:proofErr w:type="gramEnd"/>
            <w:r w:rsidRPr="00891AC1">
              <w:rPr>
                <w:rFonts w:ascii="Lato" w:hAnsi="Lato"/>
                <w:sz w:val="20"/>
                <w:szCs w:val="22"/>
              </w:rPr>
              <w:t xml:space="preserve"> the electoral cycle.</w:t>
            </w:r>
          </w:p>
          <w:p w14:paraId="232414FD" w14:textId="77777777" w:rsidR="00F96CF2" w:rsidRPr="00891AC1" w:rsidRDefault="00F96CF2" w:rsidP="002266BF">
            <w:pPr>
              <w:pStyle w:val="DeleteGuidance"/>
              <w:rPr>
                <w:rFonts w:ascii="Lato" w:hAnsi="Lato"/>
                <w:sz w:val="20"/>
                <w:szCs w:val="18"/>
              </w:rPr>
            </w:pPr>
            <w:r w:rsidRPr="00891AC1">
              <w:rPr>
                <w:rFonts w:ascii="Lato" w:hAnsi="Lato"/>
                <w:sz w:val="20"/>
                <w:szCs w:val="18"/>
                <w:lang w:eastAsia="en-AU"/>
              </w:rPr>
              <w:t>To delete this guidance text box, right-mouse click within this box, select Delete Rows.</w:t>
            </w:r>
          </w:p>
        </w:tc>
      </w:tr>
    </w:tbl>
    <w:p w14:paraId="27D5C545" w14:textId="5D6097F5" w:rsidR="007B2516" w:rsidRPr="00891AC1" w:rsidRDefault="00F96CF2" w:rsidP="00F96CF2">
      <w:pPr>
        <w:pStyle w:val="6Text"/>
        <w:rPr>
          <w:rFonts w:ascii="Lato" w:hAnsi="Lato"/>
          <w:sz w:val="20"/>
          <w:szCs w:val="22"/>
        </w:rPr>
      </w:pPr>
      <w:r w:rsidRPr="00891AC1">
        <w:rPr>
          <w:rFonts w:ascii="Lato" w:hAnsi="Lato"/>
          <w:sz w:val="20"/>
          <w:szCs w:val="22"/>
        </w:rPr>
        <w:t>Type here</w:t>
      </w:r>
    </w:p>
    <w:p w14:paraId="4EFDA1FC" w14:textId="77777777" w:rsidR="00FC45D4" w:rsidRPr="00891AC1" w:rsidRDefault="00FC45D4" w:rsidP="00FC45D4">
      <w:pPr>
        <w:pStyle w:val="6Text"/>
        <w:rPr>
          <w:rFonts w:ascii="Lato" w:hAnsi="Lato"/>
          <w:sz w:val="20"/>
          <w:szCs w:val="22"/>
        </w:rPr>
      </w:pPr>
      <w:r w:rsidRPr="00891AC1">
        <w:rPr>
          <w:rFonts w:ascii="Lato" w:hAnsi="Lato"/>
          <w:sz w:val="20"/>
          <w:szCs w:val="22"/>
        </w:rPr>
        <w:t xml:space="preserve">The </w:t>
      </w:r>
      <w:r w:rsidR="00E03821" w:rsidRPr="00891AC1">
        <w:rPr>
          <w:rFonts w:ascii="Lato" w:hAnsi="Lato"/>
          <w:sz w:val="20"/>
          <w:szCs w:val="22"/>
        </w:rPr>
        <w:t xml:space="preserve">component </w:t>
      </w:r>
      <w:r w:rsidRPr="00891AC1">
        <w:rPr>
          <w:rFonts w:ascii="Lato" w:hAnsi="Lato"/>
          <w:sz w:val="20"/>
          <w:szCs w:val="22"/>
        </w:rPr>
        <w:t xml:space="preserve">project </w:t>
      </w:r>
      <w:r w:rsidR="004845E2" w:rsidRPr="00891AC1">
        <w:rPr>
          <w:rFonts w:ascii="Lato" w:hAnsi="Lato"/>
          <w:sz w:val="20"/>
          <w:szCs w:val="22"/>
        </w:rPr>
        <w:t>will be/</w:t>
      </w:r>
      <w:r w:rsidR="00E03821" w:rsidRPr="00891AC1">
        <w:rPr>
          <w:rFonts w:ascii="Lato" w:hAnsi="Lato"/>
          <w:sz w:val="20"/>
          <w:szCs w:val="22"/>
        </w:rPr>
        <w:t>is being</w:t>
      </w:r>
      <w:r w:rsidRPr="00891AC1">
        <w:rPr>
          <w:rFonts w:ascii="Lato" w:hAnsi="Lato"/>
          <w:sz w:val="20"/>
          <w:szCs w:val="22"/>
        </w:rPr>
        <w:t xml:space="preserve"> managed in accordance with the project management </w:t>
      </w:r>
      <w:r w:rsidR="00EF30CF" w:rsidRPr="00891AC1">
        <w:rPr>
          <w:rFonts w:ascii="Lato" w:hAnsi="Lato"/>
          <w:sz w:val="20"/>
          <w:szCs w:val="22"/>
        </w:rPr>
        <w:t xml:space="preserve">policy of April 2012 and the </w:t>
      </w:r>
      <w:r w:rsidRPr="00891AC1">
        <w:rPr>
          <w:rFonts w:ascii="Lato" w:hAnsi="Lato"/>
          <w:sz w:val="20"/>
          <w:szCs w:val="22"/>
        </w:rPr>
        <w:t xml:space="preserve">principles on the </w:t>
      </w:r>
      <w:proofErr w:type="spellStart"/>
      <w:r w:rsidRPr="00891AC1">
        <w:rPr>
          <w:rFonts w:ascii="Lato" w:hAnsi="Lato"/>
          <w:sz w:val="20"/>
          <w:szCs w:val="22"/>
        </w:rPr>
        <w:t>OnQ</w:t>
      </w:r>
      <w:proofErr w:type="spellEnd"/>
      <w:r w:rsidRPr="00891AC1">
        <w:rPr>
          <w:rFonts w:ascii="Lato" w:hAnsi="Lato"/>
          <w:sz w:val="20"/>
          <w:szCs w:val="22"/>
        </w:rPr>
        <w:t xml:space="preserve"> website under governance. </w:t>
      </w:r>
      <w:r w:rsidR="00EF30CF" w:rsidRPr="00891AC1">
        <w:rPr>
          <w:rFonts w:ascii="Lato" w:hAnsi="Lato"/>
          <w:sz w:val="20"/>
          <w:szCs w:val="22"/>
        </w:rPr>
        <w:t xml:space="preserve">Governance arrangements for the </w:t>
      </w:r>
      <w:r w:rsidR="00E03821" w:rsidRPr="00891AC1">
        <w:rPr>
          <w:rFonts w:ascii="Lato" w:hAnsi="Lato"/>
          <w:sz w:val="20"/>
          <w:szCs w:val="22"/>
        </w:rPr>
        <w:t xml:space="preserve">component </w:t>
      </w:r>
      <w:r w:rsidR="00EF30CF" w:rsidRPr="00891AC1">
        <w:rPr>
          <w:rFonts w:ascii="Lato" w:hAnsi="Lato"/>
          <w:sz w:val="20"/>
          <w:szCs w:val="22"/>
        </w:rPr>
        <w:t>project are set out below.</w:t>
      </w:r>
    </w:p>
    <w:p w14:paraId="733C2A0B" w14:textId="77777777" w:rsidR="007B2516" w:rsidRPr="00891AC1" w:rsidRDefault="00DE4D2C" w:rsidP="001277AE">
      <w:pPr>
        <w:pStyle w:val="4SubSectionHeading"/>
        <w:rPr>
          <w:rFonts w:ascii="Lato" w:hAnsi="Lato"/>
          <w:sz w:val="22"/>
          <w:szCs w:val="24"/>
        </w:rPr>
      </w:pPr>
      <w:bookmarkStart w:id="38" w:name="_Toc361389488"/>
      <w:r w:rsidRPr="00891AC1">
        <w:rPr>
          <w:rFonts w:ascii="Lato" w:hAnsi="Lato"/>
          <w:sz w:val="22"/>
          <w:szCs w:val="24"/>
        </w:rPr>
        <w:t>Key Roles</w:t>
      </w:r>
      <w:bookmarkEnd w:id="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CF5210" w:rsidRPr="00891AC1" w14:paraId="6074064E" w14:textId="77777777" w:rsidTr="002D22DB">
        <w:tc>
          <w:tcPr>
            <w:tcW w:w="10649" w:type="dxa"/>
            <w:shd w:val="clear" w:color="auto" w:fill="EFEDE1"/>
          </w:tcPr>
          <w:p w14:paraId="6625DE9B" w14:textId="77777777" w:rsidR="00CF5210" w:rsidRPr="00891AC1" w:rsidRDefault="00B93F7F" w:rsidP="00DD7A8D">
            <w:pPr>
              <w:pStyle w:val="6Text"/>
              <w:rPr>
                <w:rFonts w:ascii="Lato" w:hAnsi="Lato"/>
                <w:sz w:val="20"/>
                <w:szCs w:val="22"/>
              </w:rPr>
            </w:pPr>
            <w:r w:rsidRPr="00891AC1">
              <w:rPr>
                <w:rFonts w:ascii="Lato" w:hAnsi="Lato"/>
                <w:sz w:val="20"/>
                <w:szCs w:val="22"/>
              </w:rPr>
              <w:t>I</w:t>
            </w:r>
            <w:r w:rsidR="00CF5210" w:rsidRPr="00891AC1">
              <w:rPr>
                <w:rFonts w:ascii="Lato" w:hAnsi="Lato"/>
                <w:sz w:val="20"/>
                <w:szCs w:val="22"/>
              </w:rPr>
              <w:t>dentify key personnel</w:t>
            </w:r>
            <w:r w:rsidR="00A91187" w:rsidRPr="00891AC1">
              <w:rPr>
                <w:rFonts w:ascii="Lato" w:hAnsi="Lato"/>
                <w:sz w:val="20"/>
                <w:szCs w:val="22"/>
              </w:rPr>
              <w:t xml:space="preserve"> in the proposed project in the table below. Each</w:t>
            </w:r>
            <w:r w:rsidR="00CF5210" w:rsidRPr="00891AC1">
              <w:rPr>
                <w:rFonts w:ascii="Lato" w:hAnsi="Lato"/>
                <w:sz w:val="20"/>
                <w:szCs w:val="22"/>
              </w:rPr>
              <w:t xml:space="preserve"> member of the </w:t>
            </w:r>
            <w:r w:rsidR="00A91187" w:rsidRPr="00891AC1">
              <w:rPr>
                <w:rFonts w:ascii="Lato" w:hAnsi="Lato"/>
                <w:sz w:val="20"/>
                <w:szCs w:val="22"/>
              </w:rPr>
              <w:t>team must</w:t>
            </w:r>
            <w:r w:rsidR="00CF5210" w:rsidRPr="00891AC1">
              <w:rPr>
                <w:rFonts w:ascii="Lato" w:hAnsi="Lato"/>
                <w:sz w:val="20"/>
                <w:szCs w:val="22"/>
              </w:rPr>
              <w:t xml:space="preserve"> be aware </w:t>
            </w:r>
            <w:r w:rsidR="00A91187" w:rsidRPr="00891AC1">
              <w:rPr>
                <w:rFonts w:ascii="Lato" w:hAnsi="Lato"/>
                <w:sz w:val="20"/>
                <w:szCs w:val="22"/>
              </w:rPr>
              <w:t xml:space="preserve">of </w:t>
            </w:r>
            <w:r w:rsidR="00CF5210" w:rsidRPr="00891AC1">
              <w:rPr>
                <w:rFonts w:ascii="Lato" w:hAnsi="Lato"/>
                <w:sz w:val="20"/>
                <w:szCs w:val="22"/>
              </w:rPr>
              <w:t xml:space="preserve">their roles and responsibilities. </w:t>
            </w:r>
          </w:p>
          <w:p w14:paraId="55D9CED4" w14:textId="77777777" w:rsidR="00AA7CC2" w:rsidRPr="00891AC1" w:rsidRDefault="002B3828" w:rsidP="00AA7CC2">
            <w:pPr>
              <w:pStyle w:val="6Text"/>
              <w:rPr>
                <w:rFonts w:ascii="Lato" w:hAnsi="Lato"/>
                <w:sz w:val="20"/>
                <w:szCs w:val="22"/>
              </w:rPr>
            </w:pPr>
            <w:r w:rsidRPr="00891AC1">
              <w:rPr>
                <w:rFonts w:ascii="Lato" w:hAnsi="Lato"/>
                <w:sz w:val="20"/>
                <w:szCs w:val="22"/>
              </w:rPr>
              <w:t>R</w:t>
            </w:r>
            <w:r w:rsidR="00CF5210" w:rsidRPr="00891AC1">
              <w:rPr>
                <w:rFonts w:ascii="Lato" w:hAnsi="Lato"/>
                <w:sz w:val="20"/>
                <w:szCs w:val="22"/>
              </w:rPr>
              <w:t xml:space="preserve">efer to the </w:t>
            </w:r>
            <w:proofErr w:type="spellStart"/>
            <w:r w:rsidR="00CF5210" w:rsidRPr="00891AC1">
              <w:rPr>
                <w:rFonts w:ascii="Lato" w:hAnsi="Lato"/>
                <w:sz w:val="20"/>
                <w:szCs w:val="22"/>
              </w:rPr>
              <w:t>OnQ</w:t>
            </w:r>
            <w:proofErr w:type="spellEnd"/>
            <w:r w:rsidR="00CF5210" w:rsidRPr="00891AC1">
              <w:rPr>
                <w:rFonts w:ascii="Lato" w:hAnsi="Lato"/>
                <w:sz w:val="20"/>
                <w:szCs w:val="22"/>
              </w:rPr>
              <w:t xml:space="preserve"> </w:t>
            </w:r>
            <w:r w:rsidRPr="00891AC1">
              <w:rPr>
                <w:rFonts w:ascii="Lato" w:hAnsi="Lato"/>
                <w:sz w:val="20"/>
                <w:szCs w:val="22"/>
              </w:rPr>
              <w:t>website</w:t>
            </w:r>
            <w:r w:rsidR="00CF5210" w:rsidRPr="00891AC1">
              <w:rPr>
                <w:rFonts w:ascii="Lato" w:hAnsi="Lato"/>
                <w:sz w:val="20"/>
                <w:szCs w:val="22"/>
              </w:rPr>
              <w:t xml:space="preserve"> for clarity on </w:t>
            </w:r>
            <w:r w:rsidR="00A91187" w:rsidRPr="00891AC1">
              <w:rPr>
                <w:rFonts w:ascii="Lato" w:hAnsi="Lato"/>
                <w:sz w:val="20"/>
                <w:szCs w:val="22"/>
              </w:rPr>
              <w:t>‘</w:t>
            </w:r>
            <w:r w:rsidR="00CF5210" w:rsidRPr="00891AC1">
              <w:rPr>
                <w:rFonts w:ascii="Lato" w:hAnsi="Lato"/>
                <w:sz w:val="20"/>
                <w:szCs w:val="22"/>
              </w:rPr>
              <w:t xml:space="preserve">roles and </w:t>
            </w:r>
            <w:proofErr w:type="gramStart"/>
            <w:r w:rsidR="00CF5210" w:rsidRPr="00891AC1">
              <w:rPr>
                <w:rFonts w:ascii="Lato" w:hAnsi="Lato"/>
                <w:sz w:val="20"/>
                <w:szCs w:val="22"/>
              </w:rPr>
              <w:t>responsibilities</w:t>
            </w:r>
            <w:r w:rsidR="00A91187" w:rsidRPr="00891AC1">
              <w:rPr>
                <w:rFonts w:ascii="Lato" w:hAnsi="Lato"/>
                <w:sz w:val="20"/>
                <w:szCs w:val="22"/>
              </w:rPr>
              <w:t>’</w:t>
            </w:r>
            <w:proofErr w:type="gramEnd"/>
            <w:r w:rsidR="00CF5210" w:rsidRPr="00891AC1">
              <w:rPr>
                <w:rFonts w:ascii="Lato" w:hAnsi="Lato"/>
                <w:sz w:val="20"/>
                <w:szCs w:val="22"/>
              </w:rPr>
              <w:t>.</w:t>
            </w:r>
            <w:r w:rsidR="00AA7CC2" w:rsidRPr="00891AC1">
              <w:rPr>
                <w:rFonts w:ascii="Lato" w:hAnsi="Lato"/>
                <w:sz w:val="20"/>
                <w:szCs w:val="22"/>
              </w:rPr>
              <w:t xml:space="preserve"> </w:t>
            </w:r>
          </w:p>
          <w:p w14:paraId="1FE071C9" w14:textId="77777777" w:rsidR="00CF5210" w:rsidRPr="00891AC1" w:rsidRDefault="00AA7CC2" w:rsidP="00AA7CC2">
            <w:pPr>
              <w:pStyle w:val="6Text"/>
              <w:rPr>
                <w:rFonts w:ascii="Lato" w:hAnsi="Lato"/>
                <w:sz w:val="20"/>
                <w:szCs w:val="22"/>
              </w:rPr>
            </w:pPr>
            <w:r w:rsidRPr="00891AC1">
              <w:rPr>
                <w:rFonts w:ascii="Lato" w:hAnsi="Lato"/>
                <w:sz w:val="20"/>
                <w:szCs w:val="22"/>
              </w:rPr>
              <w:t xml:space="preserve">Where multiple </w:t>
            </w:r>
            <w:r w:rsidR="004845E2" w:rsidRPr="00891AC1">
              <w:rPr>
                <w:rFonts w:ascii="Lato" w:hAnsi="Lato"/>
                <w:sz w:val="20"/>
                <w:szCs w:val="22"/>
              </w:rPr>
              <w:t>organisations/</w:t>
            </w:r>
            <w:r w:rsidRPr="00891AC1">
              <w:rPr>
                <w:rFonts w:ascii="Lato" w:hAnsi="Lato"/>
                <w:sz w:val="20"/>
                <w:szCs w:val="22"/>
              </w:rPr>
              <w:t xml:space="preserve">agencies are involved that </w:t>
            </w:r>
            <w:r w:rsidR="004845E2" w:rsidRPr="00891AC1">
              <w:rPr>
                <w:rFonts w:ascii="Lato" w:hAnsi="Lato"/>
                <w:sz w:val="20"/>
                <w:szCs w:val="22"/>
              </w:rPr>
              <w:t xml:space="preserve">own different parts of the </w:t>
            </w:r>
            <w:r w:rsidR="004845E2" w:rsidRPr="00891AC1">
              <w:rPr>
                <w:rFonts w:ascii="Lato" w:hAnsi="Lato"/>
                <w:sz w:val="20"/>
                <w:szCs w:val="22"/>
              </w:rPr>
              <w:br/>
              <w:t>new/upgraded asset/</w:t>
            </w:r>
            <w:r w:rsidRPr="00891AC1">
              <w:rPr>
                <w:rFonts w:ascii="Lato" w:hAnsi="Lato"/>
                <w:sz w:val="20"/>
                <w:szCs w:val="22"/>
              </w:rPr>
              <w:t>network to be created by this project, list the coordinating customer who will be responsible for obtaining agreement from the others on required functionality when the project identifies any such issues. The other customers should also be listed.</w:t>
            </w:r>
          </w:p>
          <w:p w14:paraId="0079EC89" w14:textId="77777777" w:rsidR="00CF5210" w:rsidRPr="00891AC1" w:rsidRDefault="00CF5210" w:rsidP="003F0EC2">
            <w:pPr>
              <w:pStyle w:val="DeleteGuidance"/>
              <w:rPr>
                <w:rFonts w:ascii="Lato" w:hAnsi="Lato"/>
                <w:sz w:val="20"/>
                <w:szCs w:val="18"/>
              </w:rPr>
            </w:pPr>
            <w:r w:rsidRPr="00891AC1">
              <w:rPr>
                <w:rFonts w:ascii="Lato" w:hAnsi="Lato"/>
                <w:sz w:val="20"/>
                <w:szCs w:val="18"/>
                <w:lang w:eastAsia="en-AU"/>
              </w:rPr>
              <w:t xml:space="preserve">To delete this guidance text box, </w:t>
            </w:r>
            <w:r w:rsidR="0013296B" w:rsidRPr="00891AC1">
              <w:rPr>
                <w:rFonts w:ascii="Lato" w:hAnsi="Lato"/>
                <w:sz w:val="20"/>
                <w:szCs w:val="18"/>
                <w:lang w:eastAsia="en-AU"/>
              </w:rPr>
              <w:t>right-mouse click within this box, select Delete Rows</w:t>
            </w:r>
            <w:r w:rsidRPr="00891AC1">
              <w:rPr>
                <w:rFonts w:ascii="Lato" w:hAnsi="Lato"/>
                <w:sz w:val="20"/>
                <w:szCs w:val="18"/>
                <w:lang w:eastAsia="en-AU"/>
              </w:rPr>
              <w:t>.</w:t>
            </w:r>
          </w:p>
        </w:tc>
      </w:tr>
    </w:tbl>
    <w:p w14:paraId="5E22C390" w14:textId="2ED02DC9" w:rsidR="0015597F" w:rsidRPr="00891AC1" w:rsidRDefault="0015597F" w:rsidP="00DD7A8D">
      <w:pPr>
        <w:pStyle w:val="6Text"/>
        <w:rPr>
          <w:rFonts w:ascii="Lato" w:hAnsi="Lato"/>
          <w:sz w:val="20"/>
          <w:szCs w:val="22"/>
        </w:rPr>
      </w:pPr>
      <w:r w:rsidRPr="00891AC1">
        <w:rPr>
          <w:rFonts w:ascii="Lato" w:hAnsi="Lato"/>
          <w:sz w:val="20"/>
          <w:szCs w:val="22"/>
        </w:rPr>
        <w:t>Type here</w:t>
      </w:r>
    </w:p>
    <w:p w14:paraId="76B55FD3" w14:textId="77777777" w:rsidR="00CF5210" w:rsidRPr="00891AC1" w:rsidRDefault="00CF5210" w:rsidP="00DD7A8D">
      <w:pPr>
        <w:pStyle w:val="6Text"/>
        <w:rPr>
          <w:rFonts w:ascii="Lato" w:hAnsi="Lato"/>
          <w:sz w:val="20"/>
          <w:szCs w:val="20"/>
        </w:rPr>
      </w:pPr>
      <w:r w:rsidRPr="00891AC1">
        <w:rPr>
          <w:rFonts w:ascii="Lato" w:hAnsi="Lato"/>
          <w:sz w:val="20"/>
          <w:szCs w:val="20"/>
        </w:rPr>
        <w:t xml:space="preserve">The </w:t>
      </w:r>
      <w:r w:rsidR="00A77BEB" w:rsidRPr="00891AC1">
        <w:rPr>
          <w:rFonts w:ascii="Lato" w:hAnsi="Lato"/>
          <w:sz w:val="20"/>
          <w:szCs w:val="20"/>
        </w:rPr>
        <w:t xml:space="preserve">key </w:t>
      </w:r>
      <w:r w:rsidRPr="00891AC1">
        <w:rPr>
          <w:rFonts w:ascii="Lato" w:hAnsi="Lato"/>
          <w:sz w:val="20"/>
          <w:szCs w:val="20"/>
        </w:rPr>
        <w:t xml:space="preserve">project management </w:t>
      </w:r>
      <w:r w:rsidR="00A77BEB" w:rsidRPr="00891AC1">
        <w:rPr>
          <w:rFonts w:ascii="Lato" w:hAnsi="Lato"/>
          <w:sz w:val="20"/>
          <w:szCs w:val="20"/>
        </w:rPr>
        <w:t>roles</w:t>
      </w:r>
      <w:r w:rsidRPr="00891AC1">
        <w:rPr>
          <w:rFonts w:ascii="Lato" w:hAnsi="Lato"/>
          <w:sz w:val="20"/>
          <w:szCs w:val="20"/>
        </w:rPr>
        <w:t xml:space="preserve"> </w:t>
      </w:r>
      <w:r w:rsidR="00A77BEB" w:rsidRPr="00891AC1">
        <w:rPr>
          <w:rFonts w:ascii="Lato" w:hAnsi="Lato"/>
          <w:sz w:val="20"/>
          <w:szCs w:val="20"/>
        </w:rPr>
        <w:t>are</w:t>
      </w:r>
      <w:r w:rsidRPr="00891AC1">
        <w:rPr>
          <w:rFonts w:ascii="Lato" w:hAnsi="Lato"/>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2"/>
        <w:gridCol w:w="8253"/>
      </w:tblGrid>
      <w:tr w:rsidR="00CF5210" w:rsidRPr="00891AC1" w14:paraId="2F08554A" w14:textId="77777777" w:rsidTr="00570A85">
        <w:tc>
          <w:tcPr>
            <w:tcW w:w="1127" w:type="pct"/>
            <w:shd w:val="clear" w:color="auto" w:fill="DAD8BC"/>
          </w:tcPr>
          <w:p w14:paraId="272A0CCD" w14:textId="77777777" w:rsidR="00CF5210" w:rsidRPr="00891AC1" w:rsidRDefault="00CF5210" w:rsidP="00AE605E">
            <w:pPr>
              <w:pStyle w:val="6Text"/>
              <w:spacing w:before="60" w:after="60" w:line="240" w:lineRule="auto"/>
              <w:rPr>
                <w:rFonts w:ascii="Lato" w:hAnsi="Lato"/>
                <w:sz w:val="20"/>
                <w:szCs w:val="22"/>
              </w:rPr>
            </w:pPr>
            <w:r w:rsidRPr="00891AC1">
              <w:rPr>
                <w:rFonts w:ascii="Lato" w:hAnsi="Lato"/>
                <w:sz w:val="20"/>
                <w:szCs w:val="22"/>
              </w:rPr>
              <w:t>Project Customer</w:t>
            </w:r>
          </w:p>
        </w:tc>
        <w:tc>
          <w:tcPr>
            <w:tcW w:w="3873" w:type="pct"/>
          </w:tcPr>
          <w:p w14:paraId="1339E4B9" w14:textId="77777777" w:rsidR="00CF5210" w:rsidRPr="00891AC1" w:rsidRDefault="00CF5210" w:rsidP="00AE605E">
            <w:pPr>
              <w:pStyle w:val="6Text"/>
              <w:spacing w:before="60" w:after="60" w:line="240" w:lineRule="auto"/>
              <w:rPr>
                <w:rFonts w:ascii="Lato" w:hAnsi="Lato"/>
                <w:sz w:val="20"/>
                <w:szCs w:val="22"/>
              </w:rPr>
            </w:pPr>
            <w:r w:rsidRPr="00891AC1">
              <w:rPr>
                <w:rFonts w:ascii="Lato" w:hAnsi="Lato"/>
                <w:sz w:val="20"/>
                <w:szCs w:val="22"/>
              </w:rPr>
              <w:t>[Name], [Position]</w:t>
            </w:r>
            <w:r w:rsidR="0043793F" w:rsidRPr="00891AC1">
              <w:rPr>
                <w:rFonts w:ascii="Lato" w:hAnsi="Lato"/>
                <w:sz w:val="20"/>
                <w:szCs w:val="22"/>
              </w:rPr>
              <w:t xml:space="preserve"> </w:t>
            </w:r>
          </w:p>
        </w:tc>
      </w:tr>
      <w:tr w:rsidR="00CF5210" w:rsidRPr="00891AC1" w14:paraId="43165EC7" w14:textId="77777777" w:rsidTr="00570A85">
        <w:tc>
          <w:tcPr>
            <w:tcW w:w="1127" w:type="pct"/>
            <w:shd w:val="clear" w:color="auto" w:fill="DAD8BC"/>
          </w:tcPr>
          <w:p w14:paraId="6DBCC7AE" w14:textId="77777777" w:rsidR="00CF5210" w:rsidRPr="00891AC1" w:rsidRDefault="00CF5210" w:rsidP="00AE605E">
            <w:pPr>
              <w:pStyle w:val="6Text"/>
              <w:spacing w:before="60" w:after="60" w:line="240" w:lineRule="auto"/>
              <w:rPr>
                <w:rFonts w:ascii="Lato" w:hAnsi="Lato"/>
                <w:sz w:val="20"/>
                <w:szCs w:val="22"/>
              </w:rPr>
            </w:pPr>
            <w:r w:rsidRPr="00891AC1">
              <w:rPr>
                <w:rFonts w:ascii="Lato" w:hAnsi="Lato"/>
                <w:sz w:val="20"/>
                <w:szCs w:val="22"/>
              </w:rPr>
              <w:t>Project Sponsor</w:t>
            </w:r>
          </w:p>
        </w:tc>
        <w:tc>
          <w:tcPr>
            <w:tcW w:w="3873" w:type="pct"/>
          </w:tcPr>
          <w:p w14:paraId="7E454934" w14:textId="77777777" w:rsidR="00CF5210" w:rsidRPr="00891AC1" w:rsidRDefault="002D5FAD" w:rsidP="00AE605E">
            <w:pPr>
              <w:pStyle w:val="6Text"/>
              <w:spacing w:before="60" w:after="60" w:line="240" w:lineRule="auto"/>
              <w:rPr>
                <w:rFonts w:ascii="Lato" w:hAnsi="Lato"/>
                <w:sz w:val="20"/>
                <w:szCs w:val="22"/>
              </w:rPr>
            </w:pPr>
            <w:r w:rsidRPr="00891AC1">
              <w:rPr>
                <w:rFonts w:ascii="Lato" w:hAnsi="Lato"/>
                <w:sz w:val="20"/>
                <w:szCs w:val="22"/>
              </w:rPr>
              <w:t>[Name], [Position]</w:t>
            </w:r>
            <w:r w:rsidR="0043793F" w:rsidRPr="00891AC1">
              <w:rPr>
                <w:rFonts w:ascii="Lato" w:hAnsi="Lato"/>
                <w:sz w:val="20"/>
                <w:szCs w:val="22"/>
              </w:rPr>
              <w:t xml:space="preserve"> </w:t>
            </w:r>
          </w:p>
        </w:tc>
      </w:tr>
      <w:tr w:rsidR="00CF5210" w:rsidRPr="00891AC1" w14:paraId="2CAB5DB4" w14:textId="77777777" w:rsidTr="00570A85">
        <w:tc>
          <w:tcPr>
            <w:tcW w:w="1127" w:type="pct"/>
            <w:shd w:val="clear" w:color="auto" w:fill="DAD8BC"/>
          </w:tcPr>
          <w:p w14:paraId="4C3EE11E" w14:textId="77777777" w:rsidR="00CF5210" w:rsidRPr="00891AC1" w:rsidRDefault="00CF5210" w:rsidP="00AE605E">
            <w:pPr>
              <w:pStyle w:val="6Text"/>
              <w:spacing w:before="60" w:after="60" w:line="240" w:lineRule="auto"/>
              <w:rPr>
                <w:rFonts w:ascii="Lato" w:hAnsi="Lato"/>
                <w:sz w:val="20"/>
                <w:szCs w:val="22"/>
              </w:rPr>
            </w:pPr>
            <w:r w:rsidRPr="00891AC1">
              <w:rPr>
                <w:rFonts w:ascii="Lato" w:hAnsi="Lato"/>
                <w:sz w:val="20"/>
                <w:szCs w:val="22"/>
              </w:rPr>
              <w:t>Concept Manager</w:t>
            </w:r>
          </w:p>
        </w:tc>
        <w:tc>
          <w:tcPr>
            <w:tcW w:w="3873" w:type="pct"/>
          </w:tcPr>
          <w:p w14:paraId="234F1A29" w14:textId="77777777" w:rsidR="00CF5210" w:rsidRPr="00891AC1" w:rsidRDefault="002D5FAD" w:rsidP="00AE605E">
            <w:pPr>
              <w:pStyle w:val="6Text"/>
              <w:spacing w:before="60" w:after="60" w:line="240" w:lineRule="auto"/>
              <w:rPr>
                <w:rFonts w:ascii="Lato" w:hAnsi="Lato"/>
                <w:sz w:val="20"/>
                <w:szCs w:val="22"/>
              </w:rPr>
            </w:pPr>
            <w:r w:rsidRPr="00891AC1">
              <w:rPr>
                <w:rFonts w:ascii="Lato" w:hAnsi="Lato"/>
                <w:sz w:val="20"/>
                <w:szCs w:val="22"/>
              </w:rPr>
              <w:t>[Name], [Position]</w:t>
            </w:r>
          </w:p>
        </w:tc>
      </w:tr>
      <w:tr w:rsidR="00CF5210" w:rsidRPr="00891AC1" w14:paraId="1AD5BBC6" w14:textId="77777777" w:rsidTr="00570A85">
        <w:tc>
          <w:tcPr>
            <w:tcW w:w="1127" w:type="pct"/>
            <w:shd w:val="clear" w:color="auto" w:fill="DAD8BC"/>
          </w:tcPr>
          <w:p w14:paraId="45368ED1" w14:textId="77777777" w:rsidR="00CF5210" w:rsidRPr="00891AC1" w:rsidRDefault="00CF5210" w:rsidP="00AE605E">
            <w:pPr>
              <w:pStyle w:val="6Text"/>
              <w:spacing w:before="60" w:after="60" w:line="240" w:lineRule="auto"/>
              <w:rPr>
                <w:rFonts w:ascii="Lato" w:hAnsi="Lato"/>
                <w:sz w:val="20"/>
                <w:szCs w:val="22"/>
              </w:rPr>
            </w:pPr>
            <w:r w:rsidRPr="00891AC1">
              <w:rPr>
                <w:rFonts w:ascii="Lato" w:hAnsi="Lato"/>
                <w:sz w:val="20"/>
                <w:szCs w:val="22"/>
              </w:rPr>
              <w:t>Program Manager</w:t>
            </w:r>
          </w:p>
        </w:tc>
        <w:tc>
          <w:tcPr>
            <w:tcW w:w="3873" w:type="pct"/>
          </w:tcPr>
          <w:p w14:paraId="5911CC41" w14:textId="77777777" w:rsidR="00CF5210" w:rsidRPr="00891AC1" w:rsidRDefault="002D5FAD" w:rsidP="00AE605E">
            <w:pPr>
              <w:pStyle w:val="6Text"/>
              <w:spacing w:before="60" w:after="60" w:line="240" w:lineRule="auto"/>
              <w:rPr>
                <w:rFonts w:ascii="Lato" w:hAnsi="Lato"/>
                <w:sz w:val="20"/>
                <w:szCs w:val="22"/>
              </w:rPr>
            </w:pPr>
            <w:r w:rsidRPr="00891AC1">
              <w:rPr>
                <w:rFonts w:ascii="Lato" w:hAnsi="Lato"/>
                <w:sz w:val="20"/>
                <w:szCs w:val="22"/>
              </w:rPr>
              <w:t>[Name], [Position]</w:t>
            </w:r>
          </w:p>
        </w:tc>
      </w:tr>
      <w:tr w:rsidR="00CF5210" w:rsidRPr="00891AC1" w14:paraId="173F2360" w14:textId="77777777" w:rsidTr="00570A85">
        <w:tc>
          <w:tcPr>
            <w:tcW w:w="1127" w:type="pct"/>
            <w:shd w:val="clear" w:color="auto" w:fill="DAD8BC"/>
          </w:tcPr>
          <w:p w14:paraId="14914C76" w14:textId="77777777" w:rsidR="00CF5210" w:rsidRPr="00891AC1" w:rsidRDefault="00CF5210" w:rsidP="00AE605E">
            <w:pPr>
              <w:pStyle w:val="6Text"/>
              <w:spacing w:before="60" w:after="60" w:line="240" w:lineRule="auto"/>
              <w:rPr>
                <w:rFonts w:ascii="Lato" w:hAnsi="Lato"/>
                <w:sz w:val="20"/>
                <w:szCs w:val="22"/>
              </w:rPr>
            </w:pPr>
            <w:r w:rsidRPr="00891AC1">
              <w:rPr>
                <w:rFonts w:ascii="Lato" w:hAnsi="Lato"/>
                <w:sz w:val="20"/>
                <w:szCs w:val="22"/>
              </w:rPr>
              <w:t>Project Manager</w:t>
            </w:r>
          </w:p>
        </w:tc>
        <w:tc>
          <w:tcPr>
            <w:tcW w:w="3873" w:type="pct"/>
          </w:tcPr>
          <w:p w14:paraId="252F00D1" w14:textId="77777777" w:rsidR="00CF5210" w:rsidRPr="00891AC1" w:rsidRDefault="00C809AE" w:rsidP="00AE605E">
            <w:pPr>
              <w:pStyle w:val="6Text"/>
              <w:spacing w:before="60" w:after="60" w:line="240" w:lineRule="auto"/>
              <w:rPr>
                <w:rFonts w:ascii="Lato" w:hAnsi="Lato"/>
                <w:sz w:val="20"/>
                <w:szCs w:val="22"/>
              </w:rPr>
            </w:pPr>
            <w:r w:rsidRPr="00891AC1">
              <w:rPr>
                <w:rFonts w:ascii="Lato" w:hAnsi="Lato"/>
                <w:sz w:val="20"/>
                <w:szCs w:val="22"/>
              </w:rPr>
              <w:t>[Name], [Position]</w:t>
            </w:r>
          </w:p>
        </w:tc>
      </w:tr>
      <w:tr w:rsidR="00CF5210" w:rsidRPr="00891AC1" w14:paraId="75C31FCA" w14:textId="77777777" w:rsidTr="00570A85">
        <w:tc>
          <w:tcPr>
            <w:tcW w:w="1127" w:type="pct"/>
            <w:shd w:val="clear" w:color="auto" w:fill="DAD8BC"/>
          </w:tcPr>
          <w:p w14:paraId="6C3CDE5B" w14:textId="77777777" w:rsidR="00CF5210" w:rsidRPr="00891AC1" w:rsidRDefault="00CF5210" w:rsidP="00AE605E">
            <w:pPr>
              <w:pStyle w:val="6Text"/>
              <w:spacing w:before="60" w:after="60" w:line="240" w:lineRule="auto"/>
              <w:rPr>
                <w:rFonts w:ascii="Lato" w:hAnsi="Lato"/>
                <w:sz w:val="20"/>
                <w:szCs w:val="22"/>
              </w:rPr>
            </w:pPr>
            <w:r w:rsidRPr="00891AC1">
              <w:rPr>
                <w:rFonts w:ascii="Lato" w:hAnsi="Lato"/>
                <w:sz w:val="20"/>
                <w:szCs w:val="22"/>
              </w:rPr>
              <w:t>Advisory Group</w:t>
            </w:r>
          </w:p>
        </w:tc>
        <w:tc>
          <w:tcPr>
            <w:tcW w:w="3873" w:type="pct"/>
          </w:tcPr>
          <w:p w14:paraId="762B4A02" w14:textId="77777777" w:rsidR="00CF5210" w:rsidRPr="00891AC1" w:rsidRDefault="00CF5210" w:rsidP="00AE605E">
            <w:pPr>
              <w:pStyle w:val="6Text"/>
              <w:spacing w:before="60" w:after="60" w:line="240" w:lineRule="auto"/>
              <w:rPr>
                <w:rFonts w:ascii="Lato" w:hAnsi="Lato"/>
                <w:sz w:val="20"/>
                <w:szCs w:val="22"/>
              </w:rPr>
            </w:pPr>
            <w:r w:rsidRPr="00891AC1">
              <w:rPr>
                <w:rFonts w:ascii="Lato" w:hAnsi="Lato"/>
                <w:sz w:val="20"/>
                <w:szCs w:val="22"/>
              </w:rPr>
              <w:t>(optional)</w:t>
            </w:r>
          </w:p>
        </w:tc>
      </w:tr>
      <w:tr w:rsidR="00261D82" w:rsidRPr="00891AC1" w14:paraId="49E3170D" w14:textId="77777777" w:rsidTr="00570A85">
        <w:tc>
          <w:tcPr>
            <w:tcW w:w="1127" w:type="pct"/>
            <w:shd w:val="clear" w:color="auto" w:fill="DAD8BC"/>
          </w:tcPr>
          <w:p w14:paraId="59A78C55" w14:textId="77777777" w:rsidR="00261D82" w:rsidRPr="00891AC1" w:rsidRDefault="00261D82" w:rsidP="00AE605E">
            <w:pPr>
              <w:pStyle w:val="6Text"/>
              <w:spacing w:before="60" w:after="60" w:line="240" w:lineRule="auto"/>
              <w:rPr>
                <w:rFonts w:ascii="Lato" w:hAnsi="Lato"/>
                <w:sz w:val="20"/>
                <w:szCs w:val="22"/>
              </w:rPr>
            </w:pPr>
            <w:r w:rsidRPr="00891AC1">
              <w:rPr>
                <w:rFonts w:ascii="Lato" w:hAnsi="Lato"/>
                <w:sz w:val="20"/>
                <w:szCs w:val="22"/>
              </w:rPr>
              <w:t xml:space="preserve">Component </w:t>
            </w:r>
            <w:r w:rsidR="00AE7C4E" w:rsidRPr="00891AC1">
              <w:rPr>
                <w:rFonts w:ascii="Lato" w:hAnsi="Lato"/>
                <w:sz w:val="20"/>
                <w:szCs w:val="22"/>
              </w:rPr>
              <w:t xml:space="preserve">Project </w:t>
            </w:r>
            <w:r w:rsidRPr="00891AC1">
              <w:rPr>
                <w:rFonts w:ascii="Lato" w:hAnsi="Lato"/>
                <w:sz w:val="20"/>
                <w:szCs w:val="22"/>
              </w:rPr>
              <w:t>Sponsor</w:t>
            </w:r>
          </w:p>
        </w:tc>
        <w:tc>
          <w:tcPr>
            <w:tcW w:w="3873" w:type="pct"/>
          </w:tcPr>
          <w:p w14:paraId="0BBF6DC7" w14:textId="77777777" w:rsidR="00261D82" w:rsidRPr="00891AC1" w:rsidRDefault="00261D82" w:rsidP="00AE605E">
            <w:pPr>
              <w:pStyle w:val="6Text"/>
              <w:spacing w:before="60" w:after="60" w:line="240" w:lineRule="auto"/>
              <w:rPr>
                <w:rFonts w:ascii="Lato" w:hAnsi="Lato"/>
                <w:sz w:val="20"/>
                <w:szCs w:val="22"/>
              </w:rPr>
            </w:pPr>
            <w:r w:rsidRPr="00891AC1">
              <w:rPr>
                <w:rFonts w:ascii="Lato" w:hAnsi="Lato"/>
                <w:sz w:val="20"/>
                <w:szCs w:val="22"/>
              </w:rPr>
              <w:t>[Name], [Position]</w:t>
            </w:r>
          </w:p>
        </w:tc>
      </w:tr>
      <w:tr w:rsidR="00261D82" w:rsidRPr="00891AC1" w14:paraId="7C51788F" w14:textId="77777777" w:rsidTr="00570A85">
        <w:tc>
          <w:tcPr>
            <w:tcW w:w="1127" w:type="pct"/>
            <w:shd w:val="clear" w:color="auto" w:fill="DAD8BC"/>
          </w:tcPr>
          <w:p w14:paraId="27F82A90" w14:textId="77777777" w:rsidR="00261D82" w:rsidRPr="00891AC1" w:rsidRDefault="00261D82" w:rsidP="00AE605E">
            <w:pPr>
              <w:pStyle w:val="6Text"/>
              <w:spacing w:before="60" w:after="60" w:line="240" w:lineRule="auto"/>
              <w:rPr>
                <w:rFonts w:ascii="Lato" w:hAnsi="Lato"/>
                <w:sz w:val="20"/>
                <w:szCs w:val="22"/>
              </w:rPr>
            </w:pPr>
            <w:r w:rsidRPr="00891AC1">
              <w:rPr>
                <w:rFonts w:ascii="Lato" w:hAnsi="Lato"/>
                <w:sz w:val="20"/>
                <w:szCs w:val="22"/>
              </w:rPr>
              <w:t xml:space="preserve">Component </w:t>
            </w:r>
            <w:r w:rsidR="00AE7C4E" w:rsidRPr="00891AC1">
              <w:rPr>
                <w:rFonts w:ascii="Lato" w:hAnsi="Lato"/>
                <w:sz w:val="20"/>
                <w:szCs w:val="22"/>
              </w:rPr>
              <w:t>P</w:t>
            </w:r>
            <w:r w:rsidRPr="00891AC1">
              <w:rPr>
                <w:rFonts w:ascii="Lato" w:hAnsi="Lato"/>
                <w:sz w:val="20"/>
                <w:szCs w:val="22"/>
              </w:rPr>
              <w:t xml:space="preserve">rogram </w:t>
            </w:r>
            <w:r w:rsidR="00AE7C4E" w:rsidRPr="00891AC1">
              <w:rPr>
                <w:rFonts w:ascii="Lato" w:hAnsi="Lato"/>
                <w:sz w:val="20"/>
                <w:szCs w:val="22"/>
              </w:rPr>
              <w:t>M</w:t>
            </w:r>
            <w:r w:rsidRPr="00891AC1">
              <w:rPr>
                <w:rFonts w:ascii="Lato" w:hAnsi="Lato"/>
                <w:sz w:val="20"/>
                <w:szCs w:val="22"/>
              </w:rPr>
              <w:t>anager</w:t>
            </w:r>
          </w:p>
        </w:tc>
        <w:tc>
          <w:tcPr>
            <w:tcW w:w="3873" w:type="pct"/>
          </w:tcPr>
          <w:p w14:paraId="76858BCF" w14:textId="77777777" w:rsidR="00261D82" w:rsidRPr="00891AC1" w:rsidRDefault="00261D82" w:rsidP="00AE605E">
            <w:pPr>
              <w:pStyle w:val="6Text"/>
              <w:spacing w:before="60" w:after="60" w:line="240" w:lineRule="auto"/>
              <w:rPr>
                <w:rFonts w:ascii="Lato" w:hAnsi="Lato"/>
                <w:sz w:val="20"/>
                <w:szCs w:val="22"/>
              </w:rPr>
            </w:pPr>
            <w:r w:rsidRPr="00891AC1">
              <w:rPr>
                <w:rFonts w:ascii="Lato" w:hAnsi="Lato"/>
                <w:sz w:val="20"/>
                <w:szCs w:val="22"/>
              </w:rPr>
              <w:t>[Name], [Position]</w:t>
            </w:r>
          </w:p>
        </w:tc>
      </w:tr>
      <w:tr w:rsidR="00261D82" w:rsidRPr="00891AC1" w14:paraId="4D4A1356" w14:textId="77777777" w:rsidTr="00570A85">
        <w:tc>
          <w:tcPr>
            <w:tcW w:w="1127" w:type="pct"/>
            <w:shd w:val="clear" w:color="auto" w:fill="DAD8BC"/>
          </w:tcPr>
          <w:p w14:paraId="5C8B0999" w14:textId="77777777" w:rsidR="00261D82" w:rsidRPr="00891AC1" w:rsidRDefault="00261D82" w:rsidP="00AE605E">
            <w:pPr>
              <w:pStyle w:val="6Text"/>
              <w:spacing w:before="60" w:after="60" w:line="240" w:lineRule="auto"/>
              <w:rPr>
                <w:rFonts w:ascii="Lato" w:hAnsi="Lato"/>
                <w:sz w:val="20"/>
                <w:szCs w:val="22"/>
              </w:rPr>
            </w:pPr>
            <w:r w:rsidRPr="00891AC1">
              <w:rPr>
                <w:rFonts w:ascii="Lato" w:hAnsi="Lato"/>
                <w:sz w:val="20"/>
                <w:szCs w:val="22"/>
              </w:rPr>
              <w:t xml:space="preserve">Component Project </w:t>
            </w:r>
            <w:r w:rsidR="00AE7C4E" w:rsidRPr="00891AC1">
              <w:rPr>
                <w:rFonts w:ascii="Lato" w:hAnsi="Lato"/>
                <w:sz w:val="20"/>
                <w:szCs w:val="22"/>
              </w:rPr>
              <w:t>M</w:t>
            </w:r>
            <w:r w:rsidRPr="00891AC1">
              <w:rPr>
                <w:rFonts w:ascii="Lato" w:hAnsi="Lato"/>
                <w:sz w:val="20"/>
                <w:szCs w:val="22"/>
              </w:rPr>
              <w:t>anager</w:t>
            </w:r>
          </w:p>
        </w:tc>
        <w:tc>
          <w:tcPr>
            <w:tcW w:w="3873" w:type="pct"/>
          </w:tcPr>
          <w:p w14:paraId="5CFC11F7" w14:textId="77777777" w:rsidR="00261D82" w:rsidRPr="00891AC1" w:rsidRDefault="00261D82" w:rsidP="00AE605E">
            <w:pPr>
              <w:pStyle w:val="6Text"/>
              <w:spacing w:before="60" w:after="60" w:line="240" w:lineRule="auto"/>
              <w:rPr>
                <w:rFonts w:ascii="Lato" w:hAnsi="Lato"/>
                <w:sz w:val="20"/>
                <w:szCs w:val="22"/>
              </w:rPr>
            </w:pPr>
            <w:r w:rsidRPr="00891AC1">
              <w:rPr>
                <w:rFonts w:ascii="Lato" w:hAnsi="Lato"/>
                <w:sz w:val="20"/>
                <w:szCs w:val="22"/>
              </w:rPr>
              <w:t>[Name], [Position]</w:t>
            </w:r>
          </w:p>
        </w:tc>
      </w:tr>
    </w:tbl>
    <w:p w14:paraId="2DD4A595" w14:textId="77777777" w:rsidR="00AE605E" w:rsidRPr="00891AC1" w:rsidRDefault="00AE605E" w:rsidP="00AE605E">
      <w:pPr>
        <w:pStyle w:val="4SubSectionHeading"/>
        <w:numPr>
          <w:ilvl w:val="0"/>
          <w:numId w:val="0"/>
        </w:numPr>
        <w:rPr>
          <w:rFonts w:ascii="Lato" w:hAnsi="Lato"/>
          <w:sz w:val="22"/>
          <w:szCs w:val="24"/>
        </w:rPr>
      </w:pPr>
      <w:bookmarkStart w:id="39" w:name="_Toc241984795"/>
      <w:bookmarkStart w:id="40" w:name="_Toc210542226"/>
      <w:bookmarkStart w:id="41" w:name="_Toc222800744"/>
    </w:p>
    <w:p w14:paraId="51E108B7" w14:textId="77777777" w:rsidR="00953F88" w:rsidRPr="00891AC1" w:rsidRDefault="009A3C32" w:rsidP="000426FD">
      <w:pPr>
        <w:pStyle w:val="4SubSectionHeading"/>
        <w:rPr>
          <w:rFonts w:ascii="Lato" w:hAnsi="Lato"/>
          <w:sz w:val="22"/>
          <w:szCs w:val="24"/>
        </w:rPr>
      </w:pPr>
      <w:bookmarkStart w:id="42" w:name="_Toc361389489"/>
      <w:r w:rsidRPr="00891AC1">
        <w:rPr>
          <w:rFonts w:ascii="Lato" w:hAnsi="Lato"/>
          <w:sz w:val="22"/>
          <w:szCs w:val="24"/>
        </w:rPr>
        <w:t>Project</w:t>
      </w:r>
      <w:r w:rsidR="00953F88" w:rsidRPr="00891AC1">
        <w:rPr>
          <w:rFonts w:ascii="Lato" w:hAnsi="Lato"/>
          <w:sz w:val="22"/>
          <w:szCs w:val="24"/>
        </w:rPr>
        <w:t xml:space="preserve"> </w:t>
      </w:r>
      <w:bookmarkEnd w:id="39"/>
      <w:r w:rsidR="000B09B3" w:rsidRPr="00891AC1">
        <w:rPr>
          <w:rFonts w:ascii="Lato" w:hAnsi="Lato"/>
          <w:sz w:val="22"/>
          <w:szCs w:val="24"/>
        </w:rPr>
        <w:t xml:space="preserve">organisation </w:t>
      </w:r>
      <w:r w:rsidRPr="00891AC1">
        <w:rPr>
          <w:rFonts w:ascii="Lato" w:hAnsi="Lato"/>
          <w:sz w:val="22"/>
          <w:szCs w:val="24"/>
        </w:rPr>
        <w:t>structure</w:t>
      </w:r>
      <w:bookmarkEnd w:id="4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953F88" w:rsidRPr="00891AC1" w14:paraId="22A38A39" w14:textId="77777777" w:rsidTr="00346E8B">
        <w:trPr>
          <w:trHeight w:val="64"/>
        </w:trPr>
        <w:tc>
          <w:tcPr>
            <w:tcW w:w="10649" w:type="dxa"/>
            <w:shd w:val="clear" w:color="auto" w:fill="EFEDE1"/>
          </w:tcPr>
          <w:p w14:paraId="4118282D" w14:textId="77777777" w:rsidR="00953F88" w:rsidRPr="00891AC1" w:rsidRDefault="00B6436F" w:rsidP="00715C15">
            <w:pPr>
              <w:pStyle w:val="6Text"/>
              <w:rPr>
                <w:rFonts w:ascii="Lato" w:hAnsi="Lato"/>
                <w:sz w:val="20"/>
                <w:szCs w:val="22"/>
              </w:rPr>
            </w:pPr>
            <w:r w:rsidRPr="00891AC1">
              <w:rPr>
                <w:rFonts w:ascii="Lato" w:hAnsi="Lato"/>
                <w:sz w:val="20"/>
                <w:szCs w:val="22"/>
              </w:rPr>
              <w:t>Bring forward from the Component Assignment Brief.</w:t>
            </w:r>
            <w:r w:rsidR="000C32E1" w:rsidRPr="00891AC1">
              <w:rPr>
                <w:rFonts w:ascii="Lato" w:hAnsi="Lato"/>
                <w:sz w:val="20"/>
                <w:szCs w:val="22"/>
              </w:rPr>
              <w:t xml:space="preserve"> Add as appropriate for the component project.</w:t>
            </w:r>
            <w:r w:rsidR="009323A3" w:rsidRPr="00891AC1">
              <w:rPr>
                <w:rFonts w:ascii="Lato" w:hAnsi="Lato"/>
                <w:sz w:val="20"/>
                <w:szCs w:val="22"/>
              </w:rPr>
              <w:t xml:space="preserve"> </w:t>
            </w:r>
          </w:p>
          <w:p w14:paraId="56CA1C11" w14:textId="77777777" w:rsidR="00953F88" w:rsidRPr="00891AC1" w:rsidRDefault="00953F88" w:rsidP="00953F88">
            <w:pPr>
              <w:pStyle w:val="DeleteGuidance"/>
              <w:rPr>
                <w:rFonts w:ascii="Lato" w:hAnsi="Lato"/>
                <w:sz w:val="20"/>
                <w:szCs w:val="18"/>
              </w:rPr>
            </w:pPr>
            <w:r w:rsidRPr="00891AC1">
              <w:rPr>
                <w:rFonts w:ascii="Lato" w:hAnsi="Lato"/>
                <w:sz w:val="20"/>
                <w:szCs w:val="18"/>
                <w:lang w:eastAsia="en-AU"/>
              </w:rPr>
              <w:t xml:space="preserve">To delete this guidance text box, </w:t>
            </w:r>
            <w:r w:rsidR="0013296B" w:rsidRPr="00891AC1">
              <w:rPr>
                <w:rFonts w:ascii="Lato" w:hAnsi="Lato"/>
                <w:sz w:val="20"/>
                <w:szCs w:val="18"/>
                <w:lang w:eastAsia="en-AU"/>
              </w:rPr>
              <w:t>right-mouse click within this box, select Delete Rows</w:t>
            </w:r>
            <w:r w:rsidRPr="00891AC1">
              <w:rPr>
                <w:rFonts w:ascii="Lato" w:hAnsi="Lato"/>
                <w:sz w:val="20"/>
                <w:szCs w:val="18"/>
                <w:lang w:eastAsia="en-AU"/>
              </w:rPr>
              <w:t>.</w:t>
            </w:r>
          </w:p>
        </w:tc>
      </w:tr>
    </w:tbl>
    <w:p w14:paraId="76FA8292" w14:textId="2DE1EF8F" w:rsidR="00953F88" w:rsidRPr="00891AC1" w:rsidRDefault="00953F88" w:rsidP="00953F88">
      <w:pPr>
        <w:pStyle w:val="6Text"/>
        <w:rPr>
          <w:rFonts w:ascii="Lato" w:hAnsi="Lato"/>
          <w:sz w:val="20"/>
          <w:szCs w:val="22"/>
        </w:rPr>
      </w:pPr>
      <w:r w:rsidRPr="00891AC1">
        <w:rPr>
          <w:rFonts w:ascii="Lato" w:hAnsi="Lato"/>
          <w:sz w:val="20"/>
          <w:szCs w:val="22"/>
        </w:rPr>
        <w:t>Type here</w:t>
      </w:r>
    </w:p>
    <w:p w14:paraId="03702164" w14:textId="77777777" w:rsidR="00DE4D2C" w:rsidRPr="00891AC1" w:rsidRDefault="000C32E1" w:rsidP="00DE4D2C">
      <w:pPr>
        <w:pStyle w:val="4SubSectionHeading"/>
        <w:rPr>
          <w:rFonts w:ascii="Lato" w:hAnsi="Lato"/>
          <w:sz w:val="22"/>
          <w:szCs w:val="24"/>
        </w:rPr>
      </w:pPr>
      <w:bookmarkStart w:id="43" w:name="_Toc361389490"/>
      <w:r w:rsidRPr="00891AC1">
        <w:rPr>
          <w:rFonts w:ascii="Lato" w:hAnsi="Lato"/>
          <w:sz w:val="22"/>
          <w:szCs w:val="24"/>
        </w:rPr>
        <w:t>Component p</w:t>
      </w:r>
      <w:r w:rsidR="00DE4D2C" w:rsidRPr="00891AC1">
        <w:rPr>
          <w:rFonts w:ascii="Lato" w:hAnsi="Lato"/>
          <w:sz w:val="22"/>
          <w:szCs w:val="24"/>
        </w:rPr>
        <w:t>rogram management requirements</w:t>
      </w:r>
      <w:bookmarkEnd w:id="4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DE4D2C" w:rsidRPr="00891AC1" w14:paraId="55784E54" w14:textId="77777777" w:rsidTr="00346E8B">
        <w:trPr>
          <w:trHeight w:val="64"/>
        </w:trPr>
        <w:tc>
          <w:tcPr>
            <w:tcW w:w="10649" w:type="dxa"/>
            <w:shd w:val="clear" w:color="auto" w:fill="EFEDE1"/>
          </w:tcPr>
          <w:p w14:paraId="7FBDA0A9" w14:textId="77777777" w:rsidR="00DE4D2C" w:rsidRPr="00891AC1" w:rsidRDefault="00BB6182" w:rsidP="00BD377E">
            <w:pPr>
              <w:pStyle w:val="6Text"/>
              <w:rPr>
                <w:rFonts w:ascii="Lato" w:hAnsi="Lato"/>
                <w:sz w:val="20"/>
                <w:szCs w:val="22"/>
              </w:rPr>
            </w:pPr>
            <w:r w:rsidRPr="00891AC1">
              <w:rPr>
                <w:rFonts w:ascii="Lato" w:hAnsi="Lato"/>
                <w:sz w:val="20"/>
                <w:szCs w:val="22"/>
              </w:rPr>
              <w:t>Initially s</w:t>
            </w:r>
            <w:r w:rsidR="00B3144D" w:rsidRPr="00891AC1">
              <w:rPr>
                <w:rFonts w:ascii="Lato" w:hAnsi="Lato"/>
                <w:sz w:val="20"/>
                <w:szCs w:val="22"/>
              </w:rPr>
              <w:t xml:space="preserve">tate </w:t>
            </w:r>
            <w:r w:rsidR="000C32E1" w:rsidRPr="00891AC1">
              <w:rPr>
                <w:rFonts w:ascii="Lato" w:hAnsi="Lato"/>
                <w:sz w:val="20"/>
                <w:szCs w:val="22"/>
              </w:rPr>
              <w:t>the internal</w:t>
            </w:r>
            <w:r w:rsidR="00B3144D" w:rsidRPr="00891AC1">
              <w:rPr>
                <w:rFonts w:ascii="Lato" w:hAnsi="Lato"/>
                <w:sz w:val="20"/>
                <w:szCs w:val="22"/>
              </w:rPr>
              <w:t xml:space="preserve"> program this project is included in and managed under.</w:t>
            </w:r>
            <w:r w:rsidRPr="00891AC1">
              <w:rPr>
                <w:rFonts w:ascii="Lato" w:hAnsi="Lato"/>
                <w:sz w:val="20"/>
                <w:szCs w:val="22"/>
              </w:rPr>
              <w:t xml:space="preserve"> Bring forward for later templates. </w:t>
            </w:r>
          </w:p>
          <w:p w14:paraId="28C98176" w14:textId="77777777" w:rsidR="00DE4D2C" w:rsidRPr="00891AC1" w:rsidRDefault="00DE4D2C" w:rsidP="00BD377E">
            <w:pPr>
              <w:pStyle w:val="DeleteGuidance"/>
              <w:rPr>
                <w:rFonts w:ascii="Lato" w:hAnsi="Lato"/>
                <w:sz w:val="20"/>
                <w:szCs w:val="18"/>
              </w:rPr>
            </w:pPr>
            <w:r w:rsidRPr="00891AC1">
              <w:rPr>
                <w:rFonts w:ascii="Lato" w:hAnsi="Lato"/>
                <w:sz w:val="20"/>
                <w:szCs w:val="18"/>
                <w:lang w:eastAsia="en-AU"/>
              </w:rPr>
              <w:lastRenderedPageBreak/>
              <w:t>To delete this guidance text box, right-mouse click within this box, select Delete Rows.</w:t>
            </w:r>
          </w:p>
        </w:tc>
      </w:tr>
    </w:tbl>
    <w:p w14:paraId="0361CAC8" w14:textId="39E8B022" w:rsidR="00DE4D2C" w:rsidRPr="00891AC1" w:rsidRDefault="00DE4D2C" w:rsidP="00DE4D2C">
      <w:pPr>
        <w:pStyle w:val="6Text"/>
        <w:rPr>
          <w:rFonts w:ascii="Lato" w:hAnsi="Lato"/>
          <w:sz w:val="20"/>
          <w:szCs w:val="22"/>
        </w:rPr>
      </w:pPr>
      <w:r w:rsidRPr="00891AC1">
        <w:rPr>
          <w:rFonts w:ascii="Lato" w:hAnsi="Lato"/>
          <w:sz w:val="20"/>
          <w:szCs w:val="22"/>
        </w:rPr>
        <w:lastRenderedPageBreak/>
        <w:t>Type here</w:t>
      </w:r>
    </w:p>
    <w:p w14:paraId="59ACFB19" w14:textId="77777777" w:rsidR="00DE4D2C" w:rsidRPr="00891AC1" w:rsidRDefault="00DE4D2C" w:rsidP="00DE4D2C">
      <w:pPr>
        <w:pStyle w:val="4SubSectionHeading"/>
        <w:rPr>
          <w:rFonts w:ascii="Lato" w:hAnsi="Lato"/>
          <w:sz w:val="22"/>
          <w:szCs w:val="24"/>
        </w:rPr>
      </w:pPr>
      <w:bookmarkStart w:id="44" w:name="_Toc361389491"/>
      <w:r w:rsidRPr="00891AC1">
        <w:rPr>
          <w:rFonts w:ascii="Lato" w:hAnsi="Lato"/>
          <w:sz w:val="22"/>
          <w:szCs w:val="24"/>
        </w:rPr>
        <w:t>Business and program benefits of the project</w:t>
      </w:r>
      <w:bookmarkEnd w:id="4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DE4D2C" w:rsidRPr="00891AC1" w14:paraId="41E77EC3" w14:textId="77777777" w:rsidTr="00346E8B">
        <w:trPr>
          <w:trHeight w:val="64"/>
        </w:trPr>
        <w:tc>
          <w:tcPr>
            <w:tcW w:w="10649" w:type="dxa"/>
            <w:shd w:val="clear" w:color="auto" w:fill="EFEDE1"/>
          </w:tcPr>
          <w:p w14:paraId="5C29E0DF" w14:textId="77777777" w:rsidR="00BB6182" w:rsidRPr="00891AC1" w:rsidRDefault="00BB6182" w:rsidP="00BB6182">
            <w:pPr>
              <w:pStyle w:val="6Text"/>
              <w:rPr>
                <w:rFonts w:ascii="Lato" w:hAnsi="Lato"/>
                <w:sz w:val="20"/>
                <w:szCs w:val="22"/>
              </w:rPr>
            </w:pPr>
            <w:r w:rsidRPr="00891AC1">
              <w:rPr>
                <w:rFonts w:ascii="Lato" w:hAnsi="Lato"/>
                <w:sz w:val="20"/>
                <w:szCs w:val="22"/>
              </w:rPr>
              <w:t xml:space="preserve">Bring forward from </w:t>
            </w:r>
            <w:r w:rsidR="004845E2" w:rsidRPr="00891AC1">
              <w:rPr>
                <w:rFonts w:ascii="Lato" w:hAnsi="Lato"/>
                <w:sz w:val="20"/>
                <w:szCs w:val="22"/>
              </w:rPr>
              <w:t>the Component Assignment Brief/</w:t>
            </w:r>
            <w:r w:rsidRPr="00891AC1">
              <w:rPr>
                <w:rFonts w:ascii="Lato" w:hAnsi="Lato"/>
                <w:sz w:val="20"/>
                <w:szCs w:val="22"/>
              </w:rPr>
              <w:t xml:space="preserve">last template. </w:t>
            </w:r>
          </w:p>
          <w:p w14:paraId="4DA4AF57" w14:textId="77777777" w:rsidR="00DE4D2C" w:rsidRPr="00891AC1" w:rsidRDefault="00DE4D2C" w:rsidP="00BD377E">
            <w:pPr>
              <w:pStyle w:val="DeleteGuidance"/>
              <w:rPr>
                <w:rFonts w:ascii="Lato" w:hAnsi="Lato"/>
                <w:sz w:val="20"/>
                <w:szCs w:val="18"/>
              </w:rPr>
            </w:pPr>
            <w:r w:rsidRPr="00891AC1">
              <w:rPr>
                <w:rFonts w:ascii="Lato" w:hAnsi="Lato"/>
                <w:sz w:val="20"/>
                <w:szCs w:val="18"/>
                <w:lang w:eastAsia="en-AU"/>
              </w:rPr>
              <w:t>To delete this guidance text box, right-mouse click within this box, select Delete Rows.</w:t>
            </w:r>
          </w:p>
        </w:tc>
      </w:tr>
    </w:tbl>
    <w:p w14:paraId="68F6D6BB" w14:textId="30E341E9" w:rsidR="00DE4D2C" w:rsidRPr="00891AC1" w:rsidRDefault="00DE4D2C" w:rsidP="00DE4D2C">
      <w:pPr>
        <w:pStyle w:val="6Text"/>
        <w:rPr>
          <w:rFonts w:ascii="Lato" w:hAnsi="Lato"/>
          <w:sz w:val="20"/>
          <w:szCs w:val="22"/>
        </w:rPr>
      </w:pPr>
      <w:r w:rsidRPr="00891AC1">
        <w:rPr>
          <w:rFonts w:ascii="Lato" w:hAnsi="Lato"/>
          <w:sz w:val="20"/>
          <w:szCs w:val="22"/>
        </w:rPr>
        <w:t>Type here</w:t>
      </w:r>
    </w:p>
    <w:p w14:paraId="6098A03E" w14:textId="77777777" w:rsidR="00DE4D2C" w:rsidRPr="00891AC1" w:rsidRDefault="00DE4D2C" w:rsidP="00DE4D2C">
      <w:pPr>
        <w:pStyle w:val="4SubSectionHeading"/>
        <w:rPr>
          <w:rFonts w:ascii="Lato" w:hAnsi="Lato"/>
          <w:sz w:val="22"/>
          <w:szCs w:val="24"/>
        </w:rPr>
      </w:pPr>
      <w:bookmarkStart w:id="45" w:name="_Toc361389492"/>
      <w:r w:rsidRPr="00891AC1">
        <w:rPr>
          <w:rFonts w:ascii="Lato" w:hAnsi="Lato"/>
          <w:sz w:val="22"/>
          <w:szCs w:val="24"/>
        </w:rPr>
        <w:t>Reviews and reporting</w:t>
      </w:r>
      <w:bookmarkEnd w:id="4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DE4D2C" w:rsidRPr="00891AC1" w14:paraId="6AE38A85" w14:textId="77777777" w:rsidTr="00346E8B">
        <w:trPr>
          <w:trHeight w:val="64"/>
        </w:trPr>
        <w:tc>
          <w:tcPr>
            <w:tcW w:w="10649" w:type="dxa"/>
            <w:shd w:val="clear" w:color="auto" w:fill="EFEDE1"/>
          </w:tcPr>
          <w:p w14:paraId="5A486255" w14:textId="77777777" w:rsidR="00BB6182" w:rsidRPr="00891AC1" w:rsidRDefault="00BB6182" w:rsidP="00BB6182">
            <w:pPr>
              <w:pStyle w:val="6Text"/>
              <w:rPr>
                <w:rFonts w:ascii="Lato" w:hAnsi="Lato"/>
                <w:sz w:val="20"/>
                <w:szCs w:val="22"/>
              </w:rPr>
            </w:pPr>
            <w:r w:rsidRPr="00891AC1">
              <w:rPr>
                <w:rFonts w:ascii="Lato" w:hAnsi="Lato"/>
                <w:sz w:val="20"/>
                <w:szCs w:val="22"/>
              </w:rPr>
              <w:t xml:space="preserve">Bring forward from </w:t>
            </w:r>
            <w:r w:rsidR="004845E2" w:rsidRPr="00891AC1">
              <w:rPr>
                <w:rFonts w:ascii="Lato" w:hAnsi="Lato"/>
                <w:sz w:val="20"/>
                <w:szCs w:val="22"/>
              </w:rPr>
              <w:t>the Component Assignment Brief/</w:t>
            </w:r>
            <w:r w:rsidRPr="00891AC1">
              <w:rPr>
                <w:rFonts w:ascii="Lato" w:hAnsi="Lato"/>
                <w:sz w:val="20"/>
                <w:szCs w:val="22"/>
              </w:rPr>
              <w:t xml:space="preserve">last template. </w:t>
            </w:r>
          </w:p>
          <w:p w14:paraId="25F141BB" w14:textId="77777777" w:rsidR="00DE4D2C" w:rsidRPr="00891AC1" w:rsidRDefault="00A82136" w:rsidP="00BD377E">
            <w:pPr>
              <w:pStyle w:val="6Text"/>
              <w:rPr>
                <w:rFonts w:ascii="Lato" w:hAnsi="Lato"/>
                <w:sz w:val="20"/>
                <w:szCs w:val="22"/>
              </w:rPr>
            </w:pPr>
            <w:r w:rsidRPr="00891AC1">
              <w:rPr>
                <w:rFonts w:ascii="Lato" w:hAnsi="Lato"/>
                <w:sz w:val="20"/>
                <w:szCs w:val="22"/>
              </w:rPr>
              <w:t xml:space="preserve">Indicate the </w:t>
            </w:r>
            <w:r w:rsidR="000C32E1" w:rsidRPr="00891AC1">
              <w:rPr>
                <w:rFonts w:ascii="Lato" w:hAnsi="Lato"/>
                <w:sz w:val="20"/>
                <w:szCs w:val="22"/>
              </w:rPr>
              <w:t xml:space="preserve">component internal </w:t>
            </w:r>
            <w:r w:rsidRPr="00891AC1">
              <w:rPr>
                <w:rFonts w:ascii="Lato" w:hAnsi="Lato"/>
                <w:sz w:val="20"/>
                <w:szCs w:val="22"/>
              </w:rPr>
              <w:t xml:space="preserve">reporting cycle, and any </w:t>
            </w:r>
            <w:r w:rsidR="000C32E1" w:rsidRPr="00891AC1">
              <w:rPr>
                <w:rFonts w:ascii="Lato" w:hAnsi="Lato"/>
                <w:sz w:val="20"/>
                <w:szCs w:val="22"/>
              </w:rPr>
              <w:t xml:space="preserve">internal </w:t>
            </w:r>
            <w:r w:rsidRPr="00891AC1">
              <w:rPr>
                <w:rFonts w:ascii="Lato" w:hAnsi="Lato"/>
                <w:sz w:val="20"/>
                <w:szCs w:val="22"/>
              </w:rPr>
              <w:t xml:space="preserve">review requirements. </w:t>
            </w:r>
          </w:p>
          <w:p w14:paraId="33735729" w14:textId="77777777" w:rsidR="00DE4D2C" w:rsidRPr="00891AC1" w:rsidRDefault="00DE4D2C" w:rsidP="00BD377E">
            <w:pPr>
              <w:pStyle w:val="DeleteGuidance"/>
              <w:rPr>
                <w:rFonts w:ascii="Lato" w:hAnsi="Lato"/>
                <w:sz w:val="20"/>
                <w:szCs w:val="18"/>
              </w:rPr>
            </w:pPr>
            <w:r w:rsidRPr="00891AC1">
              <w:rPr>
                <w:rFonts w:ascii="Lato" w:hAnsi="Lato"/>
                <w:sz w:val="20"/>
                <w:szCs w:val="18"/>
                <w:lang w:eastAsia="en-AU"/>
              </w:rPr>
              <w:t>To delete this guidance text box, right-mouse click within this box, select Delete Rows.</w:t>
            </w:r>
          </w:p>
        </w:tc>
      </w:tr>
    </w:tbl>
    <w:p w14:paraId="36460D39" w14:textId="19B37781" w:rsidR="00DE4D2C" w:rsidRPr="00891AC1" w:rsidRDefault="00DE4D2C" w:rsidP="00DE4D2C">
      <w:pPr>
        <w:pStyle w:val="6Text"/>
        <w:rPr>
          <w:rFonts w:ascii="Lato" w:hAnsi="Lato"/>
          <w:sz w:val="20"/>
          <w:szCs w:val="22"/>
        </w:rPr>
      </w:pPr>
      <w:r w:rsidRPr="00891AC1">
        <w:rPr>
          <w:rFonts w:ascii="Lato" w:hAnsi="Lato"/>
          <w:sz w:val="20"/>
          <w:szCs w:val="22"/>
        </w:rPr>
        <w:t>Type here</w:t>
      </w:r>
    </w:p>
    <w:p w14:paraId="387615C1" w14:textId="77777777" w:rsidR="001C04DD" w:rsidRPr="00891AC1" w:rsidRDefault="00DE4D2C" w:rsidP="00FC45D4">
      <w:pPr>
        <w:pStyle w:val="4SubSectionHeading"/>
        <w:rPr>
          <w:rFonts w:ascii="Lato" w:hAnsi="Lato"/>
          <w:sz w:val="22"/>
          <w:szCs w:val="24"/>
        </w:rPr>
      </w:pPr>
      <w:bookmarkStart w:id="46" w:name="_Toc361389493"/>
      <w:r w:rsidRPr="00891AC1">
        <w:rPr>
          <w:rFonts w:ascii="Lato" w:hAnsi="Lato"/>
          <w:sz w:val="22"/>
          <w:szCs w:val="24"/>
        </w:rPr>
        <w:t>Project management method</w:t>
      </w:r>
      <w:bookmarkEnd w:id="4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DE4D2C" w:rsidRPr="00891AC1" w14:paraId="1804F159" w14:textId="77777777" w:rsidTr="00346E8B">
        <w:trPr>
          <w:trHeight w:val="64"/>
        </w:trPr>
        <w:tc>
          <w:tcPr>
            <w:tcW w:w="10649" w:type="dxa"/>
            <w:shd w:val="clear" w:color="auto" w:fill="EFEDE1"/>
          </w:tcPr>
          <w:p w14:paraId="252D62FC" w14:textId="77777777" w:rsidR="00BB6182" w:rsidRPr="00891AC1" w:rsidRDefault="00BB6182" w:rsidP="00BB6182">
            <w:pPr>
              <w:pStyle w:val="6Text"/>
              <w:rPr>
                <w:rFonts w:ascii="Lato" w:hAnsi="Lato"/>
                <w:sz w:val="20"/>
                <w:szCs w:val="22"/>
              </w:rPr>
            </w:pPr>
            <w:r w:rsidRPr="00891AC1">
              <w:rPr>
                <w:rFonts w:ascii="Lato" w:hAnsi="Lato"/>
                <w:sz w:val="20"/>
                <w:szCs w:val="22"/>
              </w:rPr>
              <w:t xml:space="preserve">Bring forward from the Component Assignment Brief/last template. </w:t>
            </w:r>
          </w:p>
          <w:p w14:paraId="593B172A" w14:textId="77777777" w:rsidR="00D73154" w:rsidRPr="00891AC1" w:rsidRDefault="000C32E1" w:rsidP="00346E8B">
            <w:pPr>
              <w:pStyle w:val="6Text"/>
              <w:numPr>
                <w:ilvl w:val="0"/>
                <w:numId w:val="0"/>
              </w:numPr>
              <w:rPr>
                <w:rFonts w:ascii="Lato" w:hAnsi="Lato"/>
                <w:sz w:val="20"/>
                <w:szCs w:val="22"/>
              </w:rPr>
            </w:pPr>
            <w:r w:rsidRPr="00891AC1">
              <w:rPr>
                <w:rFonts w:ascii="Lato" w:hAnsi="Lato"/>
                <w:sz w:val="20"/>
                <w:szCs w:val="22"/>
              </w:rPr>
              <w:t xml:space="preserve">ICT component projects not using </w:t>
            </w:r>
            <w:proofErr w:type="spellStart"/>
            <w:r w:rsidRPr="00891AC1">
              <w:rPr>
                <w:rFonts w:ascii="Lato" w:hAnsi="Lato"/>
                <w:sz w:val="20"/>
                <w:szCs w:val="22"/>
              </w:rPr>
              <w:t>OnQ</w:t>
            </w:r>
            <w:proofErr w:type="spellEnd"/>
            <w:r w:rsidRPr="00891AC1">
              <w:rPr>
                <w:rFonts w:ascii="Lato" w:hAnsi="Lato"/>
                <w:sz w:val="20"/>
                <w:szCs w:val="22"/>
              </w:rPr>
              <w:t xml:space="preserve"> will outline their method and indicate how interoperability with </w:t>
            </w:r>
            <w:proofErr w:type="spellStart"/>
            <w:r w:rsidRPr="00891AC1">
              <w:rPr>
                <w:rFonts w:ascii="Lato" w:hAnsi="Lato"/>
                <w:sz w:val="20"/>
                <w:szCs w:val="22"/>
              </w:rPr>
              <w:t>OnQ</w:t>
            </w:r>
            <w:proofErr w:type="spellEnd"/>
            <w:r w:rsidRPr="00891AC1">
              <w:rPr>
                <w:rFonts w:ascii="Lato" w:hAnsi="Lato"/>
                <w:sz w:val="20"/>
                <w:szCs w:val="22"/>
              </w:rPr>
              <w:t xml:space="preserve"> will be achieved.</w:t>
            </w:r>
          </w:p>
          <w:p w14:paraId="4AF49A3F" w14:textId="77777777" w:rsidR="002A7102" w:rsidRPr="00891AC1" w:rsidRDefault="002A7102" w:rsidP="00346E8B">
            <w:pPr>
              <w:pStyle w:val="6Text"/>
              <w:numPr>
                <w:ilvl w:val="0"/>
                <w:numId w:val="0"/>
              </w:numPr>
              <w:rPr>
                <w:rFonts w:ascii="Lato" w:hAnsi="Lato"/>
                <w:sz w:val="20"/>
                <w:szCs w:val="22"/>
              </w:rPr>
            </w:pPr>
            <w:r w:rsidRPr="00891AC1">
              <w:rPr>
                <w:rFonts w:ascii="Lato" w:hAnsi="Lato"/>
                <w:sz w:val="20"/>
                <w:szCs w:val="20"/>
              </w:rPr>
              <w:t xml:space="preserve">See the component interaction flow on the </w:t>
            </w:r>
            <w:proofErr w:type="spellStart"/>
            <w:r w:rsidRPr="00891AC1">
              <w:rPr>
                <w:rFonts w:ascii="Lato" w:hAnsi="Lato"/>
                <w:sz w:val="20"/>
                <w:szCs w:val="20"/>
              </w:rPr>
              <w:t>OnQ</w:t>
            </w:r>
            <w:proofErr w:type="spellEnd"/>
            <w:r w:rsidRPr="00891AC1">
              <w:rPr>
                <w:rFonts w:ascii="Lato" w:hAnsi="Lato"/>
                <w:sz w:val="20"/>
                <w:szCs w:val="20"/>
              </w:rPr>
              <w:t xml:space="preserve"> site under Project Management&gt; Methodology&gt; Component interaction.</w:t>
            </w:r>
          </w:p>
          <w:p w14:paraId="24CE439F" w14:textId="77777777" w:rsidR="00DE4D2C" w:rsidRPr="00891AC1" w:rsidRDefault="00DE4D2C" w:rsidP="00BD377E">
            <w:pPr>
              <w:pStyle w:val="DeleteGuidance"/>
              <w:rPr>
                <w:rFonts w:ascii="Lato" w:hAnsi="Lato"/>
                <w:sz w:val="20"/>
                <w:szCs w:val="18"/>
              </w:rPr>
            </w:pPr>
            <w:r w:rsidRPr="00891AC1">
              <w:rPr>
                <w:rFonts w:ascii="Lato" w:hAnsi="Lato"/>
                <w:sz w:val="20"/>
                <w:szCs w:val="18"/>
                <w:lang w:eastAsia="en-AU"/>
              </w:rPr>
              <w:t>To delete this guidance text box, right-mouse click within this box, select Delete Rows.</w:t>
            </w:r>
          </w:p>
        </w:tc>
      </w:tr>
    </w:tbl>
    <w:p w14:paraId="10AB9ADB" w14:textId="2E9FB6F3" w:rsidR="009323A3" w:rsidRPr="00891AC1" w:rsidRDefault="00DE4D2C" w:rsidP="009323A3">
      <w:pPr>
        <w:pStyle w:val="6Text"/>
        <w:rPr>
          <w:rFonts w:ascii="Lato" w:hAnsi="Lato"/>
          <w:sz w:val="20"/>
          <w:szCs w:val="22"/>
        </w:rPr>
      </w:pPr>
      <w:r w:rsidRPr="00891AC1">
        <w:rPr>
          <w:rFonts w:ascii="Lato" w:hAnsi="Lato"/>
          <w:sz w:val="20"/>
          <w:szCs w:val="22"/>
        </w:rPr>
        <w:t>Type here</w:t>
      </w:r>
      <w:r w:rsidR="009323A3" w:rsidRPr="00891AC1">
        <w:rPr>
          <w:rFonts w:ascii="Lato" w:hAnsi="Lato"/>
          <w:sz w:val="20"/>
          <w:szCs w:val="22"/>
        </w:rPr>
        <w:t xml:space="preserve"> </w:t>
      </w:r>
    </w:p>
    <w:p w14:paraId="22608DE4" w14:textId="77777777" w:rsidR="00340614" w:rsidRPr="00891AC1" w:rsidRDefault="00340614" w:rsidP="009323A3">
      <w:pPr>
        <w:pStyle w:val="6Text"/>
        <w:rPr>
          <w:rFonts w:ascii="Lato" w:hAnsi="Lato"/>
          <w:sz w:val="20"/>
          <w:szCs w:val="22"/>
        </w:rPr>
      </w:pPr>
    </w:p>
    <w:p w14:paraId="6D301E7F" w14:textId="77777777" w:rsidR="007764EF" w:rsidRPr="00891AC1" w:rsidRDefault="000C32E1" w:rsidP="007764EF">
      <w:pPr>
        <w:pStyle w:val="3SectionHeading"/>
        <w:rPr>
          <w:rFonts w:ascii="Lato" w:hAnsi="Lato"/>
          <w:sz w:val="24"/>
          <w:szCs w:val="36"/>
        </w:rPr>
      </w:pPr>
      <w:bookmarkStart w:id="47" w:name="_Toc336516921"/>
      <w:bookmarkStart w:id="48" w:name="_Toc336516922"/>
      <w:bookmarkStart w:id="49" w:name="_Toc361389494"/>
      <w:bookmarkEnd w:id="47"/>
      <w:bookmarkEnd w:id="48"/>
      <w:r w:rsidRPr="00891AC1">
        <w:rPr>
          <w:rFonts w:ascii="Lato" w:hAnsi="Lato"/>
          <w:sz w:val="24"/>
          <w:szCs w:val="36"/>
        </w:rPr>
        <w:t>Overall p</w:t>
      </w:r>
      <w:r w:rsidR="00CF5210" w:rsidRPr="00891AC1">
        <w:rPr>
          <w:rFonts w:ascii="Lato" w:hAnsi="Lato"/>
          <w:sz w:val="24"/>
          <w:szCs w:val="36"/>
        </w:rPr>
        <w:t xml:space="preserve">roject </w:t>
      </w:r>
      <w:bookmarkEnd w:id="40"/>
      <w:r w:rsidR="00CF5210" w:rsidRPr="00891AC1">
        <w:rPr>
          <w:rFonts w:ascii="Lato" w:hAnsi="Lato"/>
          <w:sz w:val="24"/>
          <w:szCs w:val="36"/>
        </w:rPr>
        <w:t>definition</w:t>
      </w:r>
      <w:bookmarkEnd w:id="41"/>
      <w:bookmarkEnd w:id="49"/>
      <w:r w:rsidR="007764EF" w:rsidRPr="00891AC1">
        <w:rPr>
          <w:rFonts w:ascii="Lato" w:hAnsi="Lato"/>
          <w:sz w:val="24"/>
          <w:szCs w:val="36"/>
        </w:rPr>
        <w:t xml:space="preserve"> </w:t>
      </w:r>
    </w:p>
    <w:p w14:paraId="6A0ED097" w14:textId="77777777" w:rsidR="00CF5210" w:rsidRPr="00891AC1" w:rsidRDefault="00CB601E" w:rsidP="000426FD">
      <w:pPr>
        <w:pStyle w:val="4SubSectionHeading"/>
        <w:rPr>
          <w:rFonts w:ascii="Lato" w:hAnsi="Lato"/>
          <w:sz w:val="22"/>
          <w:szCs w:val="24"/>
        </w:rPr>
      </w:pPr>
      <w:bookmarkStart w:id="50" w:name="_Toc210542225"/>
      <w:bookmarkStart w:id="51" w:name="_Toc222800745"/>
      <w:bookmarkStart w:id="52" w:name="_Toc361389495"/>
      <w:r w:rsidRPr="00891AC1">
        <w:rPr>
          <w:rFonts w:ascii="Lato" w:hAnsi="Lato"/>
          <w:sz w:val="22"/>
          <w:szCs w:val="24"/>
        </w:rPr>
        <w:t>L</w:t>
      </w:r>
      <w:r w:rsidR="00CF5210" w:rsidRPr="00891AC1">
        <w:rPr>
          <w:rFonts w:ascii="Lato" w:hAnsi="Lato"/>
          <w:sz w:val="22"/>
          <w:szCs w:val="24"/>
        </w:rPr>
        <w:t>ocation</w:t>
      </w:r>
      <w:bookmarkEnd w:id="50"/>
      <w:bookmarkEnd w:id="51"/>
      <w:bookmarkEnd w:id="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CF5210" w:rsidRPr="00891AC1" w14:paraId="57954E95" w14:textId="77777777" w:rsidTr="002D22DB">
        <w:tc>
          <w:tcPr>
            <w:tcW w:w="10649" w:type="dxa"/>
            <w:shd w:val="clear" w:color="auto" w:fill="EFEDE1"/>
          </w:tcPr>
          <w:p w14:paraId="556524C5" w14:textId="77777777" w:rsidR="00BB6182" w:rsidRPr="00891AC1" w:rsidRDefault="00BB6182" w:rsidP="00BB6182">
            <w:pPr>
              <w:pStyle w:val="6Text"/>
              <w:rPr>
                <w:rFonts w:ascii="Lato" w:hAnsi="Lato"/>
                <w:sz w:val="20"/>
                <w:szCs w:val="22"/>
              </w:rPr>
            </w:pPr>
            <w:r w:rsidRPr="00891AC1">
              <w:rPr>
                <w:rFonts w:ascii="Lato" w:hAnsi="Lato"/>
                <w:sz w:val="20"/>
                <w:szCs w:val="22"/>
              </w:rPr>
              <w:t xml:space="preserve">Bring forward from </w:t>
            </w:r>
            <w:r w:rsidR="004845E2" w:rsidRPr="00891AC1">
              <w:rPr>
                <w:rFonts w:ascii="Lato" w:hAnsi="Lato"/>
                <w:sz w:val="20"/>
                <w:szCs w:val="22"/>
              </w:rPr>
              <w:t>the Component Assignment Brief/</w:t>
            </w:r>
            <w:r w:rsidRPr="00891AC1">
              <w:rPr>
                <w:rFonts w:ascii="Lato" w:hAnsi="Lato"/>
                <w:sz w:val="20"/>
                <w:szCs w:val="22"/>
              </w:rPr>
              <w:t xml:space="preserve">last template. </w:t>
            </w:r>
          </w:p>
          <w:p w14:paraId="24407355" w14:textId="77777777" w:rsidR="00CF5210" w:rsidRPr="00891AC1" w:rsidRDefault="00CF5210" w:rsidP="00CB601E">
            <w:pPr>
              <w:pStyle w:val="DeleteGuidance"/>
              <w:rPr>
                <w:rFonts w:ascii="Lato" w:hAnsi="Lato"/>
                <w:sz w:val="20"/>
                <w:szCs w:val="18"/>
                <w:lang w:eastAsia="en-AU"/>
              </w:rPr>
            </w:pPr>
            <w:r w:rsidRPr="00891AC1">
              <w:rPr>
                <w:rFonts w:ascii="Lato" w:hAnsi="Lato"/>
                <w:sz w:val="20"/>
                <w:szCs w:val="18"/>
                <w:lang w:eastAsia="en-AU"/>
              </w:rPr>
              <w:t xml:space="preserve">To delete this guidance text box, </w:t>
            </w:r>
            <w:r w:rsidR="0013296B" w:rsidRPr="00891AC1">
              <w:rPr>
                <w:rFonts w:ascii="Lato" w:hAnsi="Lato"/>
                <w:sz w:val="20"/>
                <w:szCs w:val="18"/>
                <w:lang w:eastAsia="en-AU"/>
              </w:rPr>
              <w:t>right-mouse click within this box, select Delete Rows</w:t>
            </w:r>
            <w:r w:rsidRPr="00891AC1">
              <w:rPr>
                <w:rFonts w:ascii="Lato" w:hAnsi="Lato"/>
                <w:sz w:val="20"/>
                <w:szCs w:val="18"/>
                <w:lang w:eastAsia="en-AU"/>
              </w:rPr>
              <w:t>.</w:t>
            </w:r>
          </w:p>
        </w:tc>
      </w:tr>
    </w:tbl>
    <w:p w14:paraId="15F487A4" w14:textId="0B21CB63" w:rsidR="00CF5210" w:rsidRPr="00891AC1" w:rsidRDefault="0009283A" w:rsidP="00CB601E">
      <w:pPr>
        <w:pStyle w:val="6Text"/>
        <w:rPr>
          <w:rFonts w:ascii="Lato" w:hAnsi="Lato"/>
          <w:sz w:val="20"/>
          <w:szCs w:val="22"/>
        </w:rPr>
      </w:pPr>
      <w:r w:rsidRPr="00891AC1">
        <w:rPr>
          <w:rFonts w:ascii="Lato" w:hAnsi="Lato"/>
          <w:sz w:val="20"/>
          <w:szCs w:val="22"/>
        </w:rPr>
        <w:t>Type here</w:t>
      </w:r>
    </w:p>
    <w:p w14:paraId="61046C6D" w14:textId="77777777" w:rsidR="00CF5210" w:rsidRPr="00891AC1" w:rsidRDefault="00CB601E" w:rsidP="000426FD">
      <w:pPr>
        <w:pStyle w:val="4SubSectionHeading"/>
        <w:rPr>
          <w:rFonts w:ascii="Lato" w:hAnsi="Lato"/>
          <w:sz w:val="22"/>
          <w:szCs w:val="24"/>
        </w:rPr>
      </w:pPr>
      <w:bookmarkStart w:id="53" w:name="_Toc325973774"/>
      <w:bookmarkStart w:id="54" w:name="_Toc325974236"/>
      <w:bookmarkStart w:id="55" w:name="_Toc325980125"/>
      <w:bookmarkStart w:id="56" w:name="_Toc325980245"/>
      <w:bookmarkStart w:id="57" w:name="_Toc326307318"/>
      <w:bookmarkStart w:id="58" w:name="_Toc326307439"/>
      <w:bookmarkStart w:id="59" w:name="_Toc326571529"/>
      <w:bookmarkStart w:id="60" w:name="_Toc329942667"/>
      <w:bookmarkStart w:id="61" w:name="_Toc222800746"/>
      <w:bookmarkStart w:id="62" w:name="_Toc361389496"/>
      <w:bookmarkEnd w:id="53"/>
      <w:bookmarkEnd w:id="54"/>
      <w:bookmarkEnd w:id="55"/>
      <w:bookmarkEnd w:id="56"/>
      <w:bookmarkEnd w:id="57"/>
      <w:bookmarkEnd w:id="58"/>
      <w:bookmarkEnd w:id="59"/>
      <w:bookmarkEnd w:id="60"/>
      <w:r w:rsidRPr="00891AC1">
        <w:rPr>
          <w:rFonts w:ascii="Lato" w:hAnsi="Lato"/>
          <w:sz w:val="22"/>
          <w:szCs w:val="24"/>
        </w:rPr>
        <w:t>B</w:t>
      </w:r>
      <w:r w:rsidR="00CF5210" w:rsidRPr="00891AC1">
        <w:rPr>
          <w:rFonts w:ascii="Lato" w:hAnsi="Lato"/>
          <w:sz w:val="22"/>
          <w:szCs w:val="24"/>
        </w:rPr>
        <w:t>ackground</w:t>
      </w:r>
      <w:bookmarkEnd w:id="61"/>
      <w:bookmarkEnd w:id="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CF5210" w:rsidRPr="00891AC1" w14:paraId="6DD60D3F" w14:textId="77777777" w:rsidTr="002D22DB">
        <w:tc>
          <w:tcPr>
            <w:tcW w:w="10649" w:type="dxa"/>
            <w:shd w:val="clear" w:color="auto" w:fill="EFEDE1"/>
          </w:tcPr>
          <w:p w14:paraId="01C0873D" w14:textId="77777777" w:rsidR="00BB6182" w:rsidRPr="00891AC1" w:rsidRDefault="00BB6182" w:rsidP="00BB6182">
            <w:pPr>
              <w:pStyle w:val="6Text"/>
              <w:rPr>
                <w:rFonts w:ascii="Lato" w:hAnsi="Lato"/>
                <w:sz w:val="20"/>
                <w:szCs w:val="22"/>
              </w:rPr>
            </w:pPr>
            <w:r w:rsidRPr="00891AC1">
              <w:rPr>
                <w:rFonts w:ascii="Lato" w:hAnsi="Lato"/>
                <w:sz w:val="20"/>
                <w:szCs w:val="22"/>
              </w:rPr>
              <w:t xml:space="preserve">Bring forward from </w:t>
            </w:r>
            <w:r w:rsidR="004845E2" w:rsidRPr="00891AC1">
              <w:rPr>
                <w:rFonts w:ascii="Lato" w:hAnsi="Lato"/>
                <w:sz w:val="20"/>
                <w:szCs w:val="22"/>
              </w:rPr>
              <w:t>the Component Assignment Brief/</w:t>
            </w:r>
            <w:r w:rsidRPr="00891AC1">
              <w:rPr>
                <w:rFonts w:ascii="Lato" w:hAnsi="Lato"/>
                <w:sz w:val="20"/>
                <w:szCs w:val="22"/>
              </w:rPr>
              <w:t xml:space="preserve">last template. </w:t>
            </w:r>
          </w:p>
          <w:p w14:paraId="5210E961" w14:textId="77777777" w:rsidR="00CF5210" w:rsidRPr="00891AC1" w:rsidRDefault="00CF5210" w:rsidP="00BF2866">
            <w:pPr>
              <w:pStyle w:val="DeleteGuidance"/>
              <w:rPr>
                <w:rFonts w:ascii="Lato" w:hAnsi="Lato"/>
                <w:sz w:val="20"/>
                <w:szCs w:val="18"/>
                <w:lang w:eastAsia="en-AU"/>
              </w:rPr>
            </w:pPr>
            <w:r w:rsidRPr="00891AC1">
              <w:rPr>
                <w:rFonts w:ascii="Lato" w:hAnsi="Lato"/>
                <w:sz w:val="20"/>
                <w:szCs w:val="18"/>
                <w:lang w:eastAsia="en-AU"/>
              </w:rPr>
              <w:t xml:space="preserve">To delete this guidance text box, </w:t>
            </w:r>
            <w:r w:rsidR="0013296B" w:rsidRPr="00891AC1">
              <w:rPr>
                <w:rFonts w:ascii="Lato" w:hAnsi="Lato"/>
                <w:sz w:val="20"/>
                <w:szCs w:val="18"/>
                <w:lang w:eastAsia="en-AU"/>
              </w:rPr>
              <w:t>right-mouse click within this box, select Delete Rows</w:t>
            </w:r>
            <w:r w:rsidRPr="00891AC1">
              <w:rPr>
                <w:rFonts w:ascii="Lato" w:hAnsi="Lato"/>
                <w:sz w:val="20"/>
                <w:szCs w:val="18"/>
                <w:lang w:eastAsia="en-AU"/>
              </w:rPr>
              <w:t>.</w:t>
            </w:r>
          </w:p>
        </w:tc>
      </w:tr>
    </w:tbl>
    <w:p w14:paraId="47C72704" w14:textId="17D6413B" w:rsidR="00CF5210" w:rsidRPr="00891AC1" w:rsidRDefault="00CF5210" w:rsidP="005E64C8">
      <w:pPr>
        <w:pStyle w:val="6Text"/>
        <w:rPr>
          <w:rFonts w:ascii="Lato" w:hAnsi="Lato"/>
          <w:sz w:val="20"/>
          <w:szCs w:val="22"/>
        </w:rPr>
      </w:pPr>
      <w:bookmarkStart w:id="63" w:name="_Toc210542228"/>
      <w:bookmarkStart w:id="64" w:name="_Toc222800747"/>
      <w:r w:rsidRPr="00891AC1">
        <w:rPr>
          <w:rFonts w:ascii="Lato" w:hAnsi="Lato"/>
          <w:sz w:val="20"/>
          <w:szCs w:val="22"/>
        </w:rPr>
        <w:t>Type here</w:t>
      </w:r>
    </w:p>
    <w:p w14:paraId="3E30AB7B" w14:textId="77777777" w:rsidR="00CF5210" w:rsidRPr="00891AC1" w:rsidRDefault="00CF5210" w:rsidP="000426FD">
      <w:pPr>
        <w:pStyle w:val="4SubSectionHeading"/>
        <w:rPr>
          <w:rFonts w:ascii="Lato" w:hAnsi="Lato"/>
          <w:sz w:val="22"/>
          <w:szCs w:val="24"/>
        </w:rPr>
      </w:pPr>
      <w:bookmarkStart w:id="65" w:name="_Toc325973776"/>
      <w:bookmarkStart w:id="66" w:name="_Toc325974238"/>
      <w:bookmarkStart w:id="67" w:name="_Toc325980127"/>
      <w:bookmarkStart w:id="68" w:name="_Toc325980247"/>
      <w:bookmarkStart w:id="69" w:name="_Toc326307320"/>
      <w:bookmarkStart w:id="70" w:name="_Toc326307441"/>
      <w:bookmarkStart w:id="71" w:name="_Toc326571531"/>
      <w:bookmarkStart w:id="72" w:name="_Toc329942669"/>
      <w:bookmarkStart w:id="73" w:name="_Toc361389497"/>
      <w:bookmarkEnd w:id="65"/>
      <w:bookmarkEnd w:id="66"/>
      <w:bookmarkEnd w:id="67"/>
      <w:bookmarkEnd w:id="68"/>
      <w:bookmarkEnd w:id="69"/>
      <w:bookmarkEnd w:id="70"/>
      <w:bookmarkEnd w:id="71"/>
      <w:bookmarkEnd w:id="72"/>
      <w:r w:rsidRPr="00891AC1">
        <w:rPr>
          <w:rFonts w:ascii="Lato" w:hAnsi="Lato"/>
          <w:sz w:val="22"/>
          <w:szCs w:val="24"/>
        </w:rPr>
        <w:t xml:space="preserve">Current </w:t>
      </w:r>
      <w:bookmarkEnd w:id="63"/>
      <w:r w:rsidRPr="00891AC1">
        <w:rPr>
          <w:rFonts w:ascii="Lato" w:hAnsi="Lato"/>
          <w:sz w:val="22"/>
          <w:szCs w:val="24"/>
        </w:rPr>
        <w:t>situation</w:t>
      </w:r>
      <w:bookmarkEnd w:id="64"/>
      <w:bookmarkEnd w:id="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CF5210" w:rsidRPr="00891AC1" w14:paraId="49130ED4" w14:textId="77777777" w:rsidTr="002D22DB">
        <w:tc>
          <w:tcPr>
            <w:tcW w:w="10649" w:type="dxa"/>
            <w:shd w:val="clear" w:color="auto" w:fill="EFEDE1"/>
          </w:tcPr>
          <w:p w14:paraId="6C2F5E27" w14:textId="77777777" w:rsidR="00BB6182" w:rsidRPr="00891AC1" w:rsidRDefault="00BB6182" w:rsidP="00BB6182">
            <w:pPr>
              <w:pStyle w:val="6Text"/>
              <w:rPr>
                <w:rFonts w:ascii="Lato" w:hAnsi="Lato"/>
                <w:sz w:val="20"/>
                <w:szCs w:val="22"/>
              </w:rPr>
            </w:pPr>
            <w:r w:rsidRPr="00891AC1">
              <w:rPr>
                <w:rFonts w:ascii="Lato" w:hAnsi="Lato"/>
                <w:sz w:val="20"/>
                <w:szCs w:val="22"/>
              </w:rPr>
              <w:t xml:space="preserve">Bring forward from </w:t>
            </w:r>
            <w:r w:rsidR="004845E2" w:rsidRPr="00891AC1">
              <w:rPr>
                <w:rFonts w:ascii="Lato" w:hAnsi="Lato"/>
                <w:sz w:val="20"/>
                <w:szCs w:val="22"/>
              </w:rPr>
              <w:t>the Component Assignment Brief/</w:t>
            </w:r>
            <w:r w:rsidRPr="00891AC1">
              <w:rPr>
                <w:rFonts w:ascii="Lato" w:hAnsi="Lato"/>
                <w:sz w:val="20"/>
                <w:szCs w:val="22"/>
              </w:rPr>
              <w:t xml:space="preserve">last template. </w:t>
            </w:r>
          </w:p>
          <w:p w14:paraId="703C0184" w14:textId="77777777" w:rsidR="00CF5210" w:rsidRPr="00891AC1" w:rsidRDefault="00CF5210" w:rsidP="005E64C8">
            <w:pPr>
              <w:pStyle w:val="DeleteGuidance"/>
              <w:rPr>
                <w:rFonts w:ascii="Lato" w:hAnsi="Lato"/>
                <w:sz w:val="20"/>
                <w:szCs w:val="18"/>
              </w:rPr>
            </w:pPr>
            <w:r w:rsidRPr="00891AC1">
              <w:rPr>
                <w:rFonts w:ascii="Lato" w:hAnsi="Lato"/>
                <w:sz w:val="20"/>
                <w:szCs w:val="18"/>
                <w:lang w:eastAsia="en-AU"/>
              </w:rPr>
              <w:t xml:space="preserve">To delete this guidance text box, </w:t>
            </w:r>
            <w:r w:rsidR="0013296B" w:rsidRPr="00891AC1">
              <w:rPr>
                <w:rFonts w:ascii="Lato" w:hAnsi="Lato"/>
                <w:sz w:val="20"/>
                <w:szCs w:val="18"/>
                <w:lang w:eastAsia="en-AU"/>
              </w:rPr>
              <w:t>right-mouse click within this box, select Delete Rows</w:t>
            </w:r>
            <w:r w:rsidRPr="00891AC1">
              <w:rPr>
                <w:rFonts w:ascii="Lato" w:hAnsi="Lato"/>
                <w:sz w:val="20"/>
                <w:szCs w:val="18"/>
                <w:lang w:eastAsia="en-AU"/>
              </w:rPr>
              <w:t>.</w:t>
            </w:r>
          </w:p>
        </w:tc>
      </w:tr>
    </w:tbl>
    <w:p w14:paraId="7B2CA7D0" w14:textId="647B38E3" w:rsidR="00CF5210" w:rsidRPr="00891AC1" w:rsidRDefault="00CF5210" w:rsidP="005E64C8">
      <w:pPr>
        <w:pStyle w:val="6Text"/>
        <w:rPr>
          <w:rFonts w:ascii="Lato" w:hAnsi="Lato"/>
          <w:sz w:val="20"/>
          <w:szCs w:val="22"/>
        </w:rPr>
      </w:pPr>
      <w:bookmarkStart w:id="74" w:name="_Toc222800748"/>
      <w:r w:rsidRPr="00891AC1">
        <w:rPr>
          <w:rFonts w:ascii="Lato" w:hAnsi="Lato"/>
          <w:sz w:val="20"/>
          <w:szCs w:val="22"/>
        </w:rPr>
        <w:t>Type here</w:t>
      </w:r>
    </w:p>
    <w:p w14:paraId="7B2EDDBB" w14:textId="77777777" w:rsidR="005E5F1C" w:rsidRPr="00891AC1" w:rsidRDefault="005E5F1C" w:rsidP="000426FD">
      <w:pPr>
        <w:pStyle w:val="4SubSectionHeading"/>
        <w:rPr>
          <w:rFonts w:ascii="Lato" w:hAnsi="Lato"/>
          <w:sz w:val="22"/>
          <w:szCs w:val="24"/>
        </w:rPr>
      </w:pPr>
      <w:bookmarkStart w:id="75" w:name="_Toc361389498"/>
      <w:r w:rsidRPr="00891AC1">
        <w:rPr>
          <w:rFonts w:ascii="Lato" w:hAnsi="Lato"/>
          <w:sz w:val="22"/>
          <w:szCs w:val="24"/>
        </w:rPr>
        <w:lastRenderedPageBreak/>
        <w:t>Objectives</w:t>
      </w:r>
      <w:bookmarkEnd w:id="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5E5F1C" w:rsidRPr="00891AC1" w14:paraId="3C289028" w14:textId="77777777" w:rsidTr="002D22DB">
        <w:tc>
          <w:tcPr>
            <w:tcW w:w="10649" w:type="dxa"/>
            <w:shd w:val="clear" w:color="auto" w:fill="EFEDE1"/>
          </w:tcPr>
          <w:p w14:paraId="4FFD42D9" w14:textId="77777777" w:rsidR="00BB6182" w:rsidRPr="00891AC1" w:rsidRDefault="00BB6182" w:rsidP="00BB6182">
            <w:pPr>
              <w:pStyle w:val="6Text"/>
              <w:rPr>
                <w:rFonts w:ascii="Lato" w:hAnsi="Lato"/>
                <w:sz w:val="20"/>
                <w:szCs w:val="22"/>
              </w:rPr>
            </w:pPr>
            <w:r w:rsidRPr="00891AC1">
              <w:rPr>
                <w:rFonts w:ascii="Lato" w:hAnsi="Lato"/>
                <w:sz w:val="20"/>
                <w:szCs w:val="22"/>
              </w:rPr>
              <w:t xml:space="preserve">Bring forward from </w:t>
            </w:r>
            <w:r w:rsidR="004845E2" w:rsidRPr="00891AC1">
              <w:rPr>
                <w:rFonts w:ascii="Lato" w:hAnsi="Lato"/>
                <w:sz w:val="20"/>
                <w:szCs w:val="22"/>
              </w:rPr>
              <w:t>the Component Assignment Brief/</w:t>
            </w:r>
            <w:r w:rsidRPr="00891AC1">
              <w:rPr>
                <w:rFonts w:ascii="Lato" w:hAnsi="Lato"/>
                <w:sz w:val="20"/>
                <w:szCs w:val="22"/>
              </w:rPr>
              <w:t xml:space="preserve">last template. </w:t>
            </w:r>
          </w:p>
          <w:p w14:paraId="41FA58AC" w14:textId="77777777" w:rsidR="005E5F1C" w:rsidRPr="00891AC1" w:rsidRDefault="005E5F1C" w:rsidP="000426FD">
            <w:pPr>
              <w:pStyle w:val="DeleteGuidance"/>
              <w:rPr>
                <w:rFonts w:ascii="Lato" w:hAnsi="Lato"/>
                <w:sz w:val="20"/>
                <w:szCs w:val="18"/>
                <w:lang w:eastAsia="en-AU"/>
              </w:rPr>
            </w:pPr>
            <w:r w:rsidRPr="00891AC1">
              <w:rPr>
                <w:rFonts w:ascii="Lato" w:hAnsi="Lato"/>
                <w:sz w:val="20"/>
                <w:szCs w:val="18"/>
                <w:lang w:eastAsia="en-AU"/>
              </w:rPr>
              <w:t xml:space="preserve">To delete this guidance text box, </w:t>
            </w:r>
            <w:r w:rsidR="0013296B" w:rsidRPr="00891AC1">
              <w:rPr>
                <w:rFonts w:ascii="Lato" w:hAnsi="Lato"/>
                <w:sz w:val="20"/>
                <w:szCs w:val="18"/>
                <w:lang w:eastAsia="en-AU"/>
              </w:rPr>
              <w:t>right-mouse click within this box, select Delete Rows</w:t>
            </w:r>
            <w:r w:rsidRPr="00891AC1">
              <w:rPr>
                <w:rFonts w:ascii="Lato" w:hAnsi="Lato"/>
                <w:sz w:val="20"/>
                <w:szCs w:val="18"/>
                <w:lang w:eastAsia="en-AU"/>
              </w:rPr>
              <w:t>.</w:t>
            </w:r>
          </w:p>
        </w:tc>
      </w:tr>
    </w:tbl>
    <w:p w14:paraId="7B2F27EB" w14:textId="517C3BED" w:rsidR="005E5F1C" w:rsidRPr="00891AC1" w:rsidRDefault="005E5F1C" w:rsidP="000426FD">
      <w:pPr>
        <w:pStyle w:val="6Text"/>
        <w:rPr>
          <w:rFonts w:ascii="Lato" w:hAnsi="Lato"/>
          <w:sz w:val="20"/>
          <w:szCs w:val="22"/>
        </w:rPr>
      </w:pPr>
      <w:r w:rsidRPr="00891AC1">
        <w:rPr>
          <w:rFonts w:ascii="Lato" w:hAnsi="Lato"/>
          <w:sz w:val="20"/>
          <w:szCs w:val="22"/>
        </w:rPr>
        <w:t>Type here</w:t>
      </w:r>
      <w:bookmarkStart w:id="76" w:name="OLE_LINK2"/>
      <w:bookmarkStart w:id="77" w:name="OLE_LINK3"/>
    </w:p>
    <w:p w14:paraId="5B1B56F5" w14:textId="77777777" w:rsidR="00CD532D" w:rsidRPr="00891AC1" w:rsidRDefault="00BD39C0" w:rsidP="00715C15">
      <w:pPr>
        <w:pStyle w:val="4SubSectionHeading"/>
        <w:rPr>
          <w:rFonts w:ascii="Lato" w:hAnsi="Lato"/>
          <w:sz w:val="22"/>
          <w:szCs w:val="24"/>
        </w:rPr>
      </w:pPr>
      <w:bookmarkStart w:id="78" w:name="_Toc325973780"/>
      <w:bookmarkStart w:id="79" w:name="_Toc325974242"/>
      <w:bookmarkStart w:id="80" w:name="_Toc325980131"/>
      <w:bookmarkStart w:id="81" w:name="_Toc325980251"/>
      <w:bookmarkStart w:id="82" w:name="_Toc326307324"/>
      <w:bookmarkStart w:id="83" w:name="_Toc326307445"/>
      <w:bookmarkStart w:id="84" w:name="_Toc326571535"/>
      <w:bookmarkStart w:id="85" w:name="_Toc339437101"/>
      <w:bookmarkStart w:id="86" w:name="_Toc361389499"/>
      <w:bookmarkStart w:id="87" w:name="_Toc222800750"/>
      <w:bookmarkEnd w:id="74"/>
      <w:bookmarkEnd w:id="78"/>
      <w:bookmarkEnd w:id="79"/>
      <w:bookmarkEnd w:id="80"/>
      <w:bookmarkEnd w:id="81"/>
      <w:bookmarkEnd w:id="82"/>
      <w:bookmarkEnd w:id="83"/>
      <w:bookmarkEnd w:id="84"/>
      <w:bookmarkEnd w:id="85"/>
      <w:r w:rsidRPr="00891AC1">
        <w:rPr>
          <w:rFonts w:ascii="Lato" w:hAnsi="Lato"/>
          <w:sz w:val="22"/>
          <w:szCs w:val="24"/>
        </w:rPr>
        <w:t>Proposed project</w:t>
      </w:r>
      <w:bookmarkEnd w:id="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CD532D" w:rsidRPr="00891AC1" w14:paraId="26AD710B" w14:textId="77777777" w:rsidTr="002D22DB">
        <w:trPr>
          <w:trHeight w:val="569"/>
        </w:trPr>
        <w:tc>
          <w:tcPr>
            <w:tcW w:w="10649" w:type="dxa"/>
            <w:shd w:val="clear" w:color="auto" w:fill="EFEDE1"/>
          </w:tcPr>
          <w:p w14:paraId="42E3E71F" w14:textId="77777777" w:rsidR="00BB6182" w:rsidRPr="00891AC1" w:rsidRDefault="00BB6182" w:rsidP="00BB6182">
            <w:pPr>
              <w:pStyle w:val="6Text"/>
              <w:rPr>
                <w:rFonts w:ascii="Lato" w:hAnsi="Lato"/>
                <w:sz w:val="20"/>
                <w:szCs w:val="22"/>
              </w:rPr>
            </w:pPr>
            <w:r w:rsidRPr="00891AC1">
              <w:rPr>
                <w:rFonts w:ascii="Lato" w:hAnsi="Lato"/>
                <w:sz w:val="20"/>
                <w:szCs w:val="22"/>
              </w:rPr>
              <w:t xml:space="preserve">Bring forward from the Component Assignment Brief/last template. </w:t>
            </w:r>
          </w:p>
          <w:p w14:paraId="3C265C3D" w14:textId="77777777" w:rsidR="00CD532D" w:rsidRPr="00891AC1" w:rsidRDefault="00CD532D" w:rsidP="00715C15">
            <w:pPr>
              <w:pStyle w:val="DeleteGuidance"/>
              <w:rPr>
                <w:rFonts w:ascii="Lato" w:hAnsi="Lato"/>
                <w:sz w:val="20"/>
                <w:szCs w:val="18"/>
              </w:rPr>
            </w:pPr>
            <w:r w:rsidRPr="00891AC1">
              <w:rPr>
                <w:rFonts w:ascii="Lato" w:hAnsi="Lato"/>
                <w:sz w:val="20"/>
                <w:szCs w:val="18"/>
                <w:lang w:eastAsia="en-AU"/>
              </w:rPr>
              <w:t xml:space="preserve">To delete this guidance text box, </w:t>
            </w:r>
            <w:r w:rsidR="0013296B" w:rsidRPr="00891AC1">
              <w:rPr>
                <w:rFonts w:ascii="Lato" w:hAnsi="Lato"/>
                <w:sz w:val="20"/>
                <w:szCs w:val="18"/>
                <w:lang w:eastAsia="en-AU"/>
              </w:rPr>
              <w:t>right-mouse click within this box, select Delete Rows</w:t>
            </w:r>
            <w:r w:rsidRPr="00891AC1">
              <w:rPr>
                <w:rFonts w:ascii="Lato" w:hAnsi="Lato"/>
                <w:sz w:val="20"/>
                <w:szCs w:val="18"/>
                <w:lang w:eastAsia="en-AU"/>
              </w:rPr>
              <w:t>.</w:t>
            </w:r>
          </w:p>
        </w:tc>
      </w:tr>
    </w:tbl>
    <w:p w14:paraId="66D68783" w14:textId="127240C5" w:rsidR="009502B4" w:rsidRPr="00891AC1" w:rsidRDefault="00DA34AD" w:rsidP="009502B4">
      <w:pPr>
        <w:pStyle w:val="6Text"/>
        <w:rPr>
          <w:rFonts w:ascii="Lato" w:hAnsi="Lato"/>
          <w:sz w:val="20"/>
          <w:szCs w:val="22"/>
        </w:rPr>
      </w:pPr>
      <w:r w:rsidRPr="00891AC1">
        <w:rPr>
          <w:rFonts w:ascii="Lato" w:hAnsi="Lato"/>
          <w:sz w:val="20"/>
          <w:szCs w:val="22"/>
        </w:rPr>
        <w:t>Type here</w:t>
      </w:r>
      <w:r w:rsidR="009502B4" w:rsidRPr="00891AC1">
        <w:rPr>
          <w:rFonts w:ascii="Lato" w:hAnsi="Lato"/>
          <w:sz w:val="20"/>
          <w:szCs w:val="22"/>
        </w:rPr>
        <w:t xml:space="preserve"> </w:t>
      </w:r>
    </w:p>
    <w:p w14:paraId="4F19A898" w14:textId="77777777" w:rsidR="009502B4" w:rsidRPr="00891AC1" w:rsidRDefault="009502B4" w:rsidP="009502B4">
      <w:pPr>
        <w:pStyle w:val="4SubSectionHeading"/>
        <w:rPr>
          <w:rFonts w:ascii="Lato" w:hAnsi="Lato"/>
          <w:sz w:val="22"/>
          <w:szCs w:val="24"/>
        </w:rPr>
      </w:pPr>
      <w:bookmarkStart w:id="88" w:name="_Toc361389500"/>
      <w:bookmarkEnd w:id="76"/>
      <w:bookmarkEnd w:id="77"/>
      <w:r w:rsidRPr="00891AC1">
        <w:rPr>
          <w:rFonts w:ascii="Lato" w:hAnsi="Lato"/>
          <w:sz w:val="22"/>
          <w:szCs w:val="24"/>
        </w:rPr>
        <w:t xml:space="preserve">Project </w:t>
      </w:r>
      <w:r w:rsidR="003A0675" w:rsidRPr="00891AC1">
        <w:rPr>
          <w:rFonts w:ascii="Lato" w:hAnsi="Lato"/>
          <w:sz w:val="22"/>
          <w:szCs w:val="24"/>
        </w:rPr>
        <w:t>performance measurement/</w:t>
      </w:r>
      <w:r w:rsidRPr="00891AC1">
        <w:rPr>
          <w:rFonts w:ascii="Lato" w:hAnsi="Lato"/>
          <w:sz w:val="22"/>
          <w:szCs w:val="24"/>
        </w:rPr>
        <w:t>success criteria/KPIs</w:t>
      </w:r>
      <w:bookmarkEnd w:id="8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9502B4" w:rsidRPr="00891AC1" w14:paraId="274BA836" w14:textId="77777777" w:rsidTr="00346E8B">
        <w:trPr>
          <w:trHeight w:val="64"/>
        </w:trPr>
        <w:tc>
          <w:tcPr>
            <w:tcW w:w="10649" w:type="dxa"/>
            <w:shd w:val="clear" w:color="auto" w:fill="EFEDE1"/>
          </w:tcPr>
          <w:p w14:paraId="2665C0A9" w14:textId="77777777" w:rsidR="00BB6182" w:rsidRPr="00891AC1" w:rsidRDefault="00BB6182" w:rsidP="00BB6182">
            <w:pPr>
              <w:pStyle w:val="6Text"/>
              <w:rPr>
                <w:rFonts w:ascii="Lato" w:hAnsi="Lato"/>
                <w:sz w:val="20"/>
                <w:szCs w:val="22"/>
              </w:rPr>
            </w:pPr>
            <w:r w:rsidRPr="00891AC1">
              <w:rPr>
                <w:rFonts w:ascii="Lato" w:hAnsi="Lato"/>
                <w:sz w:val="20"/>
                <w:szCs w:val="22"/>
              </w:rPr>
              <w:t xml:space="preserve">Bring forward from the Component Assignment Brief/last template. </w:t>
            </w:r>
          </w:p>
          <w:p w14:paraId="289CED63" w14:textId="77777777" w:rsidR="009502B4" w:rsidRPr="00891AC1" w:rsidRDefault="009502B4" w:rsidP="000C675A">
            <w:pPr>
              <w:pStyle w:val="DeleteGuidance"/>
              <w:rPr>
                <w:rFonts w:ascii="Lato" w:hAnsi="Lato"/>
                <w:sz w:val="20"/>
                <w:szCs w:val="18"/>
              </w:rPr>
            </w:pPr>
            <w:r w:rsidRPr="00891AC1">
              <w:rPr>
                <w:rFonts w:ascii="Lato" w:hAnsi="Lato"/>
                <w:sz w:val="20"/>
                <w:szCs w:val="18"/>
                <w:lang w:eastAsia="en-AU"/>
              </w:rPr>
              <w:t>To delete this guidance text box, right-mouse click within this box, select Delete Rows.</w:t>
            </w:r>
          </w:p>
        </w:tc>
      </w:tr>
    </w:tbl>
    <w:p w14:paraId="1C80F0C4" w14:textId="0FEBA8DB" w:rsidR="009502B4" w:rsidRPr="00891AC1" w:rsidRDefault="009502B4" w:rsidP="009502B4">
      <w:pPr>
        <w:pStyle w:val="6Text"/>
        <w:rPr>
          <w:rFonts w:ascii="Lato" w:hAnsi="Lato"/>
          <w:sz w:val="20"/>
          <w:szCs w:val="22"/>
        </w:rPr>
      </w:pPr>
      <w:r w:rsidRPr="00891AC1">
        <w:rPr>
          <w:rFonts w:ascii="Lato" w:hAnsi="Lato"/>
          <w:sz w:val="20"/>
          <w:szCs w:val="22"/>
        </w:rPr>
        <w:t>Type here</w:t>
      </w:r>
    </w:p>
    <w:p w14:paraId="19A15E2E" w14:textId="77777777" w:rsidR="009502B4" w:rsidRPr="00891AC1" w:rsidRDefault="009502B4" w:rsidP="009502B4">
      <w:pPr>
        <w:pStyle w:val="4SubSectionHeading"/>
        <w:rPr>
          <w:rFonts w:ascii="Lato" w:hAnsi="Lato"/>
          <w:sz w:val="22"/>
          <w:szCs w:val="24"/>
        </w:rPr>
      </w:pPr>
      <w:bookmarkStart w:id="89" w:name="_Toc336516930"/>
      <w:bookmarkStart w:id="90" w:name="_Toc361389501"/>
      <w:bookmarkEnd w:id="89"/>
      <w:r w:rsidRPr="00891AC1">
        <w:rPr>
          <w:rFonts w:ascii="Lato" w:hAnsi="Lato"/>
          <w:sz w:val="22"/>
          <w:szCs w:val="24"/>
        </w:rPr>
        <w:t xml:space="preserve">Product </w:t>
      </w:r>
      <w:r w:rsidR="004845E2" w:rsidRPr="00891AC1">
        <w:rPr>
          <w:rFonts w:ascii="Lato" w:hAnsi="Lato"/>
          <w:sz w:val="22"/>
          <w:szCs w:val="24"/>
        </w:rPr>
        <w:t>performance measurement/success criteria/</w:t>
      </w:r>
      <w:r w:rsidRPr="00891AC1">
        <w:rPr>
          <w:rFonts w:ascii="Lato" w:hAnsi="Lato"/>
          <w:sz w:val="22"/>
          <w:szCs w:val="24"/>
        </w:rPr>
        <w:t>KPIs</w:t>
      </w:r>
      <w:bookmarkEnd w:id="9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9502B4" w:rsidRPr="00891AC1" w14:paraId="2A3C736A" w14:textId="77777777" w:rsidTr="00346E8B">
        <w:trPr>
          <w:trHeight w:val="64"/>
        </w:trPr>
        <w:tc>
          <w:tcPr>
            <w:tcW w:w="10649" w:type="dxa"/>
            <w:shd w:val="clear" w:color="auto" w:fill="EFEDE1"/>
          </w:tcPr>
          <w:p w14:paraId="5EA6CF6B" w14:textId="77777777" w:rsidR="003A0675" w:rsidRPr="00891AC1" w:rsidRDefault="00BB6182" w:rsidP="000C675A">
            <w:pPr>
              <w:pStyle w:val="6Text"/>
              <w:rPr>
                <w:rFonts w:ascii="Lato" w:hAnsi="Lato"/>
                <w:sz w:val="20"/>
                <w:szCs w:val="22"/>
              </w:rPr>
            </w:pPr>
            <w:r w:rsidRPr="00891AC1">
              <w:rPr>
                <w:rFonts w:ascii="Lato" w:hAnsi="Lato"/>
                <w:sz w:val="20"/>
                <w:szCs w:val="22"/>
              </w:rPr>
              <w:t xml:space="preserve">Bring forward from </w:t>
            </w:r>
            <w:r w:rsidR="004845E2" w:rsidRPr="00891AC1">
              <w:rPr>
                <w:rFonts w:ascii="Lato" w:hAnsi="Lato"/>
                <w:sz w:val="20"/>
                <w:szCs w:val="22"/>
              </w:rPr>
              <w:t>the Component Assignment Brief/</w:t>
            </w:r>
            <w:r w:rsidRPr="00891AC1">
              <w:rPr>
                <w:rFonts w:ascii="Lato" w:hAnsi="Lato"/>
                <w:sz w:val="20"/>
                <w:szCs w:val="22"/>
              </w:rPr>
              <w:t xml:space="preserve">last template. </w:t>
            </w:r>
            <w:r w:rsidR="00497DE9" w:rsidRPr="00891AC1">
              <w:rPr>
                <w:rFonts w:ascii="Lato" w:hAnsi="Lato"/>
                <w:sz w:val="20"/>
                <w:szCs w:val="22"/>
              </w:rPr>
              <w:t xml:space="preserve"> </w:t>
            </w:r>
          </w:p>
          <w:p w14:paraId="40702B5D" w14:textId="77777777" w:rsidR="009502B4" w:rsidRPr="00891AC1" w:rsidRDefault="009502B4" w:rsidP="000C675A">
            <w:pPr>
              <w:pStyle w:val="DeleteGuidance"/>
              <w:rPr>
                <w:rFonts w:ascii="Lato" w:hAnsi="Lato"/>
                <w:sz w:val="20"/>
                <w:szCs w:val="18"/>
              </w:rPr>
            </w:pPr>
            <w:r w:rsidRPr="00891AC1">
              <w:rPr>
                <w:rFonts w:ascii="Lato" w:hAnsi="Lato"/>
                <w:sz w:val="20"/>
                <w:szCs w:val="18"/>
                <w:lang w:eastAsia="en-AU"/>
              </w:rPr>
              <w:t>To delete this guidance text box, right-mouse click within this box, select Delete Rows.</w:t>
            </w:r>
          </w:p>
        </w:tc>
      </w:tr>
    </w:tbl>
    <w:p w14:paraId="6C24812C" w14:textId="1E27A561" w:rsidR="00DA34AD" w:rsidRPr="00891AC1" w:rsidRDefault="009502B4" w:rsidP="00715C15">
      <w:pPr>
        <w:pStyle w:val="6Text"/>
        <w:rPr>
          <w:rFonts w:ascii="Lato" w:hAnsi="Lato"/>
          <w:sz w:val="20"/>
          <w:szCs w:val="22"/>
        </w:rPr>
      </w:pPr>
      <w:r w:rsidRPr="00891AC1">
        <w:rPr>
          <w:rFonts w:ascii="Lato" w:hAnsi="Lato"/>
          <w:sz w:val="20"/>
          <w:szCs w:val="22"/>
        </w:rPr>
        <w:t>Type here</w:t>
      </w:r>
    </w:p>
    <w:p w14:paraId="4F7C62C1" w14:textId="77777777" w:rsidR="00340614" w:rsidRPr="00891AC1" w:rsidRDefault="00340614" w:rsidP="00715C15">
      <w:pPr>
        <w:pStyle w:val="6Text"/>
        <w:rPr>
          <w:rFonts w:ascii="Lato" w:hAnsi="Lato"/>
          <w:sz w:val="20"/>
          <w:szCs w:val="22"/>
        </w:rPr>
      </w:pPr>
    </w:p>
    <w:p w14:paraId="71E563FF" w14:textId="77777777" w:rsidR="000F0092" w:rsidRPr="00891AC1" w:rsidRDefault="004C4545" w:rsidP="00F479B6">
      <w:pPr>
        <w:pStyle w:val="3SectionHeading"/>
        <w:rPr>
          <w:rFonts w:ascii="Lato" w:hAnsi="Lato"/>
          <w:sz w:val="24"/>
          <w:szCs w:val="36"/>
        </w:rPr>
      </w:pPr>
      <w:bookmarkStart w:id="91" w:name="_Toc325973793"/>
      <w:bookmarkStart w:id="92" w:name="_Toc325974255"/>
      <w:bookmarkStart w:id="93" w:name="_Toc325980144"/>
      <w:bookmarkStart w:id="94" w:name="_Toc325980264"/>
      <w:bookmarkStart w:id="95" w:name="_Toc326307337"/>
      <w:bookmarkStart w:id="96" w:name="_Toc326307458"/>
      <w:bookmarkStart w:id="97" w:name="_Toc326571548"/>
      <w:bookmarkStart w:id="98" w:name="_Toc329942673"/>
      <w:bookmarkStart w:id="99" w:name="_Toc325973794"/>
      <w:bookmarkStart w:id="100" w:name="_Toc325974256"/>
      <w:bookmarkStart w:id="101" w:name="_Toc325980145"/>
      <w:bookmarkStart w:id="102" w:name="_Toc325980265"/>
      <w:bookmarkStart w:id="103" w:name="_Toc326307338"/>
      <w:bookmarkStart w:id="104" w:name="_Toc326307459"/>
      <w:bookmarkStart w:id="105" w:name="_Toc326571549"/>
      <w:bookmarkStart w:id="106" w:name="_Toc329942674"/>
      <w:bookmarkStart w:id="107" w:name="_Toc335041779"/>
      <w:bookmarkStart w:id="108" w:name="_Toc335042615"/>
      <w:bookmarkStart w:id="109" w:name="_Toc335042733"/>
      <w:bookmarkStart w:id="110" w:name="_Toc335042828"/>
      <w:bookmarkStart w:id="111" w:name="_Toc335042922"/>
      <w:bookmarkStart w:id="112" w:name="_Toc335043017"/>
      <w:bookmarkStart w:id="113" w:name="_Toc335043112"/>
      <w:bookmarkStart w:id="114" w:name="_Toc335043206"/>
      <w:bookmarkStart w:id="115" w:name="_Toc335043300"/>
      <w:bookmarkStart w:id="116" w:name="_Toc335043392"/>
      <w:bookmarkStart w:id="117" w:name="_Toc335041789"/>
      <w:bookmarkStart w:id="118" w:name="_Toc335042625"/>
      <w:bookmarkStart w:id="119" w:name="_Toc335042743"/>
      <w:bookmarkStart w:id="120" w:name="_Toc335042838"/>
      <w:bookmarkStart w:id="121" w:name="_Toc335042932"/>
      <w:bookmarkStart w:id="122" w:name="_Toc335043027"/>
      <w:bookmarkStart w:id="123" w:name="_Toc335043122"/>
      <w:bookmarkStart w:id="124" w:name="_Toc335043216"/>
      <w:bookmarkStart w:id="125" w:name="_Toc335043310"/>
      <w:bookmarkStart w:id="126" w:name="_Toc335043402"/>
      <w:bookmarkStart w:id="127" w:name="_Toc335041825"/>
      <w:bookmarkStart w:id="128" w:name="_Toc335042661"/>
      <w:bookmarkStart w:id="129" w:name="_Toc335042779"/>
      <w:bookmarkStart w:id="130" w:name="_Toc335042874"/>
      <w:bookmarkStart w:id="131" w:name="_Toc335042968"/>
      <w:bookmarkStart w:id="132" w:name="_Toc335043063"/>
      <w:bookmarkStart w:id="133" w:name="_Toc335043158"/>
      <w:bookmarkStart w:id="134" w:name="_Toc335043252"/>
      <w:bookmarkStart w:id="135" w:name="_Toc335043346"/>
      <w:bookmarkStart w:id="136" w:name="_Toc335043438"/>
      <w:bookmarkStart w:id="137" w:name="_Toc325973804"/>
      <w:bookmarkStart w:id="138" w:name="_Toc325974266"/>
      <w:bookmarkStart w:id="139" w:name="_Toc325980155"/>
      <w:bookmarkStart w:id="140" w:name="_Toc325980275"/>
      <w:bookmarkStart w:id="141" w:name="_Toc326307348"/>
      <w:bookmarkStart w:id="142" w:name="_Toc326307469"/>
      <w:bookmarkStart w:id="143" w:name="_Toc326571559"/>
      <w:bookmarkStart w:id="144" w:name="_Toc329942684"/>
      <w:bookmarkStart w:id="145" w:name="_Toc325973805"/>
      <w:bookmarkStart w:id="146" w:name="_Toc325974267"/>
      <w:bookmarkStart w:id="147" w:name="_Toc325980156"/>
      <w:bookmarkStart w:id="148" w:name="_Toc325980276"/>
      <w:bookmarkStart w:id="149" w:name="_Toc326307349"/>
      <w:bookmarkStart w:id="150" w:name="_Toc326307470"/>
      <w:bookmarkStart w:id="151" w:name="_Toc326571560"/>
      <w:bookmarkStart w:id="152" w:name="_Toc329942685"/>
      <w:bookmarkStart w:id="153" w:name="_Toc222800754"/>
      <w:bookmarkStart w:id="154" w:name="_Toc361389502"/>
      <w:bookmarkEnd w:id="87"/>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891AC1">
        <w:rPr>
          <w:rFonts w:ascii="Lato" w:hAnsi="Lato"/>
          <w:sz w:val="24"/>
          <w:szCs w:val="36"/>
        </w:rPr>
        <w:t>P</w:t>
      </w:r>
      <w:r w:rsidR="000F0092" w:rsidRPr="00891AC1">
        <w:rPr>
          <w:rFonts w:ascii="Lato" w:hAnsi="Lato"/>
          <w:sz w:val="24"/>
          <w:szCs w:val="36"/>
        </w:rPr>
        <w:t>roject scope</w:t>
      </w:r>
      <w:bookmarkEnd w:id="153"/>
      <w:bookmarkEnd w:id="154"/>
    </w:p>
    <w:p w14:paraId="083A1E55" w14:textId="77777777" w:rsidR="000F0092" w:rsidRPr="00891AC1" w:rsidRDefault="000F0092" w:rsidP="00E926FD">
      <w:pPr>
        <w:pStyle w:val="4SubSectionHeading"/>
        <w:rPr>
          <w:rFonts w:ascii="Lato" w:hAnsi="Lato"/>
          <w:sz w:val="22"/>
          <w:szCs w:val="24"/>
        </w:rPr>
      </w:pPr>
      <w:bookmarkStart w:id="155" w:name="_Toc222800755"/>
      <w:bookmarkStart w:id="156" w:name="_Toc361389503"/>
      <w:r w:rsidRPr="00891AC1">
        <w:rPr>
          <w:rFonts w:ascii="Lato" w:hAnsi="Lato"/>
          <w:sz w:val="22"/>
          <w:szCs w:val="24"/>
        </w:rPr>
        <w:t>In scope</w:t>
      </w:r>
      <w:bookmarkEnd w:id="155"/>
      <w:bookmarkEnd w:id="1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0F0092" w:rsidRPr="00891AC1" w14:paraId="24A03ED4" w14:textId="77777777" w:rsidTr="002D22DB">
        <w:tc>
          <w:tcPr>
            <w:tcW w:w="10649" w:type="dxa"/>
            <w:shd w:val="clear" w:color="auto" w:fill="EFEDE1"/>
          </w:tcPr>
          <w:p w14:paraId="38AA5D8C" w14:textId="77777777" w:rsidR="00BB6182" w:rsidRPr="00891AC1" w:rsidRDefault="00BB6182" w:rsidP="00BB6182">
            <w:pPr>
              <w:pStyle w:val="6Text"/>
              <w:rPr>
                <w:rFonts w:ascii="Lato" w:hAnsi="Lato"/>
                <w:sz w:val="20"/>
                <w:szCs w:val="22"/>
              </w:rPr>
            </w:pPr>
            <w:r w:rsidRPr="00891AC1">
              <w:rPr>
                <w:rFonts w:ascii="Lato" w:hAnsi="Lato"/>
                <w:sz w:val="20"/>
                <w:szCs w:val="22"/>
              </w:rPr>
              <w:t xml:space="preserve">Bring forward from the Component Assignment Brief/last template. </w:t>
            </w:r>
          </w:p>
          <w:p w14:paraId="7AD3A650" w14:textId="77777777" w:rsidR="000F0092" w:rsidRPr="00891AC1" w:rsidRDefault="000F0092" w:rsidP="00675FCA">
            <w:pPr>
              <w:pStyle w:val="DeleteGuidance"/>
              <w:rPr>
                <w:rFonts w:ascii="Lato" w:hAnsi="Lato"/>
                <w:sz w:val="20"/>
                <w:szCs w:val="18"/>
              </w:rPr>
            </w:pPr>
            <w:r w:rsidRPr="00891AC1">
              <w:rPr>
                <w:rFonts w:ascii="Lato" w:hAnsi="Lato"/>
                <w:sz w:val="20"/>
                <w:szCs w:val="18"/>
              </w:rPr>
              <w:t xml:space="preserve">To delete this guidance text box, </w:t>
            </w:r>
            <w:r w:rsidR="0013296B" w:rsidRPr="00891AC1">
              <w:rPr>
                <w:rFonts w:ascii="Lato" w:hAnsi="Lato"/>
                <w:sz w:val="20"/>
                <w:szCs w:val="18"/>
              </w:rPr>
              <w:t>right-mouse click within this box, select Delete Rows</w:t>
            </w:r>
            <w:r w:rsidRPr="00891AC1">
              <w:rPr>
                <w:rFonts w:ascii="Lato" w:hAnsi="Lato"/>
                <w:sz w:val="20"/>
                <w:szCs w:val="18"/>
              </w:rPr>
              <w:t>.</w:t>
            </w:r>
          </w:p>
        </w:tc>
      </w:tr>
    </w:tbl>
    <w:p w14:paraId="329716EB" w14:textId="265B0E70" w:rsidR="000F0092" w:rsidRPr="00891AC1" w:rsidRDefault="000F0092" w:rsidP="00675FCA">
      <w:pPr>
        <w:pStyle w:val="6Text"/>
        <w:rPr>
          <w:rFonts w:ascii="Lato" w:hAnsi="Lato"/>
          <w:sz w:val="20"/>
          <w:szCs w:val="22"/>
        </w:rPr>
      </w:pPr>
      <w:bookmarkStart w:id="157" w:name="_Toc222800756"/>
      <w:r w:rsidRPr="00891AC1">
        <w:rPr>
          <w:rFonts w:ascii="Lato" w:hAnsi="Lato"/>
          <w:sz w:val="20"/>
          <w:szCs w:val="22"/>
        </w:rPr>
        <w:t>Type here</w:t>
      </w:r>
    </w:p>
    <w:p w14:paraId="69570F48" w14:textId="77777777" w:rsidR="000F0092" w:rsidRPr="00891AC1" w:rsidRDefault="000F0092" w:rsidP="00675FCA">
      <w:pPr>
        <w:pStyle w:val="4SubSectionHeading"/>
        <w:rPr>
          <w:rFonts w:ascii="Lato" w:hAnsi="Lato"/>
          <w:sz w:val="22"/>
          <w:szCs w:val="24"/>
        </w:rPr>
      </w:pPr>
      <w:bookmarkStart w:id="158" w:name="_Toc361389504"/>
      <w:r w:rsidRPr="00891AC1">
        <w:rPr>
          <w:rFonts w:ascii="Lato" w:hAnsi="Lato"/>
          <w:sz w:val="22"/>
          <w:szCs w:val="24"/>
        </w:rPr>
        <w:t>Out of scope</w:t>
      </w:r>
      <w:bookmarkEnd w:id="157"/>
      <w:bookmarkEnd w:id="1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0F0092" w:rsidRPr="00891AC1" w14:paraId="7D9107DB" w14:textId="77777777" w:rsidTr="002D22DB">
        <w:tc>
          <w:tcPr>
            <w:tcW w:w="10649" w:type="dxa"/>
            <w:shd w:val="clear" w:color="auto" w:fill="EFEDE1"/>
          </w:tcPr>
          <w:p w14:paraId="4BF23C29" w14:textId="77777777" w:rsidR="00675FCA" w:rsidRPr="00891AC1" w:rsidRDefault="00BB6182" w:rsidP="00675FCA">
            <w:pPr>
              <w:pStyle w:val="6Text"/>
              <w:rPr>
                <w:rFonts w:ascii="Lato" w:hAnsi="Lato"/>
                <w:sz w:val="20"/>
                <w:szCs w:val="20"/>
              </w:rPr>
            </w:pPr>
            <w:r w:rsidRPr="00891AC1">
              <w:rPr>
                <w:rFonts w:ascii="Lato" w:hAnsi="Lato"/>
                <w:sz w:val="20"/>
                <w:szCs w:val="22"/>
              </w:rPr>
              <w:t xml:space="preserve">Bring forward from the Component Assignment Brief/last template. </w:t>
            </w:r>
          </w:p>
          <w:p w14:paraId="26FAC62A" w14:textId="77777777" w:rsidR="000F0092" w:rsidRPr="00891AC1" w:rsidRDefault="000F0092" w:rsidP="00675FCA">
            <w:pPr>
              <w:pStyle w:val="DeleteGuidance"/>
              <w:rPr>
                <w:rFonts w:ascii="Lato" w:hAnsi="Lato"/>
                <w:sz w:val="20"/>
                <w:szCs w:val="18"/>
              </w:rPr>
            </w:pPr>
            <w:r w:rsidRPr="00891AC1">
              <w:rPr>
                <w:rFonts w:ascii="Lato" w:hAnsi="Lato"/>
                <w:sz w:val="20"/>
                <w:szCs w:val="18"/>
              </w:rPr>
              <w:t xml:space="preserve">To delete this guidance text box, </w:t>
            </w:r>
            <w:r w:rsidR="0013296B" w:rsidRPr="00891AC1">
              <w:rPr>
                <w:rFonts w:ascii="Lato" w:hAnsi="Lato"/>
                <w:sz w:val="20"/>
                <w:szCs w:val="18"/>
              </w:rPr>
              <w:t>right-mouse click within this box, select Delete Rows</w:t>
            </w:r>
            <w:r w:rsidRPr="00891AC1">
              <w:rPr>
                <w:rFonts w:ascii="Lato" w:hAnsi="Lato"/>
                <w:sz w:val="20"/>
                <w:szCs w:val="18"/>
              </w:rPr>
              <w:t>.</w:t>
            </w:r>
          </w:p>
        </w:tc>
      </w:tr>
    </w:tbl>
    <w:p w14:paraId="3FE74B27" w14:textId="497A58B8" w:rsidR="000F0092" w:rsidRPr="00891AC1" w:rsidRDefault="000F0092" w:rsidP="00675FCA">
      <w:pPr>
        <w:pStyle w:val="6Text"/>
        <w:rPr>
          <w:rFonts w:ascii="Lato" w:hAnsi="Lato"/>
          <w:sz w:val="20"/>
          <w:szCs w:val="22"/>
        </w:rPr>
      </w:pPr>
      <w:bookmarkStart w:id="159" w:name="_Toc222800757"/>
      <w:r w:rsidRPr="00891AC1">
        <w:rPr>
          <w:rFonts w:ascii="Lato" w:hAnsi="Lato"/>
          <w:sz w:val="20"/>
          <w:szCs w:val="22"/>
        </w:rPr>
        <w:t>Type here</w:t>
      </w:r>
    </w:p>
    <w:p w14:paraId="273AF4E8" w14:textId="77777777" w:rsidR="000F0092" w:rsidRPr="00891AC1" w:rsidRDefault="000F0092" w:rsidP="00675FCA">
      <w:pPr>
        <w:pStyle w:val="4SubSectionHeading"/>
        <w:rPr>
          <w:rFonts w:ascii="Lato" w:hAnsi="Lato"/>
          <w:sz w:val="22"/>
          <w:szCs w:val="24"/>
        </w:rPr>
      </w:pPr>
      <w:bookmarkStart w:id="160" w:name="_Toc361389505"/>
      <w:r w:rsidRPr="00891AC1">
        <w:rPr>
          <w:rFonts w:ascii="Lato" w:hAnsi="Lato"/>
          <w:sz w:val="22"/>
          <w:szCs w:val="24"/>
        </w:rPr>
        <w:t>Constraints</w:t>
      </w:r>
      <w:bookmarkEnd w:id="159"/>
      <w:bookmarkEnd w:id="1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0F0092" w:rsidRPr="00891AC1" w14:paraId="08569E86" w14:textId="77777777" w:rsidTr="002D22DB">
        <w:tc>
          <w:tcPr>
            <w:tcW w:w="10649" w:type="dxa"/>
            <w:shd w:val="clear" w:color="auto" w:fill="EFEDE1"/>
          </w:tcPr>
          <w:p w14:paraId="1BD224AD" w14:textId="77777777" w:rsidR="00BB6182" w:rsidRPr="00891AC1" w:rsidRDefault="00BB6182" w:rsidP="00BB6182">
            <w:pPr>
              <w:pStyle w:val="6Text"/>
              <w:rPr>
                <w:rFonts w:ascii="Lato" w:hAnsi="Lato"/>
                <w:sz w:val="20"/>
                <w:szCs w:val="22"/>
              </w:rPr>
            </w:pPr>
            <w:r w:rsidRPr="00891AC1">
              <w:rPr>
                <w:rFonts w:ascii="Lato" w:hAnsi="Lato"/>
                <w:sz w:val="20"/>
                <w:szCs w:val="22"/>
              </w:rPr>
              <w:t xml:space="preserve">Bring forward from the Component Assignment Brief/last template and add as appropriate for the component project. </w:t>
            </w:r>
          </w:p>
          <w:p w14:paraId="67D5C3C2" w14:textId="77777777" w:rsidR="00BB6182" w:rsidRPr="00891AC1" w:rsidRDefault="00BB6182" w:rsidP="00BB6182">
            <w:pPr>
              <w:pStyle w:val="6Text"/>
              <w:rPr>
                <w:rFonts w:ascii="Lato" w:hAnsi="Lato"/>
                <w:sz w:val="20"/>
                <w:szCs w:val="22"/>
              </w:rPr>
            </w:pPr>
            <w:r w:rsidRPr="00891AC1">
              <w:rPr>
                <w:rFonts w:ascii="Lato" w:hAnsi="Lato"/>
                <w:sz w:val="20"/>
                <w:szCs w:val="22"/>
              </w:rPr>
              <w:t>Identify any restriction or limitation, either internal or external to the project that will affect its delivery. Constraints may include budget, time, staff, developments/events, political circumstances, electoral cycle, funding availability, permits, materials supply, availability of key equipment, seasonal weather conditions</w:t>
            </w:r>
            <w:r w:rsidR="005F4523" w:rsidRPr="00891AC1">
              <w:rPr>
                <w:rFonts w:ascii="Lato" w:hAnsi="Lato"/>
                <w:sz w:val="20"/>
                <w:szCs w:val="22"/>
              </w:rPr>
              <w:t>, legislative requirements, immovable physical objects</w:t>
            </w:r>
            <w:r w:rsidRPr="00891AC1">
              <w:rPr>
                <w:rFonts w:ascii="Lato" w:hAnsi="Lato"/>
                <w:sz w:val="20"/>
                <w:szCs w:val="22"/>
              </w:rPr>
              <w:t xml:space="preserve"> etc. </w:t>
            </w:r>
          </w:p>
          <w:p w14:paraId="0EC3CB30" w14:textId="77777777" w:rsidR="000F0092" w:rsidRPr="00891AC1" w:rsidRDefault="000F0092" w:rsidP="00675FCA">
            <w:pPr>
              <w:pStyle w:val="DeleteGuidance"/>
              <w:rPr>
                <w:rFonts w:ascii="Lato" w:hAnsi="Lato"/>
                <w:sz w:val="20"/>
                <w:szCs w:val="18"/>
              </w:rPr>
            </w:pPr>
            <w:r w:rsidRPr="00891AC1">
              <w:rPr>
                <w:rFonts w:ascii="Lato" w:hAnsi="Lato"/>
                <w:sz w:val="20"/>
                <w:szCs w:val="18"/>
              </w:rPr>
              <w:t xml:space="preserve">To delete this guidance text box, </w:t>
            </w:r>
            <w:r w:rsidR="0013296B" w:rsidRPr="00891AC1">
              <w:rPr>
                <w:rFonts w:ascii="Lato" w:hAnsi="Lato"/>
                <w:sz w:val="20"/>
                <w:szCs w:val="18"/>
              </w:rPr>
              <w:t>right-mouse click within this box, select Delete Rows</w:t>
            </w:r>
            <w:r w:rsidRPr="00891AC1">
              <w:rPr>
                <w:rFonts w:ascii="Lato" w:hAnsi="Lato"/>
                <w:sz w:val="20"/>
                <w:szCs w:val="18"/>
              </w:rPr>
              <w:t>.</w:t>
            </w:r>
          </w:p>
        </w:tc>
      </w:tr>
    </w:tbl>
    <w:p w14:paraId="7E0C22FD" w14:textId="440CF5B9" w:rsidR="00F45235" w:rsidRPr="00891AC1" w:rsidRDefault="000F0092" w:rsidP="00F45235">
      <w:pPr>
        <w:pStyle w:val="6Text"/>
        <w:numPr>
          <w:ilvl w:val="0"/>
          <w:numId w:val="0"/>
        </w:numPr>
        <w:rPr>
          <w:rFonts w:ascii="Lato" w:hAnsi="Lato"/>
          <w:sz w:val="20"/>
          <w:szCs w:val="22"/>
        </w:rPr>
      </w:pPr>
      <w:bookmarkStart w:id="161" w:name="_Toc222800758"/>
      <w:r w:rsidRPr="00891AC1">
        <w:rPr>
          <w:rFonts w:ascii="Lato" w:hAnsi="Lato"/>
          <w:sz w:val="20"/>
          <w:szCs w:val="22"/>
        </w:rPr>
        <w:t>Type here</w:t>
      </w:r>
    </w:p>
    <w:p w14:paraId="32A73979" w14:textId="77777777" w:rsidR="000F0092" w:rsidRPr="00891AC1" w:rsidRDefault="000F0092" w:rsidP="00675FCA">
      <w:pPr>
        <w:pStyle w:val="4SubSectionHeading"/>
        <w:rPr>
          <w:rFonts w:ascii="Lato" w:hAnsi="Lato"/>
          <w:sz w:val="22"/>
          <w:szCs w:val="24"/>
        </w:rPr>
      </w:pPr>
      <w:bookmarkStart w:id="162" w:name="_Toc335041830"/>
      <w:bookmarkStart w:id="163" w:name="_Toc335042666"/>
      <w:bookmarkStart w:id="164" w:name="_Toc335042784"/>
      <w:bookmarkStart w:id="165" w:name="_Toc335042879"/>
      <w:bookmarkStart w:id="166" w:name="_Toc335042973"/>
      <w:bookmarkStart w:id="167" w:name="_Toc335043068"/>
      <w:bookmarkStart w:id="168" w:name="_Toc335043163"/>
      <w:bookmarkStart w:id="169" w:name="_Toc335043257"/>
      <w:bookmarkStart w:id="170" w:name="_Toc335043351"/>
      <w:bookmarkStart w:id="171" w:name="_Toc335043443"/>
      <w:bookmarkStart w:id="172" w:name="_Toc361389506"/>
      <w:bookmarkEnd w:id="162"/>
      <w:bookmarkEnd w:id="163"/>
      <w:bookmarkEnd w:id="164"/>
      <w:bookmarkEnd w:id="165"/>
      <w:bookmarkEnd w:id="166"/>
      <w:bookmarkEnd w:id="167"/>
      <w:bookmarkEnd w:id="168"/>
      <w:bookmarkEnd w:id="169"/>
      <w:bookmarkEnd w:id="170"/>
      <w:bookmarkEnd w:id="171"/>
      <w:r w:rsidRPr="00891AC1">
        <w:rPr>
          <w:rFonts w:ascii="Lato" w:hAnsi="Lato"/>
          <w:sz w:val="22"/>
          <w:szCs w:val="24"/>
        </w:rPr>
        <w:lastRenderedPageBreak/>
        <w:t>Assumptions</w:t>
      </w:r>
      <w:bookmarkEnd w:id="161"/>
      <w:bookmarkEnd w:id="1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0F0092" w:rsidRPr="00891AC1" w14:paraId="6352484B" w14:textId="77777777" w:rsidTr="002D22DB">
        <w:tc>
          <w:tcPr>
            <w:tcW w:w="10649" w:type="dxa"/>
            <w:shd w:val="clear" w:color="auto" w:fill="EFEDE1"/>
          </w:tcPr>
          <w:p w14:paraId="5454B0A5" w14:textId="77777777" w:rsidR="00BB6182" w:rsidRPr="00891AC1" w:rsidRDefault="00BB6182" w:rsidP="00BB6182">
            <w:pPr>
              <w:pStyle w:val="6Text"/>
              <w:rPr>
                <w:rFonts w:ascii="Lato" w:hAnsi="Lato"/>
                <w:sz w:val="20"/>
                <w:szCs w:val="22"/>
              </w:rPr>
            </w:pPr>
            <w:r w:rsidRPr="00891AC1">
              <w:rPr>
                <w:rFonts w:ascii="Lato" w:hAnsi="Lato"/>
                <w:sz w:val="20"/>
                <w:szCs w:val="22"/>
              </w:rPr>
              <w:t xml:space="preserve">Bring forward from the Component Assignment Brief/last template and add as appropriate for the component project. </w:t>
            </w:r>
          </w:p>
          <w:p w14:paraId="5009940A" w14:textId="77777777" w:rsidR="000F0092" w:rsidRPr="00891AC1" w:rsidRDefault="000F0092" w:rsidP="0015597F">
            <w:pPr>
              <w:pStyle w:val="BodyText"/>
              <w:ind w:left="0"/>
              <w:rPr>
                <w:rFonts w:ascii="Lato" w:hAnsi="Lato" w:cs="Arial"/>
                <w:sz w:val="20"/>
                <w:szCs w:val="20"/>
              </w:rPr>
            </w:pPr>
            <w:r w:rsidRPr="00891AC1">
              <w:rPr>
                <w:rFonts w:ascii="Lato" w:hAnsi="Lato" w:cs="Arial"/>
                <w:sz w:val="20"/>
                <w:szCs w:val="20"/>
              </w:rPr>
              <w:t xml:space="preserve">Assumptions </w:t>
            </w:r>
            <w:r w:rsidR="00593F16" w:rsidRPr="00891AC1">
              <w:rPr>
                <w:rFonts w:ascii="Lato" w:hAnsi="Lato" w:cs="Arial"/>
                <w:sz w:val="20"/>
                <w:szCs w:val="20"/>
              </w:rPr>
              <w:t>bring</w:t>
            </w:r>
            <w:r w:rsidRPr="00891AC1">
              <w:rPr>
                <w:rFonts w:ascii="Lato" w:hAnsi="Lato" w:cs="Arial"/>
                <w:sz w:val="20"/>
                <w:szCs w:val="20"/>
              </w:rPr>
              <w:t xml:space="preserve"> a degree of risk to the project</w:t>
            </w:r>
            <w:r w:rsidR="00593F16" w:rsidRPr="00891AC1">
              <w:rPr>
                <w:rFonts w:ascii="Lato" w:hAnsi="Lato" w:cs="Arial"/>
                <w:sz w:val="20"/>
                <w:szCs w:val="20"/>
              </w:rPr>
              <w:t>, as they are often presumed to be true, are easily overlooked and can appear to be not worth documenting</w:t>
            </w:r>
            <w:r w:rsidRPr="00891AC1">
              <w:rPr>
                <w:rFonts w:ascii="Lato" w:hAnsi="Lato" w:cs="Arial"/>
                <w:sz w:val="20"/>
                <w:szCs w:val="20"/>
              </w:rPr>
              <w:t xml:space="preserve">. </w:t>
            </w:r>
            <w:r w:rsidR="00593F16" w:rsidRPr="00891AC1">
              <w:rPr>
                <w:rFonts w:ascii="Lato" w:hAnsi="Lato" w:cs="Arial"/>
                <w:sz w:val="20"/>
                <w:szCs w:val="20"/>
              </w:rPr>
              <w:t xml:space="preserve">Examine your implicit as well as explicit assumptions and list them, for your own protection. </w:t>
            </w:r>
            <w:r w:rsidR="0058645F" w:rsidRPr="00891AC1">
              <w:rPr>
                <w:rFonts w:ascii="Lato" w:hAnsi="Lato" w:cs="Arial"/>
                <w:sz w:val="20"/>
                <w:szCs w:val="20"/>
              </w:rPr>
              <w:t>Some</w:t>
            </w:r>
            <w:r w:rsidRPr="00891AC1">
              <w:rPr>
                <w:rFonts w:ascii="Lato" w:hAnsi="Lato" w:cs="Arial"/>
                <w:sz w:val="20"/>
                <w:szCs w:val="20"/>
              </w:rPr>
              <w:t xml:space="preserve"> example</w:t>
            </w:r>
            <w:r w:rsidR="0058645F" w:rsidRPr="00891AC1">
              <w:rPr>
                <w:rFonts w:ascii="Lato" w:hAnsi="Lato" w:cs="Arial"/>
                <w:sz w:val="20"/>
                <w:szCs w:val="20"/>
              </w:rPr>
              <w:t>s</w:t>
            </w:r>
            <w:r w:rsidRPr="00891AC1">
              <w:rPr>
                <w:rFonts w:ascii="Lato" w:hAnsi="Lato" w:cs="Arial"/>
                <w:sz w:val="20"/>
                <w:szCs w:val="20"/>
              </w:rPr>
              <w:t xml:space="preserve"> </w:t>
            </w:r>
            <w:r w:rsidR="0058645F" w:rsidRPr="00891AC1">
              <w:rPr>
                <w:rFonts w:ascii="Lato" w:hAnsi="Lato" w:cs="Arial"/>
                <w:sz w:val="20"/>
                <w:szCs w:val="20"/>
              </w:rPr>
              <w:t>are</w:t>
            </w:r>
            <w:r w:rsidRPr="00891AC1">
              <w:rPr>
                <w:rFonts w:ascii="Lato" w:hAnsi="Lato" w:cs="Arial"/>
                <w:sz w:val="20"/>
                <w:szCs w:val="20"/>
              </w:rPr>
              <w:t>:</w:t>
            </w:r>
          </w:p>
          <w:p w14:paraId="1A812544" w14:textId="77777777" w:rsidR="002A7592" w:rsidRPr="00891AC1" w:rsidRDefault="002A7592" w:rsidP="004903F1">
            <w:pPr>
              <w:pStyle w:val="6aSubParagraphBullet"/>
              <w:rPr>
                <w:rFonts w:ascii="Lato" w:hAnsi="Lato"/>
                <w:sz w:val="20"/>
                <w:szCs w:val="20"/>
              </w:rPr>
            </w:pPr>
            <w:r w:rsidRPr="00891AC1">
              <w:rPr>
                <w:rFonts w:ascii="Lato" w:hAnsi="Lato"/>
                <w:sz w:val="20"/>
                <w:szCs w:val="20"/>
              </w:rPr>
              <w:t>key resources will continue to be available</w:t>
            </w:r>
          </w:p>
          <w:p w14:paraId="677F6F2D" w14:textId="77777777" w:rsidR="000F0092" w:rsidRPr="00891AC1" w:rsidRDefault="00593F16" w:rsidP="004903F1">
            <w:pPr>
              <w:pStyle w:val="6aSubParagraphBullet"/>
              <w:rPr>
                <w:rFonts w:ascii="Lato" w:hAnsi="Lato"/>
                <w:sz w:val="20"/>
                <w:szCs w:val="20"/>
              </w:rPr>
            </w:pPr>
            <w:r w:rsidRPr="00891AC1">
              <w:rPr>
                <w:rFonts w:ascii="Lato" w:hAnsi="Lato"/>
                <w:sz w:val="20"/>
                <w:szCs w:val="20"/>
              </w:rPr>
              <w:t xml:space="preserve">funding will continue to be available </w:t>
            </w:r>
            <w:r w:rsidR="002A7592" w:rsidRPr="00891AC1">
              <w:rPr>
                <w:rFonts w:ascii="Lato" w:hAnsi="Lato"/>
                <w:sz w:val="20"/>
                <w:szCs w:val="20"/>
              </w:rPr>
              <w:t>(</w:t>
            </w:r>
            <w:proofErr w:type="gramStart"/>
            <w:r w:rsidR="002A7592" w:rsidRPr="00891AC1">
              <w:rPr>
                <w:rFonts w:ascii="Lato" w:hAnsi="Lato"/>
                <w:sz w:val="20"/>
                <w:szCs w:val="20"/>
              </w:rPr>
              <w:t>e.g.</w:t>
            </w:r>
            <w:proofErr w:type="gramEnd"/>
            <w:r w:rsidR="002A7592" w:rsidRPr="00891AC1">
              <w:rPr>
                <w:rFonts w:ascii="Lato" w:hAnsi="Lato"/>
                <w:sz w:val="20"/>
                <w:szCs w:val="20"/>
              </w:rPr>
              <w:t xml:space="preserve"> </w:t>
            </w:r>
            <w:r w:rsidRPr="00891AC1">
              <w:rPr>
                <w:rFonts w:ascii="Lato" w:hAnsi="Lato"/>
                <w:sz w:val="20"/>
                <w:szCs w:val="20"/>
              </w:rPr>
              <w:t>following change of federal/state government</w:t>
            </w:r>
            <w:r w:rsidR="002A7592" w:rsidRPr="00891AC1">
              <w:rPr>
                <w:rFonts w:ascii="Lato" w:hAnsi="Lato"/>
                <w:sz w:val="20"/>
                <w:szCs w:val="20"/>
              </w:rPr>
              <w:t>)</w:t>
            </w:r>
            <w:r w:rsidR="000F0092" w:rsidRPr="00891AC1">
              <w:rPr>
                <w:rFonts w:ascii="Lato" w:hAnsi="Lato"/>
                <w:sz w:val="20"/>
                <w:szCs w:val="20"/>
              </w:rPr>
              <w:t>.</w:t>
            </w:r>
          </w:p>
          <w:p w14:paraId="1ED90A82" w14:textId="77777777" w:rsidR="0058645F" w:rsidRPr="00891AC1" w:rsidRDefault="0058645F" w:rsidP="0015597F">
            <w:pPr>
              <w:pStyle w:val="BodyText"/>
              <w:ind w:left="0"/>
              <w:rPr>
                <w:rFonts w:ascii="Lato" w:hAnsi="Lato" w:cs="Arial"/>
                <w:sz w:val="20"/>
                <w:szCs w:val="20"/>
              </w:rPr>
            </w:pPr>
            <w:r w:rsidRPr="00891AC1">
              <w:rPr>
                <w:rFonts w:ascii="Lato" w:hAnsi="Lato" w:cs="Arial"/>
                <w:sz w:val="20"/>
                <w:szCs w:val="20"/>
              </w:rPr>
              <w:t>Assumptions should be reviewed as part of the r</w:t>
            </w:r>
            <w:r w:rsidR="00BD377E" w:rsidRPr="00891AC1">
              <w:rPr>
                <w:rFonts w:ascii="Lato" w:hAnsi="Lato" w:cs="Arial"/>
                <w:sz w:val="20"/>
                <w:szCs w:val="20"/>
              </w:rPr>
              <w:t>isk management</w:t>
            </w:r>
            <w:r w:rsidRPr="00891AC1">
              <w:rPr>
                <w:rFonts w:ascii="Lato" w:hAnsi="Lato" w:cs="Arial"/>
                <w:sz w:val="20"/>
                <w:szCs w:val="20"/>
              </w:rPr>
              <w:t xml:space="preserve"> process.</w:t>
            </w:r>
          </w:p>
          <w:p w14:paraId="0774EC0E" w14:textId="77777777" w:rsidR="003B2E31" w:rsidRPr="00891AC1" w:rsidRDefault="00BD377E" w:rsidP="0015597F">
            <w:pPr>
              <w:pStyle w:val="BodyText"/>
              <w:ind w:left="0"/>
              <w:rPr>
                <w:rFonts w:ascii="Lato" w:hAnsi="Lato" w:cs="Arial"/>
                <w:sz w:val="20"/>
                <w:szCs w:val="20"/>
              </w:rPr>
            </w:pPr>
            <w:r w:rsidRPr="00891AC1">
              <w:rPr>
                <w:rFonts w:ascii="Lato" w:hAnsi="Lato" w:cs="Arial"/>
                <w:sz w:val="20"/>
                <w:szCs w:val="20"/>
              </w:rPr>
              <w:t>Particularly review the veracity of a</w:t>
            </w:r>
            <w:r w:rsidR="003B2E31" w:rsidRPr="00891AC1">
              <w:rPr>
                <w:rFonts w:ascii="Lato" w:hAnsi="Lato" w:cs="Arial"/>
                <w:sz w:val="20"/>
                <w:szCs w:val="20"/>
              </w:rPr>
              <w:t xml:space="preserve">ssumptions before finalising the </w:t>
            </w:r>
            <w:r w:rsidR="002B3828" w:rsidRPr="00891AC1">
              <w:rPr>
                <w:rFonts w:ascii="Lato" w:hAnsi="Lato" w:cs="Arial"/>
                <w:sz w:val="20"/>
                <w:szCs w:val="20"/>
              </w:rPr>
              <w:t>business case</w:t>
            </w:r>
            <w:r w:rsidR="003B2E31" w:rsidRPr="00891AC1">
              <w:rPr>
                <w:rFonts w:ascii="Lato" w:hAnsi="Lato" w:cs="Arial"/>
                <w:sz w:val="20"/>
                <w:szCs w:val="20"/>
              </w:rPr>
              <w:t>.</w:t>
            </w:r>
            <w:r w:rsidR="00BF16D2" w:rsidRPr="00891AC1">
              <w:rPr>
                <w:rFonts w:ascii="Lato" w:hAnsi="Lato" w:cs="Arial"/>
                <w:sz w:val="20"/>
                <w:szCs w:val="20"/>
              </w:rPr>
              <w:t xml:space="preserve"> </w:t>
            </w:r>
          </w:p>
          <w:p w14:paraId="2B908BDC" w14:textId="77777777" w:rsidR="000F0092" w:rsidRPr="00891AC1" w:rsidRDefault="000F0092" w:rsidP="0058645F">
            <w:pPr>
              <w:pStyle w:val="DeleteGuidance"/>
              <w:rPr>
                <w:rFonts w:ascii="Lato" w:hAnsi="Lato"/>
                <w:sz w:val="20"/>
                <w:szCs w:val="18"/>
              </w:rPr>
            </w:pPr>
            <w:r w:rsidRPr="00891AC1">
              <w:rPr>
                <w:rFonts w:ascii="Lato" w:hAnsi="Lato"/>
                <w:sz w:val="20"/>
                <w:szCs w:val="18"/>
              </w:rPr>
              <w:t xml:space="preserve">To delete this guidance text box, </w:t>
            </w:r>
            <w:r w:rsidR="0013296B" w:rsidRPr="00891AC1">
              <w:rPr>
                <w:rFonts w:ascii="Lato" w:hAnsi="Lato"/>
                <w:sz w:val="20"/>
                <w:szCs w:val="18"/>
              </w:rPr>
              <w:t>right-mouse click within this box, select Delete Rows</w:t>
            </w:r>
            <w:r w:rsidRPr="00891AC1">
              <w:rPr>
                <w:rFonts w:ascii="Lato" w:hAnsi="Lato"/>
                <w:sz w:val="20"/>
                <w:szCs w:val="18"/>
              </w:rPr>
              <w:t>.</w:t>
            </w:r>
          </w:p>
        </w:tc>
      </w:tr>
    </w:tbl>
    <w:p w14:paraId="66AC4920" w14:textId="0EA20A69" w:rsidR="000F0092" w:rsidRPr="00891AC1" w:rsidRDefault="000F0092" w:rsidP="0058645F">
      <w:pPr>
        <w:pStyle w:val="6Text"/>
        <w:rPr>
          <w:rFonts w:ascii="Lato" w:hAnsi="Lato"/>
          <w:sz w:val="20"/>
          <w:szCs w:val="22"/>
        </w:rPr>
      </w:pPr>
      <w:bookmarkStart w:id="173" w:name="_Toc222800759"/>
      <w:r w:rsidRPr="00891AC1">
        <w:rPr>
          <w:rFonts w:ascii="Lato" w:hAnsi="Lato"/>
          <w:sz w:val="20"/>
          <w:szCs w:val="22"/>
        </w:rPr>
        <w:t>Type here</w:t>
      </w:r>
    </w:p>
    <w:p w14:paraId="7A7E2F55" w14:textId="77777777" w:rsidR="000F0092" w:rsidRPr="00891AC1" w:rsidRDefault="000F0092" w:rsidP="0058645F">
      <w:pPr>
        <w:pStyle w:val="4SubSectionHeading"/>
        <w:rPr>
          <w:rFonts w:ascii="Lato" w:hAnsi="Lato"/>
          <w:sz w:val="22"/>
          <w:szCs w:val="24"/>
        </w:rPr>
      </w:pPr>
      <w:bookmarkStart w:id="174" w:name="_Toc361389507"/>
      <w:r w:rsidRPr="00891AC1">
        <w:rPr>
          <w:rFonts w:ascii="Lato" w:hAnsi="Lato"/>
          <w:sz w:val="22"/>
          <w:szCs w:val="24"/>
        </w:rPr>
        <w:t>Related projects</w:t>
      </w:r>
      <w:bookmarkEnd w:id="173"/>
      <w:r w:rsidR="00833B40" w:rsidRPr="00891AC1">
        <w:rPr>
          <w:rFonts w:ascii="Lato" w:hAnsi="Lato"/>
          <w:sz w:val="22"/>
          <w:szCs w:val="24"/>
        </w:rPr>
        <w:t>/</w:t>
      </w:r>
      <w:r w:rsidR="00DC1BEF" w:rsidRPr="00891AC1">
        <w:rPr>
          <w:rFonts w:ascii="Lato" w:hAnsi="Lato"/>
          <w:sz w:val="22"/>
          <w:szCs w:val="24"/>
        </w:rPr>
        <w:t>proposals/planning studies</w:t>
      </w:r>
      <w:bookmarkEnd w:id="1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0F0092" w:rsidRPr="00891AC1" w14:paraId="33E7F3BA" w14:textId="77777777" w:rsidTr="002D22DB">
        <w:tc>
          <w:tcPr>
            <w:tcW w:w="10649" w:type="dxa"/>
            <w:shd w:val="clear" w:color="auto" w:fill="EFEDE1"/>
          </w:tcPr>
          <w:p w14:paraId="55EAC07F" w14:textId="77777777" w:rsidR="00BB6182" w:rsidRPr="00891AC1" w:rsidRDefault="00BB6182" w:rsidP="00BB6182">
            <w:pPr>
              <w:pStyle w:val="6Text"/>
              <w:rPr>
                <w:rFonts w:ascii="Lato" w:hAnsi="Lato"/>
                <w:sz w:val="20"/>
                <w:szCs w:val="22"/>
              </w:rPr>
            </w:pPr>
            <w:r w:rsidRPr="00891AC1">
              <w:rPr>
                <w:rFonts w:ascii="Lato" w:hAnsi="Lato"/>
                <w:sz w:val="20"/>
                <w:szCs w:val="22"/>
              </w:rPr>
              <w:t xml:space="preserve">Bring forward from the Component Assignment Brief/last template and add as appropriate for the component project. </w:t>
            </w:r>
          </w:p>
          <w:p w14:paraId="29E7A247" w14:textId="77777777" w:rsidR="000F0092" w:rsidRPr="00891AC1" w:rsidRDefault="000F0092" w:rsidP="0015597F">
            <w:pPr>
              <w:pStyle w:val="BodyText"/>
              <w:ind w:left="0"/>
              <w:rPr>
                <w:rFonts w:ascii="Lato" w:hAnsi="Lato" w:cs="Arial"/>
                <w:sz w:val="20"/>
                <w:szCs w:val="20"/>
              </w:rPr>
            </w:pPr>
            <w:r w:rsidRPr="00891AC1">
              <w:rPr>
                <w:rFonts w:ascii="Lato" w:hAnsi="Lato" w:cs="Arial"/>
                <w:sz w:val="20"/>
                <w:szCs w:val="20"/>
              </w:rPr>
              <w:t xml:space="preserve">Identify </w:t>
            </w:r>
            <w:r w:rsidR="001B352C" w:rsidRPr="00891AC1">
              <w:rPr>
                <w:rFonts w:ascii="Lato" w:hAnsi="Lato" w:cs="Arial"/>
                <w:sz w:val="20"/>
                <w:szCs w:val="20"/>
              </w:rPr>
              <w:t xml:space="preserve">any internal and external </w:t>
            </w:r>
            <w:r w:rsidRPr="00891AC1">
              <w:rPr>
                <w:rFonts w:ascii="Lato" w:hAnsi="Lato" w:cs="Arial"/>
                <w:sz w:val="20"/>
                <w:szCs w:val="20"/>
              </w:rPr>
              <w:t xml:space="preserve">projects </w:t>
            </w:r>
            <w:r w:rsidR="002A7592" w:rsidRPr="00891AC1">
              <w:rPr>
                <w:rFonts w:ascii="Lato" w:hAnsi="Lato" w:cs="Arial"/>
                <w:sz w:val="20"/>
                <w:szCs w:val="20"/>
              </w:rPr>
              <w:t xml:space="preserve">or proposals </w:t>
            </w:r>
            <w:r w:rsidRPr="00891AC1">
              <w:rPr>
                <w:rFonts w:ascii="Lato" w:hAnsi="Lato" w:cs="Arial"/>
                <w:sz w:val="20"/>
                <w:szCs w:val="20"/>
              </w:rPr>
              <w:t xml:space="preserve">which may have an impact on this project or will be impacted by </w:t>
            </w:r>
            <w:r w:rsidR="001B352C" w:rsidRPr="00891AC1">
              <w:rPr>
                <w:rFonts w:ascii="Lato" w:hAnsi="Lato" w:cs="Arial"/>
                <w:sz w:val="20"/>
                <w:szCs w:val="20"/>
              </w:rPr>
              <w:t>i</w:t>
            </w:r>
            <w:r w:rsidRPr="00891AC1">
              <w:rPr>
                <w:rFonts w:ascii="Lato" w:hAnsi="Lato" w:cs="Arial"/>
                <w:sz w:val="20"/>
                <w:szCs w:val="20"/>
              </w:rPr>
              <w:t>t</w:t>
            </w:r>
            <w:r w:rsidR="001B352C" w:rsidRPr="00891AC1">
              <w:rPr>
                <w:rFonts w:ascii="Lato" w:hAnsi="Lato" w:cs="Arial"/>
                <w:sz w:val="20"/>
                <w:szCs w:val="20"/>
              </w:rPr>
              <w:t>, such as o</w:t>
            </w:r>
            <w:r w:rsidRPr="00891AC1">
              <w:rPr>
                <w:rFonts w:ascii="Lato" w:hAnsi="Lato" w:cs="Arial"/>
                <w:sz w:val="20"/>
                <w:szCs w:val="20"/>
              </w:rPr>
              <w:t xml:space="preserve">ther projects </w:t>
            </w:r>
            <w:r w:rsidR="001B352C" w:rsidRPr="00891AC1">
              <w:rPr>
                <w:rFonts w:ascii="Lato" w:hAnsi="Lato" w:cs="Arial"/>
                <w:sz w:val="20"/>
                <w:szCs w:val="20"/>
              </w:rPr>
              <w:t>that</w:t>
            </w:r>
            <w:r w:rsidRPr="00891AC1">
              <w:rPr>
                <w:rFonts w:ascii="Lato" w:hAnsi="Lato" w:cs="Arial"/>
                <w:sz w:val="20"/>
                <w:szCs w:val="20"/>
              </w:rPr>
              <w:t xml:space="preserve"> may use the same resources</w:t>
            </w:r>
            <w:r w:rsidR="001B352C" w:rsidRPr="00891AC1">
              <w:rPr>
                <w:rFonts w:ascii="Lato" w:hAnsi="Lato" w:cs="Arial"/>
                <w:sz w:val="20"/>
                <w:szCs w:val="20"/>
              </w:rPr>
              <w:t xml:space="preserve"> or</w:t>
            </w:r>
            <w:r w:rsidRPr="00891AC1">
              <w:rPr>
                <w:rFonts w:ascii="Lato" w:hAnsi="Lato" w:cs="Arial"/>
                <w:sz w:val="20"/>
                <w:szCs w:val="20"/>
              </w:rPr>
              <w:t xml:space="preserve"> </w:t>
            </w:r>
            <w:proofErr w:type="gramStart"/>
            <w:r w:rsidRPr="00891AC1">
              <w:rPr>
                <w:rFonts w:ascii="Lato" w:hAnsi="Lato" w:cs="Arial"/>
                <w:sz w:val="20"/>
                <w:szCs w:val="20"/>
              </w:rPr>
              <w:t>budgets, or</w:t>
            </w:r>
            <w:proofErr w:type="gramEnd"/>
            <w:r w:rsidRPr="00891AC1">
              <w:rPr>
                <w:rFonts w:ascii="Lato" w:hAnsi="Lato" w:cs="Arial"/>
                <w:sz w:val="20"/>
                <w:szCs w:val="20"/>
              </w:rPr>
              <w:t xml:space="preserve"> </w:t>
            </w:r>
            <w:r w:rsidR="001B352C" w:rsidRPr="00891AC1">
              <w:rPr>
                <w:rFonts w:ascii="Lato" w:hAnsi="Lato" w:cs="Arial"/>
                <w:sz w:val="20"/>
                <w:szCs w:val="20"/>
              </w:rPr>
              <w:t xml:space="preserve">may even </w:t>
            </w:r>
            <w:r w:rsidRPr="00891AC1">
              <w:rPr>
                <w:rFonts w:ascii="Lato" w:hAnsi="Lato" w:cs="Arial"/>
                <w:sz w:val="20"/>
                <w:szCs w:val="20"/>
              </w:rPr>
              <w:t>have been established to address similar need</w:t>
            </w:r>
            <w:r w:rsidR="0058645F" w:rsidRPr="00891AC1">
              <w:rPr>
                <w:rFonts w:ascii="Lato" w:hAnsi="Lato" w:cs="Arial"/>
                <w:sz w:val="20"/>
                <w:szCs w:val="20"/>
              </w:rPr>
              <w:t>s</w:t>
            </w:r>
            <w:r w:rsidRPr="00891AC1">
              <w:rPr>
                <w:rFonts w:ascii="Lato" w:hAnsi="Lato" w:cs="Arial"/>
                <w:sz w:val="20"/>
                <w:szCs w:val="20"/>
              </w:rPr>
              <w:t>.</w:t>
            </w:r>
          </w:p>
          <w:p w14:paraId="364944FA" w14:textId="77777777" w:rsidR="000F0092" w:rsidRPr="00891AC1" w:rsidRDefault="000F0092" w:rsidP="0058645F">
            <w:pPr>
              <w:pStyle w:val="DeleteGuidance"/>
              <w:rPr>
                <w:rFonts w:ascii="Lato" w:hAnsi="Lato"/>
                <w:sz w:val="20"/>
                <w:szCs w:val="18"/>
              </w:rPr>
            </w:pPr>
            <w:r w:rsidRPr="00891AC1">
              <w:rPr>
                <w:rFonts w:ascii="Lato" w:hAnsi="Lato"/>
                <w:sz w:val="20"/>
                <w:szCs w:val="18"/>
              </w:rPr>
              <w:t xml:space="preserve">To delete this guidance text box, </w:t>
            </w:r>
            <w:r w:rsidR="0013296B" w:rsidRPr="00891AC1">
              <w:rPr>
                <w:rFonts w:ascii="Lato" w:hAnsi="Lato"/>
                <w:sz w:val="20"/>
                <w:szCs w:val="18"/>
              </w:rPr>
              <w:t>right-mouse click within this box, select Delete Rows</w:t>
            </w:r>
            <w:r w:rsidRPr="00891AC1">
              <w:rPr>
                <w:rFonts w:ascii="Lato" w:hAnsi="Lato"/>
                <w:sz w:val="20"/>
                <w:szCs w:val="18"/>
              </w:rPr>
              <w:t>.</w:t>
            </w:r>
          </w:p>
        </w:tc>
      </w:tr>
    </w:tbl>
    <w:p w14:paraId="647DF64B" w14:textId="12E17AF1" w:rsidR="000F0092" w:rsidRPr="00891AC1" w:rsidRDefault="000F0092" w:rsidP="0058645F">
      <w:pPr>
        <w:pStyle w:val="6Text"/>
        <w:rPr>
          <w:rFonts w:ascii="Lato" w:hAnsi="Lato"/>
          <w:sz w:val="20"/>
          <w:szCs w:val="22"/>
        </w:rPr>
      </w:pPr>
      <w:bookmarkStart w:id="175" w:name="_Toc222800760"/>
      <w:r w:rsidRPr="00891AC1">
        <w:rPr>
          <w:rFonts w:ascii="Lato" w:hAnsi="Lato"/>
          <w:sz w:val="20"/>
          <w:szCs w:val="22"/>
        </w:rPr>
        <w:t>Type here</w:t>
      </w:r>
    </w:p>
    <w:p w14:paraId="4F5E7F46" w14:textId="77777777" w:rsidR="000F0092" w:rsidRPr="00891AC1" w:rsidRDefault="000F0092" w:rsidP="0058645F">
      <w:pPr>
        <w:pStyle w:val="4SubSectionHeading"/>
        <w:rPr>
          <w:rFonts w:ascii="Lato" w:hAnsi="Lato"/>
          <w:sz w:val="22"/>
          <w:szCs w:val="24"/>
        </w:rPr>
      </w:pPr>
      <w:bookmarkStart w:id="176" w:name="_Toc361389508"/>
      <w:r w:rsidRPr="00891AC1">
        <w:rPr>
          <w:rFonts w:ascii="Lato" w:hAnsi="Lato"/>
          <w:sz w:val="22"/>
          <w:szCs w:val="24"/>
        </w:rPr>
        <w:t>Urgency</w:t>
      </w:r>
      <w:bookmarkEnd w:id="175"/>
      <w:bookmarkEnd w:id="1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0F0092" w:rsidRPr="00891AC1" w14:paraId="782B50AE" w14:textId="77777777" w:rsidTr="002D22DB">
        <w:tc>
          <w:tcPr>
            <w:tcW w:w="10649" w:type="dxa"/>
            <w:shd w:val="clear" w:color="auto" w:fill="EFEDE1"/>
          </w:tcPr>
          <w:p w14:paraId="77458D13" w14:textId="77777777" w:rsidR="00BB6182" w:rsidRPr="00891AC1" w:rsidRDefault="00BB6182" w:rsidP="00BB6182">
            <w:pPr>
              <w:pStyle w:val="6Text"/>
              <w:rPr>
                <w:rFonts w:ascii="Lato" w:hAnsi="Lato"/>
                <w:sz w:val="20"/>
                <w:szCs w:val="22"/>
              </w:rPr>
            </w:pPr>
            <w:r w:rsidRPr="00891AC1">
              <w:rPr>
                <w:rFonts w:ascii="Lato" w:hAnsi="Lato"/>
                <w:sz w:val="20"/>
                <w:szCs w:val="22"/>
              </w:rPr>
              <w:t xml:space="preserve">Bring forward from the Component Assignment Brief/last template and add as appropriate for the component project. </w:t>
            </w:r>
          </w:p>
          <w:p w14:paraId="4241FA47" w14:textId="77777777" w:rsidR="000F0092" w:rsidRPr="00891AC1" w:rsidRDefault="000F0092" w:rsidP="0058645F">
            <w:pPr>
              <w:pStyle w:val="DeleteGuidance"/>
              <w:rPr>
                <w:rFonts w:ascii="Lato" w:hAnsi="Lato"/>
                <w:sz w:val="20"/>
                <w:szCs w:val="18"/>
              </w:rPr>
            </w:pPr>
            <w:r w:rsidRPr="00891AC1">
              <w:rPr>
                <w:rFonts w:ascii="Lato" w:hAnsi="Lato"/>
                <w:sz w:val="20"/>
                <w:szCs w:val="18"/>
              </w:rPr>
              <w:t xml:space="preserve">To delete this </w:t>
            </w:r>
            <w:r w:rsidR="005F0EE9" w:rsidRPr="00891AC1">
              <w:rPr>
                <w:rFonts w:ascii="Lato" w:hAnsi="Lato"/>
                <w:sz w:val="20"/>
                <w:szCs w:val="18"/>
              </w:rPr>
              <w:t xml:space="preserve">guidance </w:t>
            </w:r>
            <w:r w:rsidRPr="00891AC1">
              <w:rPr>
                <w:rFonts w:ascii="Lato" w:hAnsi="Lato"/>
                <w:sz w:val="20"/>
                <w:szCs w:val="18"/>
              </w:rPr>
              <w:t xml:space="preserve">text box, </w:t>
            </w:r>
            <w:r w:rsidR="0013296B" w:rsidRPr="00891AC1">
              <w:rPr>
                <w:rFonts w:ascii="Lato" w:hAnsi="Lato"/>
                <w:sz w:val="20"/>
                <w:szCs w:val="18"/>
              </w:rPr>
              <w:t>right-mouse click within this box, select Delete Rows</w:t>
            </w:r>
            <w:r w:rsidRPr="00891AC1">
              <w:rPr>
                <w:rFonts w:ascii="Lato" w:hAnsi="Lato"/>
                <w:sz w:val="20"/>
                <w:szCs w:val="18"/>
              </w:rPr>
              <w:t>.</w:t>
            </w:r>
          </w:p>
        </w:tc>
      </w:tr>
    </w:tbl>
    <w:p w14:paraId="30C309B7" w14:textId="6ADDF228" w:rsidR="000F0092" w:rsidRPr="00891AC1" w:rsidRDefault="000F0092" w:rsidP="0058645F">
      <w:pPr>
        <w:pStyle w:val="6Text"/>
        <w:rPr>
          <w:rFonts w:ascii="Lato" w:hAnsi="Lato"/>
          <w:sz w:val="20"/>
          <w:szCs w:val="22"/>
        </w:rPr>
      </w:pPr>
      <w:r w:rsidRPr="00891AC1">
        <w:rPr>
          <w:rFonts w:ascii="Lato" w:hAnsi="Lato"/>
          <w:sz w:val="20"/>
          <w:szCs w:val="22"/>
        </w:rPr>
        <w:t>Type here</w:t>
      </w:r>
    </w:p>
    <w:p w14:paraId="4558778A" w14:textId="77777777" w:rsidR="00340614" w:rsidRPr="00891AC1" w:rsidRDefault="00340614" w:rsidP="0058645F">
      <w:pPr>
        <w:pStyle w:val="6Text"/>
        <w:rPr>
          <w:rFonts w:ascii="Lato" w:hAnsi="Lato"/>
          <w:sz w:val="20"/>
          <w:szCs w:val="22"/>
        </w:rPr>
      </w:pPr>
    </w:p>
    <w:p w14:paraId="6DEEBC9A" w14:textId="77777777" w:rsidR="00231BCB" w:rsidRPr="00891AC1" w:rsidRDefault="00231BCB" w:rsidP="00231BCB">
      <w:pPr>
        <w:pStyle w:val="3SectionHeading"/>
        <w:rPr>
          <w:rFonts w:ascii="Lato" w:hAnsi="Lato"/>
          <w:sz w:val="24"/>
          <w:szCs w:val="36"/>
        </w:rPr>
      </w:pPr>
      <w:bookmarkStart w:id="177" w:name="_Toc361389509"/>
      <w:bookmarkStart w:id="178" w:name="OLE_LINK1"/>
      <w:bookmarkStart w:id="179" w:name="OLE_LINK4"/>
      <w:r w:rsidRPr="00891AC1">
        <w:rPr>
          <w:rFonts w:ascii="Lato" w:hAnsi="Lato"/>
          <w:sz w:val="24"/>
          <w:szCs w:val="36"/>
        </w:rPr>
        <w:t>Stakeholder</w:t>
      </w:r>
      <w:r w:rsidR="00015EEB" w:rsidRPr="00891AC1">
        <w:rPr>
          <w:rFonts w:ascii="Lato" w:hAnsi="Lato"/>
          <w:sz w:val="24"/>
          <w:szCs w:val="36"/>
        </w:rPr>
        <w:t xml:space="preserve"> impact</w:t>
      </w:r>
      <w:r w:rsidRPr="00891AC1">
        <w:rPr>
          <w:rFonts w:ascii="Lato" w:hAnsi="Lato"/>
          <w:sz w:val="24"/>
          <w:szCs w:val="36"/>
        </w:rPr>
        <w:t>s</w:t>
      </w:r>
      <w:bookmarkEnd w:id="17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55"/>
      </w:tblGrid>
      <w:tr w:rsidR="00231BCB" w:rsidRPr="00891AC1" w14:paraId="4D03B2A5" w14:textId="77777777" w:rsidTr="00346E8B">
        <w:trPr>
          <w:trHeight w:val="64"/>
        </w:trPr>
        <w:tc>
          <w:tcPr>
            <w:tcW w:w="5000" w:type="pct"/>
            <w:shd w:val="clear" w:color="auto" w:fill="EFEDE1"/>
          </w:tcPr>
          <w:p w14:paraId="7AC6471E" w14:textId="77777777" w:rsidR="00D41968" w:rsidRPr="00891AC1" w:rsidRDefault="00D41968" w:rsidP="00D41968">
            <w:pPr>
              <w:pStyle w:val="6Text"/>
              <w:rPr>
                <w:rFonts w:ascii="Lato" w:hAnsi="Lato"/>
                <w:sz w:val="20"/>
                <w:szCs w:val="22"/>
              </w:rPr>
            </w:pPr>
            <w:r w:rsidRPr="00891AC1">
              <w:rPr>
                <w:rFonts w:ascii="Lato" w:hAnsi="Lato"/>
                <w:sz w:val="20"/>
                <w:szCs w:val="22"/>
              </w:rPr>
              <w:t xml:space="preserve">Bring forward from the Component Assignment Brief/last template and add as appropriate for the component project. </w:t>
            </w:r>
          </w:p>
          <w:p w14:paraId="23A34EC0" w14:textId="77777777" w:rsidR="0070273C" w:rsidRPr="00891AC1" w:rsidRDefault="001B352C" w:rsidP="00346E8B">
            <w:pPr>
              <w:pStyle w:val="6aSubParagraphBullet"/>
              <w:numPr>
                <w:ilvl w:val="0"/>
                <w:numId w:val="0"/>
              </w:numPr>
              <w:tabs>
                <w:tab w:val="clear" w:pos="1134"/>
              </w:tabs>
              <w:rPr>
                <w:rFonts w:ascii="Lato" w:hAnsi="Lato"/>
                <w:sz w:val="20"/>
                <w:szCs w:val="20"/>
              </w:rPr>
            </w:pPr>
            <w:r w:rsidRPr="00891AC1">
              <w:rPr>
                <w:rFonts w:ascii="Lato" w:hAnsi="Lato" w:cs="Arial"/>
                <w:sz w:val="20"/>
                <w:szCs w:val="20"/>
              </w:rPr>
              <w:t xml:space="preserve">Impacts may be </w:t>
            </w:r>
            <w:r w:rsidR="0070273C" w:rsidRPr="00891AC1">
              <w:rPr>
                <w:rFonts w:ascii="Lato" w:hAnsi="Lato" w:cs="Arial"/>
                <w:sz w:val="20"/>
                <w:szCs w:val="20"/>
              </w:rPr>
              <w:t>internal and</w:t>
            </w:r>
            <w:r w:rsidRPr="00891AC1">
              <w:rPr>
                <w:rFonts w:ascii="Lato" w:hAnsi="Lato" w:cs="Arial"/>
                <w:sz w:val="20"/>
                <w:szCs w:val="20"/>
              </w:rPr>
              <w:t>/or</w:t>
            </w:r>
            <w:r w:rsidR="0070273C" w:rsidRPr="00891AC1">
              <w:rPr>
                <w:rFonts w:ascii="Lato" w:hAnsi="Lato" w:cs="Arial"/>
                <w:sz w:val="20"/>
                <w:szCs w:val="20"/>
              </w:rPr>
              <w:t xml:space="preserve"> external</w:t>
            </w:r>
            <w:r w:rsidRPr="00891AC1">
              <w:rPr>
                <w:rFonts w:ascii="Lato" w:hAnsi="Lato"/>
                <w:sz w:val="20"/>
                <w:szCs w:val="20"/>
              </w:rPr>
              <w:t>,</w:t>
            </w:r>
            <w:r w:rsidR="0070273C" w:rsidRPr="00891AC1">
              <w:rPr>
                <w:rFonts w:ascii="Lato" w:hAnsi="Lato" w:cs="Arial"/>
                <w:sz w:val="20"/>
                <w:szCs w:val="20"/>
              </w:rPr>
              <w:t xml:space="preserve"> </w:t>
            </w:r>
            <w:proofErr w:type="gramStart"/>
            <w:r w:rsidR="0070273C" w:rsidRPr="00891AC1">
              <w:rPr>
                <w:rFonts w:ascii="Lato" w:hAnsi="Lato"/>
                <w:sz w:val="20"/>
                <w:szCs w:val="20"/>
              </w:rPr>
              <w:t>positive</w:t>
            </w:r>
            <w:proofErr w:type="gramEnd"/>
            <w:r w:rsidR="0070273C" w:rsidRPr="00891AC1">
              <w:rPr>
                <w:rFonts w:ascii="Lato" w:hAnsi="Lato"/>
                <w:sz w:val="20"/>
                <w:szCs w:val="20"/>
              </w:rPr>
              <w:t xml:space="preserve"> or negative</w:t>
            </w:r>
            <w:r w:rsidRPr="00891AC1">
              <w:rPr>
                <w:rFonts w:ascii="Lato" w:hAnsi="Lato"/>
                <w:sz w:val="20"/>
                <w:szCs w:val="20"/>
              </w:rPr>
              <w:t xml:space="preserve"> and may</w:t>
            </w:r>
            <w:r w:rsidR="0070273C" w:rsidRPr="00891AC1">
              <w:rPr>
                <w:rFonts w:ascii="Lato" w:hAnsi="Lato"/>
                <w:sz w:val="20"/>
                <w:szCs w:val="20"/>
              </w:rPr>
              <w:t xml:space="preserve"> </w:t>
            </w:r>
            <w:r w:rsidRPr="00891AC1">
              <w:rPr>
                <w:rFonts w:ascii="Lato" w:hAnsi="Lato"/>
                <w:sz w:val="20"/>
                <w:szCs w:val="20"/>
              </w:rPr>
              <w:t>vary d</w:t>
            </w:r>
            <w:r w:rsidR="0070273C" w:rsidRPr="00891AC1">
              <w:rPr>
                <w:rFonts w:ascii="Lato" w:hAnsi="Lato"/>
                <w:sz w:val="20"/>
                <w:szCs w:val="20"/>
              </w:rPr>
              <w:t>uring the life of the project</w:t>
            </w:r>
            <w:r w:rsidR="00A7717B" w:rsidRPr="00891AC1">
              <w:rPr>
                <w:rFonts w:ascii="Lato" w:hAnsi="Lato"/>
                <w:sz w:val="20"/>
                <w:szCs w:val="20"/>
              </w:rPr>
              <w:t xml:space="preserve"> (costs, disruptions, temporary arrangements etc.). Some of these may require culture change and associated change management, either internally (where staff attitudes will be important) or externally within the community affected</w:t>
            </w:r>
            <w:r w:rsidR="00C915E4" w:rsidRPr="00891AC1">
              <w:rPr>
                <w:rFonts w:ascii="Lato" w:hAnsi="Lato"/>
                <w:sz w:val="20"/>
                <w:szCs w:val="20"/>
              </w:rPr>
              <w:t xml:space="preserve">. </w:t>
            </w:r>
            <w:r w:rsidR="00833B40" w:rsidRPr="00891AC1">
              <w:rPr>
                <w:rFonts w:ascii="Lato" w:hAnsi="Lato"/>
                <w:sz w:val="20"/>
                <w:szCs w:val="20"/>
              </w:rPr>
              <w:t>New standards/policies/legislation/</w:t>
            </w:r>
            <w:r w:rsidR="00A7717B" w:rsidRPr="00891AC1">
              <w:rPr>
                <w:rFonts w:ascii="Lato" w:hAnsi="Lato"/>
                <w:sz w:val="20"/>
                <w:szCs w:val="20"/>
              </w:rPr>
              <w:t xml:space="preserve">regulation may impact outside agencies and service providers. </w:t>
            </w:r>
          </w:p>
          <w:p w14:paraId="4B10D12C" w14:textId="77777777" w:rsidR="00C60D5F" w:rsidRPr="00891AC1" w:rsidRDefault="00A7717B" w:rsidP="00346E8B">
            <w:pPr>
              <w:pStyle w:val="6aSubParagraphBullet"/>
              <w:numPr>
                <w:ilvl w:val="0"/>
                <w:numId w:val="0"/>
              </w:numPr>
              <w:tabs>
                <w:tab w:val="clear" w:pos="1134"/>
              </w:tabs>
              <w:rPr>
                <w:rFonts w:ascii="Lato" w:hAnsi="Lato"/>
                <w:sz w:val="20"/>
                <w:szCs w:val="20"/>
              </w:rPr>
            </w:pPr>
            <w:r w:rsidRPr="00891AC1">
              <w:rPr>
                <w:rFonts w:ascii="Lato" w:hAnsi="Lato"/>
                <w:sz w:val="20"/>
                <w:szCs w:val="20"/>
              </w:rPr>
              <w:t>Overview the stakeholder consultation carried out to date.</w:t>
            </w:r>
            <w:r w:rsidR="00C60D5F" w:rsidRPr="00891AC1">
              <w:rPr>
                <w:rFonts w:ascii="Lato" w:hAnsi="Lato"/>
                <w:sz w:val="20"/>
                <w:szCs w:val="20"/>
              </w:rPr>
              <w:t xml:space="preserve"> </w:t>
            </w:r>
          </w:p>
          <w:p w14:paraId="5F357261" w14:textId="77777777" w:rsidR="00433CE0" w:rsidRPr="00891AC1" w:rsidRDefault="00833B40" w:rsidP="00346E8B">
            <w:pPr>
              <w:pStyle w:val="6aSubParagraphBullet"/>
              <w:numPr>
                <w:ilvl w:val="0"/>
                <w:numId w:val="0"/>
              </w:numPr>
              <w:tabs>
                <w:tab w:val="clear" w:pos="1134"/>
              </w:tabs>
              <w:rPr>
                <w:rFonts w:ascii="Lato" w:hAnsi="Lato"/>
                <w:sz w:val="20"/>
                <w:szCs w:val="20"/>
              </w:rPr>
            </w:pPr>
            <w:r w:rsidRPr="00891AC1">
              <w:rPr>
                <w:rFonts w:ascii="Lato" w:hAnsi="Lato"/>
                <w:sz w:val="20"/>
                <w:szCs w:val="20"/>
              </w:rPr>
              <w:t>Complete/</w:t>
            </w:r>
            <w:r w:rsidR="00C60D5F" w:rsidRPr="00891AC1">
              <w:rPr>
                <w:rFonts w:ascii="Lato" w:hAnsi="Lato"/>
                <w:sz w:val="20"/>
                <w:szCs w:val="20"/>
              </w:rPr>
              <w:t xml:space="preserve">amend the following tables as appropriate. This section is meant to include the standout stakeholders </w:t>
            </w:r>
            <w:r w:rsidR="00433CE0" w:rsidRPr="00891AC1">
              <w:rPr>
                <w:rFonts w:ascii="Lato" w:hAnsi="Lato"/>
                <w:sz w:val="20"/>
                <w:szCs w:val="20"/>
              </w:rPr>
              <w:t>and</w:t>
            </w:r>
            <w:r w:rsidR="00C60D5F" w:rsidRPr="00891AC1">
              <w:rPr>
                <w:rFonts w:ascii="Lato" w:hAnsi="Lato"/>
                <w:sz w:val="20"/>
                <w:szCs w:val="20"/>
              </w:rPr>
              <w:t xml:space="preserve"> groups only, to guide targeting of key messages in the external communications plan</w:t>
            </w:r>
            <w:r w:rsidR="00433CE0" w:rsidRPr="00891AC1">
              <w:rPr>
                <w:rFonts w:ascii="Lato" w:hAnsi="Lato"/>
                <w:sz w:val="20"/>
                <w:szCs w:val="20"/>
              </w:rPr>
              <w:t>.</w:t>
            </w:r>
            <w:r w:rsidR="00C60D5F" w:rsidRPr="00891AC1">
              <w:rPr>
                <w:rFonts w:ascii="Lato" w:hAnsi="Lato"/>
                <w:sz w:val="20"/>
                <w:szCs w:val="20"/>
              </w:rPr>
              <w:t xml:space="preserve"> </w:t>
            </w:r>
            <w:r w:rsidR="00433CE0" w:rsidRPr="00891AC1">
              <w:rPr>
                <w:rFonts w:ascii="Lato" w:hAnsi="Lato"/>
                <w:sz w:val="20"/>
                <w:szCs w:val="20"/>
              </w:rPr>
              <w:t>T</w:t>
            </w:r>
            <w:r w:rsidR="00C60D5F" w:rsidRPr="00891AC1">
              <w:rPr>
                <w:rFonts w:ascii="Lato" w:hAnsi="Lato"/>
                <w:sz w:val="20"/>
                <w:szCs w:val="20"/>
              </w:rPr>
              <w:t xml:space="preserve">hereafter </w:t>
            </w:r>
            <w:r w:rsidR="00433CE0" w:rsidRPr="00891AC1">
              <w:rPr>
                <w:rFonts w:ascii="Lato" w:hAnsi="Lato"/>
                <w:sz w:val="20"/>
                <w:szCs w:val="20"/>
              </w:rPr>
              <w:t>i</w:t>
            </w:r>
            <w:r w:rsidR="00C60D5F" w:rsidRPr="00891AC1">
              <w:rPr>
                <w:rFonts w:ascii="Lato" w:hAnsi="Lato"/>
                <w:sz w:val="20"/>
                <w:szCs w:val="20"/>
              </w:rPr>
              <w:t xml:space="preserve">t </w:t>
            </w:r>
            <w:r w:rsidR="00433CE0" w:rsidRPr="00891AC1">
              <w:rPr>
                <w:rFonts w:ascii="Lato" w:hAnsi="Lato"/>
                <w:sz w:val="20"/>
                <w:szCs w:val="20"/>
              </w:rPr>
              <w:t xml:space="preserve">will </w:t>
            </w:r>
            <w:r w:rsidR="00C60D5F" w:rsidRPr="00891AC1">
              <w:rPr>
                <w:rFonts w:ascii="Lato" w:hAnsi="Lato"/>
                <w:sz w:val="20"/>
                <w:szCs w:val="20"/>
              </w:rPr>
              <w:t>remind the project of the original groupings and identify for approvers any new group or major individual</w:t>
            </w:r>
            <w:r w:rsidR="00433CE0" w:rsidRPr="00891AC1">
              <w:rPr>
                <w:rFonts w:ascii="Lato" w:hAnsi="Lato"/>
                <w:sz w:val="20"/>
                <w:szCs w:val="20"/>
              </w:rPr>
              <w:t xml:space="preserve"> </w:t>
            </w:r>
            <w:r w:rsidR="00C60D5F" w:rsidRPr="00891AC1">
              <w:rPr>
                <w:rFonts w:ascii="Lato" w:hAnsi="Lato"/>
                <w:sz w:val="20"/>
                <w:szCs w:val="20"/>
              </w:rPr>
              <w:t>s</w:t>
            </w:r>
            <w:r w:rsidR="00433CE0" w:rsidRPr="00891AC1">
              <w:rPr>
                <w:rFonts w:ascii="Lato" w:hAnsi="Lato"/>
                <w:sz w:val="20"/>
                <w:szCs w:val="20"/>
              </w:rPr>
              <w:t>takeholder</w:t>
            </w:r>
            <w:r w:rsidR="00C60D5F" w:rsidRPr="00891AC1">
              <w:rPr>
                <w:rFonts w:ascii="Lato" w:hAnsi="Lato"/>
                <w:sz w:val="20"/>
                <w:szCs w:val="20"/>
              </w:rPr>
              <w:t xml:space="preserve"> </w:t>
            </w:r>
            <w:r w:rsidR="00433CE0" w:rsidRPr="00891AC1">
              <w:rPr>
                <w:rFonts w:ascii="Lato" w:hAnsi="Lato"/>
                <w:sz w:val="20"/>
                <w:szCs w:val="20"/>
              </w:rPr>
              <w:t>t</w:t>
            </w:r>
            <w:r w:rsidR="00C60D5F" w:rsidRPr="00891AC1">
              <w:rPr>
                <w:rFonts w:ascii="Lato" w:hAnsi="Lato"/>
                <w:sz w:val="20"/>
                <w:szCs w:val="20"/>
              </w:rPr>
              <w:t>h</w:t>
            </w:r>
            <w:r w:rsidR="00433CE0" w:rsidRPr="00891AC1">
              <w:rPr>
                <w:rFonts w:ascii="Lato" w:hAnsi="Lato"/>
                <w:sz w:val="20"/>
                <w:szCs w:val="20"/>
              </w:rPr>
              <w:t>at</w:t>
            </w:r>
            <w:r w:rsidR="00C60D5F" w:rsidRPr="00891AC1">
              <w:rPr>
                <w:rFonts w:ascii="Lato" w:hAnsi="Lato"/>
                <w:sz w:val="20"/>
                <w:szCs w:val="20"/>
              </w:rPr>
              <w:t xml:space="preserve"> may emerge.</w:t>
            </w:r>
            <w:r w:rsidR="00433CE0" w:rsidRPr="00891AC1">
              <w:rPr>
                <w:rFonts w:ascii="Lato" w:hAnsi="Lato"/>
                <w:sz w:val="20"/>
                <w:szCs w:val="20"/>
              </w:rPr>
              <w:t xml:space="preserve"> </w:t>
            </w:r>
          </w:p>
          <w:p w14:paraId="2071D493" w14:textId="77777777" w:rsidR="00A7717B" w:rsidRPr="00891AC1" w:rsidRDefault="00433CE0" w:rsidP="00346E8B">
            <w:pPr>
              <w:pStyle w:val="6aSubParagraphBullet"/>
              <w:numPr>
                <w:ilvl w:val="0"/>
                <w:numId w:val="0"/>
              </w:numPr>
              <w:tabs>
                <w:tab w:val="clear" w:pos="1134"/>
              </w:tabs>
              <w:rPr>
                <w:rFonts w:ascii="Lato" w:hAnsi="Lato"/>
                <w:sz w:val="20"/>
                <w:szCs w:val="20"/>
              </w:rPr>
            </w:pPr>
            <w:r w:rsidRPr="00891AC1">
              <w:rPr>
                <w:rFonts w:ascii="Lato" w:hAnsi="Lato"/>
                <w:sz w:val="20"/>
                <w:szCs w:val="20"/>
              </w:rPr>
              <w:t>The following tables are not intended to substitute for the more detailed stakeholder records and analysis done as part of Section 9.6 external communications plan.</w:t>
            </w:r>
          </w:p>
          <w:p w14:paraId="49F4BD01" w14:textId="77777777" w:rsidR="00231BCB" w:rsidRPr="00891AC1" w:rsidRDefault="00231BCB" w:rsidP="008B723E">
            <w:pPr>
              <w:pStyle w:val="DeleteGuidance"/>
              <w:rPr>
                <w:rFonts w:ascii="Lato" w:hAnsi="Lato"/>
                <w:sz w:val="20"/>
                <w:szCs w:val="18"/>
              </w:rPr>
            </w:pPr>
            <w:r w:rsidRPr="00891AC1">
              <w:rPr>
                <w:rFonts w:ascii="Lato" w:hAnsi="Lato"/>
                <w:sz w:val="20"/>
                <w:szCs w:val="18"/>
              </w:rPr>
              <w:t>To delete this guidance text box, right-mouse click within this box, select Delete Rows.</w:t>
            </w:r>
          </w:p>
        </w:tc>
      </w:tr>
    </w:tbl>
    <w:p w14:paraId="21E93145" w14:textId="10E4DABC" w:rsidR="00231BCB" w:rsidRPr="00891AC1" w:rsidRDefault="00231BCB" w:rsidP="00231BCB">
      <w:pPr>
        <w:pStyle w:val="6Text"/>
        <w:rPr>
          <w:rFonts w:ascii="Lato" w:hAnsi="Lato"/>
          <w:sz w:val="20"/>
          <w:szCs w:val="22"/>
        </w:rPr>
      </w:pPr>
      <w:r w:rsidRPr="00891AC1">
        <w:rPr>
          <w:rFonts w:ascii="Lato" w:hAnsi="Lato"/>
          <w:sz w:val="20"/>
          <w:szCs w:val="22"/>
        </w:rPr>
        <w:lastRenderedPageBreak/>
        <w:t>Type here</w:t>
      </w:r>
    </w:p>
    <w:p w14:paraId="0A13E8EE" w14:textId="77777777" w:rsidR="00645E83" w:rsidRPr="00891AC1" w:rsidRDefault="00645E83" w:rsidP="009503DA">
      <w:pPr>
        <w:pStyle w:val="6Text"/>
        <w:rPr>
          <w:rFonts w:ascii="Lato" w:hAnsi="Lato"/>
          <w:b/>
          <w:sz w:val="20"/>
          <w:szCs w:val="22"/>
        </w:rPr>
      </w:pPr>
      <w:r w:rsidRPr="00891AC1">
        <w:rPr>
          <w:rFonts w:ascii="Lato" w:hAnsi="Lato"/>
          <w:b/>
          <w:sz w:val="20"/>
          <w:szCs w:val="22"/>
        </w:rPr>
        <w:t>Internal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281"/>
        <w:gridCol w:w="6374"/>
      </w:tblGrid>
      <w:tr w:rsidR="00215790" w:rsidRPr="00891AC1" w14:paraId="31AEB85C" w14:textId="77777777" w:rsidTr="00570A85">
        <w:trPr>
          <w:tblHeader/>
        </w:trPr>
        <w:tc>
          <w:tcPr>
            <w:tcW w:w="2009" w:type="pct"/>
            <w:shd w:val="clear" w:color="auto" w:fill="DAD8BC"/>
          </w:tcPr>
          <w:bookmarkEnd w:id="178"/>
          <w:bookmarkEnd w:id="179"/>
          <w:p w14:paraId="38DBA32A" w14:textId="77777777" w:rsidR="00215790" w:rsidRPr="00891AC1" w:rsidRDefault="0070273C" w:rsidP="00AE605E">
            <w:pPr>
              <w:pStyle w:val="9aTableHeading"/>
              <w:rPr>
                <w:rFonts w:ascii="Lato" w:hAnsi="Lato"/>
                <w:sz w:val="20"/>
                <w:szCs w:val="20"/>
              </w:rPr>
            </w:pPr>
            <w:r w:rsidRPr="00891AC1">
              <w:rPr>
                <w:rFonts w:ascii="Lato" w:hAnsi="Lato"/>
                <w:sz w:val="20"/>
                <w:szCs w:val="20"/>
              </w:rPr>
              <w:t>Stakeholder</w:t>
            </w:r>
            <w:r w:rsidR="00A7717B" w:rsidRPr="00891AC1">
              <w:rPr>
                <w:rFonts w:ascii="Lato" w:hAnsi="Lato"/>
                <w:sz w:val="20"/>
                <w:szCs w:val="20"/>
              </w:rPr>
              <w:t xml:space="preserve"> </w:t>
            </w:r>
          </w:p>
        </w:tc>
        <w:tc>
          <w:tcPr>
            <w:tcW w:w="2991" w:type="pct"/>
            <w:shd w:val="clear" w:color="auto" w:fill="DAD8BC"/>
          </w:tcPr>
          <w:p w14:paraId="5D0F5EA5" w14:textId="77777777" w:rsidR="00215790" w:rsidRPr="00891AC1" w:rsidRDefault="0070273C" w:rsidP="00AE605E">
            <w:pPr>
              <w:pStyle w:val="9aTableHeading"/>
              <w:rPr>
                <w:rFonts w:ascii="Lato" w:hAnsi="Lato"/>
                <w:sz w:val="20"/>
                <w:szCs w:val="20"/>
              </w:rPr>
            </w:pPr>
            <w:r w:rsidRPr="00891AC1">
              <w:rPr>
                <w:rFonts w:ascii="Lato" w:hAnsi="Lato"/>
                <w:sz w:val="20"/>
                <w:szCs w:val="20"/>
              </w:rPr>
              <w:t>Impact/Interest in the project</w:t>
            </w:r>
          </w:p>
        </w:tc>
      </w:tr>
      <w:tr w:rsidR="00215790" w:rsidRPr="00891AC1" w14:paraId="10E928A8" w14:textId="77777777">
        <w:tc>
          <w:tcPr>
            <w:tcW w:w="2009" w:type="pct"/>
            <w:shd w:val="clear" w:color="auto" w:fill="FFFFFF"/>
          </w:tcPr>
          <w:p w14:paraId="16E361CA" w14:textId="77777777" w:rsidR="00215790" w:rsidRPr="00891AC1" w:rsidRDefault="00215790" w:rsidP="00AE605E">
            <w:pPr>
              <w:pStyle w:val="9TableText"/>
              <w:rPr>
                <w:rFonts w:ascii="Lato" w:hAnsi="Lato"/>
                <w:sz w:val="20"/>
                <w:szCs w:val="20"/>
              </w:rPr>
            </w:pPr>
          </w:p>
        </w:tc>
        <w:tc>
          <w:tcPr>
            <w:tcW w:w="2991" w:type="pct"/>
            <w:shd w:val="clear" w:color="auto" w:fill="FFFFFF"/>
          </w:tcPr>
          <w:p w14:paraId="2C2B36FC" w14:textId="77777777" w:rsidR="00215790" w:rsidRPr="00891AC1" w:rsidRDefault="00215790" w:rsidP="00AE605E">
            <w:pPr>
              <w:pStyle w:val="9TableText"/>
              <w:rPr>
                <w:rFonts w:ascii="Lato" w:hAnsi="Lato"/>
                <w:sz w:val="20"/>
                <w:szCs w:val="20"/>
              </w:rPr>
            </w:pPr>
          </w:p>
        </w:tc>
      </w:tr>
      <w:tr w:rsidR="00215790" w:rsidRPr="00891AC1" w14:paraId="3F3369D8" w14:textId="77777777">
        <w:tc>
          <w:tcPr>
            <w:tcW w:w="2009" w:type="pct"/>
            <w:shd w:val="clear" w:color="auto" w:fill="FFFFFF"/>
          </w:tcPr>
          <w:p w14:paraId="5BC976F7" w14:textId="77777777" w:rsidR="00215790" w:rsidRPr="00891AC1" w:rsidRDefault="00215790" w:rsidP="00AE605E">
            <w:pPr>
              <w:pStyle w:val="9TableText"/>
              <w:rPr>
                <w:rFonts w:ascii="Lato" w:hAnsi="Lato"/>
                <w:sz w:val="20"/>
                <w:szCs w:val="20"/>
              </w:rPr>
            </w:pPr>
          </w:p>
        </w:tc>
        <w:tc>
          <w:tcPr>
            <w:tcW w:w="2991" w:type="pct"/>
            <w:shd w:val="clear" w:color="auto" w:fill="FFFFFF"/>
          </w:tcPr>
          <w:p w14:paraId="5AE5DBF0" w14:textId="77777777" w:rsidR="00215790" w:rsidRPr="00891AC1" w:rsidRDefault="00215790" w:rsidP="00AE605E">
            <w:pPr>
              <w:pStyle w:val="9TableText"/>
              <w:rPr>
                <w:rFonts w:ascii="Lato" w:hAnsi="Lato"/>
                <w:sz w:val="20"/>
                <w:szCs w:val="20"/>
              </w:rPr>
            </w:pPr>
          </w:p>
        </w:tc>
      </w:tr>
      <w:tr w:rsidR="00215790" w:rsidRPr="00891AC1" w14:paraId="5F059E4C" w14:textId="77777777">
        <w:tc>
          <w:tcPr>
            <w:tcW w:w="2009" w:type="pct"/>
            <w:shd w:val="clear" w:color="auto" w:fill="FFFFFF"/>
          </w:tcPr>
          <w:p w14:paraId="32704D46" w14:textId="77777777" w:rsidR="00215790" w:rsidRPr="00891AC1" w:rsidRDefault="00215790" w:rsidP="00AE605E">
            <w:pPr>
              <w:pStyle w:val="9TableText"/>
              <w:rPr>
                <w:rFonts w:ascii="Lato" w:hAnsi="Lato"/>
                <w:sz w:val="20"/>
                <w:szCs w:val="20"/>
              </w:rPr>
            </w:pPr>
          </w:p>
        </w:tc>
        <w:tc>
          <w:tcPr>
            <w:tcW w:w="2991" w:type="pct"/>
            <w:shd w:val="clear" w:color="auto" w:fill="FFFFFF"/>
          </w:tcPr>
          <w:p w14:paraId="19514D0D" w14:textId="77777777" w:rsidR="00215790" w:rsidRPr="00891AC1" w:rsidRDefault="00215790" w:rsidP="00AE605E">
            <w:pPr>
              <w:pStyle w:val="9TableText"/>
              <w:rPr>
                <w:rFonts w:ascii="Lato" w:hAnsi="Lato"/>
                <w:sz w:val="20"/>
                <w:szCs w:val="20"/>
              </w:rPr>
            </w:pPr>
          </w:p>
        </w:tc>
      </w:tr>
      <w:tr w:rsidR="00215790" w:rsidRPr="00891AC1" w14:paraId="091E6D3E" w14:textId="77777777">
        <w:tc>
          <w:tcPr>
            <w:tcW w:w="2009" w:type="pct"/>
            <w:shd w:val="clear" w:color="auto" w:fill="FFFFFF"/>
          </w:tcPr>
          <w:p w14:paraId="7596BAC0" w14:textId="77777777" w:rsidR="00215790" w:rsidRPr="00891AC1" w:rsidRDefault="00215790" w:rsidP="00AE605E">
            <w:pPr>
              <w:pStyle w:val="9TableText"/>
              <w:rPr>
                <w:rFonts w:ascii="Lato" w:hAnsi="Lato"/>
                <w:sz w:val="20"/>
                <w:szCs w:val="20"/>
              </w:rPr>
            </w:pPr>
          </w:p>
        </w:tc>
        <w:tc>
          <w:tcPr>
            <w:tcW w:w="2991" w:type="pct"/>
            <w:shd w:val="clear" w:color="auto" w:fill="FFFFFF"/>
          </w:tcPr>
          <w:p w14:paraId="32873C3B" w14:textId="77777777" w:rsidR="00215790" w:rsidRPr="00891AC1" w:rsidRDefault="00215790" w:rsidP="00AE605E">
            <w:pPr>
              <w:pStyle w:val="9TableText"/>
              <w:rPr>
                <w:rFonts w:ascii="Lato" w:hAnsi="Lato"/>
                <w:sz w:val="20"/>
                <w:szCs w:val="20"/>
              </w:rPr>
            </w:pPr>
          </w:p>
        </w:tc>
      </w:tr>
    </w:tbl>
    <w:p w14:paraId="6F5193C6" w14:textId="77777777" w:rsidR="000F0092" w:rsidRPr="00891AC1" w:rsidRDefault="00645E83" w:rsidP="009503DA">
      <w:pPr>
        <w:pStyle w:val="6Text"/>
        <w:rPr>
          <w:rFonts w:ascii="Lato" w:hAnsi="Lato"/>
          <w:b/>
          <w:sz w:val="20"/>
          <w:szCs w:val="22"/>
        </w:rPr>
      </w:pPr>
      <w:r w:rsidRPr="00891AC1">
        <w:rPr>
          <w:rFonts w:ascii="Lato" w:hAnsi="Lato"/>
          <w:b/>
          <w:sz w:val="20"/>
          <w:szCs w:val="22"/>
        </w:rPr>
        <w:t>External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281"/>
        <w:gridCol w:w="6374"/>
      </w:tblGrid>
      <w:tr w:rsidR="0070273C" w:rsidRPr="00891AC1" w14:paraId="27EE95C1" w14:textId="77777777" w:rsidTr="00570A85">
        <w:trPr>
          <w:tblHeader/>
        </w:trPr>
        <w:tc>
          <w:tcPr>
            <w:tcW w:w="2009" w:type="pct"/>
            <w:shd w:val="clear" w:color="auto" w:fill="DAD8BC"/>
          </w:tcPr>
          <w:p w14:paraId="279F123C" w14:textId="77777777" w:rsidR="0070273C" w:rsidRPr="00891AC1" w:rsidRDefault="0070273C" w:rsidP="00AE605E">
            <w:pPr>
              <w:pStyle w:val="9aTableHeading"/>
              <w:rPr>
                <w:rFonts w:ascii="Lato" w:hAnsi="Lato"/>
                <w:sz w:val="20"/>
                <w:szCs w:val="20"/>
              </w:rPr>
            </w:pPr>
            <w:r w:rsidRPr="00891AC1">
              <w:rPr>
                <w:rFonts w:ascii="Lato" w:hAnsi="Lato"/>
                <w:sz w:val="20"/>
                <w:szCs w:val="20"/>
              </w:rPr>
              <w:t>Stakeholder</w:t>
            </w:r>
          </w:p>
        </w:tc>
        <w:tc>
          <w:tcPr>
            <w:tcW w:w="2991" w:type="pct"/>
            <w:shd w:val="clear" w:color="auto" w:fill="DAD8BC"/>
          </w:tcPr>
          <w:p w14:paraId="1C8B52A7" w14:textId="77777777" w:rsidR="0070273C" w:rsidRPr="00891AC1" w:rsidRDefault="0070273C" w:rsidP="00AE605E">
            <w:pPr>
              <w:pStyle w:val="9aTableHeading"/>
              <w:rPr>
                <w:rFonts w:ascii="Lato" w:hAnsi="Lato"/>
                <w:sz w:val="20"/>
                <w:szCs w:val="20"/>
              </w:rPr>
            </w:pPr>
            <w:r w:rsidRPr="00891AC1">
              <w:rPr>
                <w:rFonts w:ascii="Lato" w:hAnsi="Lato"/>
                <w:sz w:val="20"/>
                <w:szCs w:val="20"/>
              </w:rPr>
              <w:t>Impact/Interest in the project</w:t>
            </w:r>
          </w:p>
        </w:tc>
      </w:tr>
      <w:tr w:rsidR="00D80B78" w:rsidRPr="00891AC1" w14:paraId="229F57FA" w14:textId="77777777">
        <w:tc>
          <w:tcPr>
            <w:tcW w:w="2009" w:type="pct"/>
            <w:shd w:val="clear" w:color="auto" w:fill="FFFFFF"/>
          </w:tcPr>
          <w:p w14:paraId="06F3D2BA" w14:textId="77777777" w:rsidR="00D80B78" w:rsidRPr="00891AC1" w:rsidRDefault="00D80B78" w:rsidP="00AE605E">
            <w:pPr>
              <w:pStyle w:val="9TableText"/>
              <w:rPr>
                <w:rFonts w:ascii="Lato" w:hAnsi="Lato"/>
                <w:sz w:val="20"/>
                <w:szCs w:val="20"/>
              </w:rPr>
            </w:pPr>
          </w:p>
        </w:tc>
        <w:tc>
          <w:tcPr>
            <w:tcW w:w="2991" w:type="pct"/>
            <w:shd w:val="clear" w:color="auto" w:fill="FFFFFF"/>
          </w:tcPr>
          <w:p w14:paraId="52E7D33B" w14:textId="77777777" w:rsidR="00D80B78" w:rsidRPr="00891AC1" w:rsidRDefault="00D80B78" w:rsidP="00AE605E">
            <w:pPr>
              <w:pStyle w:val="9TableText"/>
              <w:rPr>
                <w:rFonts w:ascii="Lato" w:hAnsi="Lato"/>
                <w:sz w:val="20"/>
                <w:szCs w:val="20"/>
              </w:rPr>
            </w:pPr>
          </w:p>
        </w:tc>
      </w:tr>
      <w:tr w:rsidR="00D80B78" w:rsidRPr="00891AC1" w14:paraId="7CC16427" w14:textId="77777777">
        <w:tc>
          <w:tcPr>
            <w:tcW w:w="2009" w:type="pct"/>
            <w:shd w:val="clear" w:color="auto" w:fill="FFFFFF"/>
          </w:tcPr>
          <w:p w14:paraId="55FEC79E" w14:textId="77777777" w:rsidR="00D80B78" w:rsidRPr="00891AC1" w:rsidRDefault="00D80B78" w:rsidP="00AE605E">
            <w:pPr>
              <w:pStyle w:val="9TableText"/>
              <w:rPr>
                <w:rFonts w:ascii="Lato" w:hAnsi="Lato"/>
                <w:sz w:val="20"/>
                <w:szCs w:val="20"/>
              </w:rPr>
            </w:pPr>
          </w:p>
        </w:tc>
        <w:tc>
          <w:tcPr>
            <w:tcW w:w="2991" w:type="pct"/>
            <w:shd w:val="clear" w:color="auto" w:fill="FFFFFF"/>
          </w:tcPr>
          <w:p w14:paraId="2A3CE246" w14:textId="77777777" w:rsidR="00D80B78" w:rsidRPr="00891AC1" w:rsidRDefault="00D80B78" w:rsidP="00AE605E">
            <w:pPr>
              <w:pStyle w:val="9TableText"/>
              <w:rPr>
                <w:rFonts w:ascii="Lato" w:hAnsi="Lato"/>
                <w:sz w:val="20"/>
                <w:szCs w:val="20"/>
              </w:rPr>
            </w:pPr>
          </w:p>
        </w:tc>
      </w:tr>
      <w:tr w:rsidR="00D80B78" w:rsidRPr="00891AC1" w14:paraId="3D296656" w14:textId="77777777">
        <w:tc>
          <w:tcPr>
            <w:tcW w:w="2009" w:type="pct"/>
            <w:shd w:val="clear" w:color="auto" w:fill="FFFFFF"/>
          </w:tcPr>
          <w:p w14:paraId="222C2C5F" w14:textId="77777777" w:rsidR="00D80B78" w:rsidRPr="00891AC1" w:rsidRDefault="00D80B78" w:rsidP="00AE605E">
            <w:pPr>
              <w:pStyle w:val="9TableText"/>
              <w:rPr>
                <w:rFonts w:ascii="Lato" w:hAnsi="Lato"/>
                <w:sz w:val="20"/>
                <w:szCs w:val="20"/>
              </w:rPr>
            </w:pPr>
          </w:p>
        </w:tc>
        <w:tc>
          <w:tcPr>
            <w:tcW w:w="2991" w:type="pct"/>
            <w:shd w:val="clear" w:color="auto" w:fill="FFFFFF"/>
          </w:tcPr>
          <w:p w14:paraId="13AF0A43" w14:textId="77777777" w:rsidR="00D80B78" w:rsidRPr="00891AC1" w:rsidRDefault="00D80B78" w:rsidP="00AE605E">
            <w:pPr>
              <w:pStyle w:val="9TableText"/>
              <w:rPr>
                <w:rFonts w:ascii="Lato" w:hAnsi="Lato"/>
                <w:sz w:val="20"/>
                <w:szCs w:val="20"/>
              </w:rPr>
            </w:pPr>
          </w:p>
        </w:tc>
      </w:tr>
    </w:tbl>
    <w:p w14:paraId="7847BB58" w14:textId="77777777" w:rsidR="00340614" w:rsidRPr="00891AC1" w:rsidRDefault="00340614" w:rsidP="00340614">
      <w:pPr>
        <w:pStyle w:val="6Text"/>
        <w:rPr>
          <w:rFonts w:ascii="Lato" w:hAnsi="Lato"/>
          <w:sz w:val="20"/>
          <w:szCs w:val="22"/>
        </w:rPr>
      </w:pPr>
      <w:bookmarkStart w:id="180" w:name="_Toc335042978"/>
      <w:bookmarkStart w:id="181" w:name="_Toc222800763"/>
      <w:bookmarkEnd w:id="180"/>
    </w:p>
    <w:p w14:paraId="72EB1175" w14:textId="77777777" w:rsidR="000B3F24" w:rsidRPr="00891AC1" w:rsidRDefault="000B3F24" w:rsidP="000B3F24">
      <w:pPr>
        <w:pStyle w:val="3SectionHeading"/>
        <w:rPr>
          <w:rFonts w:ascii="Lato" w:hAnsi="Lato"/>
          <w:sz w:val="24"/>
          <w:szCs w:val="36"/>
        </w:rPr>
      </w:pPr>
      <w:bookmarkStart w:id="182" w:name="_Toc361389510"/>
      <w:r w:rsidRPr="00891AC1">
        <w:rPr>
          <w:rFonts w:ascii="Lato" w:hAnsi="Lato"/>
          <w:sz w:val="24"/>
          <w:szCs w:val="36"/>
        </w:rPr>
        <w:t>Options</w:t>
      </w:r>
      <w:bookmarkEnd w:id="18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0B3F24" w:rsidRPr="00891AC1" w14:paraId="1EA29667" w14:textId="77777777" w:rsidTr="00346E8B">
        <w:trPr>
          <w:trHeight w:val="80"/>
        </w:trPr>
        <w:tc>
          <w:tcPr>
            <w:tcW w:w="10649" w:type="dxa"/>
            <w:shd w:val="clear" w:color="auto" w:fill="EFEDE1"/>
          </w:tcPr>
          <w:p w14:paraId="3F09A453" w14:textId="77777777" w:rsidR="000B3F24" w:rsidRPr="00891AC1" w:rsidRDefault="00A97A5E" w:rsidP="00346E8B">
            <w:pPr>
              <w:pStyle w:val="BodyText"/>
              <w:ind w:left="0"/>
              <w:rPr>
                <w:rFonts w:ascii="Lato" w:hAnsi="Lato" w:cs="Arial"/>
                <w:sz w:val="20"/>
                <w:szCs w:val="20"/>
              </w:rPr>
            </w:pPr>
            <w:r w:rsidRPr="00891AC1">
              <w:rPr>
                <w:rFonts w:ascii="Lato" w:hAnsi="Lato" w:cs="Arial"/>
                <w:sz w:val="20"/>
                <w:szCs w:val="20"/>
              </w:rPr>
              <w:t xml:space="preserve">Note: Where, after reading this guidance text, </w:t>
            </w:r>
            <w:r w:rsidR="000B3F24" w:rsidRPr="00891AC1">
              <w:rPr>
                <w:rFonts w:ascii="Lato" w:hAnsi="Lato" w:cs="Arial"/>
                <w:sz w:val="20"/>
                <w:szCs w:val="20"/>
              </w:rPr>
              <w:t>there is nothing to add in this section, delete the subheadings and guidance and enter Nil here so the heading numbers remain the same.</w:t>
            </w:r>
          </w:p>
          <w:p w14:paraId="6FF1D080" w14:textId="77777777" w:rsidR="000B3F24" w:rsidRPr="00891AC1" w:rsidRDefault="009B683B" w:rsidP="00346E8B">
            <w:pPr>
              <w:pStyle w:val="BodyText"/>
              <w:ind w:left="0"/>
              <w:rPr>
                <w:rFonts w:ascii="Lato" w:hAnsi="Lato" w:cs="Arial"/>
                <w:sz w:val="20"/>
                <w:szCs w:val="20"/>
              </w:rPr>
            </w:pPr>
            <w:r w:rsidRPr="00891AC1">
              <w:rPr>
                <w:rFonts w:ascii="Lato" w:hAnsi="Lato" w:cs="Arial"/>
                <w:sz w:val="20"/>
                <w:szCs w:val="20"/>
              </w:rPr>
              <w:t xml:space="preserve">Component </w:t>
            </w:r>
            <w:r w:rsidR="000B3F24" w:rsidRPr="00891AC1">
              <w:rPr>
                <w:rFonts w:ascii="Lato" w:hAnsi="Lato" w:cs="Arial"/>
                <w:sz w:val="20"/>
                <w:szCs w:val="20"/>
              </w:rPr>
              <w:t xml:space="preserve">Proposal – list any options to be considered in very broad terms only and delete the four sub- sections below. </w:t>
            </w:r>
          </w:p>
          <w:p w14:paraId="2AD8C23A" w14:textId="77777777" w:rsidR="000B3F24" w:rsidRPr="00891AC1" w:rsidRDefault="000B3F24" w:rsidP="00346E8B">
            <w:pPr>
              <w:pStyle w:val="BodyText"/>
              <w:ind w:left="0"/>
              <w:rPr>
                <w:rFonts w:ascii="Lato" w:hAnsi="Lato" w:cs="Arial"/>
                <w:sz w:val="20"/>
                <w:szCs w:val="20"/>
              </w:rPr>
            </w:pPr>
            <w:r w:rsidRPr="00891AC1">
              <w:rPr>
                <w:rFonts w:ascii="Lato" w:hAnsi="Lato" w:cs="Arial"/>
                <w:sz w:val="20"/>
                <w:szCs w:val="20"/>
              </w:rPr>
              <w:t xml:space="preserve">Options Analysis – complete the four sub-sections below, removing the words </w:t>
            </w:r>
            <w:r w:rsidR="00833B40" w:rsidRPr="00891AC1">
              <w:rPr>
                <w:rFonts w:ascii="Lato" w:hAnsi="Lato" w:cs="Arial"/>
                <w:sz w:val="20"/>
                <w:szCs w:val="20"/>
              </w:rPr>
              <w:t>‘</w:t>
            </w:r>
            <w:r w:rsidRPr="00891AC1">
              <w:rPr>
                <w:rFonts w:ascii="Lato" w:hAnsi="Lato" w:cs="Arial"/>
                <w:sz w:val="20"/>
                <w:szCs w:val="20"/>
              </w:rPr>
              <w:t>Options Analysis document only</w:t>
            </w:r>
            <w:r w:rsidR="00833B40" w:rsidRPr="00891AC1">
              <w:rPr>
                <w:rFonts w:ascii="Lato" w:hAnsi="Lato" w:cs="Arial"/>
                <w:sz w:val="20"/>
                <w:szCs w:val="20"/>
              </w:rPr>
              <w:t>’</w:t>
            </w:r>
            <w:r w:rsidR="00DC1BEF" w:rsidRPr="00891AC1">
              <w:rPr>
                <w:rFonts w:ascii="Lato" w:hAnsi="Lato" w:cs="Arial"/>
                <w:sz w:val="20"/>
                <w:szCs w:val="20"/>
              </w:rPr>
              <w:t xml:space="preserve"> </w:t>
            </w:r>
          </w:p>
          <w:p w14:paraId="589FEB22" w14:textId="77777777" w:rsidR="000B3F24" w:rsidRPr="00891AC1" w:rsidRDefault="00D41968" w:rsidP="00346E8B">
            <w:pPr>
              <w:pStyle w:val="BodyText"/>
              <w:ind w:left="0"/>
              <w:rPr>
                <w:rFonts w:ascii="Lato" w:hAnsi="Lato" w:cs="Arial"/>
                <w:sz w:val="20"/>
                <w:szCs w:val="20"/>
              </w:rPr>
            </w:pPr>
            <w:r w:rsidRPr="00891AC1">
              <w:rPr>
                <w:rFonts w:ascii="Lato" w:hAnsi="Lato" w:cs="Arial"/>
                <w:sz w:val="20"/>
                <w:szCs w:val="20"/>
              </w:rPr>
              <w:t xml:space="preserve">Component Offer </w:t>
            </w:r>
            <w:r w:rsidR="000B3F24" w:rsidRPr="00891AC1">
              <w:rPr>
                <w:rFonts w:ascii="Lato" w:hAnsi="Lato" w:cs="Arial"/>
                <w:sz w:val="20"/>
                <w:szCs w:val="20"/>
              </w:rPr>
              <w:t xml:space="preserve">– This section may contain only a summary outline of other options considered and the reasons for dismissing them, with the four sub-sections below deleted. </w:t>
            </w:r>
          </w:p>
          <w:p w14:paraId="0A0C5CCF" w14:textId="77777777" w:rsidR="00A848AB" w:rsidRPr="00891AC1" w:rsidRDefault="009B683B" w:rsidP="00346E8B">
            <w:pPr>
              <w:pStyle w:val="BodyText"/>
              <w:ind w:left="0"/>
              <w:rPr>
                <w:rFonts w:ascii="Lato" w:hAnsi="Lato" w:cs="Arial"/>
                <w:sz w:val="20"/>
                <w:szCs w:val="20"/>
              </w:rPr>
            </w:pPr>
            <w:r w:rsidRPr="00891AC1">
              <w:rPr>
                <w:rFonts w:ascii="Lato" w:hAnsi="Lato"/>
                <w:sz w:val="20"/>
                <w:szCs w:val="20"/>
              </w:rPr>
              <w:t xml:space="preserve">Component </w:t>
            </w:r>
            <w:r w:rsidR="000B3F24" w:rsidRPr="00891AC1">
              <w:rPr>
                <w:rFonts w:ascii="Lato" w:hAnsi="Lato"/>
                <w:sz w:val="20"/>
                <w:szCs w:val="20"/>
              </w:rPr>
              <w:t>Project Plan – This whole section is generally not required</w:t>
            </w:r>
            <w:r w:rsidR="000B3F24" w:rsidRPr="00891AC1">
              <w:rPr>
                <w:rFonts w:ascii="Lato" w:hAnsi="Lato"/>
                <w:sz w:val="20"/>
                <w:szCs w:val="22"/>
              </w:rPr>
              <w:t>.</w:t>
            </w:r>
          </w:p>
          <w:p w14:paraId="1751226E" w14:textId="77777777" w:rsidR="000B3F24" w:rsidRPr="00891AC1" w:rsidRDefault="000B3F24" w:rsidP="000B3F24">
            <w:pPr>
              <w:pStyle w:val="DeleteGuidance"/>
              <w:rPr>
                <w:rFonts w:ascii="Lato" w:hAnsi="Lato"/>
                <w:sz w:val="20"/>
                <w:szCs w:val="18"/>
              </w:rPr>
            </w:pPr>
            <w:r w:rsidRPr="00891AC1">
              <w:rPr>
                <w:rFonts w:ascii="Lato" w:hAnsi="Lato"/>
                <w:sz w:val="20"/>
                <w:szCs w:val="18"/>
              </w:rPr>
              <w:t>To delete this guidance text box right-mouse click within this box, select Delete Rows.</w:t>
            </w:r>
          </w:p>
        </w:tc>
      </w:tr>
    </w:tbl>
    <w:p w14:paraId="5E70A8FC" w14:textId="5D7EC764" w:rsidR="000B3F24" w:rsidRPr="00891AC1" w:rsidRDefault="000B3F24" w:rsidP="000B3F24">
      <w:pPr>
        <w:pStyle w:val="6Text"/>
        <w:rPr>
          <w:rFonts w:ascii="Lato" w:hAnsi="Lato"/>
          <w:sz w:val="20"/>
          <w:szCs w:val="22"/>
        </w:rPr>
      </w:pPr>
      <w:r w:rsidRPr="00891AC1">
        <w:rPr>
          <w:rFonts w:ascii="Lato" w:hAnsi="Lato"/>
          <w:sz w:val="20"/>
          <w:szCs w:val="22"/>
        </w:rPr>
        <w:t>Type here</w:t>
      </w:r>
    </w:p>
    <w:p w14:paraId="230FB4E6" w14:textId="77777777" w:rsidR="005A1B6C" w:rsidRPr="00891AC1" w:rsidRDefault="005A1B6C" w:rsidP="005A1B6C">
      <w:pPr>
        <w:pStyle w:val="4SubSectionHeading"/>
        <w:numPr>
          <w:ilvl w:val="0"/>
          <w:numId w:val="0"/>
        </w:numPr>
        <w:rPr>
          <w:rFonts w:ascii="Lato" w:hAnsi="Lato"/>
          <w:sz w:val="22"/>
          <w:szCs w:val="24"/>
        </w:rPr>
      </w:pPr>
    </w:p>
    <w:p w14:paraId="2C9B9DDE" w14:textId="77777777" w:rsidR="00B264AC" w:rsidRPr="00891AC1" w:rsidRDefault="00B264AC" w:rsidP="00B264AC">
      <w:pPr>
        <w:pStyle w:val="4SubSectionHeading"/>
        <w:rPr>
          <w:rFonts w:ascii="Lato" w:hAnsi="Lato"/>
          <w:sz w:val="22"/>
          <w:szCs w:val="24"/>
        </w:rPr>
      </w:pPr>
      <w:bookmarkStart w:id="183" w:name="_Toc361389511"/>
      <w:r w:rsidRPr="00891AC1">
        <w:rPr>
          <w:rFonts w:ascii="Lato" w:hAnsi="Lato"/>
          <w:sz w:val="22"/>
          <w:szCs w:val="24"/>
        </w:rPr>
        <w:t>Options Considered (Options Analysis document only)</w:t>
      </w:r>
      <w:bookmarkEnd w:id="1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B264AC" w:rsidRPr="00891AC1" w14:paraId="6746DF4A" w14:textId="77777777" w:rsidTr="002D22DB">
        <w:tc>
          <w:tcPr>
            <w:tcW w:w="10649" w:type="dxa"/>
            <w:shd w:val="clear" w:color="auto" w:fill="EFEDE1"/>
          </w:tcPr>
          <w:p w14:paraId="69041DF8" w14:textId="77777777" w:rsidR="00B264AC" w:rsidRPr="00891AC1" w:rsidRDefault="00B264AC" w:rsidP="00B264AC">
            <w:pPr>
              <w:pStyle w:val="BodyText"/>
              <w:ind w:left="0"/>
              <w:rPr>
                <w:rFonts w:ascii="Lato" w:hAnsi="Lato" w:cs="Arial"/>
                <w:sz w:val="20"/>
                <w:szCs w:val="20"/>
              </w:rPr>
            </w:pPr>
            <w:r w:rsidRPr="00891AC1">
              <w:rPr>
                <w:rFonts w:ascii="Lato" w:hAnsi="Lato" w:cs="Arial"/>
                <w:sz w:val="20"/>
                <w:szCs w:val="20"/>
              </w:rPr>
              <w:t xml:space="preserve">Consider a range of feasible possibilities. Options may involve only parts of the project, and the analysis may present relative or comparative costs for individual portions. Risk-adjusted estimates (of revenue, costs, </w:t>
            </w:r>
            <w:proofErr w:type="gramStart"/>
            <w:r w:rsidRPr="00891AC1">
              <w:rPr>
                <w:rFonts w:ascii="Lato" w:hAnsi="Lato" w:cs="Arial"/>
                <w:sz w:val="20"/>
                <w:szCs w:val="20"/>
              </w:rPr>
              <w:t>duration</w:t>
            </w:r>
            <w:proofErr w:type="gramEnd"/>
            <w:r w:rsidRPr="00891AC1">
              <w:rPr>
                <w:rFonts w:ascii="Lato" w:hAnsi="Lato" w:cs="Arial"/>
                <w:sz w:val="20"/>
                <w:szCs w:val="20"/>
              </w:rPr>
              <w:t xml:space="preserve"> and benefits) may need to be applied to address project characteristics, level of knowledge and degree of confidence in the estimates. </w:t>
            </w:r>
          </w:p>
          <w:p w14:paraId="5DFEA881" w14:textId="77777777" w:rsidR="00B264AC" w:rsidRPr="00891AC1" w:rsidRDefault="00DE77DE" w:rsidP="00B264AC">
            <w:pPr>
              <w:pStyle w:val="BodyText"/>
              <w:ind w:left="0"/>
              <w:rPr>
                <w:rFonts w:ascii="Lato" w:hAnsi="Lato" w:cs="Arial"/>
                <w:sz w:val="20"/>
                <w:szCs w:val="20"/>
              </w:rPr>
            </w:pPr>
            <w:r w:rsidRPr="00891AC1">
              <w:rPr>
                <w:rFonts w:ascii="Lato" w:hAnsi="Lato" w:cs="Arial"/>
                <w:sz w:val="20"/>
                <w:szCs w:val="20"/>
              </w:rPr>
              <w:t>Note that while cost estimates of various options will normally be attached, t</w:t>
            </w:r>
            <w:r w:rsidR="00B264AC" w:rsidRPr="00891AC1">
              <w:rPr>
                <w:rFonts w:ascii="Lato" w:hAnsi="Lato" w:cs="Arial"/>
                <w:sz w:val="20"/>
                <w:szCs w:val="20"/>
              </w:rPr>
              <w:t xml:space="preserve">he cost reported in the following </w:t>
            </w:r>
            <w:r w:rsidRPr="00891AC1">
              <w:rPr>
                <w:rFonts w:ascii="Lato" w:hAnsi="Lato" w:cs="Arial"/>
                <w:sz w:val="20"/>
                <w:szCs w:val="20"/>
              </w:rPr>
              <w:t xml:space="preserve">full </w:t>
            </w:r>
            <w:r w:rsidR="00B264AC" w:rsidRPr="00891AC1">
              <w:rPr>
                <w:rFonts w:ascii="Lato" w:hAnsi="Lato" w:cs="Arial"/>
                <w:sz w:val="20"/>
                <w:szCs w:val="20"/>
              </w:rPr>
              <w:t xml:space="preserve">section </w:t>
            </w:r>
            <w:r w:rsidR="00C915E4" w:rsidRPr="00891AC1">
              <w:rPr>
                <w:rFonts w:ascii="Lato" w:hAnsi="Lato" w:cs="Arial"/>
                <w:sz w:val="20"/>
                <w:szCs w:val="20"/>
              </w:rPr>
              <w:t xml:space="preserve">headed </w:t>
            </w:r>
            <w:r w:rsidR="00833B40" w:rsidRPr="00891AC1">
              <w:rPr>
                <w:rFonts w:ascii="Lato" w:hAnsi="Lato" w:cs="Arial"/>
                <w:sz w:val="20"/>
                <w:szCs w:val="20"/>
              </w:rPr>
              <w:t>‘</w:t>
            </w:r>
            <w:r w:rsidR="009B683B" w:rsidRPr="00891AC1">
              <w:rPr>
                <w:rFonts w:ascii="Lato" w:hAnsi="Lato" w:cs="Arial"/>
                <w:sz w:val="20"/>
                <w:szCs w:val="20"/>
              </w:rPr>
              <w:t xml:space="preserve">Component </w:t>
            </w:r>
            <w:r w:rsidR="00833B40" w:rsidRPr="00891AC1">
              <w:rPr>
                <w:rFonts w:ascii="Lato" w:hAnsi="Lato" w:cs="Arial"/>
                <w:sz w:val="20"/>
                <w:szCs w:val="20"/>
              </w:rPr>
              <w:t>Project Cost’</w:t>
            </w:r>
            <w:r w:rsidR="00C915E4" w:rsidRPr="00891AC1">
              <w:rPr>
                <w:rFonts w:ascii="Lato" w:hAnsi="Lato" w:cs="Arial"/>
                <w:sz w:val="20"/>
                <w:szCs w:val="20"/>
              </w:rPr>
              <w:t xml:space="preserve"> </w:t>
            </w:r>
            <w:r w:rsidR="00B264AC" w:rsidRPr="00891AC1">
              <w:rPr>
                <w:rFonts w:ascii="Lato" w:hAnsi="Lato" w:cs="Arial"/>
                <w:sz w:val="20"/>
                <w:szCs w:val="20"/>
              </w:rPr>
              <w:t>should be the total cost of the recommended option</w:t>
            </w:r>
            <w:r w:rsidRPr="00891AC1">
              <w:rPr>
                <w:rFonts w:ascii="Lato" w:hAnsi="Lato" w:cs="Arial"/>
                <w:sz w:val="20"/>
                <w:szCs w:val="20"/>
              </w:rPr>
              <w:t xml:space="preserve"> only</w:t>
            </w:r>
            <w:r w:rsidR="00B264AC" w:rsidRPr="00891AC1">
              <w:rPr>
                <w:rFonts w:ascii="Lato" w:hAnsi="Lato" w:cs="Arial"/>
                <w:sz w:val="20"/>
                <w:szCs w:val="20"/>
              </w:rPr>
              <w:t>.</w:t>
            </w:r>
          </w:p>
          <w:p w14:paraId="0D934EE8" w14:textId="77777777" w:rsidR="00B264AC" w:rsidRPr="00891AC1" w:rsidRDefault="00B264AC" w:rsidP="003F2901">
            <w:pPr>
              <w:pStyle w:val="DeleteGuidance"/>
              <w:rPr>
                <w:rFonts w:ascii="Lato" w:hAnsi="Lato"/>
                <w:sz w:val="20"/>
                <w:szCs w:val="18"/>
              </w:rPr>
            </w:pPr>
            <w:r w:rsidRPr="00891AC1">
              <w:rPr>
                <w:rFonts w:ascii="Lato" w:hAnsi="Lato"/>
                <w:sz w:val="20"/>
                <w:szCs w:val="18"/>
                <w:lang w:eastAsia="en-AU"/>
              </w:rPr>
              <w:t>To delete this guidance text box, right-mouse click within this box, select Delete Rows.</w:t>
            </w:r>
          </w:p>
        </w:tc>
      </w:tr>
    </w:tbl>
    <w:p w14:paraId="24F0FEE3" w14:textId="77CEC1D6" w:rsidR="00B264AC" w:rsidRPr="00891AC1" w:rsidRDefault="00B264AC" w:rsidP="00B264AC">
      <w:pPr>
        <w:pStyle w:val="6Text"/>
        <w:rPr>
          <w:rFonts w:ascii="Lato" w:hAnsi="Lato"/>
          <w:sz w:val="20"/>
          <w:szCs w:val="22"/>
        </w:rPr>
      </w:pPr>
      <w:r w:rsidRPr="00891AC1">
        <w:rPr>
          <w:rFonts w:ascii="Lato" w:hAnsi="Lato"/>
          <w:sz w:val="20"/>
          <w:szCs w:val="22"/>
        </w:rPr>
        <w:t>Type here</w:t>
      </w:r>
    </w:p>
    <w:p w14:paraId="4C6F1E9C" w14:textId="77777777" w:rsidR="00B264AC" w:rsidRPr="00891AC1" w:rsidRDefault="00B264AC" w:rsidP="00B264AC">
      <w:pPr>
        <w:pStyle w:val="4SubSectionHeading"/>
        <w:rPr>
          <w:rFonts w:ascii="Lato" w:hAnsi="Lato"/>
          <w:sz w:val="22"/>
          <w:szCs w:val="24"/>
        </w:rPr>
      </w:pPr>
      <w:bookmarkStart w:id="184" w:name="_Toc361389512"/>
      <w:r w:rsidRPr="00891AC1">
        <w:rPr>
          <w:rFonts w:ascii="Lato" w:hAnsi="Lato"/>
          <w:sz w:val="22"/>
          <w:szCs w:val="24"/>
        </w:rPr>
        <w:t>Assessment Criteria (Options Analysis document only)</w:t>
      </w:r>
      <w:bookmarkEnd w:id="18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B264AC" w:rsidRPr="00891AC1" w14:paraId="410BDCFD" w14:textId="77777777" w:rsidTr="002D22DB">
        <w:tc>
          <w:tcPr>
            <w:tcW w:w="10649" w:type="dxa"/>
            <w:shd w:val="clear" w:color="auto" w:fill="EFEDE1"/>
          </w:tcPr>
          <w:p w14:paraId="5DF61FD6" w14:textId="77777777" w:rsidR="00DE77DE" w:rsidRPr="00891AC1" w:rsidRDefault="00DE77DE" w:rsidP="00DE77DE">
            <w:pPr>
              <w:pStyle w:val="BodyText"/>
              <w:ind w:left="0"/>
              <w:rPr>
                <w:rFonts w:ascii="Lato" w:hAnsi="Lato" w:cs="Arial"/>
                <w:sz w:val="20"/>
                <w:szCs w:val="20"/>
              </w:rPr>
            </w:pPr>
            <w:r w:rsidRPr="00891AC1">
              <w:rPr>
                <w:rFonts w:ascii="Lato" w:hAnsi="Lato" w:cs="Arial"/>
                <w:sz w:val="20"/>
                <w:szCs w:val="20"/>
              </w:rPr>
              <w:t>The following assessment criteria can be considered:</w:t>
            </w:r>
          </w:p>
          <w:p w14:paraId="4630346D" w14:textId="77777777" w:rsidR="00DE77DE" w:rsidRPr="00891AC1" w:rsidRDefault="00DE77DE" w:rsidP="00DE77DE">
            <w:pPr>
              <w:pStyle w:val="BodyText"/>
              <w:numPr>
                <w:ilvl w:val="0"/>
                <w:numId w:val="21"/>
              </w:numPr>
              <w:rPr>
                <w:rFonts w:ascii="Lato" w:hAnsi="Lato" w:cs="Arial"/>
                <w:sz w:val="20"/>
                <w:szCs w:val="20"/>
              </w:rPr>
            </w:pPr>
            <w:r w:rsidRPr="00891AC1">
              <w:rPr>
                <w:rFonts w:ascii="Lato" w:hAnsi="Lato" w:cs="Arial"/>
                <w:sz w:val="20"/>
                <w:szCs w:val="20"/>
              </w:rPr>
              <w:t>Rating of achievement of project and strategic objectives</w:t>
            </w:r>
          </w:p>
          <w:p w14:paraId="425811B7" w14:textId="77777777" w:rsidR="00DE77DE" w:rsidRPr="00891AC1" w:rsidRDefault="00DE77DE" w:rsidP="00DE77DE">
            <w:pPr>
              <w:pStyle w:val="BodyText"/>
              <w:numPr>
                <w:ilvl w:val="0"/>
                <w:numId w:val="21"/>
              </w:numPr>
              <w:rPr>
                <w:rFonts w:ascii="Lato" w:hAnsi="Lato" w:cs="Arial"/>
                <w:sz w:val="20"/>
                <w:szCs w:val="20"/>
              </w:rPr>
            </w:pPr>
            <w:r w:rsidRPr="00891AC1">
              <w:rPr>
                <w:rFonts w:ascii="Lato" w:hAnsi="Lato" w:cs="Arial"/>
                <w:sz w:val="20"/>
                <w:szCs w:val="20"/>
              </w:rPr>
              <w:t xml:space="preserve">Cost, including potential revenues </w:t>
            </w:r>
          </w:p>
          <w:p w14:paraId="47AC6455" w14:textId="77777777" w:rsidR="00DE77DE" w:rsidRPr="00891AC1" w:rsidRDefault="00DE77DE" w:rsidP="00DE77DE">
            <w:pPr>
              <w:pStyle w:val="BodyText"/>
              <w:numPr>
                <w:ilvl w:val="0"/>
                <w:numId w:val="21"/>
              </w:numPr>
              <w:rPr>
                <w:rFonts w:ascii="Lato" w:hAnsi="Lato" w:cs="Arial"/>
                <w:sz w:val="20"/>
                <w:szCs w:val="20"/>
              </w:rPr>
            </w:pPr>
            <w:r w:rsidRPr="00891AC1">
              <w:rPr>
                <w:rFonts w:ascii="Lato" w:hAnsi="Lato" w:cs="Arial"/>
                <w:sz w:val="20"/>
                <w:szCs w:val="20"/>
              </w:rPr>
              <w:lastRenderedPageBreak/>
              <w:t xml:space="preserve">Economic </w:t>
            </w:r>
            <w:r w:rsidR="00A97A5E" w:rsidRPr="00891AC1">
              <w:rPr>
                <w:rFonts w:ascii="Lato" w:hAnsi="Lato" w:cs="Arial"/>
                <w:sz w:val="20"/>
                <w:szCs w:val="20"/>
              </w:rPr>
              <w:t xml:space="preserve">benefit </w:t>
            </w:r>
            <w:r w:rsidRPr="00891AC1">
              <w:rPr>
                <w:rFonts w:ascii="Lato" w:hAnsi="Lato" w:cs="Arial"/>
                <w:sz w:val="20"/>
                <w:szCs w:val="20"/>
              </w:rPr>
              <w:t>(net present value</w:t>
            </w:r>
            <w:r w:rsidR="00341CFD" w:rsidRPr="00891AC1">
              <w:rPr>
                <w:rFonts w:ascii="Lato" w:hAnsi="Lato" w:cs="Arial"/>
                <w:sz w:val="20"/>
                <w:szCs w:val="20"/>
              </w:rPr>
              <w:t>/BCR</w:t>
            </w:r>
            <w:r w:rsidRPr="00891AC1">
              <w:rPr>
                <w:rFonts w:ascii="Lato" w:hAnsi="Lato" w:cs="Arial"/>
                <w:sz w:val="20"/>
                <w:szCs w:val="20"/>
              </w:rPr>
              <w:t>)</w:t>
            </w:r>
          </w:p>
          <w:p w14:paraId="3B91FC54" w14:textId="77777777" w:rsidR="00A97A5E" w:rsidRPr="00891AC1" w:rsidRDefault="00A97A5E" w:rsidP="00DE77DE">
            <w:pPr>
              <w:pStyle w:val="BodyText"/>
              <w:numPr>
                <w:ilvl w:val="0"/>
                <w:numId w:val="21"/>
              </w:numPr>
              <w:rPr>
                <w:rFonts w:ascii="Lato" w:hAnsi="Lato" w:cs="Arial"/>
                <w:sz w:val="20"/>
                <w:szCs w:val="20"/>
              </w:rPr>
            </w:pPr>
            <w:r w:rsidRPr="00891AC1">
              <w:rPr>
                <w:rFonts w:ascii="Lato" w:hAnsi="Lato" w:cs="Arial"/>
                <w:sz w:val="20"/>
                <w:szCs w:val="20"/>
              </w:rPr>
              <w:t>Whole of life cost</w:t>
            </w:r>
          </w:p>
          <w:p w14:paraId="6A89E81F" w14:textId="77777777" w:rsidR="00DE77DE" w:rsidRPr="00891AC1" w:rsidRDefault="00DE77DE" w:rsidP="00DE77DE">
            <w:pPr>
              <w:pStyle w:val="BodyText"/>
              <w:numPr>
                <w:ilvl w:val="0"/>
                <w:numId w:val="21"/>
              </w:numPr>
              <w:rPr>
                <w:rFonts w:ascii="Lato" w:hAnsi="Lato" w:cs="Arial"/>
                <w:sz w:val="20"/>
                <w:szCs w:val="20"/>
              </w:rPr>
            </w:pPr>
            <w:r w:rsidRPr="00891AC1">
              <w:rPr>
                <w:rFonts w:ascii="Lato" w:hAnsi="Lato" w:cs="Arial"/>
                <w:sz w:val="20"/>
                <w:szCs w:val="20"/>
              </w:rPr>
              <w:t>Public interest assessment</w:t>
            </w:r>
            <w:r w:rsidR="00A97A5E" w:rsidRPr="00891AC1">
              <w:rPr>
                <w:rFonts w:ascii="Lato" w:hAnsi="Lato" w:cs="Arial"/>
                <w:sz w:val="20"/>
                <w:szCs w:val="20"/>
              </w:rPr>
              <w:t>/stakeholder impacts</w:t>
            </w:r>
          </w:p>
          <w:p w14:paraId="479AE3A6" w14:textId="77777777" w:rsidR="00DE77DE" w:rsidRPr="00891AC1" w:rsidRDefault="00DE77DE" w:rsidP="00DE77DE">
            <w:pPr>
              <w:pStyle w:val="BodyText"/>
              <w:numPr>
                <w:ilvl w:val="0"/>
                <w:numId w:val="21"/>
              </w:numPr>
              <w:rPr>
                <w:rFonts w:ascii="Lato" w:hAnsi="Lato" w:cs="Arial"/>
                <w:sz w:val="20"/>
                <w:szCs w:val="20"/>
              </w:rPr>
            </w:pPr>
            <w:r w:rsidRPr="00891AC1">
              <w:rPr>
                <w:rFonts w:ascii="Lato" w:hAnsi="Lato" w:cs="Arial"/>
                <w:sz w:val="20"/>
                <w:szCs w:val="20"/>
              </w:rPr>
              <w:t>Legislative requirements and regulatory issues</w:t>
            </w:r>
          </w:p>
          <w:p w14:paraId="1C1C30D9" w14:textId="77777777" w:rsidR="00DE77DE" w:rsidRPr="00891AC1" w:rsidRDefault="00DE77DE" w:rsidP="00DE77DE">
            <w:pPr>
              <w:pStyle w:val="BodyText"/>
              <w:numPr>
                <w:ilvl w:val="0"/>
                <w:numId w:val="21"/>
              </w:numPr>
              <w:rPr>
                <w:rFonts w:ascii="Lato" w:hAnsi="Lato" w:cs="Arial"/>
                <w:sz w:val="20"/>
                <w:szCs w:val="20"/>
              </w:rPr>
            </w:pPr>
            <w:r w:rsidRPr="00891AC1">
              <w:rPr>
                <w:rFonts w:ascii="Lato" w:hAnsi="Lato" w:cs="Arial"/>
                <w:sz w:val="20"/>
                <w:szCs w:val="20"/>
              </w:rPr>
              <w:t xml:space="preserve">Whole of </w:t>
            </w:r>
            <w:r w:rsidR="00A97A5E" w:rsidRPr="00891AC1">
              <w:rPr>
                <w:rFonts w:ascii="Lato" w:hAnsi="Lato" w:cs="Arial"/>
                <w:sz w:val="20"/>
                <w:szCs w:val="20"/>
              </w:rPr>
              <w:t>g</w:t>
            </w:r>
            <w:r w:rsidRPr="00891AC1">
              <w:rPr>
                <w:rFonts w:ascii="Lato" w:hAnsi="Lato" w:cs="Arial"/>
                <w:sz w:val="20"/>
                <w:szCs w:val="20"/>
              </w:rPr>
              <w:t>overnment policy issues</w:t>
            </w:r>
            <w:r w:rsidR="00A97A5E" w:rsidRPr="00891AC1">
              <w:rPr>
                <w:rFonts w:ascii="Lato" w:hAnsi="Lato" w:cs="Arial"/>
                <w:sz w:val="20"/>
                <w:szCs w:val="20"/>
              </w:rPr>
              <w:t>/government priorities</w:t>
            </w:r>
          </w:p>
          <w:p w14:paraId="008AAAA2" w14:textId="77777777" w:rsidR="00DE77DE" w:rsidRPr="00891AC1" w:rsidRDefault="00876ECB" w:rsidP="00DE77DE">
            <w:pPr>
              <w:pStyle w:val="BodyText"/>
              <w:numPr>
                <w:ilvl w:val="0"/>
                <w:numId w:val="21"/>
              </w:numPr>
              <w:rPr>
                <w:rFonts w:ascii="Lato" w:hAnsi="Lato" w:cs="Arial"/>
                <w:sz w:val="20"/>
                <w:szCs w:val="20"/>
              </w:rPr>
            </w:pPr>
            <w:r w:rsidRPr="00891AC1">
              <w:rPr>
                <w:rFonts w:ascii="Lato" w:hAnsi="Lato" w:cs="Arial"/>
                <w:sz w:val="20"/>
                <w:szCs w:val="20"/>
              </w:rPr>
              <w:t>Procurement strategies</w:t>
            </w:r>
          </w:p>
          <w:p w14:paraId="62C0CC5C" w14:textId="77777777" w:rsidR="00A97A5E" w:rsidRPr="00891AC1" w:rsidRDefault="00DE77DE" w:rsidP="00A97A5E">
            <w:pPr>
              <w:pStyle w:val="BodyText"/>
              <w:numPr>
                <w:ilvl w:val="0"/>
                <w:numId w:val="21"/>
              </w:numPr>
              <w:rPr>
                <w:rFonts w:ascii="Lato" w:hAnsi="Lato" w:cs="Arial"/>
                <w:sz w:val="20"/>
                <w:szCs w:val="20"/>
              </w:rPr>
            </w:pPr>
            <w:r w:rsidRPr="00891AC1">
              <w:rPr>
                <w:rFonts w:ascii="Lato" w:hAnsi="Lato" w:cs="Arial"/>
                <w:sz w:val="20"/>
                <w:szCs w:val="20"/>
              </w:rPr>
              <w:t>Environmental/cultural heritage benefits/impacts</w:t>
            </w:r>
            <w:r w:rsidR="00A97A5E" w:rsidRPr="00891AC1">
              <w:rPr>
                <w:rFonts w:ascii="Lato" w:hAnsi="Lato" w:cs="Arial"/>
                <w:sz w:val="20"/>
                <w:szCs w:val="20"/>
              </w:rPr>
              <w:t xml:space="preserve"> </w:t>
            </w:r>
          </w:p>
          <w:p w14:paraId="196CD884" w14:textId="77777777" w:rsidR="00A97A5E" w:rsidRPr="00891AC1" w:rsidRDefault="00A97A5E" w:rsidP="00A97A5E">
            <w:pPr>
              <w:pStyle w:val="BodyText"/>
              <w:numPr>
                <w:ilvl w:val="0"/>
                <w:numId w:val="21"/>
              </w:numPr>
              <w:rPr>
                <w:rFonts w:ascii="Lato" w:hAnsi="Lato" w:cs="Arial"/>
                <w:sz w:val="20"/>
                <w:szCs w:val="20"/>
              </w:rPr>
            </w:pPr>
            <w:r w:rsidRPr="00891AC1">
              <w:rPr>
                <w:rFonts w:ascii="Lato" w:hAnsi="Lato" w:cs="Arial"/>
                <w:sz w:val="20"/>
                <w:szCs w:val="20"/>
              </w:rPr>
              <w:t>Social benefits and their distribution</w:t>
            </w:r>
          </w:p>
          <w:p w14:paraId="7FBAFEE4" w14:textId="77777777" w:rsidR="00DE77DE" w:rsidRPr="00891AC1" w:rsidRDefault="00DE77DE" w:rsidP="00DE77DE">
            <w:pPr>
              <w:pStyle w:val="BodyText"/>
              <w:numPr>
                <w:ilvl w:val="0"/>
                <w:numId w:val="21"/>
              </w:numPr>
              <w:rPr>
                <w:rFonts w:ascii="Lato" w:hAnsi="Lato" w:cs="Arial"/>
                <w:sz w:val="20"/>
                <w:szCs w:val="20"/>
              </w:rPr>
            </w:pPr>
            <w:r w:rsidRPr="00891AC1">
              <w:rPr>
                <w:rFonts w:ascii="Lato" w:hAnsi="Lato" w:cs="Arial"/>
                <w:sz w:val="20"/>
                <w:szCs w:val="20"/>
              </w:rPr>
              <w:t>Key assumptions and or risks</w:t>
            </w:r>
          </w:p>
          <w:p w14:paraId="43D160D9" w14:textId="77777777" w:rsidR="00DE77DE" w:rsidRPr="00891AC1" w:rsidRDefault="00DE77DE" w:rsidP="00DE77DE">
            <w:pPr>
              <w:pStyle w:val="BodyText"/>
              <w:numPr>
                <w:ilvl w:val="0"/>
                <w:numId w:val="21"/>
              </w:numPr>
              <w:rPr>
                <w:rFonts w:ascii="Lato" w:hAnsi="Lato" w:cs="Arial"/>
                <w:sz w:val="20"/>
                <w:szCs w:val="20"/>
              </w:rPr>
            </w:pPr>
            <w:r w:rsidRPr="00891AC1">
              <w:rPr>
                <w:rFonts w:ascii="Lato" w:hAnsi="Lato" w:cs="Arial"/>
                <w:sz w:val="20"/>
                <w:szCs w:val="20"/>
              </w:rPr>
              <w:t>Timing and se</w:t>
            </w:r>
            <w:r w:rsidR="00A97A5E" w:rsidRPr="00891AC1">
              <w:rPr>
                <w:rFonts w:ascii="Lato" w:hAnsi="Lato" w:cs="Arial"/>
                <w:sz w:val="20"/>
                <w:szCs w:val="20"/>
              </w:rPr>
              <w:t>quenc</w:t>
            </w:r>
            <w:r w:rsidRPr="00891AC1">
              <w:rPr>
                <w:rFonts w:ascii="Lato" w:hAnsi="Lato" w:cs="Arial"/>
                <w:sz w:val="20"/>
                <w:szCs w:val="20"/>
              </w:rPr>
              <w:t>ing of project delivery</w:t>
            </w:r>
          </w:p>
          <w:p w14:paraId="527D2D96" w14:textId="77777777" w:rsidR="00DE77DE" w:rsidRPr="00891AC1" w:rsidRDefault="00DE77DE" w:rsidP="00DE77DE">
            <w:pPr>
              <w:pStyle w:val="BodyText"/>
              <w:numPr>
                <w:ilvl w:val="0"/>
                <w:numId w:val="21"/>
              </w:numPr>
              <w:rPr>
                <w:rFonts w:ascii="Lato" w:hAnsi="Lato" w:cs="Arial"/>
                <w:sz w:val="20"/>
                <w:szCs w:val="20"/>
              </w:rPr>
            </w:pPr>
            <w:r w:rsidRPr="00891AC1">
              <w:rPr>
                <w:rFonts w:ascii="Lato" w:hAnsi="Lato" w:cs="Arial"/>
                <w:sz w:val="20"/>
                <w:szCs w:val="20"/>
              </w:rPr>
              <w:t>Constructability.</w:t>
            </w:r>
          </w:p>
          <w:p w14:paraId="274ABBA5" w14:textId="77777777" w:rsidR="00DE77DE" w:rsidRPr="00891AC1" w:rsidRDefault="00DE77DE" w:rsidP="00DE77DE">
            <w:pPr>
              <w:pStyle w:val="6Text"/>
              <w:rPr>
                <w:rFonts w:ascii="Lato" w:hAnsi="Lato"/>
                <w:color w:val="336699"/>
                <w:sz w:val="20"/>
                <w:szCs w:val="22"/>
              </w:rPr>
            </w:pPr>
            <w:r w:rsidRPr="00891AC1">
              <w:rPr>
                <w:rFonts w:ascii="Lato" w:hAnsi="Lato"/>
                <w:sz w:val="20"/>
                <w:szCs w:val="20"/>
              </w:rPr>
              <w:t>Attach results of analysis and evaluate these to determine the best option to proceed with.</w:t>
            </w:r>
          </w:p>
          <w:p w14:paraId="790D6ED9" w14:textId="77777777" w:rsidR="00B264AC" w:rsidRPr="00891AC1" w:rsidRDefault="00B264AC" w:rsidP="003F2901">
            <w:pPr>
              <w:pStyle w:val="6Text"/>
              <w:rPr>
                <w:rFonts w:ascii="Lato" w:hAnsi="Lato"/>
                <w:color w:val="336699"/>
                <w:sz w:val="20"/>
                <w:szCs w:val="22"/>
              </w:rPr>
            </w:pPr>
            <w:r w:rsidRPr="00891AC1">
              <w:rPr>
                <w:rFonts w:ascii="Lato" w:hAnsi="Lato"/>
                <w:sz w:val="20"/>
                <w:szCs w:val="22"/>
              </w:rPr>
              <w:t xml:space="preserve">Comparative costs </w:t>
            </w:r>
            <w:r w:rsidR="002D4750" w:rsidRPr="00891AC1">
              <w:rPr>
                <w:rFonts w:ascii="Lato" w:hAnsi="Lato"/>
                <w:sz w:val="20"/>
                <w:szCs w:val="22"/>
              </w:rPr>
              <w:t xml:space="preserve">need </w:t>
            </w:r>
            <w:r w:rsidRPr="00891AC1">
              <w:rPr>
                <w:rFonts w:ascii="Lato" w:hAnsi="Lato"/>
                <w:sz w:val="20"/>
                <w:szCs w:val="22"/>
              </w:rPr>
              <w:t xml:space="preserve">include </w:t>
            </w:r>
            <w:r w:rsidR="002D4750" w:rsidRPr="00891AC1">
              <w:rPr>
                <w:rFonts w:ascii="Lato" w:hAnsi="Lato"/>
                <w:sz w:val="20"/>
                <w:szCs w:val="22"/>
              </w:rPr>
              <w:t xml:space="preserve">only </w:t>
            </w:r>
            <w:r w:rsidRPr="00891AC1">
              <w:rPr>
                <w:rFonts w:ascii="Lato" w:hAnsi="Lato"/>
                <w:sz w:val="20"/>
                <w:szCs w:val="22"/>
              </w:rPr>
              <w:t xml:space="preserve">costs </w:t>
            </w:r>
            <w:r w:rsidR="002D4750" w:rsidRPr="00891AC1">
              <w:rPr>
                <w:rFonts w:ascii="Lato" w:hAnsi="Lato"/>
                <w:sz w:val="20"/>
                <w:szCs w:val="22"/>
              </w:rPr>
              <w:t xml:space="preserve">that </w:t>
            </w:r>
            <w:r w:rsidRPr="00891AC1">
              <w:rPr>
                <w:rFonts w:ascii="Lato" w:hAnsi="Lato"/>
                <w:sz w:val="20"/>
                <w:szCs w:val="22"/>
              </w:rPr>
              <w:t>differ between options.</w:t>
            </w:r>
            <w:r w:rsidR="00C915E4" w:rsidRPr="00891AC1">
              <w:rPr>
                <w:rFonts w:ascii="Lato" w:hAnsi="Lato"/>
                <w:sz w:val="20"/>
                <w:szCs w:val="22"/>
              </w:rPr>
              <w:t xml:space="preserve"> </w:t>
            </w:r>
            <w:r w:rsidRPr="00891AC1">
              <w:rPr>
                <w:rFonts w:ascii="Lato" w:hAnsi="Lato"/>
                <w:sz w:val="20"/>
                <w:szCs w:val="22"/>
              </w:rPr>
              <w:t xml:space="preserve">Cost may be just one criterion, or it may need to be considered separately and </w:t>
            </w:r>
            <w:r w:rsidR="00833B40" w:rsidRPr="00891AC1">
              <w:rPr>
                <w:rFonts w:ascii="Lato" w:hAnsi="Lato"/>
                <w:sz w:val="20"/>
                <w:szCs w:val="22"/>
              </w:rPr>
              <w:t>may be a go/</w:t>
            </w:r>
            <w:r w:rsidRPr="00891AC1">
              <w:rPr>
                <w:rFonts w:ascii="Lato" w:hAnsi="Lato"/>
                <w:sz w:val="20"/>
                <w:szCs w:val="22"/>
              </w:rPr>
              <w:t>no go item,</w:t>
            </w:r>
          </w:p>
          <w:p w14:paraId="136266BB" w14:textId="77777777" w:rsidR="00B264AC" w:rsidRPr="00891AC1" w:rsidRDefault="00B264AC" w:rsidP="003F2901">
            <w:pPr>
              <w:pStyle w:val="DeleteGuidance"/>
              <w:rPr>
                <w:rFonts w:ascii="Lato" w:hAnsi="Lato"/>
                <w:sz w:val="20"/>
                <w:szCs w:val="18"/>
              </w:rPr>
            </w:pPr>
            <w:r w:rsidRPr="00891AC1">
              <w:rPr>
                <w:rFonts w:ascii="Lato" w:hAnsi="Lato"/>
                <w:sz w:val="20"/>
                <w:szCs w:val="18"/>
                <w:lang w:eastAsia="en-AU"/>
              </w:rPr>
              <w:t>To delete this guidance text box, right-mouse click within this box, select Delete Rows.</w:t>
            </w:r>
          </w:p>
        </w:tc>
      </w:tr>
    </w:tbl>
    <w:p w14:paraId="7F29B391" w14:textId="62D79508" w:rsidR="00B264AC" w:rsidRPr="00891AC1" w:rsidRDefault="00B264AC" w:rsidP="00B264AC">
      <w:pPr>
        <w:pStyle w:val="6Text"/>
        <w:rPr>
          <w:rFonts w:ascii="Lato" w:hAnsi="Lato"/>
          <w:sz w:val="20"/>
          <w:szCs w:val="22"/>
        </w:rPr>
      </w:pPr>
      <w:r w:rsidRPr="00891AC1">
        <w:rPr>
          <w:rFonts w:ascii="Lato" w:hAnsi="Lato"/>
          <w:sz w:val="20"/>
          <w:szCs w:val="22"/>
        </w:rPr>
        <w:lastRenderedPageBreak/>
        <w:t>Type here</w:t>
      </w:r>
    </w:p>
    <w:p w14:paraId="7DDAC3D3" w14:textId="77777777" w:rsidR="00B264AC" w:rsidRPr="00891AC1" w:rsidRDefault="00B264AC" w:rsidP="00B264AC">
      <w:pPr>
        <w:pStyle w:val="4SubSectionHeading"/>
        <w:rPr>
          <w:rFonts w:ascii="Lato" w:hAnsi="Lato"/>
          <w:sz w:val="22"/>
          <w:szCs w:val="24"/>
        </w:rPr>
      </w:pPr>
      <w:bookmarkStart w:id="185" w:name="_Toc361389513"/>
      <w:r w:rsidRPr="00891AC1">
        <w:rPr>
          <w:rFonts w:ascii="Lato" w:hAnsi="Lato"/>
          <w:sz w:val="22"/>
          <w:szCs w:val="24"/>
        </w:rPr>
        <w:t>Option Comparison (Options Analysis document only)</w:t>
      </w:r>
      <w:bookmarkEnd w:id="1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B264AC" w:rsidRPr="00891AC1" w14:paraId="0E014EC1" w14:textId="77777777" w:rsidTr="002D22DB">
        <w:tc>
          <w:tcPr>
            <w:tcW w:w="10649" w:type="dxa"/>
            <w:shd w:val="clear" w:color="auto" w:fill="EFEDE1"/>
          </w:tcPr>
          <w:p w14:paraId="4C97631F" w14:textId="77777777" w:rsidR="00B264AC" w:rsidRPr="00891AC1" w:rsidRDefault="00B264AC" w:rsidP="003F2901">
            <w:pPr>
              <w:pStyle w:val="BodyText"/>
              <w:ind w:left="0"/>
              <w:rPr>
                <w:rFonts w:ascii="Lato" w:hAnsi="Lato" w:cs="Arial"/>
                <w:sz w:val="20"/>
                <w:szCs w:val="20"/>
              </w:rPr>
            </w:pPr>
            <w:r w:rsidRPr="00891AC1">
              <w:rPr>
                <w:rFonts w:ascii="Lato" w:hAnsi="Lato" w:cs="Arial"/>
                <w:sz w:val="20"/>
                <w:szCs w:val="20"/>
              </w:rPr>
              <w:t>Options should be first evaluated against major ‘go/no go’ criteria and any option which does not meet these criteria should not be considered further. Remaining options will then be compared.</w:t>
            </w:r>
          </w:p>
          <w:p w14:paraId="66C284A3" w14:textId="77777777" w:rsidR="00B264AC" w:rsidRPr="00891AC1" w:rsidRDefault="00B264AC" w:rsidP="003F2901">
            <w:pPr>
              <w:pStyle w:val="BodyText"/>
              <w:ind w:left="0"/>
              <w:rPr>
                <w:rFonts w:ascii="Lato" w:hAnsi="Lato" w:cs="Arial"/>
                <w:sz w:val="20"/>
                <w:szCs w:val="20"/>
              </w:rPr>
            </w:pPr>
            <w:r w:rsidRPr="00891AC1">
              <w:rPr>
                <w:rFonts w:ascii="Lato" w:hAnsi="Lato" w:cs="Arial"/>
                <w:sz w:val="20"/>
                <w:szCs w:val="20"/>
              </w:rPr>
              <w:t>One comparison method is weighted multi criteria analysis</w:t>
            </w:r>
            <w:r w:rsidR="00C915E4" w:rsidRPr="00891AC1">
              <w:rPr>
                <w:rFonts w:ascii="Lato" w:hAnsi="Lato" w:cs="Arial"/>
                <w:sz w:val="20"/>
                <w:szCs w:val="20"/>
              </w:rPr>
              <w:t>. This</w:t>
            </w:r>
            <w:r w:rsidRPr="00891AC1">
              <w:rPr>
                <w:rFonts w:ascii="Lato" w:hAnsi="Lato" w:cs="Arial"/>
                <w:sz w:val="20"/>
                <w:szCs w:val="20"/>
              </w:rPr>
              <w:t xml:space="preserve"> is carried out as follows:</w:t>
            </w:r>
          </w:p>
          <w:p w14:paraId="4F673C07" w14:textId="77777777" w:rsidR="00B264AC" w:rsidRPr="00891AC1" w:rsidRDefault="00B264AC" w:rsidP="003F2901">
            <w:pPr>
              <w:pStyle w:val="BodyText"/>
              <w:numPr>
                <w:ilvl w:val="0"/>
                <w:numId w:val="22"/>
              </w:numPr>
              <w:rPr>
                <w:rFonts w:ascii="Lato" w:hAnsi="Lato" w:cs="Arial"/>
                <w:sz w:val="20"/>
                <w:szCs w:val="20"/>
              </w:rPr>
            </w:pPr>
            <w:r w:rsidRPr="00891AC1">
              <w:rPr>
                <w:rFonts w:ascii="Lato" w:hAnsi="Lato" w:cs="Arial"/>
                <w:sz w:val="20"/>
                <w:szCs w:val="20"/>
              </w:rPr>
              <w:t xml:space="preserve">Identify the criteria and weightings for each criterion. Note that each criterion must be totally discrete from </w:t>
            </w:r>
            <w:r w:rsidR="00DC1BEF" w:rsidRPr="00891AC1">
              <w:rPr>
                <w:rFonts w:ascii="Lato" w:hAnsi="Lato" w:cs="Arial"/>
                <w:sz w:val="20"/>
                <w:szCs w:val="20"/>
              </w:rPr>
              <w:t>the</w:t>
            </w:r>
            <w:r w:rsidRPr="00891AC1">
              <w:rPr>
                <w:rFonts w:ascii="Lato" w:hAnsi="Lato" w:cs="Arial"/>
                <w:sz w:val="20"/>
                <w:szCs w:val="20"/>
              </w:rPr>
              <w:t xml:space="preserve"> other</w:t>
            </w:r>
            <w:r w:rsidR="00DC1BEF" w:rsidRPr="00891AC1">
              <w:rPr>
                <w:rFonts w:ascii="Lato" w:hAnsi="Lato" w:cs="Arial"/>
                <w:sz w:val="20"/>
                <w:szCs w:val="20"/>
              </w:rPr>
              <w:t>s</w:t>
            </w:r>
            <w:r w:rsidRPr="00891AC1">
              <w:rPr>
                <w:rFonts w:ascii="Lato" w:hAnsi="Lato" w:cs="Arial"/>
                <w:sz w:val="20"/>
                <w:szCs w:val="20"/>
              </w:rPr>
              <w:t>. Weightings can be derived by agreement, or via a paired comparison technique. Weightings are generally expressed as a percentage and values assigned by evaluating their relative importance.</w:t>
            </w:r>
          </w:p>
          <w:p w14:paraId="4676B814" w14:textId="77777777" w:rsidR="00B264AC" w:rsidRPr="00891AC1" w:rsidRDefault="00B264AC" w:rsidP="003F2901">
            <w:pPr>
              <w:pStyle w:val="BodyText"/>
              <w:numPr>
                <w:ilvl w:val="0"/>
                <w:numId w:val="22"/>
              </w:numPr>
              <w:rPr>
                <w:rFonts w:ascii="Lato" w:hAnsi="Lato" w:cs="Arial"/>
                <w:sz w:val="20"/>
                <w:szCs w:val="20"/>
              </w:rPr>
            </w:pPr>
            <w:r w:rsidRPr="00891AC1">
              <w:rPr>
                <w:rFonts w:ascii="Lato" w:hAnsi="Lato" w:cs="Arial"/>
                <w:sz w:val="20"/>
                <w:szCs w:val="20"/>
              </w:rPr>
              <w:t>Rate each option against each criterion. Use of a 1-10 scale is common.</w:t>
            </w:r>
          </w:p>
          <w:p w14:paraId="5380A172" w14:textId="77777777" w:rsidR="00B264AC" w:rsidRPr="00891AC1" w:rsidRDefault="00B264AC" w:rsidP="003F2901">
            <w:pPr>
              <w:pStyle w:val="BodyText"/>
              <w:numPr>
                <w:ilvl w:val="0"/>
                <w:numId w:val="22"/>
              </w:numPr>
              <w:rPr>
                <w:rFonts w:ascii="Lato" w:hAnsi="Lato" w:cs="Arial"/>
                <w:sz w:val="20"/>
                <w:szCs w:val="20"/>
              </w:rPr>
            </w:pPr>
            <w:r w:rsidRPr="00891AC1">
              <w:rPr>
                <w:rFonts w:ascii="Lato" w:hAnsi="Lato" w:cs="Arial"/>
                <w:sz w:val="20"/>
                <w:szCs w:val="20"/>
              </w:rPr>
              <w:t xml:space="preserve">Add the weighted scores for all criteria for each option </w:t>
            </w:r>
          </w:p>
          <w:p w14:paraId="08BE6583" w14:textId="77777777" w:rsidR="00B264AC" w:rsidRPr="00891AC1" w:rsidRDefault="00B264AC" w:rsidP="003F2901">
            <w:pPr>
              <w:pStyle w:val="BodyText"/>
              <w:ind w:left="0"/>
              <w:rPr>
                <w:rFonts w:ascii="Lato" w:hAnsi="Lato" w:cs="Arial"/>
                <w:sz w:val="20"/>
                <w:szCs w:val="20"/>
              </w:rPr>
            </w:pPr>
            <w:r w:rsidRPr="00891AC1">
              <w:rPr>
                <w:rFonts w:ascii="Lato" w:hAnsi="Lato" w:cs="Arial"/>
                <w:sz w:val="20"/>
                <w:szCs w:val="20"/>
              </w:rPr>
              <w:t>Alternative method</w:t>
            </w:r>
            <w:r w:rsidR="00C915E4" w:rsidRPr="00891AC1">
              <w:rPr>
                <w:rFonts w:ascii="Lato" w:hAnsi="Lato" w:cs="Arial"/>
                <w:sz w:val="20"/>
                <w:szCs w:val="20"/>
              </w:rPr>
              <w:t>s</w:t>
            </w:r>
            <w:r w:rsidRPr="00891AC1">
              <w:rPr>
                <w:rFonts w:ascii="Lato" w:hAnsi="Lato" w:cs="Arial"/>
                <w:sz w:val="20"/>
                <w:szCs w:val="20"/>
              </w:rPr>
              <w:t xml:space="preserve"> </w:t>
            </w:r>
            <w:r w:rsidR="00C915E4" w:rsidRPr="00891AC1">
              <w:rPr>
                <w:rFonts w:ascii="Lato" w:hAnsi="Lato" w:cs="Arial"/>
                <w:sz w:val="20"/>
                <w:szCs w:val="20"/>
              </w:rPr>
              <w:t xml:space="preserve">include </w:t>
            </w:r>
            <w:r w:rsidRPr="00891AC1">
              <w:rPr>
                <w:rFonts w:ascii="Lato" w:hAnsi="Lato" w:cs="Arial"/>
                <w:sz w:val="20"/>
                <w:szCs w:val="20"/>
              </w:rPr>
              <w:t>us</w:t>
            </w:r>
            <w:r w:rsidR="00C915E4" w:rsidRPr="00891AC1">
              <w:rPr>
                <w:rFonts w:ascii="Lato" w:hAnsi="Lato" w:cs="Arial"/>
                <w:sz w:val="20"/>
                <w:szCs w:val="20"/>
              </w:rPr>
              <w:t>ing</w:t>
            </w:r>
            <w:r w:rsidRPr="00891AC1">
              <w:rPr>
                <w:rFonts w:ascii="Lato" w:hAnsi="Lato" w:cs="Arial"/>
                <w:sz w:val="20"/>
                <w:szCs w:val="20"/>
              </w:rPr>
              <w:t xml:space="preserve"> a traffic light colouring system, or Low, </w:t>
            </w:r>
            <w:proofErr w:type="gramStart"/>
            <w:r w:rsidRPr="00891AC1">
              <w:rPr>
                <w:rFonts w:ascii="Lato" w:hAnsi="Lato" w:cs="Arial"/>
                <w:sz w:val="20"/>
                <w:szCs w:val="20"/>
              </w:rPr>
              <w:t>Medium</w:t>
            </w:r>
            <w:proofErr w:type="gramEnd"/>
            <w:r w:rsidRPr="00891AC1">
              <w:rPr>
                <w:rFonts w:ascii="Lato" w:hAnsi="Lato" w:cs="Arial"/>
                <w:sz w:val="20"/>
                <w:szCs w:val="20"/>
              </w:rPr>
              <w:t xml:space="preserve"> and High, </w:t>
            </w:r>
            <w:r w:rsidR="00C915E4" w:rsidRPr="00891AC1">
              <w:rPr>
                <w:rFonts w:ascii="Lato" w:hAnsi="Lato" w:cs="Arial"/>
                <w:sz w:val="20"/>
                <w:szCs w:val="20"/>
              </w:rPr>
              <w:t xml:space="preserve">classifications </w:t>
            </w:r>
            <w:r w:rsidRPr="00891AC1">
              <w:rPr>
                <w:rFonts w:ascii="Lato" w:hAnsi="Lato" w:cs="Arial"/>
                <w:sz w:val="20"/>
                <w:szCs w:val="20"/>
              </w:rPr>
              <w:t>rather than numeric values</w:t>
            </w:r>
            <w:r w:rsidR="00C915E4" w:rsidRPr="00891AC1">
              <w:rPr>
                <w:rFonts w:ascii="Lato" w:hAnsi="Lato" w:cs="Arial"/>
                <w:sz w:val="20"/>
                <w:szCs w:val="20"/>
              </w:rPr>
              <w:t>.</w:t>
            </w:r>
          </w:p>
          <w:p w14:paraId="0B4916EE" w14:textId="77777777" w:rsidR="00B264AC" w:rsidRPr="00891AC1" w:rsidRDefault="00B264AC" w:rsidP="003F2901">
            <w:pPr>
              <w:pStyle w:val="DeleteGuidance"/>
              <w:rPr>
                <w:rFonts w:ascii="Lato" w:hAnsi="Lato"/>
                <w:sz w:val="20"/>
                <w:szCs w:val="18"/>
              </w:rPr>
            </w:pPr>
            <w:r w:rsidRPr="00891AC1">
              <w:rPr>
                <w:rFonts w:ascii="Lato" w:hAnsi="Lato"/>
                <w:sz w:val="20"/>
                <w:szCs w:val="18"/>
                <w:lang w:eastAsia="en-AU"/>
              </w:rPr>
              <w:t>To delete this guidance text box, right-mouse click within this box, select Delete Rows.</w:t>
            </w:r>
          </w:p>
        </w:tc>
      </w:tr>
    </w:tbl>
    <w:p w14:paraId="6336EE9E" w14:textId="78D65B6F" w:rsidR="00B264AC" w:rsidRPr="00891AC1" w:rsidRDefault="00B264AC" w:rsidP="00B264AC">
      <w:pPr>
        <w:pStyle w:val="6Text"/>
        <w:rPr>
          <w:rFonts w:ascii="Lato" w:hAnsi="Lato"/>
          <w:sz w:val="20"/>
          <w:szCs w:val="22"/>
        </w:rPr>
      </w:pPr>
      <w:r w:rsidRPr="00891AC1">
        <w:rPr>
          <w:rFonts w:ascii="Lato" w:hAnsi="Lato"/>
          <w:sz w:val="20"/>
          <w:szCs w:val="22"/>
        </w:rPr>
        <w:t>Type here</w:t>
      </w:r>
    </w:p>
    <w:p w14:paraId="4D6D1F8E" w14:textId="77777777" w:rsidR="00B264AC" w:rsidRPr="00891AC1" w:rsidRDefault="00B264AC" w:rsidP="00B264AC">
      <w:pPr>
        <w:pStyle w:val="4SubSectionHeading"/>
        <w:rPr>
          <w:rFonts w:ascii="Lato" w:hAnsi="Lato"/>
          <w:sz w:val="22"/>
          <w:szCs w:val="24"/>
        </w:rPr>
      </w:pPr>
      <w:bookmarkStart w:id="186" w:name="_Toc361389514"/>
      <w:r w:rsidRPr="00891AC1">
        <w:rPr>
          <w:rFonts w:ascii="Lato" w:hAnsi="Lato"/>
          <w:sz w:val="22"/>
          <w:szCs w:val="24"/>
        </w:rPr>
        <w:t>Option Assessment (Options Analysis document only)</w:t>
      </w:r>
      <w:bookmarkEnd w:id="1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B264AC" w:rsidRPr="00891AC1" w14:paraId="0A16C760" w14:textId="77777777" w:rsidTr="002D22DB">
        <w:tc>
          <w:tcPr>
            <w:tcW w:w="10649" w:type="dxa"/>
            <w:shd w:val="clear" w:color="auto" w:fill="EFEDE1"/>
          </w:tcPr>
          <w:p w14:paraId="6E606399" w14:textId="77777777" w:rsidR="00377B98" w:rsidRPr="00891AC1" w:rsidRDefault="00B264AC" w:rsidP="003F2901">
            <w:pPr>
              <w:pStyle w:val="DeleteGuidance"/>
              <w:jc w:val="left"/>
              <w:rPr>
                <w:rFonts w:ascii="Lato" w:hAnsi="Lato"/>
                <w:b w:val="0"/>
                <w:color w:val="auto"/>
                <w:sz w:val="20"/>
              </w:rPr>
            </w:pPr>
            <w:r w:rsidRPr="00891AC1">
              <w:rPr>
                <w:rFonts w:ascii="Lato" w:hAnsi="Lato"/>
                <w:b w:val="0"/>
                <w:color w:val="auto"/>
                <w:sz w:val="20"/>
              </w:rPr>
              <w:t>Assess the options. Include a qualitative description</w:t>
            </w:r>
            <w:r w:rsidR="00833B40" w:rsidRPr="00891AC1">
              <w:rPr>
                <w:rFonts w:ascii="Lato" w:hAnsi="Lato"/>
                <w:b w:val="0"/>
                <w:color w:val="auto"/>
                <w:sz w:val="20"/>
              </w:rPr>
              <w:t>/</w:t>
            </w:r>
            <w:r w:rsidR="00A97A5E" w:rsidRPr="00891AC1">
              <w:rPr>
                <w:rFonts w:ascii="Lato" w:hAnsi="Lato"/>
                <w:b w:val="0"/>
                <w:color w:val="auto"/>
                <w:sz w:val="20"/>
              </w:rPr>
              <w:t>summary</w:t>
            </w:r>
            <w:r w:rsidRPr="00891AC1">
              <w:rPr>
                <w:rFonts w:ascii="Lato" w:hAnsi="Lato"/>
                <w:b w:val="0"/>
                <w:color w:val="auto"/>
                <w:sz w:val="20"/>
              </w:rPr>
              <w:t xml:space="preserve"> of the advantages</w:t>
            </w:r>
            <w:r w:rsidR="00833B40" w:rsidRPr="00891AC1">
              <w:rPr>
                <w:rFonts w:ascii="Lato" w:hAnsi="Lato"/>
                <w:b w:val="0"/>
                <w:color w:val="auto"/>
                <w:sz w:val="20"/>
              </w:rPr>
              <w:t>/</w:t>
            </w:r>
            <w:r w:rsidR="00A97A5E" w:rsidRPr="00891AC1">
              <w:rPr>
                <w:rFonts w:ascii="Lato" w:hAnsi="Lato"/>
                <w:b w:val="0"/>
                <w:color w:val="auto"/>
                <w:sz w:val="20"/>
              </w:rPr>
              <w:t>strengths</w:t>
            </w:r>
            <w:r w:rsidR="00377B98" w:rsidRPr="00891AC1">
              <w:rPr>
                <w:rFonts w:ascii="Lato" w:hAnsi="Lato"/>
                <w:b w:val="0"/>
                <w:color w:val="auto"/>
                <w:sz w:val="20"/>
              </w:rPr>
              <w:t>,</w:t>
            </w:r>
            <w:r w:rsidRPr="00891AC1">
              <w:rPr>
                <w:rFonts w:ascii="Lato" w:hAnsi="Lato"/>
                <w:b w:val="0"/>
                <w:color w:val="auto"/>
                <w:sz w:val="20"/>
              </w:rPr>
              <w:t xml:space="preserve"> disadvantages</w:t>
            </w:r>
            <w:r w:rsidR="00833B40" w:rsidRPr="00891AC1">
              <w:rPr>
                <w:rFonts w:ascii="Lato" w:hAnsi="Lato"/>
                <w:b w:val="0"/>
                <w:color w:val="auto"/>
                <w:sz w:val="20"/>
              </w:rPr>
              <w:t>/</w:t>
            </w:r>
            <w:r w:rsidR="00A97A5E" w:rsidRPr="00891AC1">
              <w:rPr>
                <w:rFonts w:ascii="Lato" w:hAnsi="Lato"/>
                <w:b w:val="0"/>
                <w:color w:val="auto"/>
                <w:sz w:val="20"/>
              </w:rPr>
              <w:t>weaknesses</w:t>
            </w:r>
            <w:r w:rsidRPr="00891AC1">
              <w:rPr>
                <w:rFonts w:ascii="Lato" w:hAnsi="Lato"/>
                <w:b w:val="0"/>
                <w:color w:val="auto"/>
                <w:sz w:val="20"/>
              </w:rPr>
              <w:t xml:space="preserve"> </w:t>
            </w:r>
            <w:r w:rsidR="00A97A5E" w:rsidRPr="00891AC1">
              <w:rPr>
                <w:rFonts w:ascii="Lato" w:hAnsi="Lato"/>
                <w:b w:val="0"/>
                <w:color w:val="auto"/>
                <w:sz w:val="20"/>
              </w:rPr>
              <w:t xml:space="preserve">and estimated comparative costs </w:t>
            </w:r>
            <w:r w:rsidRPr="00891AC1">
              <w:rPr>
                <w:rFonts w:ascii="Lato" w:hAnsi="Lato"/>
                <w:b w:val="0"/>
                <w:color w:val="auto"/>
                <w:sz w:val="20"/>
              </w:rPr>
              <w:t>of the various options.</w:t>
            </w:r>
            <w:r w:rsidR="00A97A5E" w:rsidRPr="00891AC1">
              <w:rPr>
                <w:rFonts w:ascii="Lato" w:hAnsi="Lato"/>
                <w:b w:val="0"/>
                <w:color w:val="auto"/>
                <w:sz w:val="20"/>
              </w:rPr>
              <w:t xml:space="preserve"> </w:t>
            </w:r>
            <w:r w:rsidRPr="00891AC1">
              <w:rPr>
                <w:rFonts w:ascii="Lato" w:hAnsi="Lato"/>
                <w:b w:val="0"/>
                <w:color w:val="auto"/>
                <w:sz w:val="20"/>
              </w:rPr>
              <w:t>Note that small differences in total score may not necessarily identify the best option due to the level of accuracy of the process</w:t>
            </w:r>
            <w:r w:rsidR="00A97A5E" w:rsidRPr="00891AC1">
              <w:rPr>
                <w:rFonts w:ascii="Lato" w:hAnsi="Lato"/>
                <w:b w:val="0"/>
                <w:color w:val="auto"/>
                <w:sz w:val="20"/>
              </w:rPr>
              <w:t>.</w:t>
            </w:r>
            <w:r w:rsidR="00377B98" w:rsidRPr="00891AC1">
              <w:rPr>
                <w:rFonts w:ascii="Lato" w:hAnsi="Lato"/>
                <w:b w:val="0"/>
                <w:color w:val="auto"/>
                <w:sz w:val="20"/>
              </w:rPr>
              <w:t xml:space="preserve"> </w:t>
            </w:r>
          </w:p>
          <w:p w14:paraId="02D9DCB2" w14:textId="77777777" w:rsidR="003D7346" w:rsidRPr="00891AC1" w:rsidRDefault="00377B98" w:rsidP="003F2901">
            <w:pPr>
              <w:pStyle w:val="DeleteGuidance"/>
              <w:jc w:val="left"/>
              <w:rPr>
                <w:rFonts w:ascii="Lato" w:hAnsi="Lato"/>
                <w:b w:val="0"/>
                <w:color w:val="auto"/>
                <w:sz w:val="20"/>
              </w:rPr>
            </w:pPr>
            <w:r w:rsidRPr="00891AC1">
              <w:rPr>
                <w:rFonts w:ascii="Lato" w:hAnsi="Lato"/>
                <w:b w:val="0"/>
                <w:color w:val="auto"/>
                <w:sz w:val="20"/>
              </w:rPr>
              <w:t xml:space="preserve">Be sure to arrive at a conclusion. Until you can do that, you’re not ready to progress </w:t>
            </w:r>
            <w:proofErr w:type="gramStart"/>
            <w:r w:rsidRPr="00891AC1">
              <w:rPr>
                <w:rFonts w:ascii="Lato" w:hAnsi="Lato"/>
                <w:b w:val="0"/>
                <w:color w:val="auto"/>
                <w:sz w:val="20"/>
              </w:rPr>
              <w:t xml:space="preserve">to </w:t>
            </w:r>
            <w:r w:rsidR="002A7102" w:rsidRPr="00891AC1">
              <w:rPr>
                <w:rFonts w:ascii="Lato" w:hAnsi="Lato"/>
                <w:b w:val="0"/>
                <w:color w:val="auto"/>
                <w:sz w:val="20"/>
              </w:rPr>
              <w:t>making</w:t>
            </w:r>
            <w:proofErr w:type="gramEnd"/>
            <w:r w:rsidR="002A7102" w:rsidRPr="00891AC1">
              <w:rPr>
                <w:rFonts w:ascii="Lato" w:hAnsi="Lato"/>
                <w:b w:val="0"/>
                <w:color w:val="auto"/>
                <w:sz w:val="20"/>
              </w:rPr>
              <w:t xml:space="preserve"> a component offer for inclusion in the controlling project’s </w:t>
            </w:r>
            <w:r w:rsidRPr="00891AC1">
              <w:rPr>
                <w:rFonts w:ascii="Lato" w:hAnsi="Lato"/>
                <w:b w:val="0"/>
                <w:color w:val="auto"/>
                <w:sz w:val="20"/>
              </w:rPr>
              <w:t>Business Case.</w:t>
            </w:r>
          </w:p>
          <w:p w14:paraId="7AF452BB" w14:textId="77777777" w:rsidR="00B264AC" w:rsidRPr="00891AC1" w:rsidRDefault="00B264AC" w:rsidP="003F2901">
            <w:pPr>
              <w:pStyle w:val="DeleteGuidance"/>
              <w:rPr>
                <w:rFonts w:ascii="Lato" w:hAnsi="Lato"/>
                <w:sz w:val="20"/>
                <w:szCs w:val="18"/>
              </w:rPr>
            </w:pPr>
            <w:r w:rsidRPr="00891AC1">
              <w:rPr>
                <w:rFonts w:ascii="Lato" w:hAnsi="Lato"/>
                <w:sz w:val="20"/>
                <w:szCs w:val="18"/>
                <w:lang w:eastAsia="en-AU"/>
              </w:rPr>
              <w:t>To delete this guidance text box, right-mouse click within this box, select Delete Rows.</w:t>
            </w:r>
          </w:p>
        </w:tc>
      </w:tr>
    </w:tbl>
    <w:p w14:paraId="26EB6699" w14:textId="662DA8D8" w:rsidR="00B264AC" w:rsidRPr="00891AC1" w:rsidRDefault="00B264AC" w:rsidP="00B264AC">
      <w:pPr>
        <w:pStyle w:val="6Text"/>
        <w:rPr>
          <w:rFonts w:ascii="Lato" w:hAnsi="Lato"/>
          <w:sz w:val="20"/>
          <w:szCs w:val="22"/>
        </w:rPr>
      </w:pPr>
      <w:r w:rsidRPr="00891AC1">
        <w:rPr>
          <w:rFonts w:ascii="Lato" w:hAnsi="Lato"/>
          <w:sz w:val="20"/>
          <w:szCs w:val="22"/>
        </w:rPr>
        <w:t>Type here</w:t>
      </w:r>
    </w:p>
    <w:p w14:paraId="2FCBC251" w14:textId="77777777" w:rsidR="00340614" w:rsidRPr="00891AC1" w:rsidRDefault="00340614" w:rsidP="00B264AC">
      <w:pPr>
        <w:pStyle w:val="6Text"/>
        <w:rPr>
          <w:rFonts w:ascii="Lato" w:hAnsi="Lato"/>
          <w:sz w:val="20"/>
          <w:szCs w:val="22"/>
        </w:rPr>
      </w:pPr>
    </w:p>
    <w:p w14:paraId="36EA62E3" w14:textId="77777777" w:rsidR="00015EEB" w:rsidRPr="00891AC1" w:rsidRDefault="009B683B" w:rsidP="0026300E">
      <w:pPr>
        <w:pStyle w:val="3SectionHeading"/>
        <w:rPr>
          <w:rFonts w:ascii="Lato" w:hAnsi="Lato"/>
          <w:sz w:val="24"/>
          <w:szCs w:val="36"/>
        </w:rPr>
      </w:pPr>
      <w:bookmarkStart w:id="187" w:name="_Toc361389515"/>
      <w:r w:rsidRPr="00891AC1">
        <w:rPr>
          <w:rFonts w:ascii="Lato" w:hAnsi="Lato"/>
          <w:sz w:val="24"/>
          <w:szCs w:val="36"/>
        </w:rPr>
        <w:t>Component p</w:t>
      </w:r>
      <w:r w:rsidR="0026300E" w:rsidRPr="00891AC1">
        <w:rPr>
          <w:rFonts w:ascii="Lato" w:hAnsi="Lato"/>
          <w:sz w:val="24"/>
          <w:szCs w:val="36"/>
        </w:rPr>
        <w:t>roject cost</w:t>
      </w:r>
      <w:bookmarkEnd w:id="18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015EEB" w:rsidRPr="00891AC1" w14:paraId="52CDAFA4" w14:textId="77777777" w:rsidTr="00346E8B">
        <w:trPr>
          <w:trHeight w:val="80"/>
        </w:trPr>
        <w:tc>
          <w:tcPr>
            <w:tcW w:w="10649" w:type="dxa"/>
            <w:shd w:val="clear" w:color="auto" w:fill="EFEDE1"/>
          </w:tcPr>
          <w:p w14:paraId="58E0608D" w14:textId="77777777" w:rsidR="00341CFD" w:rsidRPr="00891AC1" w:rsidRDefault="00783D29" w:rsidP="008B723E">
            <w:pPr>
              <w:pStyle w:val="6Text"/>
              <w:rPr>
                <w:rFonts w:ascii="Lato" w:hAnsi="Lato"/>
                <w:sz w:val="20"/>
                <w:szCs w:val="22"/>
              </w:rPr>
            </w:pPr>
            <w:r w:rsidRPr="00891AC1">
              <w:rPr>
                <w:rFonts w:ascii="Lato" w:hAnsi="Lato"/>
                <w:sz w:val="20"/>
                <w:szCs w:val="22"/>
              </w:rPr>
              <w:t>Complete a project cost estimate. Consider using the B</w:t>
            </w:r>
            <w:r w:rsidR="00673BC0" w:rsidRPr="00891AC1">
              <w:rPr>
                <w:rFonts w:ascii="Lato" w:hAnsi="Lato"/>
                <w:sz w:val="20"/>
                <w:szCs w:val="22"/>
              </w:rPr>
              <w:t>asic Cost Estimating and Estimate</w:t>
            </w:r>
            <w:r w:rsidRPr="00891AC1">
              <w:rPr>
                <w:rFonts w:ascii="Lato" w:hAnsi="Lato"/>
                <w:sz w:val="20"/>
                <w:szCs w:val="22"/>
              </w:rPr>
              <w:t xml:space="preserve"> and Financial Impact Analysis proformas on the </w:t>
            </w:r>
            <w:proofErr w:type="spellStart"/>
            <w:r w:rsidRPr="00891AC1">
              <w:rPr>
                <w:rFonts w:ascii="Lato" w:hAnsi="Lato"/>
                <w:sz w:val="20"/>
                <w:szCs w:val="22"/>
              </w:rPr>
              <w:t>OnQ</w:t>
            </w:r>
            <w:proofErr w:type="spellEnd"/>
            <w:r w:rsidRPr="00891AC1">
              <w:rPr>
                <w:rFonts w:ascii="Lato" w:hAnsi="Lato"/>
                <w:sz w:val="20"/>
                <w:szCs w:val="22"/>
              </w:rPr>
              <w:t xml:space="preserve"> site at tools&gt; proformas. E</w:t>
            </w:r>
            <w:r w:rsidR="002D4750" w:rsidRPr="00891AC1">
              <w:rPr>
                <w:rFonts w:ascii="Lato" w:hAnsi="Lato"/>
                <w:sz w:val="20"/>
                <w:szCs w:val="22"/>
              </w:rPr>
              <w:t xml:space="preserve">nsure internal departmental costs </w:t>
            </w:r>
            <w:r w:rsidRPr="00891AC1">
              <w:rPr>
                <w:rFonts w:ascii="Lato" w:hAnsi="Lato"/>
                <w:sz w:val="20"/>
                <w:szCs w:val="22"/>
              </w:rPr>
              <w:t xml:space="preserve">are included </w:t>
            </w:r>
            <w:r w:rsidR="002D4750" w:rsidRPr="00891AC1">
              <w:rPr>
                <w:rFonts w:ascii="Lato" w:hAnsi="Lato"/>
                <w:sz w:val="20"/>
                <w:szCs w:val="22"/>
              </w:rPr>
              <w:t>as well as consulting and contract costs.</w:t>
            </w:r>
            <w:r w:rsidR="00B32712" w:rsidRPr="00891AC1">
              <w:rPr>
                <w:rFonts w:ascii="Lato" w:hAnsi="Lato"/>
                <w:sz w:val="20"/>
                <w:szCs w:val="22"/>
              </w:rPr>
              <w:t xml:space="preserve"> Extract from this estimate to the following table.</w:t>
            </w:r>
          </w:p>
          <w:p w14:paraId="32E4E301" w14:textId="77777777" w:rsidR="00EA29EA" w:rsidRPr="00891AC1" w:rsidRDefault="00EA29EA" w:rsidP="008B723E">
            <w:pPr>
              <w:pStyle w:val="6Text"/>
              <w:rPr>
                <w:rFonts w:ascii="Lato" w:hAnsi="Lato"/>
                <w:sz w:val="20"/>
                <w:szCs w:val="22"/>
              </w:rPr>
            </w:pPr>
            <w:r w:rsidRPr="00891AC1">
              <w:rPr>
                <w:rFonts w:ascii="Lato" w:hAnsi="Lato"/>
                <w:sz w:val="20"/>
                <w:szCs w:val="22"/>
              </w:rPr>
              <w:t>Various scenarios may be estimated, for example worst case, best case and most likely (being the project’s planning estimate). D</w:t>
            </w:r>
            <w:r w:rsidR="00673BC0" w:rsidRPr="00891AC1">
              <w:rPr>
                <w:rFonts w:ascii="Lato" w:hAnsi="Lato"/>
                <w:sz w:val="20"/>
                <w:szCs w:val="22"/>
              </w:rPr>
              <w:t xml:space="preserve">etails of </w:t>
            </w:r>
            <w:r w:rsidRPr="00891AC1">
              <w:rPr>
                <w:rFonts w:ascii="Lato" w:hAnsi="Lato"/>
                <w:sz w:val="20"/>
                <w:szCs w:val="22"/>
              </w:rPr>
              <w:t xml:space="preserve">underpinning </w:t>
            </w:r>
            <w:r w:rsidR="00673BC0" w:rsidRPr="00891AC1">
              <w:rPr>
                <w:rFonts w:ascii="Lato" w:hAnsi="Lato"/>
                <w:sz w:val="20"/>
                <w:szCs w:val="22"/>
              </w:rPr>
              <w:t xml:space="preserve">assumptions </w:t>
            </w:r>
            <w:r w:rsidRPr="00891AC1">
              <w:rPr>
                <w:rFonts w:ascii="Lato" w:hAnsi="Lato"/>
                <w:sz w:val="20"/>
                <w:szCs w:val="22"/>
              </w:rPr>
              <w:t xml:space="preserve">should be provided. </w:t>
            </w:r>
            <w:r w:rsidR="00673BC0" w:rsidRPr="00891AC1">
              <w:rPr>
                <w:rFonts w:ascii="Lato" w:hAnsi="Lato"/>
                <w:sz w:val="20"/>
                <w:szCs w:val="22"/>
              </w:rPr>
              <w:t>For</w:t>
            </w:r>
            <w:r w:rsidRPr="00891AC1">
              <w:rPr>
                <w:rFonts w:ascii="Lato" w:hAnsi="Lato"/>
                <w:sz w:val="20"/>
                <w:szCs w:val="22"/>
              </w:rPr>
              <w:t xml:space="preserve"> </w:t>
            </w:r>
            <w:proofErr w:type="gramStart"/>
            <w:r w:rsidR="00673BC0" w:rsidRPr="00891AC1">
              <w:rPr>
                <w:rFonts w:ascii="Lato" w:hAnsi="Lato"/>
                <w:sz w:val="20"/>
                <w:szCs w:val="22"/>
              </w:rPr>
              <w:t>example</w:t>
            </w:r>
            <w:proofErr w:type="gramEnd"/>
            <w:r w:rsidR="00673BC0" w:rsidRPr="00891AC1">
              <w:rPr>
                <w:rFonts w:ascii="Lato" w:hAnsi="Lato"/>
                <w:sz w:val="20"/>
                <w:szCs w:val="22"/>
              </w:rPr>
              <w:t xml:space="preserve"> </w:t>
            </w:r>
            <w:r w:rsidRPr="00891AC1">
              <w:rPr>
                <w:rFonts w:ascii="Lato" w:hAnsi="Lato"/>
                <w:sz w:val="20"/>
                <w:szCs w:val="22"/>
              </w:rPr>
              <w:t xml:space="preserve">the </w:t>
            </w:r>
            <w:r w:rsidR="00673BC0" w:rsidRPr="00891AC1">
              <w:rPr>
                <w:rFonts w:ascii="Lato" w:hAnsi="Lato"/>
                <w:sz w:val="20"/>
                <w:szCs w:val="22"/>
              </w:rPr>
              <w:t>worst-case scenario may be based upon an increased customer enquiry level from a most likely level of 10% to a worst-case level of 20%).</w:t>
            </w:r>
            <w:r w:rsidR="00673BC0" w:rsidRPr="00891AC1">
              <w:rPr>
                <w:rFonts w:ascii="Lato" w:hAnsi="Lato"/>
                <w:iCs/>
                <w:sz w:val="20"/>
                <w:szCs w:val="18"/>
              </w:rPr>
              <w:t xml:space="preserve">  </w:t>
            </w:r>
            <w:r w:rsidR="00673BC0" w:rsidRPr="00891AC1">
              <w:rPr>
                <w:rFonts w:ascii="Lato" w:hAnsi="Lato"/>
                <w:iCs/>
                <w:sz w:val="20"/>
                <w:szCs w:val="18"/>
              </w:rPr>
              <w:br/>
              <w:t>Cost estimates can be shown against major deliverables (for example software, hardware).</w:t>
            </w:r>
            <w:r w:rsidR="005148E3" w:rsidRPr="00891AC1">
              <w:rPr>
                <w:rFonts w:ascii="Lato" w:hAnsi="Lato"/>
                <w:sz w:val="20"/>
                <w:szCs w:val="18"/>
              </w:rPr>
              <w:t xml:space="preserve"> D</w:t>
            </w:r>
            <w:r w:rsidR="005148E3" w:rsidRPr="00891AC1">
              <w:rPr>
                <w:rFonts w:ascii="Lato" w:hAnsi="Lato"/>
                <w:iCs/>
                <w:sz w:val="20"/>
                <w:szCs w:val="18"/>
              </w:rPr>
              <w:t>etails of contingencies should also be provided.</w:t>
            </w:r>
            <w:r w:rsidR="00673BC0" w:rsidRPr="00891AC1">
              <w:rPr>
                <w:rFonts w:ascii="Lato" w:hAnsi="Lato"/>
                <w:iCs/>
                <w:sz w:val="20"/>
                <w:szCs w:val="18"/>
              </w:rPr>
              <w:br/>
            </w:r>
            <w:r w:rsidR="00673BC0" w:rsidRPr="00891AC1">
              <w:rPr>
                <w:rFonts w:ascii="Lato" w:hAnsi="Lato"/>
                <w:iCs/>
                <w:sz w:val="20"/>
                <w:szCs w:val="18"/>
              </w:rPr>
              <w:br/>
              <w:t>Appropriate financial evaluation methods include:</w:t>
            </w:r>
          </w:p>
          <w:p w14:paraId="11E578C7" w14:textId="77777777" w:rsidR="00EA29EA" w:rsidRPr="00891AC1" w:rsidRDefault="00673BC0" w:rsidP="00346E8B">
            <w:pPr>
              <w:pStyle w:val="6Text"/>
              <w:numPr>
                <w:ilvl w:val="0"/>
                <w:numId w:val="25"/>
              </w:numPr>
              <w:rPr>
                <w:rFonts w:ascii="Lato" w:hAnsi="Lato"/>
                <w:sz w:val="20"/>
                <w:szCs w:val="22"/>
              </w:rPr>
            </w:pPr>
            <w:r w:rsidRPr="00891AC1">
              <w:rPr>
                <w:rFonts w:ascii="Lato" w:hAnsi="Lato"/>
                <w:iCs/>
                <w:sz w:val="20"/>
                <w:szCs w:val="18"/>
              </w:rPr>
              <w:t>a payback period for projects requiring modest levels of outlays over</w:t>
            </w:r>
            <w:r w:rsidRPr="00891AC1">
              <w:rPr>
                <w:rFonts w:ascii="Lato" w:hAnsi="Lato"/>
                <w:i/>
                <w:iCs/>
                <w:sz w:val="20"/>
                <w:szCs w:val="18"/>
              </w:rPr>
              <w:t xml:space="preserve"> </w:t>
            </w:r>
            <w:r w:rsidRPr="00891AC1">
              <w:rPr>
                <w:rFonts w:ascii="Lato" w:hAnsi="Lato"/>
                <w:iCs/>
                <w:sz w:val="20"/>
                <w:szCs w:val="18"/>
              </w:rPr>
              <w:t>relatively short time horizons</w:t>
            </w:r>
            <w:r w:rsidR="00EA29EA" w:rsidRPr="00891AC1">
              <w:rPr>
                <w:rFonts w:ascii="Lato" w:hAnsi="Lato"/>
                <w:iCs/>
                <w:sz w:val="20"/>
                <w:szCs w:val="18"/>
              </w:rPr>
              <w:t xml:space="preserve"> (</w:t>
            </w:r>
            <w:r w:rsidRPr="00891AC1">
              <w:rPr>
                <w:rFonts w:ascii="Lato" w:hAnsi="Lato"/>
                <w:iCs/>
                <w:sz w:val="20"/>
                <w:szCs w:val="18"/>
              </w:rPr>
              <w:t>consider cash flow techniques, for example net present value and internal rate of return</w:t>
            </w:r>
            <w:r w:rsidR="00EA29EA" w:rsidRPr="00891AC1">
              <w:rPr>
                <w:rFonts w:ascii="Lato" w:hAnsi="Lato"/>
                <w:iCs/>
                <w:sz w:val="20"/>
                <w:szCs w:val="18"/>
              </w:rPr>
              <w:t>)</w:t>
            </w:r>
          </w:p>
          <w:p w14:paraId="2B5734D9" w14:textId="77777777" w:rsidR="00EA29EA" w:rsidRPr="00891AC1" w:rsidRDefault="00673BC0" w:rsidP="00346E8B">
            <w:pPr>
              <w:pStyle w:val="6Text"/>
              <w:numPr>
                <w:ilvl w:val="0"/>
                <w:numId w:val="25"/>
              </w:numPr>
              <w:rPr>
                <w:rFonts w:ascii="Lato" w:hAnsi="Lato"/>
                <w:sz w:val="20"/>
                <w:szCs w:val="22"/>
              </w:rPr>
            </w:pPr>
            <w:r w:rsidRPr="00891AC1">
              <w:rPr>
                <w:rFonts w:ascii="Lato" w:hAnsi="Lato"/>
                <w:iCs/>
                <w:sz w:val="20"/>
                <w:szCs w:val="18"/>
              </w:rPr>
              <w:t>payback periods and internal rates of return calcul</w:t>
            </w:r>
            <w:r w:rsidR="00EA29EA" w:rsidRPr="00891AC1">
              <w:rPr>
                <w:rFonts w:ascii="Lato" w:hAnsi="Lato"/>
                <w:iCs/>
                <w:sz w:val="20"/>
                <w:szCs w:val="18"/>
              </w:rPr>
              <w:t>ations do not apply to cost onl</w:t>
            </w:r>
            <w:r w:rsidR="00833B40" w:rsidRPr="00891AC1">
              <w:rPr>
                <w:rFonts w:ascii="Lato" w:hAnsi="Lato"/>
                <w:iCs/>
                <w:sz w:val="20"/>
                <w:szCs w:val="18"/>
              </w:rPr>
              <w:t>y</w:t>
            </w:r>
            <w:r w:rsidRPr="00891AC1">
              <w:rPr>
                <w:rFonts w:ascii="Lato" w:hAnsi="Lato"/>
                <w:iCs/>
                <w:sz w:val="20"/>
                <w:szCs w:val="18"/>
              </w:rPr>
              <w:t xml:space="preserve"> projects since there are no positive cash flows generating a repayment cycle</w:t>
            </w:r>
          </w:p>
          <w:p w14:paraId="4B933868" w14:textId="77777777" w:rsidR="00EA29EA" w:rsidRPr="00891AC1" w:rsidRDefault="00673BC0" w:rsidP="00346E8B">
            <w:pPr>
              <w:pStyle w:val="6Text"/>
              <w:numPr>
                <w:ilvl w:val="0"/>
                <w:numId w:val="25"/>
              </w:numPr>
              <w:rPr>
                <w:rFonts w:ascii="Lato" w:hAnsi="Lato"/>
                <w:sz w:val="20"/>
                <w:szCs w:val="22"/>
              </w:rPr>
            </w:pPr>
            <w:r w:rsidRPr="00891AC1">
              <w:rPr>
                <w:rFonts w:ascii="Lato" w:hAnsi="Lato"/>
                <w:iCs/>
                <w:sz w:val="20"/>
                <w:szCs w:val="18"/>
              </w:rPr>
              <w:t>net present value can be expressed as a negati</w:t>
            </w:r>
            <w:r w:rsidR="00EA29EA" w:rsidRPr="00891AC1">
              <w:rPr>
                <w:rFonts w:ascii="Lato" w:hAnsi="Lato"/>
                <w:iCs/>
                <w:sz w:val="20"/>
                <w:szCs w:val="18"/>
              </w:rPr>
              <w:t xml:space="preserve">ve number and still adopted for </w:t>
            </w:r>
            <w:r w:rsidRPr="00891AC1">
              <w:rPr>
                <w:rFonts w:ascii="Lato" w:hAnsi="Lato"/>
                <w:iCs/>
                <w:sz w:val="20"/>
                <w:szCs w:val="18"/>
              </w:rPr>
              <w:t>ranking of projects on a financial basis</w:t>
            </w:r>
          </w:p>
          <w:p w14:paraId="69E7C3DF" w14:textId="77777777" w:rsidR="00673BC0" w:rsidRPr="00891AC1" w:rsidRDefault="00EA29EA" w:rsidP="00346E8B">
            <w:pPr>
              <w:pStyle w:val="6Text"/>
              <w:numPr>
                <w:ilvl w:val="0"/>
                <w:numId w:val="0"/>
              </w:numPr>
              <w:rPr>
                <w:rFonts w:ascii="Lato" w:hAnsi="Lato"/>
                <w:sz w:val="20"/>
                <w:szCs w:val="22"/>
              </w:rPr>
            </w:pPr>
            <w:r w:rsidRPr="00891AC1">
              <w:rPr>
                <w:rFonts w:ascii="Lato" w:hAnsi="Lato"/>
                <w:iCs/>
                <w:sz w:val="20"/>
                <w:szCs w:val="18"/>
              </w:rPr>
              <w:t>I</w:t>
            </w:r>
            <w:r w:rsidR="00673BC0" w:rsidRPr="00891AC1">
              <w:rPr>
                <w:rFonts w:ascii="Lato" w:hAnsi="Lato"/>
                <w:iCs/>
                <w:sz w:val="20"/>
                <w:szCs w:val="18"/>
              </w:rPr>
              <w:t>n preparing these financial indicators involve regions or branches or corporate finance staff as a technical support resource where appropriate.</w:t>
            </w:r>
            <w:r w:rsidR="00673BC0" w:rsidRPr="00891AC1">
              <w:rPr>
                <w:rFonts w:ascii="Lato" w:hAnsi="Lato"/>
                <w:iCs/>
                <w:sz w:val="20"/>
                <w:szCs w:val="18"/>
              </w:rPr>
              <w:br/>
            </w:r>
          </w:p>
          <w:p w14:paraId="7B5236E6" w14:textId="77777777" w:rsidR="002D4750" w:rsidRPr="00891AC1" w:rsidRDefault="009765A9" w:rsidP="008B723E">
            <w:pPr>
              <w:pStyle w:val="6Text"/>
              <w:rPr>
                <w:rFonts w:ascii="Lato" w:hAnsi="Lato"/>
                <w:sz w:val="20"/>
                <w:szCs w:val="22"/>
              </w:rPr>
            </w:pPr>
            <w:r w:rsidRPr="00891AC1">
              <w:rPr>
                <w:rFonts w:ascii="Lato" w:hAnsi="Lato"/>
                <w:sz w:val="20"/>
                <w:szCs w:val="22"/>
              </w:rPr>
              <w:t>Complete/</w:t>
            </w:r>
            <w:r w:rsidR="002D4750" w:rsidRPr="00891AC1">
              <w:rPr>
                <w:rFonts w:ascii="Lato" w:hAnsi="Lato"/>
                <w:sz w:val="20"/>
                <w:szCs w:val="22"/>
              </w:rPr>
              <w:t>amend the following as necessary.</w:t>
            </w:r>
          </w:p>
          <w:p w14:paraId="1C10FD2F" w14:textId="77777777" w:rsidR="00015EEB" w:rsidRPr="00891AC1" w:rsidRDefault="00015EEB" w:rsidP="00015EEB">
            <w:pPr>
              <w:pStyle w:val="DeleteGuidance"/>
              <w:rPr>
                <w:rFonts w:ascii="Lato" w:hAnsi="Lato"/>
                <w:sz w:val="20"/>
                <w:szCs w:val="18"/>
              </w:rPr>
            </w:pPr>
            <w:r w:rsidRPr="00891AC1">
              <w:rPr>
                <w:rFonts w:ascii="Lato" w:hAnsi="Lato"/>
                <w:sz w:val="20"/>
                <w:szCs w:val="18"/>
              </w:rPr>
              <w:t>To delete this guidance text box right-mouse click within this box, select Delete Rows.</w:t>
            </w:r>
          </w:p>
        </w:tc>
      </w:tr>
    </w:tbl>
    <w:p w14:paraId="37D80FEE" w14:textId="4A40C0FE" w:rsidR="00015EEB" w:rsidRPr="00891AC1" w:rsidRDefault="00015EEB" w:rsidP="00015EEB">
      <w:pPr>
        <w:pStyle w:val="6Text"/>
        <w:rPr>
          <w:rFonts w:ascii="Lato" w:hAnsi="Lato"/>
          <w:sz w:val="20"/>
          <w:szCs w:val="22"/>
        </w:rPr>
      </w:pPr>
      <w:r w:rsidRPr="00891AC1">
        <w:rPr>
          <w:rFonts w:ascii="Lato" w:hAnsi="Lato"/>
          <w:sz w:val="20"/>
          <w:szCs w:val="22"/>
        </w:rPr>
        <w:t>Type here</w:t>
      </w:r>
    </w:p>
    <w:p w14:paraId="76E7DFC5" w14:textId="77777777" w:rsidR="00AE55CC" w:rsidRPr="00891AC1" w:rsidRDefault="007F626C" w:rsidP="00015EEB">
      <w:pPr>
        <w:pStyle w:val="6Text"/>
        <w:rPr>
          <w:rFonts w:ascii="Lato" w:hAnsi="Lato"/>
          <w:sz w:val="20"/>
          <w:szCs w:val="22"/>
        </w:rPr>
      </w:pPr>
      <w:r w:rsidRPr="00891AC1">
        <w:rPr>
          <w:rFonts w:ascii="Lato" w:hAnsi="Lato"/>
          <w:sz w:val="20"/>
          <w:szCs w:val="22"/>
        </w:rPr>
        <w:t>The confidence level in t</w:t>
      </w:r>
      <w:r w:rsidR="009F04E4" w:rsidRPr="00891AC1">
        <w:rPr>
          <w:rFonts w:ascii="Lato" w:hAnsi="Lato"/>
          <w:sz w:val="20"/>
          <w:szCs w:val="22"/>
        </w:rPr>
        <w:t>h</w:t>
      </w:r>
      <w:r w:rsidR="00833B40" w:rsidRPr="00891AC1">
        <w:rPr>
          <w:rFonts w:ascii="Lato" w:hAnsi="Lato"/>
          <w:sz w:val="20"/>
          <w:szCs w:val="22"/>
        </w:rPr>
        <w:t>is estimate is very low/low/medium/</w:t>
      </w:r>
      <w:r w:rsidRPr="00891AC1">
        <w:rPr>
          <w:rFonts w:ascii="Lato" w:hAnsi="Lato"/>
          <w:sz w:val="20"/>
          <w:szCs w:val="22"/>
        </w:rPr>
        <w:t>high/very high.</w:t>
      </w:r>
      <w:r w:rsidR="00AE55CC" w:rsidRPr="00891AC1">
        <w:rPr>
          <w:rFonts w:ascii="Lato" w:hAnsi="Lato"/>
          <w:sz w:val="20"/>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68"/>
        <w:gridCol w:w="4181"/>
      </w:tblGrid>
      <w:tr w:rsidR="00015EEB" w:rsidRPr="00891AC1" w14:paraId="46C5D86F" w14:textId="77777777" w:rsidTr="00346E8B">
        <w:tc>
          <w:tcPr>
            <w:tcW w:w="6468" w:type="dxa"/>
            <w:shd w:val="clear" w:color="auto" w:fill="DAD8BC"/>
          </w:tcPr>
          <w:p w14:paraId="38807F41" w14:textId="77777777" w:rsidR="00015EEB" w:rsidRPr="00891AC1" w:rsidRDefault="00015EEB" w:rsidP="00AE605E">
            <w:pPr>
              <w:pStyle w:val="9aTableHeading"/>
              <w:rPr>
                <w:rFonts w:ascii="Lato" w:hAnsi="Lato"/>
                <w:sz w:val="20"/>
                <w:szCs w:val="20"/>
              </w:rPr>
            </w:pPr>
            <w:r w:rsidRPr="00891AC1">
              <w:rPr>
                <w:rFonts w:ascii="Lato" w:hAnsi="Lato"/>
                <w:sz w:val="20"/>
                <w:szCs w:val="20"/>
              </w:rPr>
              <w:t>Project Phase</w:t>
            </w:r>
          </w:p>
        </w:tc>
        <w:tc>
          <w:tcPr>
            <w:tcW w:w="4181" w:type="dxa"/>
            <w:shd w:val="clear" w:color="auto" w:fill="DAD8BC"/>
          </w:tcPr>
          <w:p w14:paraId="349EAFAA" w14:textId="77777777" w:rsidR="00015EEB" w:rsidRPr="00891AC1" w:rsidRDefault="00015EEB" w:rsidP="00AE605E">
            <w:pPr>
              <w:pStyle w:val="9aTableHeading"/>
              <w:rPr>
                <w:rFonts w:ascii="Lato" w:hAnsi="Lato"/>
                <w:sz w:val="20"/>
                <w:szCs w:val="20"/>
              </w:rPr>
            </w:pPr>
            <w:r w:rsidRPr="00891AC1">
              <w:rPr>
                <w:rFonts w:ascii="Lato" w:hAnsi="Lato"/>
                <w:sz w:val="20"/>
                <w:szCs w:val="20"/>
              </w:rPr>
              <w:t>Total ($)</w:t>
            </w:r>
          </w:p>
        </w:tc>
      </w:tr>
      <w:tr w:rsidR="00015EEB" w:rsidRPr="00891AC1" w14:paraId="20F60E45" w14:textId="77777777" w:rsidTr="00346E8B">
        <w:tc>
          <w:tcPr>
            <w:tcW w:w="6468" w:type="dxa"/>
            <w:shd w:val="clear" w:color="auto" w:fill="DAD8BC"/>
          </w:tcPr>
          <w:p w14:paraId="2F0D05B3" w14:textId="77777777" w:rsidR="00015EEB" w:rsidRPr="00891AC1" w:rsidRDefault="00015EEB" w:rsidP="00AE605E">
            <w:pPr>
              <w:pStyle w:val="9TableText"/>
              <w:rPr>
                <w:rFonts w:ascii="Lato" w:hAnsi="Lato"/>
                <w:sz w:val="20"/>
                <w:szCs w:val="20"/>
              </w:rPr>
            </w:pPr>
            <w:r w:rsidRPr="00891AC1">
              <w:rPr>
                <w:rFonts w:ascii="Lato" w:hAnsi="Lato"/>
                <w:sz w:val="20"/>
                <w:szCs w:val="20"/>
              </w:rPr>
              <w:t>Concept</w:t>
            </w:r>
          </w:p>
        </w:tc>
        <w:tc>
          <w:tcPr>
            <w:tcW w:w="4181" w:type="dxa"/>
            <w:shd w:val="clear" w:color="auto" w:fill="auto"/>
          </w:tcPr>
          <w:p w14:paraId="21A062AB" w14:textId="77777777" w:rsidR="00015EEB" w:rsidRPr="00891AC1" w:rsidRDefault="00015EEB" w:rsidP="00346E8B">
            <w:pPr>
              <w:pStyle w:val="9TableText"/>
              <w:jc w:val="right"/>
              <w:rPr>
                <w:rFonts w:ascii="Lato" w:hAnsi="Lato"/>
                <w:sz w:val="20"/>
                <w:szCs w:val="20"/>
              </w:rPr>
            </w:pPr>
          </w:p>
        </w:tc>
      </w:tr>
      <w:tr w:rsidR="00015EEB" w:rsidRPr="00891AC1" w14:paraId="3BADFFFF" w14:textId="77777777" w:rsidTr="00346E8B">
        <w:tc>
          <w:tcPr>
            <w:tcW w:w="6468" w:type="dxa"/>
            <w:shd w:val="clear" w:color="auto" w:fill="DAD8BC"/>
          </w:tcPr>
          <w:p w14:paraId="1A8E1FDF" w14:textId="77777777" w:rsidR="00015EEB" w:rsidRPr="00891AC1" w:rsidRDefault="00015EEB" w:rsidP="00AE605E">
            <w:pPr>
              <w:pStyle w:val="9TableText"/>
              <w:rPr>
                <w:rFonts w:ascii="Lato" w:hAnsi="Lato"/>
                <w:sz w:val="20"/>
                <w:szCs w:val="20"/>
              </w:rPr>
            </w:pPr>
            <w:r w:rsidRPr="00891AC1">
              <w:rPr>
                <w:rFonts w:ascii="Lato" w:hAnsi="Lato"/>
                <w:sz w:val="20"/>
                <w:szCs w:val="20"/>
              </w:rPr>
              <w:t xml:space="preserve">Development </w:t>
            </w:r>
          </w:p>
        </w:tc>
        <w:tc>
          <w:tcPr>
            <w:tcW w:w="4181" w:type="dxa"/>
            <w:shd w:val="clear" w:color="auto" w:fill="auto"/>
          </w:tcPr>
          <w:p w14:paraId="59696755" w14:textId="77777777" w:rsidR="00015EEB" w:rsidRPr="00891AC1" w:rsidRDefault="00015EEB" w:rsidP="00346E8B">
            <w:pPr>
              <w:pStyle w:val="9TableText"/>
              <w:jc w:val="right"/>
              <w:rPr>
                <w:rFonts w:ascii="Lato" w:hAnsi="Lato"/>
                <w:sz w:val="20"/>
                <w:szCs w:val="20"/>
              </w:rPr>
            </w:pPr>
          </w:p>
        </w:tc>
      </w:tr>
      <w:tr w:rsidR="00015EEB" w:rsidRPr="00891AC1" w14:paraId="30B7CF88" w14:textId="77777777" w:rsidTr="00346E8B">
        <w:tc>
          <w:tcPr>
            <w:tcW w:w="6468" w:type="dxa"/>
            <w:shd w:val="clear" w:color="auto" w:fill="DAD8BC"/>
          </w:tcPr>
          <w:p w14:paraId="1D42A47E" w14:textId="77777777" w:rsidR="00015EEB" w:rsidRPr="00891AC1" w:rsidRDefault="00015EEB" w:rsidP="00AE605E">
            <w:pPr>
              <w:pStyle w:val="9TableText"/>
              <w:rPr>
                <w:rFonts w:ascii="Lato" w:hAnsi="Lato"/>
                <w:sz w:val="20"/>
                <w:szCs w:val="20"/>
              </w:rPr>
            </w:pPr>
            <w:r w:rsidRPr="00891AC1">
              <w:rPr>
                <w:rFonts w:ascii="Lato" w:hAnsi="Lato"/>
                <w:sz w:val="20"/>
                <w:szCs w:val="20"/>
              </w:rPr>
              <w:t>Implementation</w:t>
            </w:r>
          </w:p>
        </w:tc>
        <w:tc>
          <w:tcPr>
            <w:tcW w:w="4181" w:type="dxa"/>
            <w:shd w:val="clear" w:color="auto" w:fill="auto"/>
          </w:tcPr>
          <w:p w14:paraId="20AD3ADC" w14:textId="77777777" w:rsidR="00015EEB" w:rsidRPr="00891AC1" w:rsidRDefault="00015EEB" w:rsidP="00346E8B">
            <w:pPr>
              <w:pStyle w:val="9TableText"/>
              <w:jc w:val="right"/>
              <w:rPr>
                <w:rFonts w:ascii="Lato" w:hAnsi="Lato"/>
                <w:sz w:val="20"/>
                <w:szCs w:val="20"/>
              </w:rPr>
            </w:pPr>
          </w:p>
        </w:tc>
      </w:tr>
      <w:tr w:rsidR="00015EEB" w:rsidRPr="00891AC1" w14:paraId="56F16FA9" w14:textId="77777777" w:rsidTr="00346E8B">
        <w:tc>
          <w:tcPr>
            <w:tcW w:w="6468" w:type="dxa"/>
            <w:shd w:val="clear" w:color="auto" w:fill="DAD8BC"/>
          </w:tcPr>
          <w:p w14:paraId="16A1646F" w14:textId="77777777" w:rsidR="00015EEB" w:rsidRPr="00891AC1" w:rsidRDefault="00015EEB" w:rsidP="00AE605E">
            <w:pPr>
              <w:pStyle w:val="9TableText"/>
              <w:rPr>
                <w:rFonts w:ascii="Lato" w:hAnsi="Lato"/>
                <w:sz w:val="20"/>
                <w:szCs w:val="20"/>
              </w:rPr>
            </w:pPr>
            <w:r w:rsidRPr="00891AC1">
              <w:rPr>
                <w:rFonts w:ascii="Lato" w:hAnsi="Lato"/>
                <w:sz w:val="20"/>
                <w:szCs w:val="20"/>
              </w:rPr>
              <w:t>Finalisation</w:t>
            </w:r>
          </w:p>
        </w:tc>
        <w:tc>
          <w:tcPr>
            <w:tcW w:w="4181" w:type="dxa"/>
            <w:shd w:val="clear" w:color="auto" w:fill="auto"/>
          </w:tcPr>
          <w:p w14:paraId="4896A980" w14:textId="77777777" w:rsidR="00015EEB" w:rsidRPr="00891AC1" w:rsidRDefault="00015EEB" w:rsidP="00346E8B">
            <w:pPr>
              <w:pStyle w:val="9TableText"/>
              <w:jc w:val="right"/>
              <w:rPr>
                <w:rFonts w:ascii="Lato" w:hAnsi="Lato"/>
                <w:sz w:val="20"/>
                <w:szCs w:val="20"/>
              </w:rPr>
            </w:pPr>
          </w:p>
        </w:tc>
      </w:tr>
      <w:tr w:rsidR="00015EEB" w:rsidRPr="00891AC1" w14:paraId="3F430C96" w14:textId="77777777" w:rsidTr="00346E8B">
        <w:tc>
          <w:tcPr>
            <w:tcW w:w="6468" w:type="dxa"/>
            <w:shd w:val="clear" w:color="auto" w:fill="DAD8BC"/>
          </w:tcPr>
          <w:p w14:paraId="07559046" w14:textId="77777777" w:rsidR="00015EEB" w:rsidRPr="00891AC1" w:rsidRDefault="00015EEB" w:rsidP="00AE605E">
            <w:pPr>
              <w:pStyle w:val="9TableText"/>
              <w:rPr>
                <w:rFonts w:ascii="Lato" w:hAnsi="Lato"/>
                <w:sz w:val="20"/>
                <w:szCs w:val="20"/>
              </w:rPr>
            </w:pPr>
            <w:r w:rsidRPr="00891AC1">
              <w:rPr>
                <w:rFonts w:ascii="Lato" w:hAnsi="Lato"/>
                <w:sz w:val="20"/>
                <w:szCs w:val="20"/>
              </w:rPr>
              <w:t>Sub Total</w:t>
            </w:r>
          </w:p>
        </w:tc>
        <w:tc>
          <w:tcPr>
            <w:tcW w:w="4181" w:type="dxa"/>
            <w:shd w:val="clear" w:color="auto" w:fill="auto"/>
          </w:tcPr>
          <w:p w14:paraId="788C73CA" w14:textId="77777777" w:rsidR="00015EEB" w:rsidRPr="00891AC1" w:rsidRDefault="00015EEB" w:rsidP="00346E8B">
            <w:pPr>
              <w:pStyle w:val="9TableText"/>
              <w:jc w:val="right"/>
              <w:rPr>
                <w:rFonts w:ascii="Lato" w:hAnsi="Lato"/>
                <w:sz w:val="20"/>
                <w:szCs w:val="20"/>
              </w:rPr>
            </w:pPr>
          </w:p>
        </w:tc>
      </w:tr>
      <w:tr w:rsidR="00015EEB" w:rsidRPr="00891AC1" w14:paraId="4A3A146C" w14:textId="77777777" w:rsidTr="00346E8B">
        <w:trPr>
          <w:trHeight w:hRule="exact" w:val="113"/>
        </w:trPr>
        <w:tc>
          <w:tcPr>
            <w:tcW w:w="6468" w:type="dxa"/>
            <w:shd w:val="clear" w:color="auto" w:fill="000000"/>
          </w:tcPr>
          <w:p w14:paraId="0A46A83E" w14:textId="77777777" w:rsidR="00015EEB" w:rsidRPr="00891AC1" w:rsidRDefault="00015EEB" w:rsidP="008B723E">
            <w:pPr>
              <w:pStyle w:val="9TableText"/>
              <w:rPr>
                <w:rFonts w:ascii="Lato" w:hAnsi="Lato"/>
                <w:sz w:val="20"/>
                <w:szCs w:val="20"/>
              </w:rPr>
            </w:pPr>
          </w:p>
        </w:tc>
        <w:tc>
          <w:tcPr>
            <w:tcW w:w="4181" w:type="dxa"/>
            <w:shd w:val="clear" w:color="auto" w:fill="000000"/>
          </w:tcPr>
          <w:p w14:paraId="53B10C84" w14:textId="77777777" w:rsidR="00015EEB" w:rsidRPr="00891AC1" w:rsidRDefault="00015EEB" w:rsidP="00346E8B">
            <w:pPr>
              <w:pStyle w:val="9TableText"/>
              <w:jc w:val="right"/>
              <w:rPr>
                <w:rFonts w:ascii="Lato" w:hAnsi="Lato"/>
                <w:sz w:val="20"/>
                <w:szCs w:val="20"/>
              </w:rPr>
            </w:pPr>
          </w:p>
        </w:tc>
      </w:tr>
      <w:tr w:rsidR="00015EEB" w:rsidRPr="00891AC1" w14:paraId="2DED65CD" w14:textId="77777777" w:rsidTr="00346E8B">
        <w:tc>
          <w:tcPr>
            <w:tcW w:w="6468" w:type="dxa"/>
            <w:shd w:val="clear" w:color="auto" w:fill="DAD8BC"/>
          </w:tcPr>
          <w:p w14:paraId="312E3F5D" w14:textId="77777777" w:rsidR="00015EEB" w:rsidRPr="00891AC1" w:rsidRDefault="00015EEB" w:rsidP="00346E8B">
            <w:pPr>
              <w:pStyle w:val="9TableText"/>
              <w:numPr>
                <w:ilvl w:val="0"/>
                <w:numId w:val="0"/>
              </w:numPr>
              <w:rPr>
                <w:rFonts w:ascii="Lato" w:hAnsi="Lato"/>
                <w:sz w:val="20"/>
                <w:szCs w:val="20"/>
              </w:rPr>
            </w:pPr>
            <w:r w:rsidRPr="00891AC1">
              <w:rPr>
                <w:rFonts w:ascii="Lato" w:hAnsi="Lato"/>
                <w:sz w:val="20"/>
                <w:szCs w:val="20"/>
              </w:rPr>
              <w:t>Contingency</w:t>
            </w:r>
          </w:p>
        </w:tc>
        <w:tc>
          <w:tcPr>
            <w:tcW w:w="4181" w:type="dxa"/>
            <w:shd w:val="clear" w:color="auto" w:fill="auto"/>
          </w:tcPr>
          <w:p w14:paraId="56419B3D" w14:textId="77777777" w:rsidR="00015EEB" w:rsidRPr="00891AC1" w:rsidRDefault="00015EEB" w:rsidP="00346E8B">
            <w:pPr>
              <w:pStyle w:val="9TableText"/>
              <w:jc w:val="right"/>
              <w:rPr>
                <w:rFonts w:ascii="Lato" w:hAnsi="Lato"/>
                <w:sz w:val="20"/>
                <w:szCs w:val="20"/>
              </w:rPr>
            </w:pPr>
          </w:p>
        </w:tc>
      </w:tr>
      <w:tr w:rsidR="00015EEB" w:rsidRPr="00891AC1" w14:paraId="5AA36FB7" w14:textId="77777777" w:rsidTr="00346E8B">
        <w:tc>
          <w:tcPr>
            <w:tcW w:w="6468" w:type="dxa"/>
            <w:shd w:val="clear" w:color="auto" w:fill="DAD8BC"/>
          </w:tcPr>
          <w:p w14:paraId="07673FDE" w14:textId="77777777" w:rsidR="00015EEB" w:rsidRPr="00891AC1" w:rsidRDefault="00015EEB" w:rsidP="00346E8B">
            <w:pPr>
              <w:pStyle w:val="9TableText"/>
              <w:numPr>
                <w:ilvl w:val="0"/>
                <w:numId w:val="0"/>
              </w:numPr>
              <w:rPr>
                <w:rFonts w:ascii="Lato" w:hAnsi="Lato"/>
                <w:sz w:val="20"/>
                <w:szCs w:val="20"/>
              </w:rPr>
            </w:pPr>
            <w:r w:rsidRPr="00891AC1">
              <w:rPr>
                <w:rFonts w:ascii="Lato" w:hAnsi="Lato"/>
                <w:sz w:val="20"/>
                <w:szCs w:val="20"/>
              </w:rPr>
              <w:t>Total Project Cost</w:t>
            </w:r>
          </w:p>
        </w:tc>
        <w:tc>
          <w:tcPr>
            <w:tcW w:w="4181" w:type="dxa"/>
            <w:shd w:val="clear" w:color="auto" w:fill="auto"/>
          </w:tcPr>
          <w:p w14:paraId="1F09EBB0" w14:textId="77777777" w:rsidR="00015EEB" w:rsidRPr="00891AC1" w:rsidRDefault="00015EEB" w:rsidP="00346E8B">
            <w:pPr>
              <w:pStyle w:val="9TableText"/>
              <w:jc w:val="right"/>
              <w:rPr>
                <w:rFonts w:ascii="Lato" w:hAnsi="Lato"/>
                <w:sz w:val="20"/>
                <w:szCs w:val="20"/>
              </w:rPr>
            </w:pPr>
          </w:p>
        </w:tc>
      </w:tr>
      <w:tr w:rsidR="00015EEB" w:rsidRPr="00891AC1" w14:paraId="1B640060" w14:textId="77777777" w:rsidTr="00346E8B">
        <w:trPr>
          <w:trHeight w:hRule="exact" w:val="113"/>
        </w:trPr>
        <w:tc>
          <w:tcPr>
            <w:tcW w:w="6468" w:type="dxa"/>
            <w:shd w:val="clear" w:color="auto" w:fill="000000"/>
          </w:tcPr>
          <w:p w14:paraId="4B01A2D6" w14:textId="77777777" w:rsidR="00015EEB" w:rsidRPr="00891AC1" w:rsidRDefault="00015EEB" w:rsidP="00346E8B">
            <w:pPr>
              <w:pStyle w:val="9TableText"/>
              <w:numPr>
                <w:ilvl w:val="0"/>
                <w:numId w:val="0"/>
              </w:numPr>
              <w:rPr>
                <w:rFonts w:ascii="Lato" w:hAnsi="Lato"/>
                <w:sz w:val="20"/>
                <w:szCs w:val="20"/>
              </w:rPr>
            </w:pPr>
          </w:p>
        </w:tc>
        <w:tc>
          <w:tcPr>
            <w:tcW w:w="4181" w:type="dxa"/>
            <w:shd w:val="clear" w:color="auto" w:fill="000000"/>
          </w:tcPr>
          <w:p w14:paraId="18D0C00A" w14:textId="77777777" w:rsidR="00015EEB" w:rsidRPr="00891AC1" w:rsidRDefault="00015EEB" w:rsidP="00346E8B">
            <w:pPr>
              <w:pStyle w:val="9TableText"/>
              <w:jc w:val="right"/>
              <w:rPr>
                <w:rFonts w:ascii="Lato" w:hAnsi="Lato"/>
                <w:sz w:val="20"/>
                <w:szCs w:val="20"/>
              </w:rPr>
            </w:pPr>
          </w:p>
        </w:tc>
      </w:tr>
      <w:tr w:rsidR="00015EEB" w:rsidRPr="00891AC1" w14:paraId="6CE64F09" w14:textId="77777777" w:rsidTr="00346E8B">
        <w:tc>
          <w:tcPr>
            <w:tcW w:w="6468" w:type="dxa"/>
            <w:shd w:val="clear" w:color="auto" w:fill="DAD8BC"/>
          </w:tcPr>
          <w:p w14:paraId="666F13F3" w14:textId="77777777" w:rsidR="00015EEB" w:rsidRPr="00891AC1" w:rsidRDefault="00015EEB" w:rsidP="00346E8B">
            <w:pPr>
              <w:pStyle w:val="9TableText"/>
              <w:numPr>
                <w:ilvl w:val="0"/>
                <w:numId w:val="0"/>
              </w:numPr>
              <w:rPr>
                <w:rFonts w:ascii="Lato" w:hAnsi="Lato"/>
                <w:sz w:val="20"/>
                <w:szCs w:val="20"/>
              </w:rPr>
            </w:pPr>
            <w:r w:rsidRPr="00891AC1">
              <w:rPr>
                <w:rFonts w:ascii="Lato" w:hAnsi="Lato"/>
                <w:sz w:val="20"/>
                <w:szCs w:val="20"/>
              </w:rPr>
              <w:t>Escalation Amount</w:t>
            </w:r>
          </w:p>
        </w:tc>
        <w:tc>
          <w:tcPr>
            <w:tcW w:w="4181" w:type="dxa"/>
            <w:shd w:val="clear" w:color="auto" w:fill="auto"/>
          </w:tcPr>
          <w:p w14:paraId="4E5D5081" w14:textId="77777777" w:rsidR="00015EEB" w:rsidRPr="00891AC1" w:rsidRDefault="00015EEB" w:rsidP="00346E8B">
            <w:pPr>
              <w:pStyle w:val="9TableText"/>
              <w:jc w:val="right"/>
              <w:rPr>
                <w:rFonts w:ascii="Lato" w:hAnsi="Lato"/>
                <w:sz w:val="20"/>
                <w:szCs w:val="20"/>
              </w:rPr>
            </w:pPr>
          </w:p>
        </w:tc>
      </w:tr>
      <w:tr w:rsidR="00015EEB" w:rsidRPr="00891AC1" w14:paraId="45016152" w14:textId="77777777" w:rsidTr="00346E8B">
        <w:tc>
          <w:tcPr>
            <w:tcW w:w="6468" w:type="dxa"/>
            <w:shd w:val="clear" w:color="auto" w:fill="DAD8BC"/>
          </w:tcPr>
          <w:p w14:paraId="5A72F4DE" w14:textId="77777777" w:rsidR="00015EEB" w:rsidRPr="00891AC1" w:rsidRDefault="00015EEB" w:rsidP="00346E8B">
            <w:pPr>
              <w:pStyle w:val="9TableText"/>
              <w:numPr>
                <w:ilvl w:val="0"/>
                <w:numId w:val="0"/>
              </w:numPr>
              <w:rPr>
                <w:rFonts w:ascii="Lato" w:hAnsi="Lato"/>
                <w:sz w:val="20"/>
                <w:szCs w:val="20"/>
              </w:rPr>
            </w:pPr>
            <w:r w:rsidRPr="00891AC1">
              <w:rPr>
                <w:rFonts w:ascii="Lato" w:hAnsi="Lato"/>
                <w:sz w:val="20"/>
                <w:szCs w:val="20"/>
              </w:rPr>
              <w:t>Out-turn Cost</w:t>
            </w:r>
          </w:p>
        </w:tc>
        <w:tc>
          <w:tcPr>
            <w:tcW w:w="4181" w:type="dxa"/>
            <w:shd w:val="clear" w:color="auto" w:fill="auto"/>
          </w:tcPr>
          <w:p w14:paraId="0728D85F" w14:textId="77777777" w:rsidR="00015EEB" w:rsidRPr="00891AC1" w:rsidRDefault="00015EEB" w:rsidP="00346E8B">
            <w:pPr>
              <w:pStyle w:val="9TableText"/>
              <w:jc w:val="right"/>
              <w:rPr>
                <w:rFonts w:ascii="Lato" w:hAnsi="Lato"/>
                <w:sz w:val="20"/>
                <w:szCs w:val="20"/>
              </w:rPr>
            </w:pPr>
          </w:p>
        </w:tc>
      </w:tr>
      <w:tr w:rsidR="00C66EDA" w:rsidRPr="00891AC1" w14:paraId="3471097F" w14:textId="77777777" w:rsidTr="00346E8B">
        <w:tc>
          <w:tcPr>
            <w:tcW w:w="6468" w:type="dxa"/>
            <w:shd w:val="clear" w:color="auto" w:fill="DAD8BC"/>
          </w:tcPr>
          <w:p w14:paraId="60FF5217" w14:textId="77777777" w:rsidR="00C66EDA" w:rsidRPr="00891AC1" w:rsidRDefault="00C66EDA" w:rsidP="00346E8B">
            <w:pPr>
              <w:pStyle w:val="9TableText"/>
              <w:numPr>
                <w:ilvl w:val="0"/>
                <w:numId w:val="0"/>
              </w:numPr>
              <w:rPr>
                <w:rFonts w:ascii="Lato" w:hAnsi="Lato"/>
                <w:sz w:val="20"/>
                <w:szCs w:val="20"/>
              </w:rPr>
            </w:pPr>
            <w:r w:rsidRPr="00891AC1">
              <w:rPr>
                <w:rFonts w:ascii="Lato" w:hAnsi="Lato"/>
                <w:sz w:val="20"/>
                <w:szCs w:val="20"/>
              </w:rPr>
              <w:t xml:space="preserve">Estimated likely </w:t>
            </w:r>
            <w:r w:rsidR="00674FAD" w:rsidRPr="00891AC1">
              <w:rPr>
                <w:rFonts w:ascii="Lato" w:hAnsi="Lato"/>
                <w:sz w:val="20"/>
                <w:szCs w:val="20"/>
              </w:rPr>
              <w:t xml:space="preserve">Whole of Life </w:t>
            </w:r>
            <w:r w:rsidRPr="00891AC1">
              <w:rPr>
                <w:rFonts w:ascii="Lato" w:hAnsi="Lato"/>
                <w:sz w:val="20"/>
                <w:szCs w:val="20"/>
              </w:rPr>
              <w:t>B</w:t>
            </w:r>
            <w:r w:rsidR="00674FAD" w:rsidRPr="00891AC1">
              <w:rPr>
                <w:rFonts w:ascii="Lato" w:hAnsi="Lato"/>
                <w:sz w:val="20"/>
                <w:szCs w:val="20"/>
              </w:rPr>
              <w:t xml:space="preserve">enefit </w:t>
            </w:r>
            <w:r w:rsidRPr="00891AC1">
              <w:rPr>
                <w:rFonts w:ascii="Lato" w:hAnsi="Lato"/>
                <w:sz w:val="20"/>
                <w:szCs w:val="20"/>
              </w:rPr>
              <w:t>C</w:t>
            </w:r>
            <w:r w:rsidR="00674FAD" w:rsidRPr="00891AC1">
              <w:rPr>
                <w:rFonts w:ascii="Lato" w:hAnsi="Lato"/>
                <w:sz w:val="20"/>
                <w:szCs w:val="20"/>
              </w:rPr>
              <w:t xml:space="preserve">ost </w:t>
            </w:r>
            <w:r w:rsidRPr="00891AC1">
              <w:rPr>
                <w:rFonts w:ascii="Lato" w:hAnsi="Lato"/>
                <w:sz w:val="20"/>
                <w:szCs w:val="20"/>
              </w:rPr>
              <w:t>R</w:t>
            </w:r>
            <w:r w:rsidR="00674FAD" w:rsidRPr="00891AC1">
              <w:rPr>
                <w:rFonts w:ascii="Lato" w:hAnsi="Lato"/>
                <w:sz w:val="20"/>
                <w:szCs w:val="20"/>
              </w:rPr>
              <w:t>atio</w:t>
            </w:r>
            <w:r w:rsidRPr="00891AC1">
              <w:rPr>
                <w:rFonts w:ascii="Lato" w:hAnsi="Lato"/>
                <w:sz w:val="20"/>
                <w:szCs w:val="20"/>
              </w:rPr>
              <w:t xml:space="preserve"> Range</w:t>
            </w:r>
          </w:p>
        </w:tc>
        <w:tc>
          <w:tcPr>
            <w:tcW w:w="4181" w:type="dxa"/>
            <w:shd w:val="clear" w:color="auto" w:fill="auto"/>
          </w:tcPr>
          <w:p w14:paraId="3DFD2B40" w14:textId="77777777" w:rsidR="00C66EDA" w:rsidRPr="00891AC1" w:rsidRDefault="00C66EDA" w:rsidP="00346E8B">
            <w:pPr>
              <w:pStyle w:val="9TableText"/>
              <w:jc w:val="right"/>
              <w:rPr>
                <w:rFonts w:ascii="Lato" w:hAnsi="Lato"/>
                <w:sz w:val="20"/>
                <w:szCs w:val="20"/>
              </w:rPr>
            </w:pPr>
          </w:p>
        </w:tc>
      </w:tr>
      <w:tr w:rsidR="003D7346" w:rsidRPr="00891AC1" w14:paraId="65ADF247" w14:textId="77777777" w:rsidTr="00346E8B">
        <w:tc>
          <w:tcPr>
            <w:tcW w:w="6468" w:type="dxa"/>
            <w:shd w:val="clear" w:color="auto" w:fill="DAD8BC"/>
          </w:tcPr>
          <w:p w14:paraId="6F861F68" w14:textId="77777777" w:rsidR="003D7346" w:rsidRPr="00891AC1" w:rsidRDefault="00876ECB" w:rsidP="00346E8B">
            <w:pPr>
              <w:pStyle w:val="9TableText"/>
              <w:numPr>
                <w:ilvl w:val="0"/>
                <w:numId w:val="0"/>
              </w:numPr>
              <w:rPr>
                <w:rFonts w:ascii="Lato" w:hAnsi="Lato"/>
                <w:sz w:val="20"/>
                <w:szCs w:val="20"/>
              </w:rPr>
            </w:pPr>
            <w:r w:rsidRPr="00891AC1">
              <w:rPr>
                <w:rFonts w:ascii="Lato" w:hAnsi="Lato"/>
                <w:sz w:val="20"/>
                <w:szCs w:val="20"/>
              </w:rPr>
              <w:t>Amount of any funding/contributions approved to date</w:t>
            </w:r>
          </w:p>
        </w:tc>
        <w:tc>
          <w:tcPr>
            <w:tcW w:w="4181" w:type="dxa"/>
            <w:shd w:val="clear" w:color="auto" w:fill="auto"/>
          </w:tcPr>
          <w:p w14:paraId="076FC38F" w14:textId="77777777" w:rsidR="003D7346" w:rsidRPr="00891AC1" w:rsidRDefault="003D7346" w:rsidP="00346E8B">
            <w:pPr>
              <w:pStyle w:val="9TableText"/>
              <w:jc w:val="right"/>
              <w:rPr>
                <w:rFonts w:ascii="Lato" w:hAnsi="Lato"/>
                <w:sz w:val="20"/>
                <w:szCs w:val="20"/>
              </w:rPr>
            </w:pPr>
          </w:p>
        </w:tc>
      </w:tr>
      <w:bookmarkEnd w:id="181"/>
    </w:tbl>
    <w:p w14:paraId="5D3489DF" w14:textId="77777777" w:rsidR="00340614" w:rsidRPr="00891AC1" w:rsidRDefault="00340614" w:rsidP="00340614">
      <w:pPr>
        <w:pStyle w:val="6Text"/>
        <w:rPr>
          <w:rFonts w:ascii="Lato" w:hAnsi="Lato"/>
          <w:sz w:val="20"/>
          <w:szCs w:val="22"/>
        </w:rPr>
      </w:pPr>
    </w:p>
    <w:p w14:paraId="439A286C" w14:textId="77777777" w:rsidR="005072EB" w:rsidRPr="00891AC1" w:rsidRDefault="000038B7" w:rsidP="005072EB">
      <w:pPr>
        <w:pStyle w:val="3SectionHeading"/>
        <w:rPr>
          <w:rFonts w:ascii="Lato" w:hAnsi="Lato"/>
          <w:sz w:val="24"/>
          <w:szCs w:val="36"/>
        </w:rPr>
      </w:pPr>
      <w:bookmarkStart w:id="188" w:name="_Toc361389516"/>
      <w:r w:rsidRPr="00891AC1">
        <w:rPr>
          <w:rFonts w:ascii="Lato" w:hAnsi="Lato"/>
          <w:sz w:val="24"/>
          <w:szCs w:val="36"/>
        </w:rPr>
        <w:lastRenderedPageBreak/>
        <w:t>Project m</w:t>
      </w:r>
      <w:r w:rsidR="00407B5D" w:rsidRPr="00891AC1">
        <w:rPr>
          <w:rFonts w:ascii="Lato" w:hAnsi="Lato"/>
          <w:sz w:val="24"/>
          <w:szCs w:val="36"/>
        </w:rPr>
        <w:t>anagement</w:t>
      </w:r>
      <w:r w:rsidR="002B2E99" w:rsidRPr="00891AC1">
        <w:rPr>
          <w:rFonts w:ascii="Lato" w:hAnsi="Lato"/>
          <w:sz w:val="24"/>
          <w:szCs w:val="36"/>
        </w:rPr>
        <w:t xml:space="preserve"> </w:t>
      </w:r>
      <w:r w:rsidR="00012DE3" w:rsidRPr="00891AC1">
        <w:rPr>
          <w:rFonts w:ascii="Lato" w:hAnsi="Lato"/>
          <w:sz w:val="24"/>
          <w:szCs w:val="36"/>
        </w:rPr>
        <w:t>p</w:t>
      </w:r>
      <w:r w:rsidR="002B2E99" w:rsidRPr="00891AC1">
        <w:rPr>
          <w:rFonts w:ascii="Lato" w:hAnsi="Lato"/>
          <w:sz w:val="24"/>
          <w:szCs w:val="36"/>
        </w:rPr>
        <w:t>lan</w:t>
      </w:r>
      <w:bookmarkEnd w:id="188"/>
      <w:r w:rsidR="005072EB" w:rsidRPr="00891AC1">
        <w:rPr>
          <w:rFonts w:ascii="Lato" w:hAnsi="Lato"/>
          <w:sz w:val="24"/>
          <w:szCs w:val="36"/>
        </w:rPr>
        <w:t xml:space="preserve"> </w:t>
      </w:r>
    </w:p>
    <w:p w14:paraId="0C0D8D1B" w14:textId="77777777" w:rsidR="00162329" w:rsidRPr="00891AC1" w:rsidRDefault="00407B5D" w:rsidP="00162329">
      <w:pPr>
        <w:pStyle w:val="4SubSectionHeading"/>
        <w:rPr>
          <w:rFonts w:ascii="Lato" w:hAnsi="Lato"/>
          <w:sz w:val="22"/>
          <w:szCs w:val="24"/>
        </w:rPr>
      </w:pPr>
      <w:bookmarkStart w:id="189" w:name="_Toc361389517"/>
      <w:r w:rsidRPr="00891AC1">
        <w:rPr>
          <w:rFonts w:ascii="Lato" w:hAnsi="Lato"/>
          <w:sz w:val="22"/>
          <w:szCs w:val="24"/>
        </w:rPr>
        <w:t>Scope</w:t>
      </w:r>
      <w:bookmarkEnd w:id="189"/>
      <w:r w:rsidR="00162329" w:rsidRPr="00891AC1">
        <w:rPr>
          <w:rFonts w:ascii="Lato" w:hAnsi="Lato"/>
          <w:sz w:val="22"/>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162329" w:rsidRPr="00891AC1" w14:paraId="0159CDA8" w14:textId="77777777" w:rsidTr="002D22DB">
        <w:tc>
          <w:tcPr>
            <w:tcW w:w="10649" w:type="dxa"/>
            <w:shd w:val="clear" w:color="auto" w:fill="EFEDE1"/>
          </w:tcPr>
          <w:p w14:paraId="7EEAFE6D" w14:textId="77777777" w:rsidR="00162329" w:rsidRPr="00891AC1" w:rsidRDefault="00CD2A7C" w:rsidP="003F2901">
            <w:pPr>
              <w:pStyle w:val="6Text"/>
              <w:rPr>
                <w:rFonts w:ascii="Lato" w:hAnsi="Lato"/>
                <w:color w:val="336699"/>
                <w:sz w:val="20"/>
                <w:szCs w:val="22"/>
              </w:rPr>
            </w:pPr>
            <w:r w:rsidRPr="00891AC1">
              <w:rPr>
                <w:rFonts w:ascii="Lato" w:hAnsi="Lato"/>
                <w:sz w:val="20"/>
                <w:szCs w:val="22"/>
              </w:rPr>
              <w:t xml:space="preserve">Add to or amend </w:t>
            </w:r>
            <w:r w:rsidR="00162329" w:rsidRPr="00891AC1">
              <w:rPr>
                <w:rFonts w:ascii="Lato" w:hAnsi="Lato"/>
                <w:sz w:val="20"/>
                <w:szCs w:val="22"/>
              </w:rPr>
              <w:t xml:space="preserve">the </w:t>
            </w:r>
            <w:r w:rsidRPr="00891AC1">
              <w:rPr>
                <w:rFonts w:ascii="Lato" w:hAnsi="Lato"/>
                <w:sz w:val="20"/>
                <w:szCs w:val="22"/>
              </w:rPr>
              <w:t xml:space="preserve">following </w:t>
            </w:r>
            <w:r w:rsidR="00162329" w:rsidRPr="00891AC1">
              <w:rPr>
                <w:rFonts w:ascii="Lato" w:hAnsi="Lato"/>
                <w:sz w:val="20"/>
                <w:szCs w:val="22"/>
              </w:rPr>
              <w:t xml:space="preserve">as </w:t>
            </w:r>
            <w:r w:rsidRPr="00891AC1">
              <w:rPr>
                <w:rFonts w:ascii="Lato" w:hAnsi="Lato"/>
                <w:sz w:val="20"/>
                <w:szCs w:val="22"/>
              </w:rPr>
              <w:t>appropriate to the template being prepared</w:t>
            </w:r>
            <w:r w:rsidR="00162329" w:rsidRPr="00891AC1">
              <w:rPr>
                <w:rFonts w:ascii="Lato" w:hAnsi="Lato"/>
                <w:sz w:val="20"/>
                <w:szCs w:val="22"/>
              </w:rPr>
              <w:t>.</w:t>
            </w:r>
            <w:r w:rsidR="00ED19E0" w:rsidRPr="00891AC1">
              <w:rPr>
                <w:rFonts w:ascii="Lato" w:hAnsi="Lato"/>
                <w:sz w:val="20"/>
                <w:szCs w:val="22"/>
              </w:rPr>
              <w:t xml:space="preserve"> Note that scope may be impacted by the time available, the funds potentially available and the quality requirements for the finished product, such as the design standards, as detailed under sub-section 4 below on quality.</w:t>
            </w:r>
          </w:p>
          <w:p w14:paraId="182F8F97" w14:textId="77777777" w:rsidR="00E90795" w:rsidRPr="00891AC1" w:rsidRDefault="000B726B" w:rsidP="003F2901">
            <w:pPr>
              <w:pStyle w:val="6Text"/>
              <w:rPr>
                <w:rFonts w:ascii="Lato" w:hAnsi="Lato"/>
                <w:color w:val="336699"/>
                <w:sz w:val="20"/>
                <w:szCs w:val="22"/>
              </w:rPr>
            </w:pPr>
            <w:r w:rsidRPr="00891AC1">
              <w:rPr>
                <w:rFonts w:ascii="Lato" w:hAnsi="Lato"/>
                <w:sz w:val="20"/>
                <w:szCs w:val="22"/>
              </w:rPr>
              <w:t xml:space="preserve">Once scope is finalised, the project manager needs to be constantly on the lookout for any scope changes and have them documented, </w:t>
            </w:r>
            <w:proofErr w:type="gramStart"/>
            <w:r w:rsidRPr="00891AC1">
              <w:rPr>
                <w:rFonts w:ascii="Lato" w:hAnsi="Lato"/>
                <w:sz w:val="20"/>
                <w:szCs w:val="22"/>
              </w:rPr>
              <w:t>costed</w:t>
            </w:r>
            <w:proofErr w:type="gramEnd"/>
            <w:r w:rsidRPr="00891AC1">
              <w:rPr>
                <w:rFonts w:ascii="Lato" w:hAnsi="Lato"/>
                <w:sz w:val="20"/>
                <w:szCs w:val="22"/>
              </w:rPr>
              <w:t xml:space="preserve"> and forwarded to the customer for decision. </w:t>
            </w:r>
            <w:r w:rsidR="00E90795" w:rsidRPr="00891AC1">
              <w:rPr>
                <w:rFonts w:ascii="Lato" w:hAnsi="Lato"/>
                <w:sz w:val="20"/>
                <w:szCs w:val="22"/>
              </w:rPr>
              <w:t>Failure to do this results in scope creep. Approved variations for additional works are not scope creep, for the project manager at least.</w:t>
            </w:r>
          </w:p>
          <w:p w14:paraId="73A44E39" w14:textId="77777777" w:rsidR="00162329" w:rsidRPr="00891AC1" w:rsidRDefault="00162329" w:rsidP="003F2901">
            <w:pPr>
              <w:pStyle w:val="DeleteGuidance"/>
              <w:rPr>
                <w:rFonts w:ascii="Lato" w:hAnsi="Lato"/>
                <w:sz w:val="20"/>
                <w:szCs w:val="18"/>
              </w:rPr>
            </w:pPr>
            <w:r w:rsidRPr="00891AC1">
              <w:rPr>
                <w:rFonts w:ascii="Lato" w:hAnsi="Lato"/>
                <w:sz w:val="20"/>
                <w:szCs w:val="18"/>
                <w:lang w:eastAsia="en-AU"/>
              </w:rPr>
              <w:t>To delete this guidance text box, right-mouse click within this box, select Delete Rows.</w:t>
            </w:r>
          </w:p>
        </w:tc>
      </w:tr>
    </w:tbl>
    <w:p w14:paraId="6D335DB3" w14:textId="229F4EC7" w:rsidR="00162329" w:rsidRPr="00891AC1" w:rsidRDefault="00162329" w:rsidP="00162329">
      <w:pPr>
        <w:pStyle w:val="6Text"/>
        <w:rPr>
          <w:rFonts w:ascii="Lato" w:hAnsi="Lato"/>
          <w:sz w:val="20"/>
          <w:szCs w:val="22"/>
        </w:rPr>
      </w:pPr>
      <w:r w:rsidRPr="00891AC1">
        <w:rPr>
          <w:rFonts w:ascii="Lato" w:hAnsi="Lato"/>
          <w:sz w:val="20"/>
          <w:szCs w:val="22"/>
        </w:rPr>
        <w:t>Type here</w:t>
      </w:r>
    </w:p>
    <w:p w14:paraId="669E9AA8" w14:textId="77777777" w:rsidR="00B04F0A" w:rsidRPr="00891AC1" w:rsidRDefault="00B04F0A" w:rsidP="00B04F0A">
      <w:pPr>
        <w:pStyle w:val="6Text"/>
        <w:rPr>
          <w:rFonts w:ascii="Lato" w:hAnsi="Lato"/>
          <w:sz w:val="20"/>
          <w:szCs w:val="22"/>
        </w:rPr>
      </w:pPr>
      <w:r w:rsidRPr="00891AC1">
        <w:rPr>
          <w:rFonts w:ascii="Lato" w:hAnsi="Lato"/>
          <w:sz w:val="20"/>
          <w:szCs w:val="22"/>
        </w:rPr>
        <w:t xml:space="preserve">Scope will be managed </w:t>
      </w:r>
      <w:r w:rsidR="00ED19E0" w:rsidRPr="00891AC1">
        <w:rPr>
          <w:rFonts w:ascii="Lato" w:hAnsi="Lato"/>
          <w:sz w:val="20"/>
          <w:szCs w:val="22"/>
        </w:rPr>
        <w:t xml:space="preserve">initially </w:t>
      </w:r>
      <w:r w:rsidRPr="00891AC1">
        <w:rPr>
          <w:rFonts w:ascii="Lato" w:hAnsi="Lato"/>
          <w:sz w:val="20"/>
          <w:szCs w:val="22"/>
        </w:rPr>
        <w:t xml:space="preserve">by proceeding through the concept </w:t>
      </w:r>
      <w:r w:rsidR="00CD2A7C" w:rsidRPr="00891AC1">
        <w:rPr>
          <w:rFonts w:ascii="Lato" w:hAnsi="Lato"/>
          <w:sz w:val="20"/>
          <w:szCs w:val="22"/>
        </w:rPr>
        <w:t xml:space="preserve">and development </w:t>
      </w:r>
      <w:r w:rsidRPr="00891AC1">
        <w:rPr>
          <w:rFonts w:ascii="Lato" w:hAnsi="Lato"/>
          <w:sz w:val="20"/>
          <w:szCs w:val="22"/>
        </w:rPr>
        <w:t>phase</w:t>
      </w:r>
      <w:r w:rsidR="00CD2A7C" w:rsidRPr="00891AC1">
        <w:rPr>
          <w:rFonts w:ascii="Lato" w:hAnsi="Lato"/>
          <w:sz w:val="20"/>
          <w:szCs w:val="22"/>
        </w:rPr>
        <w:t>s</w:t>
      </w:r>
      <w:r w:rsidRPr="00891AC1">
        <w:rPr>
          <w:rFonts w:ascii="Lato" w:hAnsi="Lato"/>
          <w:sz w:val="20"/>
          <w:szCs w:val="22"/>
        </w:rPr>
        <w:t xml:space="preserve"> to enumerate the scope defined in Section </w:t>
      </w:r>
      <w:r w:rsidR="00741839" w:rsidRPr="00891AC1">
        <w:rPr>
          <w:rFonts w:ascii="Lato" w:hAnsi="Lato"/>
          <w:sz w:val="20"/>
          <w:szCs w:val="22"/>
        </w:rPr>
        <w:t>5</w:t>
      </w:r>
      <w:r w:rsidR="00ED19E0" w:rsidRPr="00891AC1">
        <w:rPr>
          <w:rFonts w:ascii="Lato" w:hAnsi="Lato"/>
          <w:sz w:val="20"/>
          <w:szCs w:val="22"/>
        </w:rPr>
        <w:t xml:space="preserve"> above</w:t>
      </w:r>
      <w:r w:rsidRPr="00891AC1">
        <w:rPr>
          <w:rFonts w:ascii="Lato" w:hAnsi="Lato"/>
          <w:sz w:val="20"/>
          <w:szCs w:val="22"/>
        </w:rPr>
        <w:t>.</w:t>
      </w:r>
      <w:r w:rsidR="00E20F1B" w:rsidRPr="00891AC1">
        <w:rPr>
          <w:rFonts w:ascii="Lato" w:hAnsi="Lato"/>
          <w:sz w:val="20"/>
          <w:szCs w:val="22"/>
        </w:rPr>
        <w:t xml:space="preserve"> </w:t>
      </w:r>
    </w:p>
    <w:p w14:paraId="6DA0035C" w14:textId="77777777" w:rsidR="007A15D3" w:rsidRPr="00891AC1" w:rsidRDefault="007A15D3" w:rsidP="007C2274">
      <w:pPr>
        <w:pStyle w:val="6Text"/>
        <w:rPr>
          <w:rFonts w:ascii="Lato" w:hAnsi="Lato"/>
          <w:sz w:val="20"/>
          <w:szCs w:val="22"/>
        </w:rPr>
      </w:pPr>
      <w:r w:rsidRPr="00891AC1">
        <w:rPr>
          <w:rFonts w:ascii="Lato" w:hAnsi="Lato"/>
          <w:sz w:val="20"/>
          <w:szCs w:val="32"/>
        </w:rPr>
        <w:t>Once scope is finalised, any changes will be identified, costed and their implications for time</w:t>
      </w:r>
      <w:r w:rsidR="00237720" w:rsidRPr="00891AC1">
        <w:rPr>
          <w:rFonts w:ascii="Lato" w:hAnsi="Lato"/>
          <w:sz w:val="20"/>
          <w:szCs w:val="32"/>
        </w:rPr>
        <w:t xml:space="preserve"> </w:t>
      </w:r>
      <w:r w:rsidRPr="00891AC1">
        <w:rPr>
          <w:rFonts w:ascii="Lato" w:hAnsi="Lato"/>
          <w:sz w:val="20"/>
          <w:szCs w:val="32"/>
        </w:rPr>
        <w:t xml:space="preserve">and quality determined, </w:t>
      </w:r>
      <w:r w:rsidR="00237720" w:rsidRPr="00891AC1">
        <w:rPr>
          <w:rFonts w:ascii="Lato" w:hAnsi="Lato"/>
          <w:sz w:val="20"/>
          <w:szCs w:val="32"/>
        </w:rPr>
        <w:t xml:space="preserve">using the </w:t>
      </w:r>
      <w:proofErr w:type="spellStart"/>
      <w:r w:rsidR="00237720" w:rsidRPr="00891AC1">
        <w:rPr>
          <w:rFonts w:ascii="Lato" w:hAnsi="Lato"/>
          <w:sz w:val="20"/>
          <w:szCs w:val="32"/>
        </w:rPr>
        <w:t>OnQ</w:t>
      </w:r>
      <w:proofErr w:type="spellEnd"/>
      <w:r w:rsidR="00237720" w:rsidRPr="00891AC1">
        <w:rPr>
          <w:rFonts w:ascii="Lato" w:hAnsi="Lato"/>
          <w:sz w:val="20"/>
          <w:szCs w:val="32"/>
        </w:rPr>
        <w:t xml:space="preserve"> </w:t>
      </w:r>
      <w:r w:rsidR="00F35C56" w:rsidRPr="00891AC1">
        <w:rPr>
          <w:rFonts w:ascii="Lato" w:hAnsi="Lato"/>
          <w:sz w:val="20"/>
          <w:szCs w:val="32"/>
        </w:rPr>
        <w:t>site</w:t>
      </w:r>
      <w:r w:rsidR="00B87B07" w:rsidRPr="00891AC1">
        <w:rPr>
          <w:rFonts w:ascii="Lato" w:hAnsi="Lato"/>
          <w:sz w:val="20"/>
          <w:szCs w:val="32"/>
        </w:rPr>
        <w:t>&gt; tools&gt; proformas&gt;</w:t>
      </w:r>
      <w:r w:rsidR="00F35C56" w:rsidRPr="00891AC1">
        <w:rPr>
          <w:rFonts w:ascii="Lato" w:hAnsi="Lato"/>
          <w:sz w:val="20"/>
          <w:szCs w:val="32"/>
        </w:rPr>
        <w:t xml:space="preserve"> project change request and</w:t>
      </w:r>
      <w:r w:rsidR="00237720" w:rsidRPr="00891AC1">
        <w:rPr>
          <w:rFonts w:ascii="Lato" w:hAnsi="Lato"/>
          <w:sz w:val="20"/>
          <w:szCs w:val="32"/>
        </w:rPr>
        <w:t xml:space="preserve"> change log</w:t>
      </w:r>
      <w:r w:rsidR="007B56AC" w:rsidRPr="00891AC1">
        <w:rPr>
          <w:rFonts w:ascii="Lato" w:hAnsi="Lato"/>
          <w:sz w:val="20"/>
          <w:szCs w:val="32"/>
        </w:rPr>
        <w:t>, or</w:t>
      </w:r>
      <w:r w:rsidR="00F35C56" w:rsidRPr="00891AC1">
        <w:rPr>
          <w:rFonts w:ascii="Lato" w:hAnsi="Lato"/>
          <w:sz w:val="20"/>
          <w:szCs w:val="32"/>
        </w:rPr>
        <w:t xml:space="preserve"> other </w:t>
      </w:r>
      <w:r w:rsidR="00833B40" w:rsidRPr="00891AC1">
        <w:rPr>
          <w:rFonts w:ascii="Lato" w:hAnsi="Lato"/>
          <w:sz w:val="20"/>
          <w:szCs w:val="32"/>
        </w:rPr>
        <w:t>required/</w:t>
      </w:r>
      <w:r w:rsidR="00F35C56" w:rsidRPr="00891AC1">
        <w:rPr>
          <w:rFonts w:ascii="Lato" w:hAnsi="Lato"/>
          <w:sz w:val="20"/>
          <w:szCs w:val="32"/>
        </w:rPr>
        <w:t xml:space="preserve">existing </w:t>
      </w:r>
      <w:r w:rsidR="00CB3765" w:rsidRPr="00891AC1">
        <w:rPr>
          <w:rFonts w:ascii="Lato" w:hAnsi="Lato"/>
          <w:sz w:val="20"/>
          <w:szCs w:val="32"/>
        </w:rPr>
        <w:t>organisat</w:t>
      </w:r>
      <w:r w:rsidR="00F35C56" w:rsidRPr="00891AC1">
        <w:rPr>
          <w:rFonts w:ascii="Lato" w:hAnsi="Lato"/>
          <w:sz w:val="20"/>
          <w:szCs w:val="32"/>
        </w:rPr>
        <w:t>ional process</w:t>
      </w:r>
      <w:r w:rsidR="00237720" w:rsidRPr="00891AC1">
        <w:rPr>
          <w:rFonts w:ascii="Lato" w:hAnsi="Lato"/>
          <w:sz w:val="20"/>
          <w:szCs w:val="32"/>
        </w:rPr>
        <w:t>. Any changes to estimated cost will be handled through t</w:t>
      </w:r>
      <w:r w:rsidRPr="00891AC1">
        <w:rPr>
          <w:rFonts w:ascii="Lato" w:hAnsi="Lato"/>
          <w:sz w:val="20"/>
          <w:szCs w:val="32"/>
        </w:rPr>
        <w:t xml:space="preserve">he </w:t>
      </w:r>
      <w:r w:rsidR="00237720" w:rsidRPr="00891AC1">
        <w:rPr>
          <w:rFonts w:ascii="Lato" w:hAnsi="Lato"/>
          <w:sz w:val="20"/>
          <w:szCs w:val="32"/>
        </w:rPr>
        <w:t xml:space="preserve">cost </w:t>
      </w:r>
      <w:r w:rsidRPr="00891AC1">
        <w:rPr>
          <w:rFonts w:ascii="Lato" w:hAnsi="Lato"/>
          <w:sz w:val="20"/>
          <w:szCs w:val="32"/>
        </w:rPr>
        <w:t xml:space="preserve">variation process </w:t>
      </w:r>
      <w:r w:rsidR="00237720" w:rsidRPr="00891AC1">
        <w:rPr>
          <w:rFonts w:ascii="Lato" w:hAnsi="Lato"/>
          <w:sz w:val="20"/>
          <w:szCs w:val="32"/>
        </w:rPr>
        <w:t>in</w:t>
      </w:r>
      <w:r w:rsidRPr="00891AC1">
        <w:rPr>
          <w:rFonts w:ascii="Lato" w:hAnsi="Lato"/>
          <w:sz w:val="20"/>
          <w:szCs w:val="32"/>
        </w:rPr>
        <w:t xml:space="preserve"> </w:t>
      </w:r>
      <w:r w:rsidR="00CD2A7C" w:rsidRPr="00891AC1">
        <w:rPr>
          <w:rFonts w:ascii="Lato" w:hAnsi="Lato"/>
          <w:sz w:val="20"/>
          <w:szCs w:val="32"/>
        </w:rPr>
        <w:t>sub-</w:t>
      </w:r>
      <w:r w:rsidRPr="00891AC1">
        <w:rPr>
          <w:rFonts w:ascii="Lato" w:hAnsi="Lato"/>
          <w:sz w:val="20"/>
          <w:szCs w:val="32"/>
        </w:rPr>
        <w:t xml:space="preserve">section </w:t>
      </w:r>
      <w:r w:rsidR="00CD2A7C" w:rsidRPr="00891AC1">
        <w:rPr>
          <w:rFonts w:ascii="Lato" w:hAnsi="Lato"/>
          <w:sz w:val="20"/>
          <w:szCs w:val="32"/>
        </w:rPr>
        <w:t xml:space="preserve">5 below </w:t>
      </w:r>
      <w:r w:rsidRPr="00891AC1">
        <w:rPr>
          <w:rFonts w:ascii="Lato" w:hAnsi="Lato"/>
          <w:sz w:val="20"/>
          <w:szCs w:val="32"/>
        </w:rPr>
        <w:t xml:space="preserve">on cost. </w:t>
      </w:r>
    </w:p>
    <w:p w14:paraId="2EADC294" w14:textId="77777777" w:rsidR="000F0092" w:rsidRPr="00891AC1" w:rsidRDefault="00C66C01" w:rsidP="00AD380D">
      <w:pPr>
        <w:pStyle w:val="4SubSectionHeading"/>
        <w:rPr>
          <w:rFonts w:ascii="Lato" w:hAnsi="Lato"/>
          <w:sz w:val="22"/>
          <w:szCs w:val="24"/>
        </w:rPr>
      </w:pPr>
      <w:bookmarkStart w:id="190" w:name="_Toc361389518"/>
      <w:r w:rsidRPr="00891AC1">
        <w:rPr>
          <w:rFonts w:ascii="Lato" w:hAnsi="Lato"/>
          <w:sz w:val="22"/>
          <w:szCs w:val="24"/>
        </w:rPr>
        <w:t>Time</w:t>
      </w:r>
      <w:bookmarkEnd w:id="1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0F0092" w:rsidRPr="00891AC1" w14:paraId="371D4A63" w14:textId="77777777" w:rsidTr="002D22DB">
        <w:tc>
          <w:tcPr>
            <w:tcW w:w="10649" w:type="dxa"/>
            <w:shd w:val="clear" w:color="auto" w:fill="EFEDE1"/>
          </w:tcPr>
          <w:p w14:paraId="5B0E7FCE" w14:textId="77777777" w:rsidR="00912867" w:rsidRPr="00891AC1" w:rsidRDefault="00912867" w:rsidP="009A37B3">
            <w:pPr>
              <w:pStyle w:val="6Text"/>
              <w:rPr>
                <w:rFonts w:ascii="Lato" w:hAnsi="Lato"/>
                <w:sz w:val="20"/>
                <w:szCs w:val="22"/>
              </w:rPr>
            </w:pPr>
            <w:r w:rsidRPr="00891AC1">
              <w:rPr>
                <w:rFonts w:ascii="Lato" w:hAnsi="Lato"/>
                <w:sz w:val="20"/>
                <w:szCs w:val="22"/>
              </w:rPr>
              <w:t xml:space="preserve">The plan for the concept phase and the indicative strategy for the remaining phases </w:t>
            </w:r>
            <w:r w:rsidR="005072EB" w:rsidRPr="00891AC1">
              <w:rPr>
                <w:rFonts w:ascii="Lato" w:hAnsi="Lato"/>
                <w:sz w:val="20"/>
                <w:szCs w:val="22"/>
              </w:rPr>
              <w:t>are</w:t>
            </w:r>
            <w:r w:rsidRPr="00891AC1">
              <w:rPr>
                <w:rFonts w:ascii="Lato" w:hAnsi="Lato"/>
                <w:sz w:val="20"/>
                <w:szCs w:val="22"/>
              </w:rPr>
              <w:t xml:space="preserve"> outlined by the milestone activities listed in the tables below</w:t>
            </w:r>
            <w:r w:rsidR="0053213E" w:rsidRPr="00891AC1">
              <w:rPr>
                <w:rFonts w:ascii="Lato" w:hAnsi="Lato"/>
                <w:sz w:val="20"/>
                <w:szCs w:val="22"/>
              </w:rPr>
              <w:t>. The</w:t>
            </w:r>
            <w:r w:rsidR="005072EB" w:rsidRPr="00891AC1">
              <w:rPr>
                <w:rFonts w:ascii="Lato" w:hAnsi="Lato"/>
                <w:sz w:val="20"/>
                <w:szCs w:val="22"/>
              </w:rPr>
              <w:t>se</w:t>
            </w:r>
            <w:r w:rsidR="0053213E" w:rsidRPr="00891AC1">
              <w:rPr>
                <w:rFonts w:ascii="Lato" w:hAnsi="Lato"/>
                <w:sz w:val="20"/>
                <w:szCs w:val="22"/>
              </w:rPr>
              <w:t xml:space="preserve"> table</w:t>
            </w:r>
            <w:r w:rsidR="005072EB" w:rsidRPr="00891AC1">
              <w:rPr>
                <w:rFonts w:ascii="Lato" w:hAnsi="Lato"/>
                <w:sz w:val="20"/>
                <w:szCs w:val="22"/>
              </w:rPr>
              <w:t>s</w:t>
            </w:r>
            <w:r w:rsidR="0053213E" w:rsidRPr="00891AC1">
              <w:rPr>
                <w:rFonts w:ascii="Lato" w:hAnsi="Lato"/>
                <w:sz w:val="20"/>
                <w:szCs w:val="22"/>
              </w:rPr>
              <w:t xml:space="preserve"> will often suffice for the Proposal, but i</w:t>
            </w:r>
            <w:r w:rsidR="000F1859" w:rsidRPr="00891AC1">
              <w:rPr>
                <w:rFonts w:ascii="Lato" w:hAnsi="Lato"/>
                <w:sz w:val="20"/>
                <w:szCs w:val="22"/>
              </w:rPr>
              <w:t>f a more detailed electronic schedule has been prepared, it should be attached.</w:t>
            </w:r>
            <w:r w:rsidR="007A15D3" w:rsidRPr="00891AC1">
              <w:rPr>
                <w:rFonts w:ascii="Lato" w:hAnsi="Lato"/>
                <w:sz w:val="20"/>
                <w:szCs w:val="22"/>
              </w:rPr>
              <w:t xml:space="preserve"> </w:t>
            </w:r>
            <w:r w:rsidR="0060308F" w:rsidRPr="00891AC1">
              <w:rPr>
                <w:rFonts w:ascii="Lato" w:hAnsi="Lato"/>
                <w:sz w:val="20"/>
                <w:szCs w:val="22"/>
              </w:rPr>
              <w:t>Use of an e</w:t>
            </w:r>
            <w:r w:rsidR="007A15D3" w:rsidRPr="00891AC1">
              <w:rPr>
                <w:rFonts w:ascii="Lato" w:hAnsi="Lato"/>
                <w:sz w:val="20"/>
                <w:szCs w:val="22"/>
              </w:rPr>
              <w:t>lectronic schedul</w:t>
            </w:r>
            <w:r w:rsidR="0060308F" w:rsidRPr="00891AC1">
              <w:rPr>
                <w:rFonts w:ascii="Lato" w:hAnsi="Lato"/>
                <w:sz w:val="20"/>
                <w:szCs w:val="22"/>
              </w:rPr>
              <w:t xml:space="preserve">ing package is advisable for later stages, particularly for larger projects </w:t>
            </w:r>
          </w:p>
          <w:p w14:paraId="5649EC15" w14:textId="77777777" w:rsidR="00CF33BB" w:rsidRPr="00891AC1" w:rsidRDefault="00CF33BB" w:rsidP="009A37B3">
            <w:pPr>
              <w:pStyle w:val="6Text"/>
              <w:rPr>
                <w:rFonts w:ascii="Lato" w:hAnsi="Lato"/>
                <w:sz w:val="20"/>
                <w:szCs w:val="22"/>
              </w:rPr>
            </w:pPr>
            <w:r w:rsidRPr="00891AC1">
              <w:rPr>
                <w:rFonts w:ascii="Lato" w:hAnsi="Lato"/>
                <w:sz w:val="20"/>
                <w:szCs w:val="22"/>
              </w:rPr>
              <w:t>Any proposed staging of the project should be mentioned.</w:t>
            </w:r>
          </w:p>
          <w:p w14:paraId="6CF2D132" w14:textId="77777777" w:rsidR="00E97148" w:rsidRPr="00891AC1" w:rsidRDefault="00E97148" w:rsidP="00E97148">
            <w:pPr>
              <w:pStyle w:val="6Text"/>
              <w:rPr>
                <w:rFonts w:ascii="Lato" w:hAnsi="Lato"/>
                <w:color w:val="336699"/>
                <w:sz w:val="20"/>
                <w:szCs w:val="22"/>
              </w:rPr>
            </w:pPr>
            <w:r w:rsidRPr="00891AC1">
              <w:rPr>
                <w:rFonts w:ascii="Lato" w:hAnsi="Lato"/>
                <w:sz w:val="20"/>
                <w:szCs w:val="22"/>
              </w:rPr>
              <w:t>Complete the table</w:t>
            </w:r>
            <w:r w:rsidR="00162329" w:rsidRPr="00891AC1">
              <w:rPr>
                <w:rFonts w:ascii="Lato" w:hAnsi="Lato"/>
                <w:sz w:val="20"/>
                <w:szCs w:val="22"/>
              </w:rPr>
              <w:t>s</w:t>
            </w:r>
            <w:r w:rsidRPr="00891AC1">
              <w:rPr>
                <w:rFonts w:ascii="Lato" w:hAnsi="Lato"/>
                <w:sz w:val="20"/>
                <w:szCs w:val="22"/>
              </w:rPr>
              <w:t xml:space="preserve"> below and review and amend the text following </w:t>
            </w:r>
            <w:r w:rsidR="008E6229" w:rsidRPr="00891AC1">
              <w:rPr>
                <w:rFonts w:ascii="Lato" w:hAnsi="Lato"/>
                <w:sz w:val="20"/>
                <w:szCs w:val="22"/>
              </w:rPr>
              <w:t>t</w:t>
            </w:r>
            <w:r w:rsidR="00162329" w:rsidRPr="00891AC1">
              <w:rPr>
                <w:rFonts w:ascii="Lato" w:hAnsi="Lato"/>
                <w:sz w:val="20"/>
                <w:szCs w:val="22"/>
              </w:rPr>
              <w:t>hem</w:t>
            </w:r>
            <w:r w:rsidRPr="00891AC1">
              <w:rPr>
                <w:rFonts w:ascii="Lato" w:hAnsi="Lato"/>
                <w:sz w:val="20"/>
                <w:szCs w:val="22"/>
              </w:rPr>
              <w:t xml:space="preserve"> as necessary.</w:t>
            </w:r>
            <w:r w:rsidR="00162329" w:rsidRPr="00891AC1">
              <w:rPr>
                <w:rFonts w:ascii="Lato" w:hAnsi="Lato"/>
                <w:sz w:val="20"/>
                <w:szCs w:val="22"/>
              </w:rPr>
              <w:t xml:space="preserve"> </w:t>
            </w:r>
          </w:p>
          <w:p w14:paraId="3A5056C3" w14:textId="77777777" w:rsidR="000F0092" w:rsidRPr="00891AC1" w:rsidRDefault="000F0092" w:rsidP="00AD380D">
            <w:pPr>
              <w:pStyle w:val="DeleteGuidance"/>
              <w:rPr>
                <w:rFonts w:ascii="Lato" w:hAnsi="Lato"/>
                <w:sz w:val="20"/>
                <w:szCs w:val="18"/>
              </w:rPr>
            </w:pPr>
            <w:r w:rsidRPr="00891AC1">
              <w:rPr>
                <w:rFonts w:ascii="Lato" w:hAnsi="Lato"/>
                <w:sz w:val="20"/>
                <w:szCs w:val="18"/>
              </w:rPr>
              <w:t xml:space="preserve">To delete </w:t>
            </w:r>
            <w:r w:rsidR="00071BE2" w:rsidRPr="00891AC1">
              <w:rPr>
                <w:rFonts w:ascii="Lato" w:hAnsi="Lato"/>
                <w:sz w:val="20"/>
                <w:szCs w:val="18"/>
              </w:rPr>
              <w:t xml:space="preserve">this guidance text </w:t>
            </w:r>
            <w:r w:rsidRPr="00891AC1">
              <w:rPr>
                <w:rFonts w:ascii="Lato" w:hAnsi="Lato"/>
                <w:sz w:val="20"/>
                <w:szCs w:val="18"/>
              </w:rPr>
              <w:t xml:space="preserve">box, </w:t>
            </w:r>
            <w:r w:rsidR="0013296B" w:rsidRPr="00891AC1">
              <w:rPr>
                <w:rFonts w:ascii="Lato" w:hAnsi="Lato"/>
                <w:sz w:val="20"/>
                <w:szCs w:val="18"/>
              </w:rPr>
              <w:t>right-mouse click within this box, select Delete Rows</w:t>
            </w:r>
            <w:r w:rsidRPr="00891AC1">
              <w:rPr>
                <w:rFonts w:ascii="Lato" w:hAnsi="Lato"/>
                <w:sz w:val="20"/>
                <w:szCs w:val="18"/>
              </w:rPr>
              <w:t>.</w:t>
            </w:r>
          </w:p>
        </w:tc>
      </w:tr>
    </w:tbl>
    <w:p w14:paraId="79BB7FBE" w14:textId="77777777" w:rsidR="006B5E91" w:rsidRPr="00891AC1" w:rsidRDefault="00B04F0A" w:rsidP="00AD380D">
      <w:pPr>
        <w:pStyle w:val="6Text"/>
        <w:rPr>
          <w:rFonts w:ascii="Lato" w:hAnsi="Lato"/>
          <w:sz w:val="20"/>
          <w:szCs w:val="22"/>
        </w:rPr>
      </w:pPr>
      <w:r w:rsidRPr="00891AC1">
        <w:rPr>
          <w:rFonts w:ascii="Lato" w:hAnsi="Lato"/>
          <w:sz w:val="20"/>
          <w:szCs w:val="22"/>
        </w:rPr>
        <w:t>Progress of</w:t>
      </w:r>
      <w:r w:rsidR="006B5E91" w:rsidRPr="00891AC1">
        <w:rPr>
          <w:rFonts w:ascii="Lato" w:hAnsi="Lato"/>
          <w:sz w:val="20"/>
          <w:szCs w:val="22"/>
        </w:rPr>
        <w:t xml:space="preserve"> the concept phase</w:t>
      </w:r>
      <w:r w:rsidRPr="00891AC1">
        <w:rPr>
          <w:rFonts w:ascii="Lato" w:hAnsi="Lato"/>
          <w:sz w:val="20"/>
          <w:szCs w:val="22"/>
        </w:rPr>
        <w:t xml:space="preserve"> will be managed against the </w:t>
      </w:r>
      <w:r w:rsidR="001F7F2A" w:rsidRPr="00891AC1">
        <w:rPr>
          <w:rFonts w:ascii="Lato" w:hAnsi="Lato"/>
          <w:sz w:val="20"/>
          <w:szCs w:val="22"/>
        </w:rPr>
        <w:t>milestones</w:t>
      </w:r>
      <w:r w:rsidRPr="00891AC1">
        <w:rPr>
          <w:rFonts w:ascii="Lato" w:hAnsi="Lato"/>
          <w:sz w:val="20"/>
          <w:szCs w:val="22"/>
        </w:rPr>
        <w:t xml:space="preserve"> listed below</w:t>
      </w:r>
      <w:r w:rsidR="006B5E91" w:rsidRPr="00891AC1">
        <w:rPr>
          <w:rFonts w:ascii="Lato" w:hAnsi="Lato"/>
          <w:sz w:val="20"/>
          <w:szCs w:val="22"/>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31"/>
        <w:gridCol w:w="3324"/>
      </w:tblGrid>
      <w:tr w:rsidR="00912867" w:rsidRPr="00891AC1" w14:paraId="7AB563A0" w14:textId="77777777" w:rsidTr="00346E8B">
        <w:trPr>
          <w:tblHeader/>
        </w:trPr>
        <w:tc>
          <w:tcPr>
            <w:tcW w:w="3440" w:type="pct"/>
            <w:shd w:val="clear" w:color="auto" w:fill="DAD8BC"/>
            <w:vAlign w:val="center"/>
          </w:tcPr>
          <w:p w14:paraId="29209CAD" w14:textId="77777777" w:rsidR="00912867" w:rsidRPr="00891AC1" w:rsidRDefault="00912867" w:rsidP="00AE605E">
            <w:pPr>
              <w:pStyle w:val="9aTableHeading"/>
              <w:rPr>
                <w:rFonts w:ascii="Lato" w:hAnsi="Lato"/>
                <w:sz w:val="20"/>
                <w:szCs w:val="20"/>
              </w:rPr>
            </w:pPr>
            <w:r w:rsidRPr="00891AC1">
              <w:rPr>
                <w:rFonts w:ascii="Lato" w:hAnsi="Lato"/>
                <w:sz w:val="20"/>
                <w:szCs w:val="20"/>
              </w:rPr>
              <w:t>Milestone</w:t>
            </w:r>
          </w:p>
        </w:tc>
        <w:tc>
          <w:tcPr>
            <w:tcW w:w="1560" w:type="pct"/>
            <w:shd w:val="clear" w:color="auto" w:fill="DAD8BC"/>
            <w:vAlign w:val="center"/>
          </w:tcPr>
          <w:p w14:paraId="63276E0A" w14:textId="77777777" w:rsidR="00912867" w:rsidRPr="00891AC1" w:rsidRDefault="00912867" w:rsidP="00AE605E">
            <w:pPr>
              <w:pStyle w:val="9aTableHeading"/>
              <w:rPr>
                <w:rFonts w:ascii="Lato" w:hAnsi="Lato"/>
                <w:sz w:val="20"/>
                <w:szCs w:val="20"/>
              </w:rPr>
            </w:pPr>
            <w:r w:rsidRPr="00891AC1">
              <w:rPr>
                <w:rFonts w:ascii="Lato" w:hAnsi="Lato"/>
                <w:sz w:val="20"/>
                <w:szCs w:val="20"/>
              </w:rPr>
              <w:t>Date</w:t>
            </w:r>
          </w:p>
        </w:tc>
      </w:tr>
      <w:tr w:rsidR="00912867" w:rsidRPr="00891AC1" w14:paraId="05BC7762" w14:textId="77777777" w:rsidTr="00346E8B">
        <w:tc>
          <w:tcPr>
            <w:tcW w:w="3440" w:type="pct"/>
            <w:shd w:val="clear" w:color="auto" w:fill="auto"/>
          </w:tcPr>
          <w:p w14:paraId="1BBBE3D8" w14:textId="77777777" w:rsidR="00912867" w:rsidRPr="00891AC1" w:rsidRDefault="00211A89" w:rsidP="00AE605E">
            <w:pPr>
              <w:pStyle w:val="9TableText"/>
              <w:rPr>
                <w:rFonts w:ascii="Lato" w:hAnsi="Lato"/>
                <w:sz w:val="20"/>
                <w:szCs w:val="20"/>
              </w:rPr>
            </w:pPr>
            <w:r w:rsidRPr="00891AC1">
              <w:rPr>
                <w:rFonts w:ascii="Lato" w:hAnsi="Lato"/>
                <w:sz w:val="20"/>
                <w:szCs w:val="20"/>
              </w:rPr>
              <w:t>Develop component</w:t>
            </w:r>
            <w:r w:rsidR="00912867" w:rsidRPr="00891AC1">
              <w:rPr>
                <w:rFonts w:ascii="Lato" w:hAnsi="Lato"/>
                <w:sz w:val="20"/>
                <w:szCs w:val="20"/>
              </w:rPr>
              <w:t xml:space="preserve"> proposal</w:t>
            </w:r>
          </w:p>
        </w:tc>
        <w:tc>
          <w:tcPr>
            <w:tcW w:w="1560" w:type="pct"/>
            <w:shd w:val="clear" w:color="auto" w:fill="auto"/>
          </w:tcPr>
          <w:p w14:paraId="12208C8B" w14:textId="77777777" w:rsidR="00912867" w:rsidRPr="00891AC1" w:rsidRDefault="00912867" w:rsidP="00AE605E">
            <w:pPr>
              <w:pStyle w:val="9TableText"/>
              <w:rPr>
                <w:rFonts w:ascii="Lato" w:hAnsi="Lato"/>
                <w:sz w:val="20"/>
                <w:szCs w:val="20"/>
              </w:rPr>
            </w:pPr>
          </w:p>
        </w:tc>
      </w:tr>
      <w:tr w:rsidR="00912867" w:rsidRPr="00891AC1" w14:paraId="0965DBFC" w14:textId="77777777" w:rsidTr="00346E8B">
        <w:tc>
          <w:tcPr>
            <w:tcW w:w="3440" w:type="pct"/>
            <w:shd w:val="clear" w:color="auto" w:fill="auto"/>
          </w:tcPr>
          <w:p w14:paraId="2A3C97A3" w14:textId="77777777" w:rsidR="00912867" w:rsidRPr="00891AC1" w:rsidRDefault="00A55802" w:rsidP="00AE605E">
            <w:pPr>
              <w:pStyle w:val="9TableText"/>
              <w:rPr>
                <w:rFonts w:ascii="Lato" w:hAnsi="Lato"/>
                <w:sz w:val="20"/>
                <w:szCs w:val="20"/>
              </w:rPr>
            </w:pPr>
            <w:r w:rsidRPr="00891AC1">
              <w:rPr>
                <w:rFonts w:ascii="Lato" w:hAnsi="Lato"/>
                <w:sz w:val="20"/>
                <w:szCs w:val="20"/>
              </w:rPr>
              <w:t>C</w:t>
            </w:r>
            <w:r w:rsidR="00912867" w:rsidRPr="00891AC1">
              <w:rPr>
                <w:rFonts w:ascii="Lato" w:hAnsi="Lato"/>
                <w:sz w:val="20"/>
                <w:szCs w:val="20"/>
              </w:rPr>
              <w:t xml:space="preserve">ommence </w:t>
            </w:r>
            <w:r w:rsidRPr="00891AC1">
              <w:rPr>
                <w:rFonts w:ascii="Lato" w:hAnsi="Lato"/>
                <w:sz w:val="20"/>
                <w:szCs w:val="20"/>
              </w:rPr>
              <w:t xml:space="preserve">component </w:t>
            </w:r>
            <w:r w:rsidR="00912867" w:rsidRPr="00891AC1">
              <w:rPr>
                <w:rFonts w:ascii="Lato" w:hAnsi="Lato"/>
                <w:sz w:val="20"/>
                <w:szCs w:val="20"/>
              </w:rPr>
              <w:t>Options Analysis</w:t>
            </w:r>
          </w:p>
        </w:tc>
        <w:tc>
          <w:tcPr>
            <w:tcW w:w="1560" w:type="pct"/>
            <w:shd w:val="clear" w:color="auto" w:fill="auto"/>
          </w:tcPr>
          <w:p w14:paraId="7192020F" w14:textId="77777777" w:rsidR="00912867" w:rsidRPr="00891AC1" w:rsidRDefault="00912867" w:rsidP="00AE605E">
            <w:pPr>
              <w:pStyle w:val="9TableText"/>
              <w:rPr>
                <w:rFonts w:ascii="Lato" w:hAnsi="Lato"/>
                <w:sz w:val="20"/>
                <w:szCs w:val="20"/>
              </w:rPr>
            </w:pPr>
          </w:p>
        </w:tc>
      </w:tr>
      <w:tr w:rsidR="00912867" w:rsidRPr="00891AC1" w14:paraId="1D14ED76" w14:textId="77777777" w:rsidTr="00346E8B">
        <w:tc>
          <w:tcPr>
            <w:tcW w:w="3440" w:type="pct"/>
            <w:shd w:val="clear" w:color="auto" w:fill="auto"/>
          </w:tcPr>
          <w:p w14:paraId="23B500A1" w14:textId="77777777" w:rsidR="00912867" w:rsidRPr="00891AC1" w:rsidRDefault="00912867" w:rsidP="00AE605E">
            <w:pPr>
              <w:pStyle w:val="9TableText"/>
              <w:rPr>
                <w:rFonts w:ascii="Lato" w:hAnsi="Lato"/>
                <w:sz w:val="20"/>
                <w:szCs w:val="20"/>
              </w:rPr>
            </w:pPr>
            <w:r w:rsidRPr="00891AC1">
              <w:rPr>
                <w:rFonts w:ascii="Lato" w:hAnsi="Lato"/>
                <w:sz w:val="20"/>
                <w:szCs w:val="20"/>
              </w:rPr>
              <w:t>Prepare consultant briefs and offer documentation</w:t>
            </w:r>
            <w:r w:rsidR="00211A89" w:rsidRPr="00891AC1">
              <w:rPr>
                <w:rFonts w:ascii="Lato" w:hAnsi="Lato"/>
                <w:sz w:val="20"/>
                <w:szCs w:val="20"/>
              </w:rPr>
              <w:t xml:space="preserve"> (if required)</w:t>
            </w:r>
          </w:p>
        </w:tc>
        <w:tc>
          <w:tcPr>
            <w:tcW w:w="1560" w:type="pct"/>
            <w:shd w:val="clear" w:color="auto" w:fill="auto"/>
          </w:tcPr>
          <w:p w14:paraId="71E5EF29" w14:textId="77777777" w:rsidR="00912867" w:rsidRPr="00891AC1" w:rsidRDefault="00912867" w:rsidP="00AE605E">
            <w:pPr>
              <w:pStyle w:val="9TableText"/>
              <w:rPr>
                <w:rFonts w:ascii="Lato" w:hAnsi="Lato"/>
                <w:sz w:val="20"/>
                <w:szCs w:val="20"/>
              </w:rPr>
            </w:pPr>
          </w:p>
        </w:tc>
      </w:tr>
      <w:tr w:rsidR="00912867" w:rsidRPr="00891AC1" w14:paraId="0BF68931" w14:textId="77777777" w:rsidTr="00346E8B">
        <w:tc>
          <w:tcPr>
            <w:tcW w:w="3440" w:type="pct"/>
            <w:shd w:val="clear" w:color="auto" w:fill="auto"/>
          </w:tcPr>
          <w:p w14:paraId="46E67B31" w14:textId="77777777" w:rsidR="00912867" w:rsidRPr="00891AC1" w:rsidRDefault="00211A89" w:rsidP="00AE605E">
            <w:pPr>
              <w:pStyle w:val="9TableText"/>
              <w:rPr>
                <w:rFonts w:ascii="Lato" w:hAnsi="Lato"/>
                <w:sz w:val="20"/>
                <w:szCs w:val="20"/>
              </w:rPr>
            </w:pPr>
            <w:r w:rsidRPr="00891AC1">
              <w:rPr>
                <w:rFonts w:ascii="Lato" w:hAnsi="Lato"/>
                <w:sz w:val="20"/>
                <w:szCs w:val="20"/>
              </w:rPr>
              <w:t>Select consultant, n</w:t>
            </w:r>
            <w:r w:rsidR="00912867" w:rsidRPr="00891AC1">
              <w:rPr>
                <w:rFonts w:ascii="Lato" w:hAnsi="Lato"/>
                <w:sz w:val="20"/>
                <w:szCs w:val="20"/>
              </w:rPr>
              <w:t xml:space="preserve">egotiate </w:t>
            </w:r>
            <w:proofErr w:type="gramStart"/>
            <w:r w:rsidR="00912867" w:rsidRPr="00891AC1">
              <w:rPr>
                <w:rFonts w:ascii="Lato" w:hAnsi="Lato"/>
                <w:sz w:val="20"/>
                <w:szCs w:val="20"/>
              </w:rPr>
              <w:t>prices</w:t>
            </w:r>
            <w:proofErr w:type="gramEnd"/>
            <w:r w:rsidR="00912867" w:rsidRPr="00891AC1">
              <w:rPr>
                <w:rFonts w:ascii="Lato" w:hAnsi="Lato"/>
                <w:sz w:val="20"/>
                <w:szCs w:val="20"/>
              </w:rPr>
              <w:t xml:space="preserve"> and gain financial approval</w:t>
            </w:r>
          </w:p>
        </w:tc>
        <w:tc>
          <w:tcPr>
            <w:tcW w:w="1560" w:type="pct"/>
            <w:shd w:val="clear" w:color="auto" w:fill="auto"/>
          </w:tcPr>
          <w:p w14:paraId="1310F0E7" w14:textId="77777777" w:rsidR="00912867" w:rsidRPr="00891AC1" w:rsidRDefault="00912867" w:rsidP="00AE605E">
            <w:pPr>
              <w:pStyle w:val="9TableText"/>
              <w:rPr>
                <w:rFonts w:ascii="Lato" w:hAnsi="Lato"/>
                <w:sz w:val="20"/>
                <w:szCs w:val="20"/>
              </w:rPr>
            </w:pPr>
          </w:p>
        </w:tc>
      </w:tr>
      <w:tr w:rsidR="00912867" w:rsidRPr="00891AC1" w14:paraId="60543FA9" w14:textId="77777777" w:rsidTr="00346E8B">
        <w:tc>
          <w:tcPr>
            <w:tcW w:w="3440" w:type="pct"/>
            <w:shd w:val="clear" w:color="auto" w:fill="auto"/>
          </w:tcPr>
          <w:p w14:paraId="0BF9C3EB" w14:textId="77777777" w:rsidR="00912867" w:rsidRPr="00891AC1" w:rsidRDefault="00912867" w:rsidP="00AE605E">
            <w:pPr>
              <w:pStyle w:val="9TableText"/>
              <w:rPr>
                <w:rFonts w:ascii="Lato" w:hAnsi="Lato"/>
                <w:sz w:val="20"/>
                <w:szCs w:val="20"/>
              </w:rPr>
            </w:pPr>
            <w:r w:rsidRPr="00891AC1">
              <w:rPr>
                <w:rFonts w:ascii="Lato" w:hAnsi="Lato"/>
                <w:sz w:val="20"/>
                <w:szCs w:val="20"/>
              </w:rPr>
              <w:t xml:space="preserve">Commence </w:t>
            </w:r>
            <w:r w:rsidR="00A55802" w:rsidRPr="00891AC1">
              <w:rPr>
                <w:rFonts w:ascii="Lato" w:hAnsi="Lato"/>
                <w:sz w:val="20"/>
                <w:szCs w:val="20"/>
              </w:rPr>
              <w:t xml:space="preserve">component </w:t>
            </w:r>
            <w:r w:rsidRPr="00891AC1">
              <w:rPr>
                <w:rFonts w:ascii="Lato" w:hAnsi="Lato"/>
                <w:sz w:val="20"/>
                <w:szCs w:val="20"/>
              </w:rPr>
              <w:t>Options Analysis</w:t>
            </w:r>
          </w:p>
        </w:tc>
        <w:tc>
          <w:tcPr>
            <w:tcW w:w="1560" w:type="pct"/>
            <w:shd w:val="clear" w:color="auto" w:fill="auto"/>
          </w:tcPr>
          <w:p w14:paraId="07DDBACF" w14:textId="77777777" w:rsidR="00912867" w:rsidRPr="00891AC1" w:rsidRDefault="00912867" w:rsidP="00AE605E">
            <w:pPr>
              <w:pStyle w:val="9TableText"/>
              <w:rPr>
                <w:rFonts w:ascii="Lato" w:hAnsi="Lato"/>
                <w:sz w:val="20"/>
                <w:szCs w:val="20"/>
              </w:rPr>
            </w:pPr>
          </w:p>
        </w:tc>
      </w:tr>
      <w:tr w:rsidR="00912867" w:rsidRPr="00891AC1" w14:paraId="55EECB2C" w14:textId="77777777" w:rsidTr="00346E8B">
        <w:tc>
          <w:tcPr>
            <w:tcW w:w="3440" w:type="pct"/>
            <w:shd w:val="clear" w:color="auto" w:fill="auto"/>
          </w:tcPr>
          <w:p w14:paraId="1B1B1388" w14:textId="77777777" w:rsidR="00912867" w:rsidRPr="00891AC1" w:rsidRDefault="00912867" w:rsidP="00AE605E">
            <w:pPr>
              <w:pStyle w:val="9TableText"/>
              <w:rPr>
                <w:rFonts w:ascii="Lato" w:hAnsi="Lato"/>
                <w:sz w:val="20"/>
                <w:szCs w:val="20"/>
              </w:rPr>
            </w:pPr>
            <w:r w:rsidRPr="00891AC1">
              <w:rPr>
                <w:rFonts w:ascii="Lato" w:hAnsi="Lato"/>
                <w:sz w:val="20"/>
                <w:szCs w:val="20"/>
              </w:rPr>
              <w:t xml:space="preserve">Complete </w:t>
            </w:r>
            <w:r w:rsidR="00B33423" w:rsidRPr="00891AC1">
              <w:rPr>
                <w:rFonts w:ascii="Lato" w:hAnsi="Lato"/>
                <w:sz w:val="20"/>
                <w:szCs w:val="20"/>
              </w:rPr>
              <w:t>component Options Analysis</w:t>
            </w:r>
          </w:p>
        </w:tc>
        <w:tc>
          <w:tcPr>
            <w:tcW w:w="1560" w:type="pct"/>
            <w:shd w:val="clear" w:color="auto" w:fill="auto"/>
          </w:tcPr>
          <w:p w14:paraId="78C919C6" w14:textId="77777777" w:rsidR="00912867" w:rsidRPr="00891AC1" w:rsidRDefault="00912867" w:rsidP="00AE605E">
            <w:pPr>
              <w:pStyle w:val="9TableText"/>
              <w:rPr>
                <w:rFonts w:ascii="Lato" w:hAnsi="Lato"/>
                <w:sz w:val="20"/>
                <w:szCs w:val="20"/>
              </w:rPr>
            </w:pPr>
          </w:p>
        </w:tc>
      </w:tr>
      <w:tr w:rsidR="00912867" w:rsidRPr="00891AC1" w14:paraId="79F7F653" w14:textId="77777777" w:rsidTr="00346E8B">
        <w:tc>
          <w:tcPr>
            <w:tcW w:w="3440" w:type="pct"/>
            <w:shd w:val="clear" w:color="auto" w:fill="auto"/>
          </w:tcPr>
          <w:p w14:paraId="44F535C5" w14:textId="77777777" w:rsidR="00912867" w:rsidRPr="00891AC1" w:rsidRDefault="00B33423" w:rsidP="00AE605E">
            <w:pPr>
              <w:pStyle w:val="9TableText"/>
              <w:rPr>
                <w:rFonts w:ascii="Lato" w:hAnsi="Lato"/>
                <w:sz w:val="20"/>
                <w:szCs w:val="20"/>
              </w:rPr>
            </w:pPr>
            <w:r w:rsidRPr="00891AC1">
              <w:rPr>
                <w:rFonts w:ascii="Lato" w:hAnsi="Lato"/>
                <w:sz w:val="20"/>
                <w:szCs w:val="20"/>
              </w:rPr>
              <w:t>Controlling project a</w:t>
            </w:r>
            <w:r w:rsidR="00912867" w:rsidRPr="00891AC1">
              <w:rPr>
                <w:rFonts w:ascii="Lato" w:hAnsi="Lato"/>
                <w:sz w:val="20"/>
                <w:szCs w:val="20"/>
              </w:rPr>
              <w:t xml:space="preserve">pproval to proceed </w:t>
            </w:r>
          </w:p>
        </w:tc>
        <w:tc>
          <w:tcPr>
            <w:tcW w:w="1560" w:type="pct"/>
            <w:shd w:val="clear" w:color="auto" w:fill="auto"/>
          </w:tcPr>
          <w:p w14:paraId="0E1C97CB" w14:textId="77777777" w:rsidR="00912867" w:rsidRPr="00891AC1" w:rsidRDefault="00912867" w:rsidP="00AE605E">
            <w:pPr>
              <w:pStyle w:val="9TableText"/>
              <w:rPr>
                <w:rFonts w:ascii="Lato" w:hAnsi="Lato"/>
                <w:sz w:val="20"/>
                <w:szCs w:val="20"/>
              </w:rPr>
            </w:pPr>
          </w:p>
        </w:tc>
      </w:tr>
      <w:tr w:rsidR="00912867" w:rsidRPr="00891AC1" w14:paraId="31021BEA" w14:textId="77777777" w:rsidTr="00346E8B">
        <w:tc>
          <w:tcPr>
            <w:tcW w:w="3440" w:type="pct"/>
            <w:shd w:val="clear" w:color="auto" w:fill="auto"/>
          </w:tcPr>
          <w:p w14:paraId="38B1B51B" w14:textId="77777777" w:rsidR="00912867" w:rsidRPr="00891AC1" w:rsidRDefault="00B33423" w:rsidP="00AE605E">
            <w:pPr>
              <w:pStyle w:val="9TableText"/>
              <w:rPr>
                <w:rFonts w:ascii="Lato" w:hAnsi="Lato"/>
                <w:sz w:val="20"/>
                <w:szCs w:val="20"/>
              </w:rPr>
            </w:pPr>
            <w:r w:rsidRPr="00891AC1">
              <w:rPr>
                <w:rFonts w:ascii="Lato" w:hAnsi="Lato"/>
                <w:sz w:val="20"/>
                <w:szCs w:val="20"/>
              </w:rPr>
              <w:t>Develop</w:t>
            </w:r>
            <w:r w:rsidR="00912867" w:rsidRPr="00891AC1">
              <w:rPr>
                <w:rFonts w:ascii="Lato" w:hAnsi="Lato"/>
                <w:sz w:val="20"/>
                <w:szCs w:val="20"/>
              </w:rPr>
              <w:t xml:space="preserve"> the preferred option</w:t>
            </w:r>
            <w:r w:rsidR="00912867" w:rsidRPr="00891AC1">
              <w:rPr>
                <w:rFonts w:ascii="Lato" w:hAnsi="Lato"/>
                <w:sz w:val="20"/>
                <w:szCs w:val="20"/>
              </w:rPr>
              <w:tab/>
            </w:r>
          </w:p>
        </w:tc>
        <w:tc>
          <w:tcPr>
            <w:tcW w:w="1560" w:type="pct"/>
            <w:shd w:val="clear" w:color="auto" w:fill="auto"/>
          </w:tcPr>
          <w:p w14:paraId="147D9677" w14:textId="77777777" w:rsidR="00912867" w:rsidRPr="00891AC1" w:rsidRDefault="00912867" w:rsidP="00AE605E">
            <w:pPr>
              <w:pStyle w:val="9TableText"/>
              <w:rPr>
                <w:rFonts w:ascii="Lato" w:hAnsi="Lato"/>
                <w:sz w:val="20"/>
                <w:szCs w:val="20"/>
              </w:rPr>
            </w:pPr>
          </w:p>
        </w:tc>
      </w:tr>
      <w:tr w:rsidR="00912867" w:rsidRPr="00891AC1" w14:paraId="09006E86" w14:textId="77777777" w:rsidTr="00346E8B">
        <w:tc>
          <w:tcPr>
            <w:tcW w:w="3440" w:type="pct"/>
            <w:shd w:val="clear" w:color="auto" w:fill="auto"/>
          </w:tcPr>
          <w:p w14:paraId="38F59AD4" w14:textId="77777777" w:rsidR="00912867" w:rsidRPr="00891AC1" w:rsidRDefault="00912867" w:rsidP="00AE605E">
            <w:pPr>
              <w:pStyle w:val="9TableText"/>
              <w:rPr>
                <w:rFonts w:ascii="Lato" w:hAnsi="Lato"/>
                <w:sz w:val="20"/>
                <w:szCs w:val="20"/>
              </w:rPr>
            </w:pPr>
            <w:r w:rsidRPr="00891AC1">
              <w:rPr>
                <w:rFonts w:ascii="Lato" w:hAnsi="Lato"/>
                <w:sz w:val="20"/>
                <w:szCs w:val="20"/>
              </w:rPr>
              <w:t xml:space="preserve">Complete </w:t>
            </w:r>
            <w:r w:rsidR="00211A89" w:rsidRPr="00891AC1">
              <w:rPr>
                <w:rFonts w:ascii="Lato" w:hAnsi="Lato"/>
                <w:sz w:val="20"/>
                <w:szCs w:val="20"/>
              </w:rPr>
              <w:t>component offer</w:t>
            </w:r>
          </w:p>
        </w:tc>
        <w:tc>
          <w:tcPr>
            <w:tcW w:w="1560" w:type="pct"/>
            <w:shd w:val="clear" w:color="auto" w:fill="auto"/>
          </w:tcPr>
          <w:p w14:paraId="4141810C" w14:textId="77777777" w:rsidR="00912867" w:rsidRPr="00891AC1" w:rsidRDefault="00912867" w:rsidP="00AE605E">
            <w:pPr>
              <w:pStyle w:val="9TableText"/>
              <w:rPr>
                <w:rFonts w:ascii="Lato" w:hAnsi="Lato"/>
                <w:sz w:val="20"/>
                <w:szCs w:val="20"/>
              </w:rPr>
            </w:pPr>
          </w:p>
        </w:tc>
      </w:tr>
    </w:tbl>
    <w:p w14:paraId="709CB0E4" w14:textId="77777777" w:rsidR="00A61412" w:rsidRPr="00891AC1" w:rsidRDefault="006B5E91">
      <w:pPr>
        <w:rPr>
          <w:rFonts w:ascii="Lato" w:hAnsi="Lato"/>
          <w:sz w:val="20"/>
          <w:szCs w:val="20"/>
        </w:rPr>
      </w:pPr>
      <w:r w:rsidRPr="00891AC1">
        <w:rPr>
          <w:rFonts w:ascii="Lato" w:hAnsi="Lato"/>
          <w:sz w:val="20"/>
          <w:szCs w:val="20"/>
        </w:rPr>
        <w:t xml:space="preserve">The </w:t>
      </w:r>
      <w:r w:rsidR="00912867" w:rsidRPr="00891AC1">
        <w:rPr>
          <w:rFonts w:ascii="Lato" w:hAnsi="Lato"/>
          <w:sz w:val="20"/>
          <w:szCs w:val="20"/>
        </w:rPr>
        <w:t xml:space="preserve">following information will provide input to </w:t>
      </w:r>
      <w:r w:rsidR="000F1859" w:rsidRPr="00891AC1">
        <w:rPr>
          <w:rFonts w:ascii="Lato" w:hAnsi="Lato"/>
          <w:sz w:val="20"/>
          <w:szCs w:val="20"/>
        </w:rPr>
        <w:t>developm</w:t>
      </w:r>
      <w:r w:rsidR="00B63748" w:rsidRPr="00891AC1">
        <w:rPr>
          <w:rFonts w:ascii="Lato" w:hAnsi="Lato"/>
          <w:sz w:val="20"/>
          <w:szCs w:val="20"/>
        </w:rPr>
        <w:t xml:space="preserve">ent of </w:t>
      </w:r>
      <w:r w:rsidR="00912867" w:rsidRPr="00891AC1">
        <w:rPr>
          <w:rFonts w:ascii="Lato" w:hAnsi="Lato"/>
          <w:sz w:val="20"/>
          <w:szCs w:val="20"/>
        </w:rPr>
        <w:t xml:space="preserve">an electronic schedule </w:t>
      </w:r>
      <w:r w:rsidR="000F1859" w:rsidRPr="00891AC1">
        <w:rPr>
          <w:rFonts w:ascii="Lato" w:hAnsi="Lato"/>
          <w:sz w:val="20"/>
          <w:szCs w:val="20"/>
        </w:rPr>
        <w:t>for</w:t>
      </w:r>
      <w:r w:rsidR="00912867" w:rsidRPr="00891AC1">
        <w:rPr>
          <w:rFonts w:ascii="Lato" w:hAnsi="Lato"/>
          <w:sz w:val="20"/>
          <w:szCs w:val="20"/>
        </w:rPr>
        <w:t xml:space="preserve"> later </w:t>
      </w:r>
      <w:r w:rsidR="000F1859" w:rsidRPr="00891AC1">
        <w:rPr>
          <w:rFonts w:ascii="Lato" w:hAnsi="Lato"/>
          <w:sz w:val="20"/>
          <w:szCs w:val="20"/>
        </w:rPr>
        <w:t>phases</w:t>
      </w:r>
      <w:r w:rsidR="00912867" w:rsidRPr="00891AC1">
        <w:rPr>
          <w:rFonts w:ascii="Lato" w:hAnsi="Lato"/>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38"/>
        <w:gridCol w:w="3311"/>
      </w:tblGrid>
      <w:tr w:rsidR="00A61412" w:rsidRPr="00891AC1" w14:paraId="51039E5D" w14:textId="77777777" w:rsidTr="00346E8B">
        <w:trPr>
          <w:tblHeader/>
        </w:trPr>
        <w:tc>
          <w:tcPr>
            <w:tcW w:w="7338" w:type="dxa"/>
            <w:shd w:val="clear" w:color="auto" w:fill="DAD8BC"/>
          </w:tcPr>
          <w:p w14:paraId="463B0D18" w14:textId="77777777" w:rsidR="00A61412" w:rsidRPr="00891AC1" w:rsidRDefault="00A61412" w:rsidP="00AE605E">
            <w:pPr>
              <w:pStyle w:val="9aTableHeading"/>
              <w:rPr>
                <w:rFonts w:ascii="Lato" w:hAnsi="Lato"/>
                <w:sz w:val="20"/>
                <w:szCs w:val="20"/>
                <w:lang w:eastAsia="en-AU"/>
              </w:rPr>
            </w:pPr>
            <w:bookmarkStart w:id="191" w:name="_Toc222800765"/>
            <w:r w:rsidRPr="00891AC1">
              <w:rPr>
                <w:rFonts w:ascii="Lato" w:hAnsi="Lato"/>
                <w:sz w:val="20"/>
                <w:szCs w:val="20"/>
                <w:lang w:eastAsia="en-AU"/>
              </w:rPr>
              <w:t>Activity</w:t>
            </w:r>
          </w:p>
        </w:tc>
        <w:tc>
          <w:tcPr>
            <w:tcW w:w="3311" w:type="dxa"/>
            <w:shd w:val="clear" w:color="auto" w:fill="DAD8BC"/>
          </w:tcPr>
          <w:p w14:paraId="62722BB5" w14:textId="77777777" w:rsidR="00A61412" w:rsidRPr="00891AC1" w:rsidRDefault="00A61412" w:rsidP="00AE605E">
            <w:pPr>
              <w:pStyle w:val="9aTableHeading"/>
              <w:rPr>
                <w:rFonts w:ascii="Lato" w:hAnsi="Lato"/>
                <w:sz w:val="20"/>
                <w:szCs w:val="20"/>
                <w:lang w:eastAsia="en-AU"/>
              </w:rPr>
            </w:pPr>
            <w:r w:rsidRPr="00891AC1">
              <w:rPr>
                <w:rFonts w:ascii="Lato" w:hAnsi="Lato"/>
                <w:sz w:val="20"/>
                <w:szCs w:val="20"/>
                <w:lang w:eastAsia="en-AU"/>
              </w:rPr>
              <w:t>Planned Date</w:t>
            </w:r>
          </w:p>
        </w:tc>
      </w:tr>
      <w:tr w:rsidR="00A61412" w:rsidRPr="00891AC1" w14:paraId="1DB2162F" w14:textId="77777777" w:rsidTr="00346E8B">
        <w:tc>
          <w:tcPr>
            <w:tcW w:w="7338" w:type="dxa"/>
            <w:shd w:val="clear" w:color="auto" w:fill="auto"/>
          </w:tcPr>
          <w:p w14:paraId="12DF26F0" w14:textId="77777777" w:rsidR="00A61412" w:rsidRPr="00891AC1" w:rsidRDefault="00E20F1B" w:rsidP="00AE605E">
            <w:pPr>
              <w:pStyle w:val="9TableText"/>
              <w:rPr>
                <w:rFonts w:ascii="Lato" w:hAnsi="Lato"/>
                <w:sz w:val="20"/>
                <w:szCs w:val="20"/>
                <w:lang w:eastAsia="en-AU"/>
              </w:rPr>
            </w:pPr>
            <w:r w:rsidRPr="00891AC1">
              <w:rPr>
                <w:rFonts w:ascii="Lato" w:hAnsi="Lato"/>
                <w:sz w:val="20"/>
                <w:szCs w:val="20"/>
                <w:lang w:eastAsia="en-AU"/>
              </w:rPr>
              <w:t>B</w:t>
            </w:r>
            <w:r w:rsidR="002B3828" w:rsidRPr="00891AC1">
              <w:rPr>
                <w:rFonts w:ascii="Lato" w:hAnsi="Lato"/>
                <w:sz w:val="20"/>
                <w:szCs w:val="20"/>
                <w:lang w:eastAsia="en-AU"/>
              </w:rPr>
              <w:t>usiness case</w:t>
            </w:r>
            <w:r w:rsidR="00A61412" w:rsidRPr="00891AC1">
              <w:rPr>
                <w:rFonts w:ascii="Lato" w:hAnsi="Lato"/>
                <w:sz w:val="20"/>
                <w:szCs w:val="20"/>
                <w:lang w:eastAsia="en-AU"/>
              </w:rPr>
              <w:t xml:space="preserve"> </w:t>
            </w:r>
            <w:r w:rsidR="00363CD7" w:rsidRPr="00891AC1">
              <w:rPr>
                <w:rFonts w:ascii="Lato" w:hAnsi="Lato"/>
                <w:sz w:val="20"/>
                <w:szCs w:val="20"/>
                <w:lang w:eastAsia="en-AU"/>
              </w:rPr>
              <w:t>a</w:t>
            </w:r>
            <w:r w:rsidR="00A61412" w:rsidRPr="00891AC1">
              <w:rPr>
                <w:rFonts w:ascii="Lato" w:hAnsi="Lato"/>
                <w:sz w:val="20"/>
                <w:szCs w:val="20"/>
                <w:lang w:eastAsia="en-AU"/>
              </w:rPr>
              <w:t>pproved</w:t>
            </w:r>
          </w:p>
        </w:tc>
        <w:tc>
          <w:tcPr>
            <w:tcW w:w="3311" w:type="dxa"/>
            <w:shd w:val="clear" w:color="auto" w:fill="auto"/>
          </w:tcPr>
          <w:p w14:paraId="15E56DCD" w14:textId="77777777" w:rsidR="00A61412" w:rsidRPr="00891AC1" w:rsidRDefault="00A61412" w:rsidP="00AE605E">
            <w:pPr>
              <w:pStyle w:val="9TableText"/>
              <w:rPr>
                <w:rFonts w:ascii="Lato" w:hAnsi="Lato"/>
                <w:sz w:val="20"/>
                <w:szCs w:val="20"/>
                <w:lang w:eastAsia="en-AU"/>
              </w:rPr>
            </w:pPr>
          </w:p>
        </w:tc>
      </w:tr>
      <w:tr w:rsidR="00A61412" w:rsidRPr="00891AC1" w14:paraId="6D5E3AFB" w14:textId="77777777" w:rsidTr="00346E8B">
        <w:tc>
          <w:tcPr>
            <w:tcW w:w="7338" w:type="dxa"/>
            <w:shd w:val="clear" w:color="auto" w:fill="auto"/>
          </w:tcPr>
          <w:p w14:paraId="5409D234" w14:textId="77777777" w:rsidR="00A61412" w:rsidRPr="00891AC1" w:rsidRDefault="00A61412" w:rsidP="00AE605E">
            <w:pPr>
              <w:pStyle w:val="9TableText"/>
              <w:rPr>
                <w:rFonts w:ascii="Lato" w:hAnsi="Lato"/>
                <w:sz w:val="20"/>
                <w:szCs w:val="20"/>
                <w:lang w:eastAsia="en-AU"/>
              </w:rPr>
            </w:pPr>
            <w:r w:rsidRPr="00891AC1">
              <w:rPr>
                <w:rFonts w:ascii="Lato" w:hAnsi="Lato"/>
                <w:sz w:val="20"/>
                <w:szCs w:val="20"/>
                <w:lang w:eastAsia="en-AU"/>
              </w:rPr>
              <w:t xml:space="preserve">Commence </w:t>
            </w:r>
            <w:r w:rsidR="00363CD7" w:rsidRPr="00891AC1">
              <w:rPr>
                <w:rFonts w:ascii="Lato" w:hAnsi="Lato"/>
                <w:sz w:val="20"/>
                <w:szCs w:val="20"/>
                <w:lang w:eastAsia="en-AU"/>
              </w:rPr>
              <w:t>d</w:t>
            </w:r>
            <w:r w:rsidRPr="00891AC1">
              <w:rPr>
                <w:rFonts w:ascii="Lato" w:hAnsi="Lato"/>
                <w:sz w:val="20"/>
                <w:szCs w:val="20"/>
                <w:lang w:eastAsia="en-AU"/>
              </w:rPr>
              <w:t xml:space="preserve">etailed </w:t>
            </w:r>
            <w:r w:rsidR="00363CD7" w:rsidRPr="00891AC1">
              <w:rPr>
                <w:rFonts w:ascii="Lato" w:hAnsi="Lato"/>
                <w:sz w:val="20"/>
                <w:szCs w:val="20"/>
                <w:lang w:eastAsia="en-AU"/>
              </w:rPr>
              <w:t>d</w:t>
            </w:r>
            <w:r w:rsidRPr="00891AC1">
              <w:rPr>
                <w:rFonts w:ascii="Lato" w:hAnsi="Lato"/>
                <w:sz w:val="20"/>
                <w:szCs w:val="20"/>
                <w:lang w:eastAsia="en-AU"/>
              </w:rPr>
              <w:t>esign</w:t>
            </w:r>
          </w:p>
        </w:tc>
        <w:tc>
          <w:tcPr>
            <w:tcW w:w="3311" w:type="dxa"/>
            <w:shd w:val="clear" w:color="auto" w:fill="auto"/>
          </w:tcPr>
          <w:p w14:paraId="17D1F986" w14:textId="77777777" w:rsidR="00A61412" w:rsidRPr="00891AC1" w:rsidRDefault="00A61412" w:rsidP="00AE605E">
            <w:pPr>
              <w:pStyle w:val="9TableText"/>
              <w:rPr>
                <w:rFonts w:ascii="Lato" w:hAnsi="Lato"/>
                <w:sz w:val="20"/>
                <w:szCs w:val="20"/>
                <w:lang w:eastAsia="en-AU"/>
              </w:rPr>
            </w:pPr>
          </w:p>
        </w:tc>
      </w:tr>
      <w:tr w:rsidR="00A61412" w:rsidRPr="00891AC1" w14:paraId="01217760" w14:textId="77777777" w:rsidTr="00346E8B">
        <w:tc>
          <w:tcPr>
            <w:tcW w:w="7338" w:type="dxa"/>
            <w:shd w:val="clear" w:color="auto" w:fill="auto"/>
          </w:tcPr>
          <w:p w14:paraId="53099CF4" w14:textId="77777777" w:rsidR="00A61412" w:rsidRPr="00891AC1" w:rsidRDefault="00A61412" w:rsidP="00AE605E">
            <w:pPr>
              <w:pStyle w:val="9TableText"/>
              <w:rPr>
                <w:rFonts w:ascii="Lato" w:hAnsi="Lato"/>
                <w:sz w:val="20"/>
                <w:szCs w:val="20"/>
                <w:lang w:eastAsia="en-AU"/>
              </w:rPr>
            </w:pPr>
            <w:r w:rsidRPr="00891AC1">
              <w:rPr>
                <w:rFonts w:ascii="Lato" w:hAnsi="Lato"/>
                <w:sz w:val="20"/>
                <w:szCs w:val="20"/>
                <w:lang w:eastAsia="en-AU"/>
              </w:rPr>
              <w:lastRenderedPageBreak/>
              <w:t xml:space="preserve">Detailed </w:t>
            </w:r>
            <w:r w:rsidR="00363CD7" w:rsidRPr="00891AC1">
              <w:rPr>
                <w:rFonts w:ascii="Lato" w:hAnsi="Lato"/>
                <w:sz w:val="20"/>
                <w:szCs w:val="20"/>
                <w:lang w:eastAsia="en-AU"/>
              </w:rPr>
              <w:t>d</w:t>
            </w:r>
            <w:r w:rsidRPr="00891AC1">
              <w:rPr>
                <w:rFonts w:ascii="Lato" w:hAnsi="Lato"/>
                <w:sz w:val="20"/>
                <w:szCs w:val="20"/>
                <w:lang w:eastAsia="en-AU"/>
              </w:rPr>
              <w:t xml:space="preserve">esign </w:t>
            </w:r>
            <w:r w:rsidR="00363CD7" w:rsidRPr="00891AC1">
              <w:rPr>
                <w:rFonts w:ascii="Lato" w:hAnsi="Lato"/>
                <w:sz w:val="20"/>
                <w:szCs w:val="20"/>
                <w:lang w:eastAsia="en-AU"/>
              </w:rPr>
              <w:t>c</w:t>
            </w:r>
            <w:r w:rsidRPr="00891AC1">
              <w:rPr>
                <w:rFonts w:ascii="Lato" w:hAnsi="Lato"/>
                <w:sz w:val="20"/>
                <w:szCs w:val="20"/>
                <w:lang w:eastAsia="en-AU"/>
              </w:rPr>
              <w:t>ompleted</w:t>
            </w:r>
          </w:p>
        </w:tc>
        <w:tc>
          <w:tcPr>
            <w:tcW w:w="3311" w:type="dxa"/>
            <w:shd w:val="clear" w:color="auto" w:fill="auto"/>
          </w:tcPr>
          <w:p w14:paraId="32D71A87" w14:textId="77777777" w:rsidR="00A61412" w:rsidRPr="00891AC1" w:rsidRDefault="00A61412" w:rsidP="00AE605E">
            <w:pPr>
              <w:pStyle w:val="9TableText"/>
              <w:rPr>
                <w:rFonts w:ascii="Lato" w:hAnsi="Lato"/>
                <w:sz w:val="20"/>
                <w:szCs w:val="20"/>
                <w:lang w:eastAsia="en-AU"/>
              </w:rPr>
            </w:pPr>
          </w:p>
        </w:tc>
      </w:tr>
      <w:tr w:rsidR="00A61412" w:rsidRPr="00891AC1" w14:paraId="26C69F95" w14:textId="77777777" w:rsidTr="00346E8B">
        <w:tc>
          <w:tcPr>
            <w:tcW w:w="7338" w:type="dxa"/>
            <w:shd w:val="clear" w:color="auto" w:fill="auto"/>
          </w:tcPr>
          <w:p w14:paraId="7BED588A" w14:textId="77777777" w:rsidR="00A61412" w:rsidRPr="00891AC1" w:rsidRDefault="00A61412" w:rsidP="00AE605E">
            <w:pPr>
              <w:pStyle w:val="9TableText"/>
              <w:rPr>
                <w:rFonts w:ascii="Lato" w:hAnsi="Lato"/>
                <w:sz w:val="20"/>
                <w:szCs w:val="20"/>
                <w:lang w:eastAsia="en-AU"/>
              </w:rPr>
            </w:pPr>
            <w:r w:rsidRPr="00891AC1">
              <w:rPr>
                <w:rFonts w:ascii="Lato" w:hAnsi="Lato"/>
                <w:sz w:val="20"/>
                <w:szCs w:val="20"/>
                <w:lang w:eastAsia="en-AU"/>
              </w:rPr>
              <w:t xml:space="preserve">Commence </w:t>
            </w:r>
            <w:r w:rsidR="00363CD7" w:rsidRPr="00891AC1">
              <w:rPr>
                <w:rFonts w:ascii="Lato" w:hAnsi="Lato"/>
                <w:sz w:val="20"/>
                <w:szCs w:val="20"/>
                <w:lang w:eastAsia="en-AU"/>
              </w:rPr>
              <w:t>p</w:t>
            </w:r>
            <w:r w:rsidRPr="00891AC1">
              <w:rPr>
                <w:rFonts w:ascii="Lato" w:hAnsi="Lato"/>
                <w:sz w:val="20"/>
                <w:szCs w:val="20"/>
                <w:lang w:eastAsia="en-AU"/>
              </w:rPr>
              <w:t>rocurement</w:t>
            </w:r>
          </w:p>
        </w:tc>
        <w:tc>
          <w:tcPr>
            <w:tcW w:w="3311" w:type="dxa"/>
            <w:shd w:val="clear" w:color="auto" w:fill="auto"/>
          </w:tcPr>
          <w:p w14:paraId="5B6AAEF4" w14:textId="77777777" w:rsidR="00A61412" w:rsidRPr="00891AC1" w:rsidRDefault="00A61412" w:rsidP="00AE605E">
            <w:pPr>
              <w:pStyle w:val="9TableText"/>
              <w:rPr>
                <w:rFonts w:ascii="Lato" w:hAnsi="Lato"/>
                <w:sz w:val="20"/>
                <w:szCs w:val="20"/>
                <w:lang w:eastAsia="en-AU"/>
              </w:rPr>
            </w:pPr>
          </w:p>
        </w:tc>
      </w:tr>
      <w:tr w:rsidR="00A61412" w:rsidRPr="00891AC1" w14:paraId="273BB392" w14:textId="77777777" w:rsidTr="00346E8B">
        <w:tc>
          <w:tcPr>
            <w:tcW w:w="7338" w:type="dxa"/>
            <w:shd w:val="clear" w:color="auto" w:fill="auto"/>
          </w:tcPr>
          <w:p w14:paraId="2CE4E1E9" w14:textId="77777777" w:rsidR="00A61412" w:rsidRPr="00891AC1" w:rsidRDefault="00A61412" w:rsidP="00AE605E">
            <w:pPr>
              <w:pStyle w:val="9TableText"/>
              <w:rPr>
                <w:rFonts w:ascii="Lato" w:hAnsi="Lato"/>
                <w:sz w:val="20"/>
                <w:szCs w:val="20"/>
                <w:lang w:eastAsia="en-AU"/>
              </w:rPr>
            </w:pPr>
            <w:r w:rsidRPr="00891AC1">
              <w:rPr>
                <w:rFonts w:ascii="Lato" w:hAnsi="Lato"/>
                <w:sz w:val="20"/>
                <w:szCs w:val="20"/>
                <w:lang w:eastAsia="en-AU"/>
              </w:rPr>
              <w:t xml:space="preserve">Contract </w:t>
            </w:r>
            <w:r w:rsidR="00363CD7" w:rsidRPr="00891AC1">
              <w:rPr>
                <w:rFonts w:ascii="Lato" w:hAnsi="Lato"/>
                <w:sz w:val="20"/>
                <w:szCs w:val="20"/>
                <w:lang w:eastAsia="en-AU"/>
              </w:rPr>
              <w:t>a</w:t>
            </w:r>
            <w:r w:rsidRPr="00891AC1">
              <w:rPr>
                <w:rFonts w:ascii="Lato" w:hAnsi="Lato"/>
                <w:sz w:val="20"/>
                <w:szCs w:val="20"/>
                <w:lang w:eastAsia="en-AU"/>
              </w:rPr>
              <w:t>ward</w:t>
            </w:r>
          </w:p>
        </w:tc>
        <w:tc>
          <w:tcPr>
            <w:tcW w:w="3311" w:type="dxa"/>
            <w:shd w:val="clear" w:color="auto" w:fill="auto"/>
          </w:tcPr>
          <w:p w14:paraId="63BB65C2" w14:textId="77777777" w:rsidR="00A61412" w:rsidRPr="00891AC1" w:rsidRDefault="00A61412" w:rsidP="00AE605E">
            <w:pPr>
              <w:pStyle w:val="9TableText"/>
              <w:rPr>
                <w:rFonts w:ascii="Lato" w:hAnsi="Lato"/>
                <w:sz w:val="20"/>
                <w:szCs w:val="20"/>
                <w:lang w:eastAsia="en-AU"/>
              </w:rPr>
            </w:pPr>
          </w:p>
        </w:tc>
      </w:tr>
      <w:tr w:rsidR="00A61412" w:rsidRPr="00891AC1" w14:paraId="768AA267" w14:textId="77777777" w:rsidTr="00346E8B">
        <w:tc>
          <w:tcPr>
            <w:tcW w:w="7338" w:type="dxa"/>
            <w:shd w:val="clear" w:color="auto" w:fill="auto"/>
          </w:tcPr>
          <w:p w14:paraId="3864B7B0" w14:textId="77777777" w:rsidR="00A61412" w:rsidRPr="00891AC1" w:rsidRDefault="00A61412" w:rsidP="00AE605E">
            <w:pPr>
              <w:pStyle w:val="9TableText"/>
              <w:rPr>
                <w:rFonts w:ascii="Lato" w:hAnsi="Lato"/>
                <w:sz w:val="20"/>
                <w:szCs w:val="20"/>
                <w:lang w:eastAsia="en-AU"/>
              </w:rPr>
            </w:pPr>
            <w:r w:rsidRPr="00891AC1">
              <w:rPr>
                <w:rFonts w:ascii="Lato" w:hAnsi="Lato"/>
                <w:sz w:val="20"/>
                <w:szCs w:val="20"/>
                <w:lang w:eastAsia="en-AU"/>
              </w:rPr>
              <w:t xml:space="preserve">Commence </w:t>
            </w:r>
            <w:r w:rsidR="0060308F" w:rsidRPr="00891AC1">
              <w:rPr>
                <w:rFonts w:ascii="Lato" w:hAnsi="Lato"/>
                <w:sz w:val="20"/>
                <w:szCs w:val="20"/>
                <w:lang w:eastAsia="en-AU"/>
              </w:rPr>
              <w:t>implementation</w:t>
            </w:r>
          </w:p>
        </w:tc>
        <w:tc>
          <w:tcPr>
            <w:tcW w:w="3311" w:type="dxa"/>
            <w:shd w:val="clear" w:color="auto" w:fill="auto"/>
          </w:tcPr>
          <w:p w14:paraId="0AE7B801" w14:textId="77777777" w:rsidR="00A61412" w:rsidRPr="00891AC1" w:rsidRDefault="00A61412" w:rsidP="00AE605E">
            <w:pPr>
              <w:pStyle w:val="9TableText"/>
              <w:rPr>
                <w:rFonts w:ascii="Lato" w:hAnsi="Lato"/>
                <w:sz w:val="20"/>
                <w:szCs w:val="20"/>
                <w:lang w:eastAsia="en-AU"/>
              </w:rPr>
            </w:pPr>
          </w:p>
        </w:tc>
      </w:tr>
      <w:tr w:rsidR="00A61412" w:rsidRPr="00891AC1" w14:paraId="029F2309" w14:textId="77777777" w:rsidTr="00346E8B">
        <w:tc>
          <w:tcPr>
            <w:tcW w:w="7338" w:type="dxa"/>
            <w:shd w:val="clear" w:color="auto" w:fill="auto"/>
          </w:tcPr>
          <w:p w14:paraId="3F85316B" w14:textId="77777777" w:rsidR="00A61412" w:rsidRPr="00891AC1" w:rsidRDefault="0060308F" w:rsidP="00AE605E">
            <w:pPr>
              <w:pStyle w:val="9TableText"/>
              <w:rPr>
                <w:rFonts w:ascii="Lato" w:hAnsi="Lato"/>
                <w:sz w:val="20"/>
                <w:szCs w:val="20"/>
                <w:lang w:eastAsia="en-AU"/>
              </w:rPr>
            </w:pPr>
            <w:r w:rsidRPr="00891AC1">
              <w:rPr>
                <w:rFonts w:ascii="Lato" w:hAnsi="Lato"/>
                <w:sz w:val="20"/>
                <w:szCs w:val="20"/>
                <w:lang w:eastAsia="en-AU"/>
              </w:rPr>
              <w:t>Implementation</w:t>
            </w:r>
            <w:r w:rsidR="00A61412" w:rsidRPr="00891AC1">
              <w:rPr>
                <w:rFonts w:ascii="Lato" w:hAnsi="Lato"/>
                <w:sz w:val="20"/>
                <w:szCs w:val="20"/>
                <w:lang w:eastAsia="en-AU"/>
              </w:rPr>
              <w:t xml:space="preserve"> </w:t>
            </w:r>
            <w:r w:rsidR="00363CD7" w:rsidRPr="00891AC1">
              <w:rPr>
                <w:rFonts w:ascii="Lato" w:hAnsi="Lato"/>
                <w:sz w:val="20"/>
                <w:szCs w:val="20"/>
                <w:lang w:eastAsia="en-AU"/>
              </w:rPr>
              <w:t>c</w:t>
            </w:r>
            <w:r w:rsidR="00A61412" w:rsidRPr="00891AC1">
              <w:rPr>
                <w:rFonts w:ascii="Lato" w:hAnsi="Lato"/>
                <w:sz w:val="20"/>
                <w:szCs w:val="20"/>
                <w:lang w:eastAsia="en-AU"/>
              </w:rPr>
              <w:t>ompleted</w:t>
            </w:r>
          </w:p>
        </w:tc>
        <w:tc>
          <w:tcPr>
            <w:tcW w:w="3311" w:type="dxa"/>
            <w:shd w:val="clear" w:color="auto" w:fill="auto"/>
          </w:tcPr>
          <w:p w14:paraId="73C5B434" w14:textId="77777777" w:rsidR="00A61412" w:rsidRPr="00891AC1" w:rsidRDefault="00A61412" w:rsidP="00AE605E">
            <w:pPr>
              <w:pStyle w:val="9TableText"/>
              <w:rPr>
                <w:rFonts w:ascii="Lato" w:hAnsi="Lato"/>
                <w:sz w:val="20"/>
                <w:szCs w:val="20"/>
                <w:lang w:eastAsia="en-AU"/>
              </w:rPr>
            </w:pPr>
          </w:p>
        </w:tc>
      </w:tr>
      <w:tr w:rsidR="00A61412" w:rsidRPr="00891AC1" w14:paraId="7A6A6134" w14:textId="77777777" w:rsidTr="00346E8B">
        <w:tc>
          <w:tcPr>
            <w:tcW w:w="7338" w:type="dxa"/>
            <w:shd w:val="clear" w:color="auto" w:fill="auto"/>
          </w:tcPr>
          <w:p w14:paraId="2E0FB25D" w14:textId="77777777" w:rsidR="00A61412" w:rsidRPr="00891AC1" w:rsidRDefault="00A55802" w:rsidP="00AE605E">
            <w:pPr>
              <w:pStyle w:val="9TableText"/>
              <w:rPr>
                <w:rFonts w:ascii="Lato" w:hAnsi="Lato"/>
                <w:sz w:val="20"/>
                <w:szCs w:val="20"/>
              </w:rPr>
            </w:pPr>
            <w:r w:rsidRPr="00891AC1">
              <w:rPr>
                <w:rFonts w:ascii="Lato" w:hAnsi="Lato"/>
                <w:sz w:val="20"/>
                <w:szCs w:val="20"/>
                <w:lang w:eastAsia="en-AU"/>
              </w:rPr>
              <w:t xml:space="preserve">Handover </w:t>
            </w:r>
            <w:r w:rsidR="00363CD7" w:rsidRPr="00891AC1">
              <w:rPr>
                <w:rFonts w:ascii="Lato" w:hAnsi="Lato"/>
                <w:sz w:val="20"/>
                <w:szCs w:val="20"/>
                <w:lang w:eastAsia="en-AU"/>
              </w:rPr>
              <w:t>d</w:t>
            </w:r>
            <w:r w:rsidR="00A61412" w:rsidRPr="00891AC1">
              <w:rPr>
                <w:rFonts w:ascii="Lato" w:hAnsi="Lato"/>
                <w:sz w:val="20"/>
                <w:szCs w:val="20"/>
                <w:lang w:eastAsia="en-AU"/>
              </w:rPr>
              <w:t xml:space="preserve">ocuments </w:t>
            </w:r>
            <w:r w:rsidRPr="00891AC1">
              <w:rPr>
                <w:rFonts w:ascii="Lato" w:hAnsi="Lato"/>
                <w:sz w:val="20"/>
                <w:szCs w:val="20"/>
                <w:lang w:eastAsia="en-AU"/>
              </w:rPr>
              <w:t>p</w:t>
            </w:r>
            <w:r w:rsidR="00363CD7" w:rsidRPr="00891AC1">
              <w:rPr>
                <w:rFonts w:ascii="Lato" w:hAnsi="Lato"/>
                <w:sz w:val="20"/>
                <w:szCs w:val="20"/>
                <w:lang w:eastAsia="en-AU"/>
              </w:rPr>
              <w:t>r</w:t>
            </w:r>
            <w:r w:rsidR="00A61412" w:rsidRPr="00891AC1">
              <w:rPr>
                <w:rFonts w:ascii="Lato" w:hAnsi="Lato"/>
                <w:sz w:val="20"/>
                <w:szCs w:val="20"/>
                <w:lang w:eastAsia="en-AU"/>
              </w:rPr>
              <w:t>e</w:t>
            </w:r>
            <w:r w:rsidRPr="00891AC1">
              <w:rPr>
                <w:rFonts w:ascii="Lato" w:hAnsi="Lato"/>
                <w:sz w:val="20"/>
                <w:szCs w:val="20"/>
                <w:lang w:eastAsia="en-AU"/>
              </w:rPr>
              <w:t>pared</w:t>
            </w:r>
          </w:p>
        </w:tc>
        <w:tc>
          <w:tcPr>
            <w:tcW w:w="3311" w:type="dxa"/>
            <w:shd w:val="clear" w:color="auto" w:fill="auto"/>
          </w:tcPr>
          <w:p w14:paraId="2B3A6611" w14:textId="77777777" w:rsidR="00A61412" w:rsidRPr="00891AC1" w:rsidRDefault="00A61412" w:rsidP="00AE605E">
            <w:pPr>
              <w:pStyle w:val="9TableText"/>
              <w:rPr>
                <w:rFonts w:ascii="Lato" w:hAnsi="Lato"/>
                <w:sz w:val="20"/>
                <w:szCs w:val="20"/>
                <w:lang w:eastAsia="en-AU"/>
              </w:rPr>
            </w:pPr>
          </w:p>
        </w:tc>
      </w:tr>
    </w:tbl>
    <w:p w14:paraId="5E200F96" w14:textId="77777777" w:rsidR="00E20F1B" w:rsidRPr="00891AC1" w:rsidRDefault="00E20F1B" w:rsidP="005D0887">
      <w:pPr>
        <w:pStyle w:val="6Text"/>
        <w:rPr>
          <w:rFonts w:ascii="Lato" w:hAnsi="Lato"/>
          <w:sz w:val="20"/>
          <w:szCs w:val="22"/>
        </w:rPr>
      </w:pPr>
      <w:bookmarkStart w:id="192" w:name="_Toc222800766"/>
      <w:bookmarkEnd w:id="191"/>
      <w:r w:rsidRPr="00891AC1">
        <w:rPr>
          <w:rFonts w:ascii="Lato" w:hAnsi="Lato"/>
          <w:sz w:val="20"/>
          <w:szCs w:val="22"/>
        </w:rPr>
        <w:t>Progress will be reviewed and reported monthly</w:t>
      </w:r>
      <w:r w:rsidR="00DE6F9F" w:rsidRPr="00891AC1">
        <w:rPr>
          <w:rFonts w:ascii="Lato" w:hAnsi="Lato"/>
          <w:sz w:val="20"/>
          <w:szCs w:val="22"/>
        </w:rPr>
        <w:t xml:space="preserve">, initially against the above milestones, and at later stages, against </w:t>
      </w:r>
      <w:r w:rsidR="0060308F" w:rsidRPr="00891AC1">
        <w:rPr>
          <w:rFonts w:ascii="Lato" w:hAnsi="Lato"/>
          <w:sz w:val="20"/>
          <w:szCs w:val="22"/>
        </w:rPr>
        <w:t>an electronic</w:t>
      </w:r>
      <w:r w:rsidR="00DE6F9F" w:rsidRPr="00891AC1">
        <w:rPr>
          <w:rFonts w:ascii="Lato" w:hAnsi="Lato"/>
          <w:sz w:val="20"/>
          <w:szCs w:val="22"/>
        </w:rPr>
        <w:t xml:space="preserve"> schedule</w:t>
      </w:r>
      <w:r w:rsidRPr="00891AC1">
        <w:rPr>
          <w:rFonts w:ascii="Lato" w:hAnsi="Lato"/>
          <w:sz w:val="20"/>
          <w:szCs w:val="22"/>
        </w:rPr>
        <w:t>.</w:t>
      </w:r>
      <w:r w:rsidR="00DE6F9F" w:rsidRPr="00891AC1">
        <w:rPr>
          <w:rFonts w:ascii="Lato" w:hAnsi="Lato"/>
          <w:sz w:val="20"/>
          <w:szCs w:val="22"/>
        </w:rPr>
        <w:t xml:space="preserve"> </w:t>
      </w:r>
    </w:p>
    <w:p w14:paraId="0F02C589" w14:textId="77777777" w:rsidR="002D40EE" w:rsidRPr="00891AC1" w:rsidRDefault="00876ECB" w:rsidP="002D40EE">
      <w:pPr>
        <w:pStyle w:val="6Text"/>
        <w:numPr>
          <w:ilvl w:val="0"/>
          <w:numId w:val="0"/>
        </w:numPr>
        <w:rPr>
          <w:rFonts w:ascii="Lato" w:hAnsi="Lato"/>
          <w:sz w:val="20"/>
          <w:szCs w:val="22"/>
        </w:rPr>
      </w:pPr>
      <w:r w:rsidRPr="00891AC1">
        <w:rPr>
          <w:rFonts w:ascii="Lato" w:hAnsi="Lato"/>
          <w:sz w:val="20"/>
          <w:szCs w:val="22"/>
        </w:rPr>
        <w:t xml:space="preserve">Extensions of Time (EOTs) </w:t>
      </w:r>
      <w:r w:rsidR="00DE6F9F" w:rsidRPr="00891AC1">
        <w:rPr>
          <w:rFonts w:ascii="Lato" w:hAnsi="Lato"/>
          <w:sz w:val="20"/>
          <w:szCs w:val="22"/>
        </w:rPr>
        <w:t>will be recorded in a change log for major contracts.</w:t>
      </w:r>
      <w:r w:rsidR="002D40EE" w:rsidRPr="00891AC1">
        <w:rPr>
          <w:rFonts w:ascii="Lato" w:hAnsi="Lato"/>
          <w:sz w:val="20"/>
          <w:szCs w:val="22"/>
        </w:rPr>
        <w:t xml:space="preserve"> </w:t>
      </w:r>
    </w:p>
    <w:p w14:paraId="7860DCA7" w14:textId="77777777" w:rsidR="000F0092" w:rsidRPr="00891AC1" w:rsidRDefault="00371DFD" w:rsidP="005D0887">
      <w:pPr>
        <w:pStyle w:val="4SubSectionHeading"/>
        <w:rPr>
          <w:rFonts w:ascii="Lato" w:hAnsi="Lato"/>
          <w:sz w:val="22"/>
          <w:szCs w:val="24"/>
        </w:rPr>
      </w:pPr>
      <w:bookmarkStart w:id="193" w:name="_Toc335041842"/>
      <w:bookmarkStart w:id="194" w:name="_Toc335042676"/>
      <w:bookmarkStart w:id="195" w:name="_Toc335042794"/>
      <w:bookmarkStart w:id="196" w:name="_Toc335042889"/>
      <w:bookmarkStart w:id="197" w:name="_Toc335042984"/>
      <w:bookmarkStart w:id="198" w:name="_Toc335043079"/>
      <w:bookmarkStart w:id="199" w:name="_Toc335043173"/>
      <w:bookmarkStart w:id="200" w:name="_Toc335043267"/>
      <w:bookmarkStart w:id="201" w:name="_Toc335043359"/>
      <w:bookmarkStart w:id="202" w:name="_Toc335043453"/>
      <w:bookmarkStart w:id="203" w:name="_Toc361389519"/>
      <w:bookmarkEnd w:id="192"/>
      <w:bookmarkEnd w:id="193"/>
      <w:bookmarkEnd w:id="194"/>
      <w:bookmarkEnd w:id="195"/>
      <w:bookmarkEnd w:id="196"/>
      <w:bookmarkEnd w:id="197"/>
      <w:bookmarkEnd w:id="198"/>
      <w:bookmarkEnd w:id="199"/>
      <w:bookmarkEnd w:id="200"/>
      <w:bookmarkEnd w:id="201"/>
      <w:bookmarkEnd w:id="202"/>
      <w:r w:rsidRPr="00891AC1">
        <w:rPr>
          <w:rFonts w:ascii="Lato" w:hAnsi="Lato"/>
          <w:sz w:val="22"/>
          <w:szCs w:val="24"/>
        </w:rPr>
        <w:t>Cost</w:t>
      </w:r>
      <w:bookmarkEnd w:id="2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0F0092" w:rsidRPr="00891AC1" w14:paraId="02C70ED6" w14:textId="77777777" w:rsidTr="002D22DB">
        <w:tc>
          <w:tcPr>
            <w:tcW w:w="10649" w:type="dxa"/>
            <w:shd w:val="clear" w:color="auto" w:fill="EFEDE1"/>
          </w:tcPr>
          <w:p w14:paraId="36FDE23D" w14:textId="77777777" w:rsidR="00E97148" w:rsidRPr="00891AC1" w:rsidRDefault="00852FAF" w:rsidP="00E97148">
            <w:pPr>
              <w:pStyle w:val="6Text"/>
              <w:rPr>
                <w:rFonts w:ascii="Lato" w:hAnsi="Lato"/>
                <w:color w:val="336699"/>
                <w:sz w:val="20"/>
                <w:szCs w:val="22"/>
              </w:rPr>
            </w:pPr>
            <w:r w:rsidRPr="00891AC1">
              <w:rPr>
                <w:rFonts w:ascii="Lato" w:hAnsi="Lato"/>
                <w:sz w:val="20"/>
                <w:szCs w:val="22"/>
              </w:rPr>
              <w:t>E</w:t>
            </w:r>
            <w:r w:rsidR="00362E85" w:rsidRPr="00891AC1">
              <w:rPr>
                <w:rFonts w:ascii="Lato" w:hAnsi="Lato"/>
                <w:sz w:val="20"/>
                <w:szCs w:val="22"/>
              </w:rPr>
              <w:t>xtract</w:t>
            </w:r>
            <w:r w:rsidRPr="00891AC1">
              <w:rPr>
                <w:rFonts w:ascii="Lato" w:hAnsi="Lato"/>
                <w:sz w:val="20"/>
                <w:szCs w:val="22"/>
              </w:rPr>
              <w:t xml:space="preserve"> </w:t>
            </w:r>
            <w:r w:rsidR="000F0092" w:rsidRPr="00891AC1">
              <w:rPr>
                <w:rFonts w:ascii="Lato" w:hAnsi="Lato"/>
                <w:sz w:val="20"/>
                <w:szCs w:val="22"/>
              </w:rPr>
              <w:t>the cost o</w:t>
            </w:r>
            <w:r w:rsidR="00362E85" w:rsidRPr="00891AC1">
              <w:rPr>
                <w:rFonts w:ascii="Lato" w:hAnsi="Lato"/>
                <w:sz w:val="20"/>
                <w:szCs w:val="22"/>
              </w:rPr>
              <w:t>f</w:t>
            </w:r>
            <w:r w:rsidR="000F0092" w:rsidRPr="00891AC1">
              <w:rPr>
                <w:rFonts w:ascii="Lato" w:hAnsi="Lato"/>
                <w:sz w:val="20"/>
                <w:szCs w:val="22"/>
              </w:rPr>
              <w:t xml:space="preserve"> </w:t>
            </w:r>
            <w:r w:rsidR="00162329" w:rsidRPr="00891AC1">
              <w:rPr>
                <w:rFonts w:ascii="Lato" w:hAnsi="Lato"/>
                <w:sz w:val="20"/>
                <w:szCs w:val="22"/>
              </w:rPr>
              <w:t xml:space="preserve">completing </w:t>
            </w:r>
            <w:r w:rsidR="000F0092" w:rsidRPr="00891AC1">
              <w:rPr>
                <w:rFonts w:ascii="Lato" w:hAnsi="Lato"/>
                <w:sz w:val="20"/>
                <w:szCs w:val="22"/>
              </w:rPr>
              <w:t>th</w:t>
            </w:r>
            <w:r w:rsidR="008E6229" w:rsidRPr="00891AC1">
              <w:rPr>
                <w:rFonts w:ascii="Lato" w:hAnsi="Lato"/>
                <w:sz w:val="20"/>
                <w:szCs w:val="22"/>
              </w:rPr>
              <w:t>is</w:t>
            </w:r>
            <w:r w:rsidR="000F0092" w:rsidRPr="00891AC1">
              <w:rPr>
                <w:rFonts w:ascii="Lato" w:hAnsi="Lato"/>
                <w:sz w:val="20"/>
                <w:szCs w:val="22"/>
              </w:rPr>
              <w:t xml:space="preserve"> </w:t>
            </w:r>
            <w:r w:rsidR="00CC7732" w:rsidRPr="00891AC1">
              <w:rPr>
                <w:rFonts w:ascii="Lato" w:hAnsi="Lato"/>
                <w:sz w:val="20"/>
                <w:szCs w:val="22"/>
              </w:rPr>
              <w:t>p</w:t>
            </w:r>
            <w:r w:rsidR="000F0092" w:rsidRPr="00891AC1">
              <w:rPr>
                <w:rFonts w:ascii="Lato" w:hAnsi="Lato"/>
                <w:sz w:val="20"/>
                <w:szCs w:val="22"/>
              </w:rPr>
              <w:t xml:space="preserve">hase of the </w:t>
            </w:r>
            <w:r w:rsidR="002B3828" w:rsidRPr="00891AC1">
              <w:rPr>
                <w:rFonts w:ascii="Lato" w:hAnsi="Lato"/>
                <w:sz w:val="20"/>
                <w:szCs w:val="22"/>
              </w:rPr>
              <w:t>project</w:t>
            </w:r>
            <w:r w:rsidRPr="00891AC1">
              <w:rPr>
                <w:rFonts w:ascii="Lato" w:hAnsi="Lato"/>
                <w:sz w:val="20"/>
                <w:szCs w:val="22"/>
              </w:rPr>
              <w:t xml:space="preserve"> from the </w:t>
            </w:r>
            <w:r w:rsidR="003D770B" w:rsidRPr="00891AC1">
              <w:rPr>
                <w:rFonts w:ascii="Lato" w:hAnsi="Lato"/>
                <w:sz w:val="20"/>
                <w:szCs w:val="22"/>
              </w:rPr>
              <w:t xml:space="preserve">Project Cost Estimate </w:t>
            </w:r>
            <w:r w:rsidR="00362E85" w:rsidRPr="00891AC1">
              <w:rPr>
                <w:rFonts w:ascii="Lato" w:hAnsi="Lato"/>
                <w:sz w:val="20"/>
                <w:szCs w:val="22"/>
              </w:rPr>
              <w:t>into the table below</w:t>
            </w:r>
            <w:r w:rsidR="000C327F" w:rsidRPr="00891AC1">
              <w:rPr>
                <w:rFonts w:ascii="Lato" w:hAnsi="Lato"/>
                <w:sz w:val="20"/>
                <w:szCs w:val="22"/>
              </w:rPr>
              <w:t xml:space="preserve">. </w:t>
            </w:r>
            <w:r w:rsidR="00162329" w:rsidRPr="00891AC1">
              <w:rPr>
                <w:rFonts w:ascii="Lato" w:hAnsi="Lato"/>
                <w:sz w:val="20"/>
                <w:szCs w:val="22"/>
              </w:rPr>
              <w:t>It may be necessary in l</w:t>
            </w:r>
            <w:r w:rsidR="002E3598" w:rsidRPr="00891AC1">
              <w:rPr>
                <w:rFonts w:ascii="Lato" w:hAnsi="Lato"/>
                <w:sz w:val="20"/>
                <w:szCs w:val="22"/>
              </w:rPr>
              <w:t>ater templates to provide estimated monthly cash flow.</w:t>
            </w:r>
            <w:r w:rsidR="007F5938" w:rsidRPr="00891AC1">
              <w:rPr>
                <w:rFonts w:ascii="Lato" w:hAnsi="Lato"/>
                <w:sz w:val="20"/>
                <w:szCs w:val="22"/>
              </w:rPr>
              <w:t xml:space="preserve"> Note also that there are worksheets on the </w:t>
            </w:r>
            <w:proofErr w:type="spellStart"/>
            <w:r w:rsidR="007F5938" w:rsidRPr="00891AC1">
              <w:rPr>
                <w:rFonts w:ascii="Lato" w:hAnsi="Lato"/>
                <w:sz w:val="20"/>
                <w:szCs w:val="22"/>
              </w:rPr>
              <w:t>OnQ</w:t>
            </w:r>
            <w:proofErr w:type="spellEnd"/>
            <w:r w:rsidR="007F5938" w:rsidRPr="00891AC1">
              <w:rPr>
                <w:rFonts w:ascii="Lato" w:hAnsi="Lato"/>
                <w:sz w:val="20"/>
                <w:szCs w:val="22"/>
              </w:rPr>
              <w:t xml:space="preserve"> site under Tools&gt; proformas and worksheets to assist with basic costing and with financial impact analysis, including revenue (if any).</w:t>
            </w:r>
          </w:p>
          <w:p w14:paraId="44DD0378" w14:textId="77777777" w:rsidR="00E97148" w:rsidRPr="00891AC1" w:rsidRDefault="00E97148" w:rsidP="00E97148">
            <w:pPr>
              <w:pStyle w:val="6Text"/>
              <w:rPr>
                <w:rFonts w:ascii="Lato" w:hAnsi="Lato"/>
                <w:color w:val="336699"/>
                <w:sz w:val="20"/>
                <w:szCs w:val="22"/>
              </w:rPr>
            </w:pPr>
            <w:r w:rsidRPr="00891AC1">
              <w:rPr>
                <w:rFonts w:ascii="Lato" w:hAnsi="Lato"/>
                <w:sz w:val="20"/>
                <w:szCs w:val="22"/>
              </w:rPr>
              <w:t xml:space="preserve">Complete the table below </w:t>
            </w:r>
            <w:r w:rsidR="00833B40" w:rsidRPr="00891AC1">
              <w:rPr>
                <w:rFonts w:ascii="Lato" w:hAnsi="Lato"/>
                <w:sz w:val="20"/>
                <w:szCs w:val="22"/>
              </w:rPr>
              <w:t>for the current/</w:t>
            </w:r>
            <w:r w:rsidR="0072770B" w:rsidRPr="00891AC1">
              <w:rPr>
                <w:rFonts w:ascii="Lato" w:hAnsi="Lato"/>
                <w:sz w:val="20"/>
                <w:szCs w:val="22"/>
              </w:rPr>
              <w:t xml:space="preserve">coming phase </w:t>
            </w:r>
            <w:r w:rsidRPr="00891AC1">
              <w:rPr>
                <w:rFonts w:ascii="Lato" w:hAnsi="Lato"/>
                <w:sz w:val="20"/>
                <w:szCs w:val="22"/>
              </w:rPr>
              <w:t xml:space="preserve">and review and amend the text following </w:t>
            </w:r>
            <w:r w:rsidR="008E6229" w:rsidRPr="00891AC1">
              <w:rPr>
                <w:rFonts w:ascii="Lato" w:hAnsi="Lato"/>
                <w:sz w:val="20"/>
                <w:szCs w:val="22"/>
              </w:rPr>
              <w:t>it</w:t>
            </w:r>
            <w:r w:rsidRPr="00891AC1">
              <w:rPr>
                <w:rFonts w:ascii="Lato" w:hAnsi="Lato"/>
                <w:sz w:val="20"/>
                <w:szCs w:val="22"/>
              </w:rPr>
              <w:t xml:space="preserve"> as necessary.</w:t>
            </w:r>
          </w:p>
          <w:p w14:paraId="6DDAED1B" w14:textId="77777777" w:rsidR="000F0092" w:rsidRPr="00891AC1" w:rsidRDefault="000F0092" w:rsidP="005D0887">
            <w:pPr>
              <w:pStyle w:val="DeleteGuidance"/>
              <w:rPr>
                <w:rFonts w:ascii="Lato" w:hAnsi="Lato"/>
                <w:sz w:val="20"/>
                <w:szCs w:val="18"/>
              </w:rPr>
            </w:pPr>
            <w:r w:rsidRPr="00891AC1">
              <w:rPr>
                <w:rFonts w:ascii="Lato" w:hAnsi="Lato"/>
                <w:sz w:val="20"/>
                <w:szCs w:val="18"/>
                <w:lang w:eastAsia="en-AU"/>
              </w:rPr>
              <w:t xml:space="preserve">To delete this guidance text box, </w:t>
            </w:r>
            <w:r w:rsidR="0013296B" w:rsidRPr="00891AC1">
              <w:rPr>
                <w:rFonts w:ascii="Lato" w:hAnsi="Lato"/>
                <w:sz w:val="20"/>
                <w:szCs w:val="18"/>
                <w:lang w:eastAsia="en-AU"/>
              </w:rPr>
              <w:t>right-mouse click within this box, select Delete Rows</w:t>
            </w:r>
            <w:r w:rsidRPr="00891AC1">
              <w:rPr>
                <w:rFonts w:ascii="Lato" w:hAnsi="Lato"/>
                <w:sz w:val="20"/>
                <w:szCs w:val="18"/>
                <w:lang w:eastAsia="en-AU"/>
              </w:rPr>
              <w:t>.</w:t>
            </w:r>
          </w:p>
        </w:tc>
      </w:tr>
    </w:tbl>
    <w:p w14:paraId="2990DC1E" w14:textId="66377950" w:rsidR="000F0092" w:rsidRPr="00891AC1" w:rsidRDefault="0015597F" w:rsidP="005D0887">
      <w:pPr>
        <w:pStyle w:val="6Text"/>
        <w:rPr>
          <w:rFonts w:ascii="Lato" w:hAnsi="Lato"/>
          <w:sz w:val="20"/>
          <w:szCs w:val="22"/>
        </w:rPr>
      </w:pPr>
      <w:bookmarkStart w:id="204" w:name="_Toc222800768"/>
      <w:r w:rsidRPr="00891AC1">
        <w:rPr>
          <w:rFonts w:ascii="Lato" w:hAnsi="Lato"/>
          <w:sz w:val="20"/>
          <w:szCs w:val="22"/>
        </w:rPr>
        <w:t>Type here</w:t>
      </w:r>
    </w:p>
    <w:p w14:paraId="35594378" w14:textId="77777777" w:rsidR="005A1B6C" w:rsidRPr="00891AC1" w:rsidRDefault="005A1B6C" w:rsidP="005D0887">
      <w:pPr>
        <w:pStyle w:val="6Text"/>
        <w:rPr>
          <w:rFonts w:ascii="Lato" w:hAnsi="Lato"/>
          <w:sz w:val="20"/>
          <w:szCs w:val="22"/>
        </w:rPr>
      </w:pPr>
    </w:p>
    <w:tbl>
      <w:tblPr>
        <w:tblW w:w="49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31"/>
        <w:gridCol w:w="3318"/>
      </w:tblGrid>
      <w:tr w:rsidR="00852FAF" w:rsidRPr="00891AC1" w14:paraId="28C5E448" w14:textId="77777777" w:rsidTr="00346E8B">
        <w:trPr>
          <w:tblHeader/>
        </w:trPr>
        <w:tc>
          <w:tcPr>
            <w:tcW w:w="3442" w:type="pct"/>
            <w:shd w:val="clear" w:color="auto" w:fill="DAD8BC"/>
            <w:vAlign w:val="center"/>
          </w:tcPr>
          <w:p w14:paraId="3C7E1189" w14:textId="77777777" w:rsidR="00852FAF" w:rsidRPr="00891AC1" w:rsidRDefault="00852FAF" w:rsidP="00AE605E">
            <w:pPr>
              <w:pStyle w:val="9aTableHeading"/>
              <w:rPr>
                <w:rFonts w:ascii="Lato" w:hAnsi="Lato"/>
                <w:sz w:val="20"/>
                <w:szCs w:val="20"/>
              </w:rPr>
            </w:pPr>
            <w:r w:rsidRPr="00891AC1">
              <w:rPr>
                <w:rFonts w:ascii="Lato" w:hAnsi="Lato"/>
                <w:sz w:val="20"/>
                <w:szCs w:val="20"/>
              </w:rPr>
              <w:t>Activity</w:t>
            </w:r>
          </w:p>
        </w:tc>
        <w:tc>
          <w:tcPr>
            <w:tcW w:w="1558" w:type="pct"/>
            <w:shd w:val="clear" w:color="auto" w:fill="DAD8BC"/>
            <w:vAlign w:val="center"/>
          </w:tcPr>
          <w:p w14:paraId="4B737E6C" w14:textId="77777777" w:rsidR="00852FAF" w:rsidRPr="00891AC1" w:rsidRDefault="00852FAF" w:rsidP="00AE605E">
            <w:pPr>
              <w:pStyle w:val="9aTableHeading"/>
              <w:rPr>
                <w:rFonts w:ascii="Lato" w:hAnsi="Lato"/>
                <w:sz w:val="20"/>
                <w:szCs w:val="14"/>
              </w:rPr>
            </w:pPr>
            <w:r w:rsidRPr="00891AC1">
              <w:rPr>
                <w:rFonts w:ascii="Lato" w:hAnsi="Lato"/>
                <w:sz w:val="20"/>
                <w:szCs w:val="14"/>
              </w:rPr>
              <w:t>Total ($)</w:t>
            </w:r>
          </w:p>
        </w:tc>
      </w:tr>
      <w:tr w:rsidR="00852FAF" w:rsidRPr="00891AC1" w14:paraId="61D6C85A" w14:textId="77777777" w:rsidTr="00346E8B">
        <w:tc>
          <w:tcPr>
            <w:tcW w:w="3442" w:type="pct"/>
            <w:shd w:val="clear" w:color="auto" w:fill="DAD8BC"/>
          </w:tcPr>
          <w:p w14:paraId="4AD358FA" w14:textId="77777777" w:rsidR="00852FAF" w:rsidRPr="00891AC1" w:rsidRDefault="00852FAF" w:rsidP="00AE605E">
            <w:pPr>
              <w:pStyle w:val="9TableText"/>
              <w:rPr>
                <w:rFonts w:ascii="Lato" w:hAnsi="Lato"/>
                <w:sz w:val="20"/>
                <w:szCs w:val="14"/>
              </w:rPr>
            </w:pPr>
            <w:r w:rsidRPr="00891AC1">
              <w:rPr>
                <w:rFonts w:ascii="Lato" w:hAnsi="Lato"/>
                <w:sz w:val="20"/>
                <w:szCs w:val="14"/>
              </w:rPr>
              <w:t>Project Management</w:t>
            </w:r>
          </w:p>
        </w:tc>
        <w:tc>
          <w:tcPr>
            <w:tcW w:w="1558" w:type="pct"/>
            <w:shd w:val="clear" w:color="auto" w:fill="auto"/>
          </w:tcPr>
          <w:p w14:paraId="290938DA" w14:textId="77777777" w:rsidR="00852FAF" w:rsidRPr="00891AC1" w:rsidRDefault="00852FAF" w:rsidP="00AE605E">
            <w:pPr>
              <w:pStyle w:val="9TableText"/>
              <w:rPr>
                <w:rFonts w:ascii="Lato" w:hAnsi="Lato"/>
                <w:sz w:val="20"/>
                <w:szCs w:val="20"/>
              </w:rPr>
            </w:pPr>
          </w:p>
        </w:tc>
      </w:tr>
      <w:tr w:rsidR="00852FAF" w:rsidRPr="00891AC1" w14:paraId="28331CD0" w14:textId="77777777" w:rsidTr="00346E8B">
        <w:tc>
          <w:tcPr>
            <w:tcW w:w="3442" w:type="pct"/>
            <w:shd w:val="clear" w:color="auto" w:fill="DAD8BC"/>
          </w:tcPr>
          <w:p w14:paraId="07D117A4" w14:textId="77777777" w:rsidR="00852FAF" w:rsidRPr="00891AC1" w:rsidRDefault="00852FAF" w:rsidP="00AE605E">
            <w:pPr>
              <w:pStyle w:val="9TableText"/>
              <w:rPr>
                <w:rFonts w:ascii="Lato" w:hAnsi="Lato"/>
                <w:sz w:val="20"/>
                <w:szCs w:val="14"/>
              </w:rPr>
            </w:pPr>
          </w:p>
        </w:tc>
        <w:tc>
          <w:tcPr>
            <w:tcW w:w="1558" w:type="pct"/>
            <w:shd w:val="clear" w:color="auto" w:fill="auto"/>
          </w:tcPr>
          <w:p w14:paraId="7B84941D" w14:textId="77777777" w:rsidR="00852FAF" w:rsidRPr="00891AC1" w:rsidRDefault="00852FAF" w:rsidP="00AE605E">
            <w:pPr>
              <w:pStyle w:val="9TableText"/>
              <w:rPr>
                <w:rFonts w:ascii="Lato" w:hAnsi="Lato"/>
                <w:sz w:val="20"/>
                <w:szCs w:val="20"/>
              </w:rPr>
            </w:pPr>
          </w:p>
        </w:tc>
      </w:tr>
      <w:tr w:rsidR="00852FAF" w:rsidRPr="00891AC1" w14:paraId="1CB3C37F" w14:textId="77777777" w:rsidTr="00346E8B">
        <w:tc>
          <w:tcPr>
            <w:tcW w:w="3442" w:type="pct"/>
            <w:shd w:val="clear" w:color="auto" w:fill="DAD8BC"/>
          </w:tcPr>
          <w:p w14:paraId="4BE53034" w14:textId="77777777" w:rsidR="00852FAF" w:rsidRPr="00891AC1" w:rsidRDefault="00852FAF" w:rsidP="00AE605E">
            <w:pPr>
              <w:pStyle w:val="9TableText"/>
              <w:rPr>
                <w:rFonts w:ascii="Lato" w:hAnsi="Lato"/>
                <w:sz w:val="20"/>
                <w:szCs w:val="14"/>
              </w:rPr>
            </w:pPr>
          </w:p>
        </w:tc>
        <w:tc>
          <w:tcPr>
            <w:tcW w:w="1558" w:type="pct"/>
            <w:shd w:val="clear" w:color="auto" w:fill="auto"/>
          </w:tcPr>
          <w:p w14:paraId="32771029" w14:textId="77777777" w:rsidR="00852FAF" w:rsidRPr="00891AC1" w:rsidRDefault="00852FAF" w:rsidP="00AE605E">
            <w:pPr>
              <w:pStyle w:val="9TableText"/>
              <w:rPr>
                <w:rFonts w:ascii="Lato" w:hAnsi="Lato"/>
                <w:sz w:val="20"/>
                <w:szCs w:val="20"/>
              </w:rPr>
            </w:pPr>
          </w:p>
        </w:tc>
      </w:tr>
      <w:tr w:rsidR="00852FAF" w:rsidRPr="00891AC1" w14:paraId="257026DC" w14:textId="77777777" w:rsidTr="00346E8B">
        <w:tc>
          <w:tcPr>
            <w:tcW w:w="3442" w:type="pct"/>
            <w:shd w:val="clear" w:color="auto" w:fill="DAD8BC"/>
          </w:tcPr>
          <w:p w14:paraId="375FA75E" w14:textId="77777777" w:rsidR="00852FAF" w:rsidRPr="00891AC1" w:rsidRDefault="00852FAF" w:rsidP="00AE605E">
            <w:pPr>
              <w:pStyle w:val="9TableText"/>
              <w:rPr>
                <w:rFonts w:ascii="Lato" w:hAnsi="Lato"/>
                <w:sz w:val="20"/>
                <w:szCs w:val="14"/>
              </w:rPr>
            </w:pPr>
          </w:p>
        </w:tc>
        <w:tc>
          <w:tcPr>
            <w:tcW w:w="1558" w:type="pct"/>
            <w:shd w:val="clear" w:color="auto" w:fill="auto"/>
          </w:tcPr>
          <w:p w14:paraId="6BA49EE2" w14:textId="77777777" w:rsidR="00852FAF" w:rsidRPr="00891AC1" w:rsidRDefault="00852FAF" w:rsidP="00AE605E">
            <w:pPr>
              <w:pStyle w:val="9TableText"/>
              <w:rPr>
                <w:rFonts w:ascii="Lato" w:hAnsi="Lato"/>
                <w:sz w:val="20"/>
                <w:szCs w:val="20"/>
              </w:rPr>
            </w:pPr>
          </w:p>
        </w:tc>
      </w:tr>
      <w:tr w:rsidR="00852FAF" w:rsidRPr="00891AC1" w14:paraId="076B3539" w14:textId="77777777" w:rsidTr="00346E8B">
        <w:tc>
          <w:tcPr>
            <w:tcW w:w="3442" w:type="pct"/>
            <w:shd w:val="clear" w:color="auto" w:fill="DAD8BC"/>
          </w:tcPr>
          <w:p w14:paraId="5A8F88FB" w14:textId="77777777" w:rsidR="00852FAF" w:rsidRPr="00891AC1" w:rsidRDefault="00852FAF" w:rsidP="00AE605E">
            <w:pPr>
              <w:pStyle w:val="9TableText"/>
              <w:rPr>
                <w:rFonts w:ascii="Lato" w:hAnsi="Lato"/>
                <w:sz w:val="20"/>
                <w:szCs w:val="14"/>
              </w:rPr>
            </w:pPr>
          </w:p>
        </w:tc>
        <w:tc>
          <w:tcPr>
            <w:tcW w:w="1558" w:type="pct"/>
            <w:shd w:val="clear" w:color="auto" w:fill="auto"/>
          </w:tcPr>
          <w:p w14:paraId="4F86F4D3" w14:textId="77777777" w:rsidR="00852FAF" w:rsidRPr="00891AC1" w:rsidRDefault="00852FAF" w:rsidP="00AE605E">
            <w:pPr>
              <w:pStyle w:val="9TableText"/>
              <w:rPr>
                <w:rFonts w:ascii="Lato" w:hAnsi="Lato"/>
                <w:sz w:val="20"/>
                <w:szCs w:val="20"/>
              </w:rPr>
            </w:pPr>
          </w:p>
        </w:tc>
      </w:tr>
      <w:tr w:rsidR="00852FAF" w:rsidRPr="00891AC1" w14:paraId="4DC09CF9" w14:textId="77777777" w:rsidTr="00346E8B">
        <w:trPr>
          <w:trHeight w:hRule="exact" w:val="113"/>
        </w:trPr>
        <w:tc>
          <w:tcPr>
            <w:tcW w:w="3442" w:type="pct"/>
            <w:shd w:val="clear" w:color="auto" w:fill="000000"/>
          </w:tcPr>
          <w:p w14:paraId="36E574C5" w14:textId="77777777" w:rsidR="00852FAF" w:rsidRPr="00891AC1" w:rsidRDefault="00852FAF" w:rsidP="00852FAF">
            <w:pPr>
              <w:pStyle w:val="9TableText"/>
              <w:rPr>
                <w:rFonts w:ascii="Lato" w:hAnsi="Lato"/>
                <w:sz w:val="20"/>
                <w:szCs w:val="14"/>
              </w:rPr>
            </w:pPr>
          </w:p>
        </w:tc>
        <w:tc>
          <w:tcPr>
            <w:tcW w:w="1558" w:type="pct"/>
            <w:shd w:val="clear" w:color="auto" w:fill="000000"/>
          </w:tcPr>
          <w:p w14:paraId="1BBD71BA" w14:textId="77777777" w:rsidR="00852FAF" w:rsidRPr="00891AC1" w:rsidRDefault="00852FAF" w:rsidP="00852FAF">
            <w:pPr>
              <w:pStyle w:val="9TableText"/>
              <w:rPr>
                <w:rFonts w:ascii="Lato" w:hAnsi="Lato"/>
                <w:sz w:val="20"/>
                <w:szCs w:val="20"/>
              </w:rPr>
            </w:pPr>
          </w:p>
        </w:tc>
      </w:tr>
      <w:tr w:rsidR="00852FAF" w:rsidRPr="00891AC1" w14:paraId="4AA4E385" w14:textId="77777777" w:rsidTr="00346E8B">
        <w:tc>
          <w:tcPr>
            <w:tcW w:w="3442" w:type="pct"/>
            <w:shd w:val="clear" w:color="auto" w:fill="DAD8BC"/>
          </w:tcPr>
          <w:p w14:paraId="7152E355" w14:textId="77777777" w:rsidR="00852FAF" w:rsidRPr="00891AC1" w:rsidRDefault="00852FAF" w:rsidP="00852FAF">
            <w:pPr>
              <w:pStyle w:val="9TableText"/>
              <w:rPr>
                <w:rFonts w:ascii="Lato" w:hAnsi="Lato"/>
                <w:sz w:val="20"/>
                <w:szCs w:val="14"/>
              </w:rPr>
            </w:pPr>
            <w:r w:rsidRPr="00891AC1">
              <w:rPr>
                <w:rFonts w:ascii="Lato" w:hAnsi="Lato"/>
                <w:sz w:val="20"/>
                <w:szCs w:val="14"/>
              </w:rPr>
              <w:t>Total Phase Cost</w:t>
            </w:r>
          </w:p>
        </w:tc>
        <w:tc>
          <w:tcPr>
            <w:tcW w:w="1558" w:type="pct"/>
            <w:shd w:val="clear" w:color="auto" w:fill="auto"/>
          </w:tcPr>
          <w:p w14:paraId="13E81CC8" w14:textId="77777777" w:rsidR="00852FAF" w:rsidRPr="00891AC1" w:rsidRDefault="00852FAF" w:rsidP="00852FAF">
            <w:pPr>
              <w:pStyle w:val="9TableText"/>
              <w:rPr>
                <w:rFonts w:ascii="Lato" w:hAnsi="Lato"/>
                <w:sz w:val="20"/>
                <w:szCs w:val="20"/>
              </w:rPr>
            </w:pPr>
          </w:p>
        </w:tc>
      </w:tr>
    </w:tbl>
    <w:p w14:paraId="32B94E5E" w14:textId="77777777" w:rsidR="004A6D27" w:rsidRPr="00891AC1" w:rsidRDefault="004A6D27" w:rsidP="00371DFD">
      <w:pPr>
        <w:pStyle w:val="6Text"/>
        <w:rPr>
          <w:rFonts w:ascii="Lato" w:hAnsi="Lato"/>
          <w:sz w:val="20"/>
          <w:szCs w:val="22"/>
        </w:rPr>
      </w:pPr>
      <w:r w:rsidRPr="00891AC1">
        <w:rPr>
          <w:rFonts w:ascii="Lato" w:hAnsi="Lato"/>
          <w:sz w:val="20"/>
          <w:szCs w:val="22"/>
        </w:rPr>
        <w:t>Staff and contractor</w:t>
      </w:r>
      <w:r w:rsidR="0072770B" w:rsidRPr="00891AC1">
        <w:rPr>
          <w:rFonts w:ascii="Lato" w:hAnsi="Lato"/>
          <w:sz w:val="20"/>
          <w:szCs w:val="22"/>
        </w:rPr>
        <w:t xml:space="preserve"> staff working in-house </w:t>
      </w:r>
      <w:r w:rsidRPr="00891AC1">
        <w:rPr>
          <w:rFonts w:ascii="Lato" w:hAnsi="Lato"/>
          <w:sz w:val="20"/>
          <w:szCs w:val="22"/>
        </w:rPr>
        <w:t xml:space="preserve">will use CATS </w:t>
      </w:r>
      <w:proofErr w:type="gramStart"/>
      <w:r w:rsidRPr="00891AC1">
        <w:rPr>
          <w:rFonts w:ascii="Lato" w:hAnsi="Lato"/>
          <w:sz w:val="20"/>
          <w:szCs w:val="22"/>
        </w:rPr>
        <w:t>timesheets, and</w:t>
      </w:r>
      <w:proofErr w:type="gramEnd"/>
      <w:r w:rsidRPr="00891AC1">
        <w:rPr>
          <w:rFonts w:ascii="Lato" w:hAnsi="Lato"/>
          <w:sz w:val="20"/>
          <w:szCs w:val="22"/>
        </w:rPr>
        <w:t xml:space="preserve"> apportion their times to appropriate cost codes determined by the project manager.</w:t>
      </w:r>
    </w:p>
    <w:p w14:paraId="0A0038F4" w14:textId="77777777" w:rsidR="00371DFD" w:rsidRPr="00891AC1" w:rsidRDefault="00371DFD" w:rsidP="00371DFD">
      <w:pPr>
        <w:pStyle w:val="6Text"/>
        <w:rPr>
          <w:rFonts w:ascii="Lato" w:hAnsi="Lato"/>
          <w:sz w:val="20"/>
          <w:szCs w:val="22"/>
        </w:rPr>
      </w:pPr>
      <w:r w:rsidRPr="00891AC1">
        <w:rPr>
          <w:rFonts w:ascii="Lato" w:hAnsi="Lato"/>
          <w:sz w:val="20"/>
          <w:szCs w:val="22"/>
        </w:rPr>
        <w:t xml:space="preserve">Expenditure will be </w:t>
      </w:r>
      <w:r w:rsidR="003A094B" w:rsidRPr="00891AC1">
        <w:rPr>
          <w:rFonts w:ascii="Lato" w:hAnsi="Lato"/>
          <w:sz w:val="20"/>
          <w:szCs w:val="22"/>
        </w:rPr>
        <w:t>recorded in SAP. General Ledger (GL) codes will be a</w:t>
      </w:r>
      <w:r w:rsidR="00D10016" w:rsidRPr="00891AC1">
        <w:rPr>
          <w:rFonts w:ascii="Lato" w:hAnsi="Lato"/>
          <w:sz w:val="20"/>
          <w:szCs w:val="22"/>
        </w:rPr>
        <w:t>ssigned</w:t>
      </w:r>
      <w:r w:rsidR="003A094B" w:rsidRPr="00891AC1">
        <w:rPr>
          <w:rFonts w:ascii="Lato" w:hAnsi="Lato"/>
          <w:sz w:val="20"/>
          <w:szCs w:val="22"/>
        </w:rPr>
        <w:t xml:space="preserve"> to all expenditure, and detailed estimate items aggregated to a suitable level into either </w:t>
      </w:r>
      <w:r w:rsidR="00FF1A9A" w:rsidRPr="00891AC1">
        <w:rPr>
          <w:rFonts w:ascii="Lato" w:hAnsi="Lato"/>
          <w:sz w:val="20"/>
          <w:szCs w:val="22"/>
        </w:rPr>
        <w:t>SAP WBS elements</w:t>
      </w:r>
      <w:r w:rsidR="003A094B" w:rsidRPr="00891AC1">
        <w:rPr>
          <w:rFonts w:ascii="Lato" w:hAnsi="Lato"/>
          <w:sz w:val="20"/>
          <w:szCs w:val="22"/>
        </w:rPr>
        <w:t xml:space="preserve"> or internal orders. </w:t>
      </w:r>
      <w:r w:rsidR="00FF1A9A" w:rsidRPr="00891AC1">
        <w:rPr>
          <w:rFonts w:ascii="Lato" w:hAnsi="Lato"/>
          <w:sz w:val="20"/>
          <w:szCs w:val="22"/>
        </w:rPr>
        <w:t xml:space="preserve">The structure of these needs to be determined by the project manager at the start of the job. </w:t>
      </w:r>
      <w:r w:rsidR="003A094B" w:rsidRPr="00891AC1">
        <w:rPr>
          <w:rFonts w:ascii="Lato" w:hAnsi="Lato"/>
          <w:sz w:val="20"/>
          <w:szCs w:val="22"/>
        </w:rPr>
        <w:t xml:space="preserve">The total of these estimated items </w:t>
      </w:r>
      <w:r w:rsidR="008A540A" w:rsidRPr="00891AC1">
        <w:rPr>
          <w:rFonts w:ascii="Lato" w:hAnsi="Lato"/>
          <w:sz w:val="20"/>
          <w:szCs w:val="22"/>
        </w:rPr>
        <w:t>becomes the project management budget for</w:t>
      </w:r>
      <w:r w:rsidR="00833B40" w:rsidRPr="00891AC1">
        <w:rPr>
          <w:rFonts w:ascii="Lato" w:hAnsi="Lato"/>
          <w:sz w:val="20"/>
          <w:szCs w:val="22"/>
        </w:rPr>
        <w:t xml:space="preserve"> each cost code/</w:t>
      </w:r>
      <w:r w:rsidR="003A094B" w:rsidRPr="00891AC1">
        <w:rPr>
          <w:rFonts w:ascii="Lato" w:hAnsi="Lato"/>
          <w:sz w:val="20"/>
          <w:szCs w:val="22"/>
        </w:rPr>
        <w:t>internal order</w:t>
      </w:r>
      <w:r w:rsidR="008A540A" w:rsidRPr="00891AC1">
        <w:rPr>
          <w:rFonts w:ascii="Lato" w:hAnsi="Lato"/>
          <w:sz w:val="20"/>
          <w:szCs w:val="22"/>
        </w:rPr>
        <w:t xml:space="preserve">, which SAP expenditure will be </w:t>
      </w:r>
      <w:r w:rsidRPr="00891AC1">
        <w:rPr>
          <w:rFonts w:ascii="Lato" w:hAnsi="Lato"/>
          <w:sz w:val="20"/>
          <w:szCs w:val="22"/>
        </w:rPr>
        <w:t>m</w:t>
      </w:r>
      <w:r w:rsidR="008A540A" w:rsidRPr="00891AC1">
        <w:rPr>
          <w:rFonts w:ascii="Lato" w:hAnsi="Lato"/>
          <w:sz w:val="20"/>
          <w:szCs w:val="22"/>
        </w:rPr>
        <w:t>o</w:t>
      </w:r>
      <w:r w:rsidRPr="00891AC1">
        <w:rPr>
          <w:rFonts w:ascii="Lato" w:hAnsi="Lato"/>
          <w:sz w:val="20"/>
          <w:szCs w:val="22"/>
        </w:rPr>
        <w:t>n</w:t>
      </w:r>
      <w:r w:rsidR="008A540A" w:rsidRPr="00891AC1">
        <w:rPr>
          <w:rFonts w:ascii="Lato" w:hAnsi="Lato"/>
          <w:sz w:val="20"/>
          <w:szCs w:val="22"/>
        </w:rPr>
        <w:t>itored</w:t>
      </w:r>
      <w:r w:rsidRPr="00891AC1">
        <w:rPr>
          <w:rFonts w:ascii="Lato" w:hAnsi="Lato"/>
          <w:sz w:val="20"/>
          <w:szCs w:val="22"/>
        </w:rPr>
        <w:t xml:space="preserve"> against.</w:t>
      </w:r>
    </w:p>
    <w:p w14:paraId="4595A316" w14:textId="77777777" w:rsidR="007070D7" w:rsidRPr="00891AC1" w:rsidRDefault="007070D7" w:rsidP="00371DFD">
      <w:pPr>
        <w:pStyle w:val="6Text"/>
        <w:rPr>
          <w:rFonts w:ascii="Lato" w:hAnsi="Lato"/>
          <w:sz w:val="20"/>
          <w:szCs w:val="22"/>
        </w:rPr>
      </w:pPr>
      <w:r w:rsidRPr="00891AC1">
        <w:rPr>
          <w:rFonts w:ascii="Lato" w:hAnsi="Lato"/>
          <w:sz w:val="20"/>
          <w:szCs w:val="22"/>
        </w:rPr>
        <w:t>SAP line items will be reviewed monthly</w:t>
      </w:r>
      <w:r w:rsidR="00B8759D" w:rsidRPr="00891AC1">
        <w:rPr>
          <w:rFonts w:ascii="Lato" w:hAnsi="Lato"/>
          <w:sz w:val="20"/>
          <w:szCs w:val="22"/>
        </w:rPr>
        <w:t>, if necessary,</w:t>
      </w:r>
      <w:r w:rsidRPr="00891AC1">
        <w:rPr>
          <w:rFonts w:ascii="Lato" w:hAnsi="Lato"/>
          <w:sz w:val="20"/>
          <w:szCs w:val="22"/>
        </w:rPr>
        <w:t xml:space="preserve"> </w:t>
      </w:r>
      <w:r w:rsidR="00283D3E" w:rsidRPr="00891AC1">
        <w:rPr>
          <w:rFonts w:ascii="Lato" w:hAnsi="Lato"/>
          <w:sz w:val="20"/>
          <w:szCs w:val="22"/>
        </w:rPr>
        <w:t xml:space="preserve">to ensure no items have been charged to the wrong cost code, and that any such items </w:t>
      </w:r>
      <w:r w:rsidRPr="00891AC1">
        <w:rPr>
          <w:rFonts w:ascii="Lato" w:hAnsi="Lato"/>
          <w:sz w:val="20"/>
          <w:szCs w:val="22"/>
        </w:rPr>
        <w:t>a</w:t>
      </w:r>
      <w:r w:rsidR="00283D3E" w:rsidRPr="00891AC1">
        <w:rPr>
          <w:rFonts w:ascii="Lato" w:hAnsi="Lato"/>
          <w:sz w:val="20"/>
          <w:szCs w:val="22"/>
        </w:rPr>
        <w:t>re corrected</w:t>
      </w:r>
      <w:r w:rsidRPr="00891AC1">
        <w:rPr>
          <w:rFonts w:ascii="Lato" w:hAnsi="Lato"/>
          <w:sz w:val="20"/>
          <w:szCs w:val="22"/>
        </w:rPr>
        <w:t>.</w:t>
      </w:r>
    </w:p>
    <w:p w14:paraId="189E508C" w14:textId="77777777" w:rsidR="00E20F1B" w:rsidRPr="00891AC1" w:rsidRDefault="00E20F1B" w:rsidP="00371DFD">
      <w:pPr>
        <w:pStyle w:val="6Text"/>
        <w:rPr>
          <w:rFonts w:ascii="Lato" w:hAnsi="Lato"/>
          <w:sz w:val="20"/>
          <w:szCs w:val="22"/>
        </w:rPr>
      </w:pPr>
      <w:r w:rsidRPr="00891AC1">
        <w:rPr>
          <w:rFonts w:ascii="Lato" w:hAnsi="Lato"/>
          <w:sz w:val="20"/>
          <w:szCs w:val="22"/>
        </w:rPr>
        <w:t xml:space="preserve">Expenditure will be reviewed and </w:t>
      </w:r>
      <w:r w:rsidR="00283D3E" w:rsidRPr="00891AC1">
        <w:rPr>
          <w:rFonts w:ascii="Lato" w:hAnsi="Lato"/>
          <w:sz w:val="20"/>
          <w:szCs w:val="22"/>
        </w:rPr>
        <w:t xml:space="preserve">the </w:t>
      </w:r>
      <w:r w:rsidRPr="00891AC1">
        <w:rPr>
          <w:rFonts w:ascii="Lato" w:hAnsi="Lato"/>
          <w:sz w:val="20"/>
          <w:szCs w:val="22"/>
        </w:rPr>
        <w:t xml:space="preserve">forecast </w:t>
      </w:r>
      <w:r w:rsidR="008A540A" w:rsidRPr="00891AC1">
        <w:rPr>
          <w:rFonts w:ascii="Lato" w:hAnsi="Lato"/>
          <w:sz w:val="20"/>
          <w:szCs w:val="22"/>
        </w:rPr>
        <w:t xml:space="preserve">cost </w:t>
      </w:r>
      <w:r w:rsidRPr="00891AC1">
        <w:rPr>
          <w:rFonts w:ascii="Lato" w:hAnsi="Lato"/>
          <w:sz w:val="20"/>
          <w:szCs w:val="22"/>
        </w:rPr>
        <w:t xml:space="preserve">to complete </w:t>
      </w:r>
      <w:r w:rsidR="00283D3E" w:rsidRPr="00891AC1">
        <w:rPr>
          <w:rFonts w:ascii="Lato" w:hAnsi="Lato"/>
          <w:sz w:val="20"/>
          <w:szCs w:val="22"/>
        </w:rPr>
        <w:t xml:space="preserve">will be </w:t>
      </w:r>
      <w:r w:rsidR="00A601AF" w:rsidRPr="00891AC1">
        <w:rPr>
          <w:rFonts w:ascii="Lato" w:hAnsi="Lato"/>
          <w:sz w:val="20"/>
          <w:szCs w:val="22"/>
        </w:rPr>
        <w:t>estim</w:t>
      </w:r>
      <w:r w:rsidRPr="00891AC1">
        <w:rPr>
          <w:rFonts w:ascii="Lato" w:hAnsi="Lato"/>
          <w:sz w:val="20"/>
          <w:szCs w:val="22"/>
        </w:rPr>
        <w:t>ated monthly.</w:t>
      </w:r>
    </w:p>
    <w:p w14:paraId="0C84BE43" w14:textId="77777777" w:rsidR="00A601AF" w:rsidRPr="00891AC1" w:rsidRDefault="00A601AF" w:rsidP="00371DFD">
      <w:pPr>
        <w:pStyle w:val="6Text"/>
        <w:rPr>
          <w:rFonts w:ascii="Lato" w:hAnsi="Lato"/>
          <w:sz w:val="20"/>
          <w:szCs w:val="22"/>
        </w:rPr>
      </w:pPr>
      <w:r w:rsidRPr="00891AC1">
        <w:rPr>
          <w:rFonts w:ascii="Lato" w:hAnsi="Lato"/>
          <w:sz w:val="20"/>
          <w:szCs w:val="22"/>
        </w:rPr>
        <w:t>Variations to project internal bu</w:t>
      </w:r>
      <w:r w:rsidR="00CF0632" w:rsidRPr="00891AC1">
        <w:rPr>
          <w:rFonts w:ascii="Lato" w:hAnsi="Lato"/>
          <w:sz w:val="20"/>
          <w:szCs w:val="22"/>
        </w:rPr>
        <w:t xml:space="preserve">dget items will be </w:t>
      </w:r>
      <w:r w:rsidR="008A540A" w:rsidRPr="00891AC1">
        <w:rPr>
          <w:rFonts w:ascii="Lato" w:hAnsi="Lato"/>
          <w:sz w:val="20"/>
          <w:szCs w:val="22"/>
        </w:rPr>
        <w:t>ide</w:t>
      </w:r>
      <w:r w:rsidR="00833B40" w:rsidRPr="00891AC1">
        <w:rPr>
          <w:rFonts w:ascii="Lato" w:hAnsi="Lato"/>
          <w:sz w:val="20"/>
          <w:szCs w:val="22"/>
        </w:rPr>
        <w:t>ntified by the project manager/</w:t>
      </w:r>
      <w:r w:rsidR="008A540A" w:rsidRPr="00891AC1">
        <w:rPr>
          <w:rFonts w:ascii="Lato" w:hAnsi="Lato"/>
          <w:sz w:val="20"/>
          <w:szCs w:val="22"/>
        </w:rPr>
        <w:t xml:space="preserve">team and submissions requesting financial approval will be </w:t>
      </w:r>
      <w:r w:rsidR="00CF0632" w:rsidRPr="00891AC1">
        <w:rPr>
          <w:rFonts w:ascii="Lato" w:hAnsi="Lato"/>
          <w:sz w:val="20"/>
          <w:szCs w:val="22"/>
        </w:rPr>
        <w:t>approved as per the limit of each officer’s financial delegation</w:t>
      </w:r>
      <w:r w:rsidR="008A540A" w:rsidRPr="00891AC1">
        <w:rPr>
          <w:rFonts w:ascii="Lato" w:hAnsi="Lato"/>
          <w:sz w:val="20"/>
          <w:szCs w:val="22"/>
        </w:rPr>
        <w:t>,</w:t>
      </w:r>
      <w:r w:rsidR="00CF0632" w:rsidRPr="00891AC1">
        <w:rPr>
          <w:rFonts w:ascii="Lato" w:hAnsi="Lato"/>
          <w:sz w:val="20"/>
          <w:szCs w:val="22"/>
        </w:rPr>
        <w:t xml:space="preserve"> with due consideration being given to the impact on total project budget.</w:t>
      </w:r>
    </w:p>
    <w:p w14:paraId="5B83DB0B" w14:textId="77777777" w:rsidR="002D40EE" w:rsidRPr="00891AC1" w:rsidRDefault="008A540A" w:rsidP="002D40EE">
      <w:pPr>
        <w:pStyle w:val="6Text"/>
        <w:numPr>
          <w:ilvl w:val="0"/>
          <w:numId w:val="0"/>
        </w:numPr>
        <w:rPr>
          <w:rFonts w:ascii="Lato" w:hAnsi="Lato"/>
          <w:sz w:val="20"/>
          <w:szCs w:val="22"/>
        </w:rPr>
      </w:pPr>
      <w:r w:rsidRPr="00891AC1">
        <w:rPr>
          <w:rFonts w:ascii="Lato" w:hAnsi="Lato"/>
          <w:sz w:val="20"/>
          <w:szCs w:val="22"/>
        </w:rPr>
        <w:lastRenderedPageBreak/>
        <w:t>Variations that need to be funded from contingencies</w:t>
      </w:r>
      <w:r w:rsidR="00A601AF" w:rsidRPr="00891AC1">
        <w:rPr>
          <w:rFonts w:ascii="Lato" w:hAnsi="Lato"/>
          <w:sz w:val="20"/>
          <w:szCs w:val="22"/>
        </w:rPr>
        <w:t xml:space="preserve"> will be </w:t>
      </w:r>
      <w:r w:rsidR="003A094B" w:rsidRPr="00891AC1">
        <w:rPr>
          <w:rFonts w:ascii="Lato" w:hAnsi="Lato"/>
          <w:sz w:val="20"/>
          <w:szCs w:val="22"/>
        </w:rPr>
        <w:t>ide</w:t>
      </w:r>
      <w:r w:rsidR="00833B40" w:rsidRPr="00891AC1">
        <w:rPr>
          <w:rFonts w:ascii="Lato" w:hAnsi="Lato"/>
          <w:sz w:val="20"/>
          <w:szCs w:val="22"/>
        </w:rPr>
        <w:t>ntified by the project manager/</w:t>
      </w:r>
      <w:r w:rsidR="003A094B" w:rsidRPr="00891AC1">
        <w:rPr>
          <w:rFonts w:ascii="Lato" w:hAnsi="Lato"/>
          <w:sz w:val="20"/>
          <w:szCs w:val="22"/>
        </w:rPr>
        <w:t xml:space="preserve">team and </w:t>
      </w:r>
      <w:r w:rsidRPr="00891AC1">
        <w:rPr>
          <w:rFonts w:ascii="Lato" w:hAnsi="Lato"/>
          <w:sz w:val="20"/>
          <w:szCs w:val="22"/>
        </w:rPr>
        <w:t xml:space="preserve">the funds </w:t>
      </w:r>
      <w:r w:rsidR="005072EB" w:rsidRPr="00891AC1">
        <w:rPr>
          <w:rFonts w:ascii="Lato" w:hAnsi="Lato"/>
          <w:sz w:val="20"/>
          <w:szCs w:val="22"/>
        </w:rPr>
        <w:t>approved/</w:t>
      </w:r>
      <w:r w:rsidRPr="00891AC1">
        <w:rPr>
          <w:rFonts w:ascii="Lato" w:hAnsi="Lato"/>
          <w:sz w:val="20"/>
          <w:szCs w:val="22"/>
        </w:rPr>
        <w:t>released by the program manager</w:t>
      </w:r>
      <w:r w:rsidR="00D10016" w:rsidRPr="00891AC1">
        <w:rPr>
          <w:rFonts w:ascii="Lato" w:hAnsi="Lato"/>
          <w:sz w:val="20"/>
          <w:szCs w:val="22"/>
        </w:rPr>
        <w:t>.</w:t>
      </w:r>
      <w:r w:rsidR="002D40EE" w:rsidRPr="00891AC1">
        <w:rPr>
          <w:rFonts w:ascii="Lato" w:hAnsi="Lato"/>
          <w:sz w:val="20"/>
          <w:szCs w:val="22"/>
        </w:rPr>
        <w:t xml:space="preserve"> </w:t>
      </w:r>
    </w:p>
    <w:p w14:paraId="6C771281" w14:textId="77777777" w:rsidR="00B84EA5" w:rsidRPr="00891AC1" w:rsidRDefault="00D35ECB" w:rsidP="004F6E2D">
      <w:pPr>
        <w:pStyle w:val="4SubSectionHeading"/>
        <w:rPr>
          <w:rFonts w:ascii="Lato" w:hAnsi="Lato"/>
          <w:sz w:val="22"/>
          <w:szCs w:val="24"/>
        </w:rPr>
      </w:pPr>
      <w:bookmarkStart w:id="205" w:name="_Toc336516950"/>
      <w:bookmarkStart w:id="206" w:name="_Toc361389520"/>
      <w:bookmarkEnd w:id="205"/>
      <w:r w:rsidRPr="00891AC1">
        <w:rPr>
          <w:rFonts w:ascii="Lato" w:hAnsi="Lato"/>
          <w:sz w:val="22"/>
          <w:szCs w:val="24"/>
        </w:rPr>
        <w:t>Quality</w:t>
      </w:r>
      <w:bookmarkEnd w:id="206"/>
      <w:r w:rsidR="009F286D" w:rsidRPr="00891AC1">
        <w:rPr>
          <w:rFonts w:ascii="Lato" w:hAnsi="Lato"/>
          <w:sz w:val="22"/>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9F286D" w:rsidRPr="00891AC1" w14:paraId="00CCF7BF" w14:textId="77777777" w:rsidTr="002D22DB">
        <w:tc>
          <w:tcPr>
            <w:tcW w:w="10649" w:type="dxa"/>
            <w:shd w:val="clear" w:color="auto" w:fill="EFEDE1"/>
          </w:tcPr>
          <w:p w14:paraId="2F0DD314" w14:textId="77777777" w:rsidR="00C915E4" w:rsidRPr="00891AC1" w:rsidRDefault="004D5862" w:rsidP="001D0863">
            <w:pPr>
              <w:pStyle w:val="6Text"/>
              <w:rPr>
                <w:rFonts w:ascii="Lato" w:hAnsi="Lato"/>
                <w:sz w:val="20"/>
                <w:szCs w:val="22"/>
              </w:rPr>
            </w:pPr>
            <w:r w:rsidRPr="00891AC1">
              <w:rPr>
                <w:rFonts w:ascii="Lato" w:hAnsi="Lato"/>
                <w:sz w:val="20"/>
                <w:szCs w:val="22"/>
              </w:rPr>
              <w:t>Outline</w:t>
            </w:r>
            <w:r w:rsidR="009F286D" w:rsidRPr="00891AC1">
              <w:rPr>
                <w:rFonts w:ascii="Lato" w:hAnsi="Lato"/>
                <w:sz w:val="20"/>
                <w:szCs w:val="22"/>
              </w:rPr>
              <w:t xml:space="preserve"> the anticipated quality requirements of the finished product. </w:t>
            </w:r>
          </w:p>
          <w:p w14:paraId="4067759D" w14:textId="77777777" w:rsidR="007F5938" w:rsidRPr="00891AC1" w:rsidRDefault="00A62FC7" w:rsidP="007F5938">
            <w:pPr>
              <w:pStyle w:val="6Text"/>
              <w:rPr>
                <w:rFonts w:ascii="Lato" w:hAnsi="Lato"/>
                <w:sz w:val="20"/>
                <w:szCs w:val="22"/>
              </w:rPr>
            </w:pPr>
            <w:r w:rsidRPr="00891AC1">
              <w:rPr>
                <w:rFonts w:ascii="Lato" w:hAnsi="Lato"/>
                <w:sz w:val="20"/>
                <w:szCs w:val="22"/>
              </w:rPr>
              <w:t>Amend the following text as required.</w:t>
            </w:r>
            <w:r w:rsidR="007F5938" w:rsidRPr="00891AC1">
              <w:rPr>
                <w:rFonts w:ascii="Lato" w:hAnsi="Lato"/>
                <w:sz w:val="20"/>
                <w:szCs w:val="22"/>
              </w:rPr>
              <w:t xml:space="preserve"> </w:t>
            </w:r>
          </w:p>
          <w:p w14:paraId="5C17EF96" w14:textId="77777777" w:rsidR="009F286D" w:rsidRPr="00891AC1" w:rsidRDefault="007F5938" w:rsidP="007F5938">
            <w:pPr>
              <w:pStyle w:val="6Text"/>
              <w:rPr>
                <w:rFonts w:ascii="Lato" w:hAnsi="Lato"/>
                <w:sz w:val="20"/>
                <w:szCs w:val="22"/>
              </w:rPr>
            </w:pPr>
            <w:r w:rsidRPr="00891AC1">
              <w:rPr>
                <w:rFonts w:ascii="Lato" w:hAnsi="Lato"/>
                <w:sz w:val="20"/>
                <w:szCs w:val="22"/>
              </w:rPr>
              <w:t xml:space="preserve">Where there is no required quality assurance format, the </w:t>
            </w:r>
            <w:proofErr w:type="spellStart"/>
            <w:r w:rsidRPr="00891AC1">
              <w:rPr>
                <w:rFonts w:ascii="Lato" w:hAnsi="Lato"/>
                <w:sz w:val="20"/>
                <w:szCs w:val="22"/>
              </w:rPr>
              <w:t>OnQ</w:t>
            </w:r>
            <w:proofErr w:type="spellEnd"/>
            <w:r w:rsidRPr="00891AC1">
              <w:rPr>
                <w:rFonts w:ascii="Lato" w:hAnsi="Lato"/>
                <w:sz w:val="20"/>
                <w:szCs w:val="22"/>
              </w:rPr>
              <w:t xml:space="preserve"> quality matrix on the </w:t>
            </w:r>
            <w:proofErr w:type="spellStart"/>
            <w:r w:rsidRPr="00891AC1">
              <w:rPr>
                <w:rFonts w:ascii="Lato" w:hAnsi="Lato"/>
                <w:sz w:val="20"/>
                <w:szCs w:val="22"/>
              </w:rPr>
              <w:t>OnQ</w:t>
            </w:r>
            <w:proofErr w:type="spellEnd"/>
            <w:r w:rsidRPr="00891AC1">
              <w:rPr>
                <w:rFonts w:ascii="Lato" w:hAnsi="Lato"/>
                <w:sz w:val="20"/>
                <w:szCs w:val="22"/>
              </w:rPr>
              <w:t xml:space="preserve"> site under Tools&gt; proformas and worksheets can be used.</w:t>
            </w:r>
          </w:p>
          <w:p w14:paraId="1D4F2862" w14:textId="77777777" w:rsidR="009F286D" w:rsidRPr="00891AC1" w:rsidRDefault="009F286D" w:rsidP="001D0863">
            <w:pPr>
              <w:pStyle w:val="DeleteGuidance"/>
              <w:rPr>
                <w:rFonts w:ascii="Lato" w:hAnsi="Lato"/>
                <w:sz w:val="20"/>
                <w:szCs w:val="18"/>
              </w:rPr>
            </w:pPr>
            <w:r w:rsidRPr="00891AC1">
              <w:rPr>
                <w:rFonts w:ascii="Lato" w:hAnsi="Lato"/>
                <w:sz w:val="20"/>
                <w:szCs w:val="18"/>
                <w:lang w:eastAsia="en-AU"/>
              </w:rPr>
              <w:t>To delete this guidance text box, right-mouse click within this box, select Delete Rows.</w:t>
            </w:r>
          </w:p>
        </w:tc>
      </w:tr>
    </w:tbl>
    <w:p w14:paraId="5248FA15" w14:textId="77777777" w:rsidR="00CE178F" w:rsidRPr="00891AC1" w:rsidRDefault="00A62FC7" w:rsidP="00CE178F">
      <w:pPr>
        <w:pStyle w:val="6Text"/>
        <w:rPr>
          <w:rFonts w:ascii="Lato" w:hAnsi="Lato"/>
          <w:sz w:val="20"/>
          <w:szCs w:val="22"/>
        </w:rPr>
      </w:pPr>
      <w:r w:rsidRPr="00891AC1">
        <w:rPr>
          <w:rFonts w:ascii="Lato" w:hAnsi="Lato"/>
          <w:sz w:val="20"/>
          <w:szCs w:val="22"/>
        </w:rPr>
        <w:t xml:space="preserve">The quality requirements of the </w:t>
      </w:r>
      <w:proofErr w:type="gramStart"/>
      <w:r w:rsidRPr="00891AC1">
        <w:rPr>
          <w:rFonts w:ascii="Lato" w:hAnsi="Lato"/>
          <w:sz w:val="20"/>
          <w:szCs w:val="22"/>
        </w:rPr>
        <w:t>end product</w:t>
      </w:r>
      <w:proofErr w:type="gramEnd"/>
      <w:r w:rsidRPr="00891AC1">
        <w:rPr>
          <w:rFonts w:ascii="Lato" w:hAnsi="Lato"/>
          <w:sz w:val="20"/>
          <w:szCs w:val="22"/>
        </w:rPr>
        <w:t xml:space="preserve"> will be addressed during the concept phase process of considering options and developing the </w:t>
      </w:r>
      <w:r w:rsidR="00F8144D" w:rsidRPr="00891AC1">
        <w:rPr>
          <w:rFonts w:ascii="Lato" w:hAnsi="Lato"/>
          <w:sz w:val="20"/>
          <w:szCs w:val="22"/>
        </w:rPr>
        <w:t>component offer</w:t>
      </w:r>
      <w:r w:rsidRPr="00891AC1">
        <w:rPr>
          <w:rFonts w:ascii="Lato" w:hAnsi="Lato"/>
          <w:sz w:val="20"/>
          <w:szCs w:val="22"/>
        </w:rPr>
        <w:t xml:space="preserve">. </w:t>
      </w:r>
      <w:proofErr w:type="gramStart"/>
      <w:r w:rsidRPr="00891AC1">
        <w:rPr>
          <w:rFonts w:ascii="Lato" w:hAnsi="Lato"/>
          <w:sz w:val="20"/>
          <w:szCs w:val="22"/>
        </w:rPr>
        <w:t>This processes</w:t>
      </w:r>
      <w:proofErr w:type="gramEnd"/>
      <w:r w:rsidRPr="00891AC1">
        <w:rPr>
          <w:rFonts w:ascii="Lato" w:hAnsi="Lato"/>
          <w:sz w:val="20"/>
          <w:szCs w:val="22"/>
        </w:rPr>
        <w:t xml:space="preserve"> is designed to balance aspirations for project scope, completion date, cost and quality, all of which impact upon each other. Once these matters are settled and the project proceeds to implementation, then the quality standards will be incorporated into </w:t>
      </w:r>
      <w:r w:rsidR="00F8144D" w:rsidRPr="00891AC1">
        <w:rPr>
          <w:rFonts w:ascii="Lato" w:hAnsi="Lato"/>
          <w:sz w:val="20"/>
          <w:szCs w:val="22"/>
        </w:rPr>
        <w:t>any</w:t>
      </w:r>
      <w:r w:rsidRPr="00891AC1">
        <w:rPr>
          <w:rFonts w:ascii="Lato" w:hAnsi="Lato"/>
          <w:sz w:val="20"/>
          <w:szCs w:val="22"/>
        </w:rPr>
        <w:t xml:space="preserve"> </w:t>
      </w:r>
      <w:r w:rsidR="00E102E5" w:rsidRPr="00891AC1">
        <w:rPr>
          <w:rFonts w:ascii="Lato" w:hAnsi="Lato"/>
          <w:sz w:val="20"/>
          <w:szCs w:val="22"/>
        </w:rPr>
        <w:t>subsequent work/</w:t>
      </w:r>
      <w:r w:rsidRPr="00891AC1">
        <w:rPr>
          <w:rFonts w:ascii="Lato" w:hAnsi="Lato"/>
          <w:sz w:val="20"/>
          <w:szCs w:val="22"/>
        </w:rPr>
        <w:t>contract brief</w:t>
      </w:r>
      <w:r w:rsidR="000A6929" w:rsidRPr="00891AC1">
        <w:rPr>
          <w:rFonts w:ascii="Lato" w:hAnsi="Lato"/>
          <w:sz w:val="20"/>
          <w:szCs w:val="22"/>
        </w:rPr>
        <w:t>.</w:t>
      </w:r>
    </w:p>
    <w:p w14:paraId="54AECB19" w14:textId="77777777" w:rsidR="00CE178F" w:rsidRPr="00891AC1" w:rsidRDefault="00CE178F" w:rsidP="00CE178F">
      <w:pPr>
        <w:pStyle w:val="4SubSectionHeading"/>
        <w:numPr>
          <w:ilvl w:val="2"/>
          <w:numId w:val="7"/>
        </w:numPr>
        <w:rPr>
          <w:rFonts w:ascii="Lato" w:hAnsi="Lato"/>
          <w:sz w:val="22"/>
          <w:szCs w:val="24"/>
        </w:rPr>
      </w:pPr>
      <w:bookmarkStart w:id="207" w:name="_Toc361389521"/>
      <w:r w:rsidRPr="00891AC1">
        <w:rPr>
          <w:rFonts w:ascii="Lato" w:hAnsi="Lato"/>
          <w:sz w:val="22"/>
          <w:szCs w:val="24"/>
        </w:rPr>
        <w:t>Safety</w:t>
      </w:r>
      <w:bookmarkEnd w:id="2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CE178F" w:rsidRPr="00891AC1" w14:paraId="09890654" w14:textId="77777777" w:rsidTr="002D22DB">
        <w:trPr>
          <w:trHeight w:val="569"/>
        </w:trPr>
        <w:tc>
          <w:tcPr>
            <w:tcW w:w="10649" w:type="dxa"/>
            <w:shd w:val="clear" w:color="auto" w:fill="EFEDE1"/>
          </w:tcPr>
          <w:p w14:paraId="50B270B9" w14:textId="77777777" w:rsidR="00E707AB" w:rsidRPr="00891AC1" w:rsidRDefault="00E707AB" w:rsidP="00E707AB">
            <w:pPr>
              <w:pStyle w:val="DeleteGuidance"/>
              <w:jc w:val="left"/>
              <w:rPr>
                <w:rFonts w:ascii="Lato" w:hAnsi="Lato"/>
                <w:b w:val="0"/>
                <w:color w:val="auto"/>
                <w:sz w:val="20"/>
                <w:szCs w:val="22"/>
              </w:rPr>
            </w:pPr>
            <w:r w:rsidRPr="00891AC1">
              <w:rPr>
                <w:rFonts w:ascii="Lato" w:hAnsi="Lato"/>
                <w:b w:val="0"/>
                <w:color w:val="auto"/>
                <w:sz w:val="20"/>
                <w:szCs w:val="22"/>
              </w:rPr>
              <w:t>A ‘Zero Harm’ policy exists within TMR which aspires to achieve an incident and injury-free work environment where every person comes to work and goes home again safely.</w:t>
            </w:r>
          </w:p>
          <w:p w14:paraId="689B3F99" w14:textId="77777777" w:rsidR="004A6D27" w:rsidRPr="00891AC1" w:rsidRDefault="00EC0A0F" w:rsidP="00E707AB">
            <w:pPr>
              <w:pStyle w:val="DeleteGuidance"/>
              <w:jc w:val="left"/>
              <w:rPr>
                <w:rFonts w:ascii="Lato" w:hAnsi="Lato"/>
                <w:b w:val="0"/>
                <w:color w:val="auto"/>
                <w:sz w:val="20"/>
                <w:szCs w:val="22"/>
              </w:rPr>
            </w:pPr>
            <w:r w:rsidRPr="00891AC1">
              <w:rPr>
                <w:rFonts w:ascii="Lato" w:hAnsi="Lato"/>
                <w:b w:val="0"/>
                <w:color w:val="auto"/>
                <w:sz w:val="20"/>
                <w:szCs w:val="22"/>
              </w:rPr>
              <w:t xml:space="preserve">This covers all activities, from the </w:t>
            </w:r>
            <w:proofErr w:type="gramStart"/>
            <w:r w:rsidRPr="00891AC1">
              <w:rPr>
                <w:rFonts w:ascii="Lato" w:hAnsi="Lato"/>
                <w:b w:val="0"/>
                <w:color w:val="auto"/>
                <w:sz w:val="20"/>
                <w:szCs w:val="22"/>
              </w:rPr>
              <w:t>office based</w:t>
            </w:r>
            <w:proofErr w:type="gramEnd"/>
            <w:r w:rsidRPr="00891AC1">
              <w:rPr>
                <w:rFonts w:ascii="Lato" w:hAnsi="Lato"/>
                <w:b w:val="0"/>
                <w:color w:val="auto"/>
                <w:sz w:val="20"/>
                <w:szCs w:val="22"/>
              </w:rPr>
              <w:t xml:space="preserve"> concept development, data collection and site investigations through to operations. </w:t>
            </w:r>
          </w:p>
          <w:p w14:paraId="26E3BAFB" w14:textId="77777777" w:rsidR="00CE178F" w:rsidRPr="00891AC1" w:rsidRDefault="00CE178F" w:rsidP="000C675A">
            <w:pPr>
              <w:pStyle w:val="DeleteGuidance"/>
              <w:rPr>
                <w:rFonts w:ascii="Lato" w:hAnsi="Lato"/>
                <w:sz w:val="20"/>
                <w:szCs w:val="18"/>
              </w:rPr>
            </w:pPr>
            <w:r w:rsidRPr="00891AC1">
              <w:rPr>
                <w:rFonts w:ascii="Lato" w:hAnsi="Lato"/>
                <w:sz w:val="20"/>
                <w:szCs w:val="18"/>
                <w:lang w:eastAsia="en-AU"/>
              </w:rPr>
              <w:t>To delete this guidance text box, right-mouse click within this box, select Delete Rows.</w:t>
            </w:r>
          </w:p>
        </w:tc>
      </w:tr>
    </w:tbl>
    <w:p w14:paraId="68C48181" w14:textId="38099725" w:rsidR="00CD2A7C" w:rsidRPr="00891AC1" w:rsidRDefault="00CE178F" w:rsidP="00CD2A7C">
      <w:pPr>
        <w:pStyle w:val="6Text"/>
        <w:rPr>
          <w:rFonts w:ascii="Lato" w:hAnsi="Lato"/>
          <w:sz w:val="20"/>
          <w:szCs w:val="22"/>
        </w:rPr>
      </w:pPr>
      <w:r w:rsidRPr="00891AC1">
        <w:rPr>
          <w:rFonts w:ascii="Lato" w:hAnsi="Lato"/>
          <w:sz w:val="20"/>
          <w:szCs w:val="22"/>
        </w:rPr>
        <w:t xml:space="preserve">Type here </w:t>
      </w:r>
    </w:p>
    <w:p w14:paraId="55A92C85" w14:textId="77777777" w:rsidR="00CD2A7C" w:rsidRPr="00891AC1" w:rsidRDefault="00CD2A7C" w:rsidP="00CD2A7C">
      <w:pPr>
        <w:pStyle w:val="4SubSectionHeading"/>
        <w:numPr>
          <w:ilvl w:val="2"/>
          <w:numId w:val="7"/>
        </w:numPr>
        <w:rPr>
          <w:rFonts w:ascii="Lato" w:hAnsi="Lato"/>
          <w:sz w:val="22"/>
          <w:szCs w:val="24"/>
        </w:rPr>
      </w:pPr>
      <w:bookmarkStart w:id="208" w:name="_Toc361389522"/>
      <w:r w:rsidRPr="00891AC1">
        <w:rPr>
          <w:rFonts w:ascii="Lato" w:hAnsi="Lato"/>
          <w:sz w:val="22"/>
          <w:szCs w:val="24"/>
        </w:rPr>
        <w:t>Functionality</w:t>
      </w:r>
      <w:bookmarkEnd w:id="20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CD2A7C" w:rsidRPr="00891AC1" w14:paraId="1ABCC446" w14:textId="77777777" w:rsidTr="002D22DB">
        <w:trPr>
          <w:trHeight w:val="569"/>
        </w:trPr>
        <w:tc>
          <w:tcPr>
            <w:tcW w:w="10649" w:type="dxa"/>
            <w:shd w:val="clear" w:color="auto" w:fill="EFEDE1"/>
          </w:tcPr>
          <w:p w14:paraId="561DD16B" w14:textId="77777777" w:rsidR="00E102E5" w:rsidRPr="00891AC1" w:rsidRDefault="005072EB" w:rsidP="005072EB">
            <w:pPr>
              <w:pStyle w:val="6Text"/>
              <w:rPr>
                <w:rFonts w:ascii="Lato" w:hAnsi="Lato"/>
                <w:sz w:val="20"/>
                <w:szCs w:val="22"/>
              </w:rPr>
            </w:pPr>
            <w:r w:rsidRPr="00891AC1">
              <w:rPr>
                <w:rFonts w:ascii="Lato" w:hAnsi="Lato"/>
                <w:sz w:val="20"/>
                <w:szCs w:val="22"/>
              </w:rPr>
              <w:t>The project manager needs to be alert to the project objectives, section 4.4 and the product success criteria, Section 4.7. The impact of project decisions upon these needs to be considered, and where there is an impact, the customer should be advised and provided with appropriate costed options. Where substantial improvements in functionality become possible through performing additional work at additional cost, the customer may be willing to pay.</w:t>
            </w:r>
            <w:r w:rsidR="00F8144D" w:rsidRPr="00891AC1">
              <w:rPr>
                <w:rFonts w:ascii="Lato" w:hAnsi="Lato"/>
                <w:sz w:val="20"/>
                <w:szCs w:val="22"/>
              </w:rPr>
              <w:t xml:space="preserve"> </w:t>
            </w:r>
          </w:p>
          <w:p w14:paraId="50F7CD50" w14:textId="77777777" w:rsidR="005072EB" w:rsidRPr="00891AC1" w:rsidRDefault="00F8144D" w:rsidP="005072EB">
            <w:pPr>
              <w:pStyle w:val="6Text"/>
              <w:rPr>
                <w:rFonts w:ascii="Lato" w:hAnsi="Lato"/>
                <w:sz w:val="20"/>
                <w:szCs w:val="22"/>
              </w:rPr>
            </w:pPr>
            <w:r w:rsidRPr="00891AC1">
              <w:rPr>
                <w:rFonts w:ascii="Lato" w:hAnsi="Lato"/>
                <w:sz w:val="20"/>
                <w:szCs w:val="22"/>
              </w:rPr>
              <w:t xml:space="preserve">For ICT component projects, </w:t>
            </w:r>
            <w:r w:rsidR="00E102E5" w:rsidRPr="00891AC1">
              <w:rPr>
                <w:rFonts w:ascii="Lato" w:hAnsi="Lato"/>
                <w:sz w:val="20"/>
                <w:szCs w:val="22"/>
              </w:rPr>
              <w:t>functionality is</w:t>
            </w:r>
            <w:r w:rsidRPr="00891AC1">
              <w:rPr>
                <w:rFonts w:ascii="Lato" w:hAnsi="Lato"/>
                <w:sz w:val="20"/>
                <w:szCs w:val="22"/>
              </w:rPr>
              <w:t xml:space="preserve"> generally expressed in the BPA and BRS documents.</w:t>
            </w:r>
          </w:p>
          <w:p w14:paraId="4D8C4EED" w14:textId="77777777" w:rsidR="00CD2A7C" w:rsidRPr="00891AC1" w:rsidRDefault="00CD2A7C" w:rsidP="003F2901">
            <w:pPr>
              <w:pStyle w:val="DeleteGuidance"/>
              <w:rPr>
                <w:rFonts w:ascii="Lato" w:hAnsi="Lato"/>
                <w:sz w:val="20"/>
                <w:szCs w:val="18"/>
              </w:rPr>
            </w:pPr>
            <w:r w:rsidRPr="00891AC1">
              <w:rPr>
                <w:rFonts w:ascii="Lato" w:hAnsi="Lato"/>
                <w:sz w:val="20"/>
                <w:szCs w:val="18"/>
                <w:lang w:eastAsia="en-AU"/>
              </w:rPr>
              <w:t>To delete this guidance text box, right-mouse click within this box, select Delete Rows.</w:t>
            </w:r>
          </w:p>
        </w:tc>
      </w:tr>
    </w:tbl>
    <w:p w14:paraId="56C273AA" w14:textId="0A281FE6" w:rsidR="00CD2A7C" w:rsidRPr="00891AC1" w:rsidRDefault="00CD2A7C" w:rsidP="00CD2A7C">
      <w:pPr>
        <w:pStyle w:val="6Text"/>
        <w:rPr>
          <w:rFonts w:ascii="Lato" w:hAnsi="Lato"/>
          <w:sz w:val="20"/>
          <w:szCs w:val="22"/>
        </w:rPr>
      </w:pPr>
      <w:r w:rsidRPr="00891AC1">
        <w:rPr>
          <w:rFonts w:ascii="Lato" w:hAnsi="Lato"/>
          <w:sz w:val="20"/>
          <w:szCs w:val="22"/>
        </w:rPr>
        <w:t xml:space="preserve">Type here </w:t>
      </w:r>
    </w:p>
    <w:p w14:paraId="7CDC3079" w14:textId="77777777" w:rsidR="009F286D" w:rsidRPr="00891AC1" w:rsidRDefault="00A62FC7" w:rsidP="009F286D">
      <w:pPr>
        <w:pStyle w:val="6Text"/>
        <w:rPr>
          <w:rFonts w:ascii="Lato" w:hAnsi="Lato"/>
          <w:sz w:val="20"/>
          <w:szCs w:val="22"/>
        </w:rPr>
      </w:pPr>
      <w:r w:rsidRPr="00891AC1">
        <w:rPr>
          <w:rFonts w:ascii="Lato" w:hAnsi="Lato"/>
          <w:sz w:val="20"/>
          <w:szCs w:val="22"/>
        </w:rPr>
        <w:t>Decisions on issues that could either reduce or increase functionality will be referred to the customer.</w:t>
      </w:r>
    </w:p>
    <w:p w14:paraId="263C8B7E" w14:textId="77777777" w:rsidR="00D35ECB" w:rsidRPr="00891AC1" w:rsidRDefault="00371DFD" w:rsidP="00D35ECB">
      <w:pPr>
        <w:pStyle w:val="4SubSectionHeading"/>
        <w:rPr>
          <w:rFonts w:ascii="Lato" w:hAnsi="Lato"/>
          <w:sz w:val="22"/>
          <w:szCs w:val="24"/>
        </w:rPr>
      </w:pPr>
      <w:bookmarkStart w:id="209" w:name="_Toc336516956"/>
      <w:bookmarkStart w:id="210" w:name="_Toc361389523"/>
      <w:bookmarkEnd w:id="209"/>
      <w:r w:rsidRPr="00891AC1">
        <w:rPr>
          <w:rFonts w:ascii="Lato" w:hAnsi="Lato"/>
          <w:sz w:val="22"/>
          <w:szCs w:val="24"/>
        </w:rPr>
        <w:t xml:space="preserve">Human </w:t>
      </w:r>
      <w:r w:rsidR="00D35ECB" w:rsidRPr="00891AC1">
        <w:rPr>
          <w:rFonts w:ascii="Lato" w:hAnsi="Lato"/>
          <w:sz w:val="22"/>
          <w:szCs w:val="24"/>
        </w:rPr>
        <w:t>Resource</w:t>
      </w:r>
      <w:r w:rsidRPr="00891AC1">
        <w:rPr>
          <w:rFonts w:ascii="Lato" w:hAnsi="Lato"/>
          <w:sz w:val="22"/>
          <w:szCs w:val="24"/>
        </w:rPr>
        <w:t>s</w:t>
      </w:r>
      <w:bookmarkEnd w:id="2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D35ECB" w:rsidRPr="00891AC1" w14:paraId="06FA0DBA" w14:textId="77777777" w:rsidTr="002D22DB">
        <w:tc>
          <w:tcPr>
            <w:tcW w:w="10649" w:type="dxa"/>
            <w:shd w:val="clear" w:color="auto" w:fill="EFEDE1"/>
          </w:tcPr>
          <w:p w14:paraId="7BC02C39" w14:textId="77777777" w:rsidR="000211C8" w:rsidRPr="00891AC1" w:rsidRDefault="00D35ECB" w:rsidP="00B31A3D">
            <w:pPr>
              <w:pStyle w:val="6Text"/>
              <w:rPr>
                <w:rFonts w:ascii="Lato" w:hAnsi="Lato"/>
                <w:sz w:val="20"/>
                <w:szCs w:val="22"/>
              </w:rPr>
            </w:pPr>
            <w:r w:rsidRPr="00891AC1">
              <w:rPr>
                <w:rFonts w:ascii="Lato" w:hAnsi="Lato"/>
                <w:sz w:val="20"/>
                <w:szCs w:val="22"/>
              </w:rPr>
              <w:t xml:space="preserve">Identify the </w:t>
            </w:r>
            <w:r w:rsidR="000211C8" w:rsidRPr="00891AC1">
              <w:rPr>
                <w:rFonts w:ascii="Lato" w:hAnsi="Lato"/>
                <w:sz w:val="20"/>
                <w:szCs w:val="22"/>
              </w:rPr>
              <w:t xml:space="preserve">skills and </w:t>
            </w:r>
            <w:r w:rsidRPr="00891AC1">
              <w:rPr>
                <w:rFonts w:ascii="Lato" w:hAnsi="Lato"/>
                <w:sz w:val="20"/>
                <w:szCs w:val="22"/>
              </w:rPr>
              <w:t>resources required to deliver th</w:t>
            </w:r>
            <w:r w:rsidR="005A331D" w:rsidRPr="00891AC1">
              <w:rPr>
                <w:rFonts w:ascii="Lato" w:hAnsi="Lato"/>
                <w:sz w:val="20"/>
                <w:szCs w:val="22"/>
              </w:rPr>
              <w:t>is and subsequent</w:t>
            </w:r>
            <w:r w:rsidRPr="00891AC1">
              <w:rPr>
                <w:rFonts w:ascii="Lato" w:hAnsi="Lato"/>
                <w:sz w:val="20"/>
                <w:szCs w:val="22"/>
              </w:rPr>
              <w:t xml:space="preserve"> phase</w:t>
            </w:r>
            <w:r w:rsidR="005A331D" w:rsidRPr="00891AC1">
              <w:rPr>
                <w:rFonts w:ascii="Lato" w:hAnsi="Lato"/>
                <w:sz w:val="20"/>
                <w:szCs w:val="22"/>
              </w:rPr>
              <w:t>s</w:t>
            </w:r>
            <w:r w:rsidR="00F03B2A" w:rsidRPr="00891AC1">
              <w:rPr>
                <w:rFonts w:ascii="Lato" w:hAnsi="Lato"/>
                <w:sz w:val="20"/>
                <w:szCs w:val="22"/>
              </w:rPr>
              <w:t xml:space="preserve"> as appropriate</w:t>
            </w:r>
            <w:r w:rsidRPr="00891AC1">
              <w:rPr>
                <w:rFonts w:ascii="Lato" w:hAnsi="Lato"/>
                <w:sz w:val="20"/>
                <w:szCs w:val="22"/>
              </w:rPr>
              <w:t xml:space="preserve">. </w:t>
            </w:r>
            <w:r w:rsidR="000211C8" w:rsidRPr="00891AC1">
              <w:rPr>
                <w:rFonts w:ascii="Lato" w:hAnsi="Lato"/>
                <w:sz w:val="20"/>
                <w:szCs w:val="22"/>
              </w:rPr>
              <w:t xml:space="preserve">Consider </w:t>
            </w:r>
            <w:r w:rsidR="006A082B" w:rsidRPr="00891AC1">
              <w:rPr>
                <w:rFonts w:ascii="Lato" w:hAnsi="Lato"/>
                <w:sz w:val="20"/>
                <w:szCs w:val="22"/>
              </w:rPr>
              <w:t xml:space="preserve">means of obtaining the resources </w:t>
            </w:r>
            <w:r w:rsidR="00BA6D84" w:rsidRPr="00891AC1">
              <w:rPr>
                <w:rFonts w:ascii="Lato" w:hAnsi="Lato"/>
                <w:sz w:val="20"/>
                <w:szCs w:val="22"/>
              </w:rPr>
              <w:t>and</w:t>
            </w:r>
            <w:r w:rsidR="006A082B" w:rsidRPr="00891AC1">
              <w:rPr>
                <w:rFonts w:ascii="Lato" w:hAnsi="Lato"/>
                <w:sz w:val="20"/>
                <w:szCs w:val="22"/>
              </w:rPr>
              <w:t xml:space="preserve"> filling any</w:t>
            </w:r>
            <w:r w:rsidR="009765A9" w:rsidRPr="00891AC1">
              <w:rPr>
                <w:rFonts w:ascii="Lato" w:hAnsi="Lato"/>
                <w:sz w:val="20"/>
                <w:szCs w:val="22"/>
              </w:rPr>
              <w:t xml:space="preserve"> skill/</w:t>
            </w:r>
            <w:r w:rsidR="000211C8" w:rsidRPr="00891AC1">
              <w:rPr>
                <w:rFonts w:ascii="Lato" w:hAnsi="Lato"/>
                <w:sz w:val="20"/>
                <w:szCs w:val="22"/>
              </w:rPr>
              <w:t xml:space="preserve">resource gaps </w:t>
            </w:r>
            <w:r w:rsidR="006A082B" w:rsidRPr="00891AC1">
              <w:rPr>
                <w:rFonts w:ascii="Lato" w:hAnsi="Lato"/>
                <w:sz w:val="20"/>
                <w:szCs w:val="22"/>
              </w:rPr>
              <w:t xml:space="preserve">by </w:t>
            </w:r>
            <w:r w:rsidR="00BA6D84" w:rsidRPr="00891AC1">
              <w:rPr>
                <w:rFonts w:ascii="Lato" w:hAnsi="Lato"/>
                <w:sz w:val="20"/>
                <w:szCs w:val="22"/>
              </w:rPr>
              <w:t xml:space="preserve">means such as </w:t>
            </w:r>
            <w:r w:rsidR="006A082B" w:rsidRPr="00891AC1">
              <w:rPr>
                <w:rFonts w:ascii="Lato" w:hAnsi="Lato"/>
                <w:sz w:val="20"/>
                <w:szCs w:val="22"/>
              </w:rPr>
              <w:t>internal transfer, recruitment, secondment, consultancies, contractors or training internal staff</w:t>
            </w:r>
            <w:r w:rsidR="000211C8" w:rsidRPr="00891AC1">
              <w:rPr>
                <w:rFonts w:ascii="Lato" w:hAnsi="Lato"/>
                <w:sz w:val="20"/>
                <w:szCs w:val="22"/>
              </w:rPr>
              <w:t>.</w:t>
            </w:r>
            <w:r w:rsidR="009323A3" w:rsidRPr="00891AC1">
              <w:rPr>
                <w:rFonts w:ascii="Lato" w:hAnsi="Lato"/>
                <w:sz w:val="20"/>
                <w:szCs w:val="22"/>
              </w:rPr>
              <w:t xml:space="preserve"> </w:t>
            </w:r>
            <w:r w:rsidR="00BA6D84" w:rsidRPr="00891AC1">
              <w:rPr>
                <w:rFonts w:ascii="Lato" w:hAnsi="Lato"/>
                <w:sz w:val="20"/>
                <w:szCs w:val="22"/>
              </w:rPr>
              <w:t>For large projects, c</w:t>
            </w:r>
            <w:r w:rsidR="009323A3" w:rsidRPr="00891AC1">
              <w:rPr>
                <w:rFonts w:ascii="Lato" w:hAnsi="Lato"/>
                <w:sz w:val="20"/>
                <w:szCs w:val="22"/>
              </w:rPr>
              <w:t>onsider having an operator’s representative on the project team.</w:t>
            </w:r>
          </w:p>
          <w:p w14:paraId="166D838A" w14:textId="77777777" w:rsidR="006A082B" w:rsidRPr="00891AC1" w:rsidRDefault="000211C8" w:rsidP="006A082B">
            <w:pPr>
              <w:pStyle w:val="6Text"/>
              <w:rPr>
                <w:rFonts w:ascii="Lato" w:hAnsi="Lato"/>
                <w:sz w:val="20"/>
                <w:szCs w:val="22"/>
              </w:rPr>
            </w:pPr>
            <w:r w:rsidRPr="00891AC1">
              <w:rPr>
                <w:rFonts w:ascii="Lato" w:hAnsi="Lato"/>
                <w:sz w:val="20"/>
                <w:szCs w:val="22"/>
              </w:rPr>
              <w:t xml:space="preserve">List </w:t>
            </w:r>
            <w:r w:rsidR="006A082B" w:rsidRPr="00891AC1">
              <w:rPr>
                <w:rFonts w:ascii="Lato" w:hAnsi="Lato"/>
                <w:sz w:val="20"/>
                <w:szCs w:val="22"/>
              </w:rPr>
              <w:t>the</w:t>
            </w:r>
            <w:r w:rsidRPr="00891AC1">
              <w:rPr>
                <w:rFonts w:ascii="Lato" w:hAnsi="Lato"/>
                <w:sz w:val="20"/>
                <w:szCs w:val="22"/>
              </w:rPr>
              <w:t xml:space="preserve"> roles and general responsibilities that will form the basis of position descriptions</w:t>
            </w:r>
            <w:r w:rsidR="005072EB" w:rsidRPr="00891AC1">
              <w:rPr>
                <w:rFonts w:ascii="Lato" w:hAnsi="Lato"/>
                <w:sz w:val="20"/>
                <w:szCs w:val="22"/>
              </w:rPr>
              <w:t>.</w:t>
            </w:r>
            <w:r w:rsidR="006A082B" w:rsidRPr="00891AC1">
              <w:rPr>
                <w:rFonts w:ascii="Lato" w:hAnsi="Lato"/>
                <w:sz w:val="20"/>
                <w:szCs w:val="22"/>
              </w:rPr>
              <w:t xml:space="preserve"> </w:t>
            </w:r>
          </w:p>
          <w:p w14:paraId="025C104A" w14:textId="77777777" w:rsidR="00B31A3D" w:rsidRPr="00891AC1" w:rsidRDefault="006A082B" w:rsidP="00DB2F29">
            <w:pPr>
              <w:pStyle w:val="6Text"/>
              <w:rPr>
                <w:rFonts w:ascii="Lato" w:hAnsi="Lato"/>
                <w:sz w:val="20"/>
                <w:szCs w:val="22"/>
              </w:rPr>
            </w:pPr>
            <w:r w:rsidRPr="00891AC1">
              <w:rPr>
                <w:rFonts w:ascii="Lato" w:hAnsi="Lato"/>
                <w:sz w:val="20"/>
                <w:szCs w:val="22"/>
              </w:rPr>
              <w:t xml:space="preserve">Consider using the </w:t>
            </w:r>
            <w:r w:rsidR="00891E5C" w:rsidRPr="00891AC1">
              <w:rPr>
                <w:rFonts w:ascii="Lato" w:hAnsi="Lato"/>
                <w:sz w:val="20"/>
                <w:szCs w:val="22"/>
              </w:rPr>
              <w:t>staff roles and responsibilities</w:t>
            </w:r>
            <w:r w:rsidR="00BB166C" w:rsidRPr="00891AC1">
              <w:rPr>
                <w:rFonts w:ascii="Lato" w:hAnsi="Lato"/>
                <w:sz w:val="20"/>
                <w:szCs w:val="22"/>
              </w:rPr>
              <w:t xml:space="preserve"> proforma and the </w:t>
            </w:r>
            <w:r w:rsidRPr="00891AC1">
              <w:rPr>
                <w:rFonts w:ascii="Lato" w:hAnsi="Lato"/>
                <w:sz w:val="20"/>
                <w:szCs w:val="22"/>
              </w:rPr>
              <w:t xml:space="preserve">Responsibility Assignment </w:t>
            </w:r>
            <w:r w:rsidR="00437C4B" w:rsidRPr="00891AC1">
              <w:rPr>
                <w:rFonts w:ascii="Lato" w:hAnsi="Lato"/>
                <w:sz w:val="20"/>
                <w:szCs w:val="22"/>
              </w:rPr>
              <w:t>M</w:t>
            </w:r>
            <w:r w:rsidRPr="00891AC1">
              <w:rPr>
                <w:rFonts w:ascii="Lato" w:hAnsi="Lato"/>
                <w:sz w:val="20"/>
                <w:szCs w:val="22"/>
              </w:rPr>
              <w:t>atrix (RAM)</w:t>
            </w:r>
            <w:r w:rsidR="00437C4B" w:rsidRPr="00891AC1">
              <w:rPr>
                <w:rFonts w:ascii="Lato" w:hAnsi="Lato"/>
                <w:sz w:val="20"/>
                <w:szCs w:val="22"/>
              </w:rPr>
              <w:t xml:space="preserve"> </w:t>
            </w:r>
            <w:r w:rsidR="00BA6D84" w:rsidRPr="00891AC1">
              <w:rPr>
                <w:rFonts w:ascii="Lato" w:hAnsi="Lato"/>
                <w:sz w:val="20"/>
                <w:szCs w:val="22"/>
              </w:rPr>
              <w:t xml:space="preserve">on the </w:t>
            </w:r>
            <w:proofErr w:type="spellStart"/>
            <w:r w:rsidR="00BA6D84" w:rsidRPr="00891AC1">
              <w:rPr>
                <w:rFonts w:ascii="Lato" w:hAnsi="Lato"/>
                <w:sz w:val="20"/>
                <w:szCs w:val="22"/>
              </w:rPr>
              <w:t>OnQ</w:t>
            </w:r>
            <w:proofErr w:type="spellEnd"/>
            <w:r w:rsidR="00BA6D84" w:rsidRPr="00891AC1">
              <w:rPr>
                <w:rFonts w:ascii="Lato" w:hAnsi="Lato"/>
                <w:sz w:val="20"/>
                <w:szCs w:val="22"/>
              </w:rPr>
              <w:t xml:space="preserve"> site </w:t>
            </w:r>
            <w:r w:rsidR="00BB166C" w:rsidRPr="00891AC1">
              <w:rPr>
                <w:rFonts w:ascii="Lato" w:hAnsi="Lato"/>
                <w:sz w:val="20"/>
                <w:szCs w:val="22"/>
              </w:rPr>
              <w:t xml:space="preserve">under tools&gt; proformas </w:t>
            </w:r>
            <w:r w:rsidRPr="00891AC1">
              <w:rPr>
                <w:rFonts w:ascii="Lato" w:hAnsi="Lato"/>
                <w:sz w:val="20"/>
                <w:szCs w:val="22"/>
              </w:rPr>
              <w:t xml:space="preserve">for the detailed assignment of </w:t>
            </w:r>
            <w:r w:rsidR="00BB166C" w:rsidRPr="00891AC1">
              <w:rPr>
                <w:rFonts w:ascii="Lato" w:hAnsi="Lato"/>
                <w:sz w:val="20"/>
                <w:szCs w:val="22"/>
              </w:rPr>
              <w:t xml:space="preserve">responsibilities and </w:t>
            </w:r>
            <w:r w:rsidRPr="00891AC1">
              <w:rPr>
                <w:rFonts w:ascii="Lato" w:hAnsi="Lato"/>
                <w:sz w:val="20"/>
                <w:szCs w:val="22"/>
              </w:rPr>
              <w:t>tasks</w:t>
            </w:r>
            <w:r w:rsidR="00437C4B" w:rsidRPr="00891AC1">
              <w:rPr>
                <w:rFonts w:ascii="Lato" w:hAnsi="Lato"/>
                <w:sz w:val="20"/>
                <w:szCs w:val="22"/>
              </w:rPr>
              <w:t xml:space="preserve"> once the resources are in place</w:t>
            </w:r>
            <w:r w:rsidRPr="00891AC1">
              <w:rPr>
                <w:rFonts w:ascii="Lato" w:hAnsi="Lato"/>
                <w:sz w:val="20"/>
                <w:szCs w:val="22"/>
              </w:rPr>
              <w:t>.</w:t>
            </w:r>
            <w:r w:rsidR="00BA6D84" w:rsidRPr="00891AC1">
              <w:rPr>
                <w:rFonts w:ascii="Lato" w:hAnsi="Lato"/>
                <w:sz w:val="20"/>
                <w:szCs w:val="22"/>
              </w:rPr>
              <w:t xml:space="preserve"> Th</w:t>
            </w:r>
            <w:r w:rsidR="00BB166C" w:rsidRPr="00891AC1">
              <w:rPr>
                <w:rFonts w:ascii="Lato" w:hAnsi="Lato"/>
                <w:sz w:val="20"/>
                <w:szCs w:val="22"/>
              </w:rPr>
              <w:t>e</w:t>
            </w:r>
            <w:r w:rsidR="00BA6D84" w:rsidRPr="00891AC1">
              <w:rPr>
                <w:rFonts w:ascii="Lato" w:hAnsi="Lato"/>
                <w:sz w:val="20"/>
                <w:szCs w:val="22"/>
              </w:rPr>
              <w:t>s</w:t>
            </w:r>
            <w:r w:rsidR="00BB166C" w:rsidRPr="00891AC1">
              <w:rPr>
                <w:rFonts w:ascii="Lato" w:hAnsi="Lato"/>
                <w:sz w:val="20"/>
                <w:szCs w:val="22"/>
              </w:rPr>
              <w:t>e</w:t>
            </w:r>
            <w:r w:rsidR="00BA6D84" w:rsidRPr="00891AC1">
              <w:rPr>
                <w:rFonts w:ascii="Lato" w:hAnsi="Lato"/>
                <w:sz w:val="20"/>
                <w:szCs w:val="22"/>
              </w:rPr>
              <w:t xml:space="preserve"> </w:t>
            </w:r>
            <w:r w:rsidR="00BB166C" w:rsidRPr="00891AC1">
              <w:rPr>
                <w:rFonts w:ascii="Lato" w:hAnsi="Lato"/>
                <w:sz w:val="20"/>
                <w:szCs w:val="22"/>
              </w:rPr>
              <w:t xml:space="preserve">would </w:t>
            </w:r>
            <w:r w:rsidR="00BA6D84" w:rsidRPr="00891AC1">
              <w:rPr>
                <w:rFonts w:ascii="Lato" w:hAnsi="Lato"/>
                <w:sz w:val="20"/>
                <w:szCs w:val="22"/>
              </w:rPr>
              <w:t xml:space="preserve">be attached </w:t>
            </w:r>
            <w:r w:rsidR="00BB166C" w:rsidRPr="00891AC1">
              <w:rPr>
                <w:rFonts w:ascii="Lato" w:hAnsi="Lato"/>
                <w:sz w:val="20"/>
                <w:szCs w:val="22"/>
              </w:rPr>
              <w:t xml:space="preserve">when this template is completed as a </w:t>
            </w:r>
            <w:r w:rsidR="00BA6D84" w:rsidRPr="00891AC1">
              <w:rPr>
                <w:rFonts w:ascii="Lato" w:hAnsi="Lato"/>
                <w:sz w:val="20"/>
                <w:szCs w:val="22"/>
              </w:rPr>
              <w:t>project plan</w:t>
            </w:r>
            <w:r w:rsidR="00DD1AA2" w:rsidRPr="00891AC1">
              <w:rPr>
                <w:rFonts w:ascii="Lato" w:hAnsi="Lato"/>
                <w:sz w:val="20"/>
                <w:szCs w:val="22"/>
              </w:rPr>
              <w:t>, and may, on occasion, be attached to others as well.</w:t>
            </w:r>
          </w:p>
          <w:p w14:paraId="20E9A17B" w14:textId="77777777" w:rsidR="00B31A3D" w:rsidRPr="00891AC1" w:rsidRDefault="00437C4B" w:rsidP="00DB2F29">
            <w:pPr>
              <w:pStyle w:val="6Text"/>
              <w:rPr>
                <w:rFonts w:ascii="Lato" w:hAnsi="Lato"/>
                <w:sz w:val="20"/>
                <w:szCs w:val="22"/>
              </w:rPr>
            </w:pPr>
            <w:r w:rsidRPr="00891AC1">
              <w:rPr>
                <w:rFonts w:ascii="Lato" w:hAnsi="Lato"/>
                <w:sz w:val="20"/>
                <w:szCs w:val="22"/>
              </w:rPr>
              <w:t xml:space="preserve">Consider also </w:t>
            </w:r>
            <w:r w:rsidR="00E63E99" w:rsidRPr="00891AC1">
              <w:rPr>
                <w:rFonts w:ascii="Lato" w:hAnsi="Lato"/>
                <w:sz w:val="20"/>
                <w:szCs w:val="22"/>
              </w:rPr>
              <w:t xml:space="preserve">opportunities for professional development and skills transfer, as well as </w:t>
            </w:r>
            <w:r w:rsidRPr="00891AC1">
              <w:rPr>
                <w:rFonts w:ascii="Lato" w:hAnsi="Lato"/>
                <w:sz w:val="20"/>
                <w:szCs w:val="22"/>
              </w:rPr>
              <w:t xml:space="preserve">how performance will be </w:t>
            </w:r>
            <w:proofErr w:type="gramStart"/>
            <w:r w:rsidRPr="00891AC1">
              <w:rPr>
                <w:rFonts w:ascii="Lato" w:hAnsi="Lato"/>
                <w:sz w:val="20"/>
                <w:szCs w:val="22"/>
              </w:rPr>
              <w:lastRenderedPageBreak/>
              <w:t>monitored</w:t>
            </w:r>
            <w:proofErr w:type="gramEnd"/>
            <w:r w:rsidRPr="00891AC1">
              <w:rPr>
                <w:rFonts w:ascii="Lato" w:hAnsi="Lato"/>
                <w:sz w:val="20"/>
                <w:szCs w:val="22"/>
              </w:rPr>
              <w:t xml:space="preserve"> and t</w:t>
            </w:r>
            <w:r w:rsidR="00B31A3D" w:rsidRPr="00891AC1">
              <w:rPr>
                <w:rFonts w:ascii="Lato" w:hAnsi="Lato"/>
                <w:sz w:val="20"/>
                <w:szCs w:val="22"/>
              </w:rPr>
              <w:t>raining requirements</w:t>
            </w:r>
            <w:r w:rsidRPr="00891AC1">
              <w:rPr>
                <w:rFonts w:ascii="Lato" w:hAnsi="Lato"/>
                <w:sz w:val="20"/>
                <w:szCs w:val="22"/>
              </w:rPr>
              <w:t xml:space="preserve"> determined.</w:t>
            </w:r>
          </w:p>
          <w:p w14:paraId="3DE4A0D0" w14:textId="77777777" w:rsidR="00D35ECB" w:rsidRPr="00891AC1" w:rsidRDefault="00D35ECB" w:rsidP="00DB2F29">
            <w:pPr>
              <w:pStyle w:val="DeleteGuidance"/>
              <w:rPr>
                <w:rFonts w:ascii="Lato" w:hAnsi="Lato"/>
                <w:sz w:val="20"/>
                <w:szCs w:val="18"/>
              </w:rPr>
            </w:pPr>
            <w:r w:rsidRPr="00891AC1">
              <w:rPr>
                <w:rFonts w:ascii="Lato" w:hAnsi="Lato"/>
                <w:sz w:val="20"/>
                <w:szCs w:val="18"/>
                <w:lang w:eastAsia="en-AU"/>
              </w:rPr>
              <w:t>To delete this guidance text box, right-mouse click within this box, select Delete Rows.</w:t>
            </w:r>
          </w:p>
        </w:tc>
      </w:tr>
    </w:tbl>
    <w:p w14:paraId="41ED5AF5" w14:textId="5EFB9B0A" w:rsidR="00D35ECB" w:rsidRPr="00891AC1" w:rsidRDefault="00D35ECB" w:rsidP="00D35ECB">
      <w:pPr>
        <w:pStyle w:val="6Text"/>
        <w:rPr>
          <w:rFonts w:ascii="Lato" w:hAnsi="Lato"/>
          <w:sz w:val="20"/>
          <w:szCs w:val="22"/>
        </w:rPr>
      </w:pPr>
      <w:r w:rsidRPr="00891AC1">
        <w:rPr>
          <w:rFonts w:ascii="Lato" w:hAnsi="Lato"/>
          <w:sz w:val="20"/>
          <w:szCs w:val="22"/>
        </w:rPr>
        <w:lastRenderedPageBreak/>
        <w:t>Type here</w:t>
      </w:r>
    </w:p>
    <w:p w14:paraId="49C7404C" w14:textId="77777777" w:rsidR="0028631E" w:rsidRPr="00891AC1" w:rsidRDefault="0028631E" w:rsidP="0028631E">
      <w:pPr>
        <w:pStyle w:val="4SubSectionHeading"/>
        <w:rPr>
          <w:rFonts w:ascii="Lato" w:hAnsi="Lato"/>
          <w:sz w:val="22"/>
          <w:szCs w:val="24"/>
        </w:rPr>
      </w:pPr>
      <w:bookmarkStart w:id="211" w:name="_Toc361389524"/>
      <w:r w:rsidRPr="00891AC1">
        <w:rPr>
          <w:rFonts w:ascii="Lato" w:hAnsi="Lato"/>
          <w:sz w:val="22"/>
          <w:szCs w:val="24"/>
        </w:rPr>
        <w:t>Communications</w:t>
      </w:r>
      <w:bookmarkEnd w:id="211"/>
    </w:p>
    <w:p w14:paraId="7BFA6E89" w14:textId="77777777" w:rsidR="00004BE7" w:rsidRPr="00891AC1" w:rsidRDefault="005A331D" w:rsidP="009503DA">
      <w:pPr>
        <w:pStyle w:val="6Text"/>
        <w:rPr>
          <w:rFonts w:ascii="Lato" w:hAnsi="Lato"/>
          <w:b/>
          <w:sz w:val="20"/>
          <w:szCs w:val="22"/>
        </w:rPr>
      </w:pPr>
      <w:r w:rsidRPr="00891AC1">
        <w:rPr>
          <w:rFonts w:ascii="Lato" w:hAnsi="Lato"/>
          <w:b/>
          <w:sz w:val="20"/>
          <w:szCs w:val="22"/>
        </w:rPr>
        <w:t>External to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004BE7" w:rsidRPr="00891AC1" w14:paraId="176CFE0C" w14:textId="77777777" w:rsidTr="002D22DB">
        <w:tc>
          <w:tcPr>
            <w:tcW w:w="10649" w:type="dxa"/>
            <w:shd w:val="clear" w:color="auto" w:fill="EFEDE1"/>
          </w:tcPr>
          <w:p w14:paraId="516F702F" w14:textId="77777777" w:rsidR="00E102E5" w:rsidRPr="00891AC1" w:rsidRDefault="007F0B7C" w:rsidP="005D23F5">
            <w:pPr>
              <w:pStyle w:val="6Text"/>
              <w:numPr>
                <w:ilvl w:val="0"/>
                <w:numId w:val="0"/>
              </w:numPr>
              <w:rPr>
                <w:rFonts w:ascii="Lato" w:hAnsi="Lato"/>
                <w:sz w:val="20"/>
                <w:szCs w:val="22"/>
              </w:rPr>
            </w:pPr>
            <w:r w:rsidRPr="00891AC1">
              <w:rPr>
                <w:rFonts w:ascii="Lato" w:hAnsi="Lato"/>
                <w:sz w:val="20"/>
                <w:szCs w:val="22"/>
              </w:rPr>
              <w:t>Formal c</w:t>
            </w:r>
            <w:r w:rsidR="00E102E5" w:rsidRPr="00891AC1">
              <w:rPr>
                <w:rFonts w:ascii="Lato" w:hAnsi="Lato"/>
                <w:sz w:val="20"/>
                <w:szCs w:val="22"/>
              </w:rPr>
              <w:t xml:space="preserve">ommunications with the controlling project </w:t>
            </w:r>
            <w:proofErr w:type="gramStart"/>
            <w:r w:rsidR="00E102E5" w:rsidRPr="00891AC1">
              <w:rPr>
                <w:rFonts w:ascii="Lato" w:hAnsi="Lato"/>
                <w:sz w:val="20"/>
                <w:szCs w:val="22"/>
              </w:rPr>
              <w:t>occurs</w:t>
            </w:r>
            <w:proofErr w:type="gramEnd"/>
            <w:r w:rsidR="00E102E5" w:rsidRPr="00891AC1">
              <w:rPr>
                <w:rFonts w:ascii="Lato" w:hAnsi="Lato"/>
                <w:sz w:val="20"/>
                <w:szCs w:val="22"/>
              </w:rPr>
              <w:t xml:space="preserve"> as per the component interaction flow process on the </w:t>
            </w:r>
            <w:proofErr w:type="spellStart"/>
            <w:r w:rsidR="00E102E5" w:rsidRPr="00891AC1">
              <w:rPr>
                <w:rFonts w:ascii="Lato" w:hAnsi="Lato"/>
                <w:sz w:val="20"/>
                <w:szCs w:val="22"/>
              </w:rPr>
              <w:t>OnQ</w:t>
            </w:r>
            <w:proofErr w:type="spellEnd"/>
            <w:r w:rsidR="00E102E5" w:rsidRPr="00891AC1">
              <w:rPr>
                <w:rFonts w:ascii="Lato" w:hAnsi="Lato"/>
                <w:sz w:val="20"/>
                <w:szCs w:val="22"/>
              </w:rPr>
              <w:t xml:space="preserve"> site under </w:t>
            </w:r>
            <w:r w:rsidRPr="00891AC1">
              <w:rPr>
                <w:rFonts w:ascii="Lato" w:hAnsi="Lato"/>
                <w:sz w:val="20"/>
                <w:szCs w:val="20"/>
              </w:rPr>
              <w:t>Project Management&gt; Methodology&gt; Component interaction.</w:t>
            </w:r>
          </w:p>
          <w:p w14:paraId="3B2FA300" w14:textId="77777777" w:rsidR="005D23F5" w:rsidRPr="00891AC1" w:rsidRDefault="005D23F5" w:rsidP="005D23F5">
            <w:pPr>
              <w:pStyle w:val="6Text"/>
              <w:rPr>
                <w:rFonts w:ascii="Lato" w:hAnsi="Lato"/>
                <w:sz w:val="20"/>
                <w:szCs w:val="22"/>
              </w:rPr>
            </w:pPr>
            <w:r w:rsidRPr="00891AC1">
              <w:rPr>
                <w:rFonts w:ascii="Lato" w:hAnsi="Lato"/>
                <w:sz w:val="20"/>
                <w:szCs w:val="22"/>
              </w:rPr>
              <w:t xml:space="preserve">A completed </w:t>
            </w:r>
            <w:proofErr w:type="spellStart"/>
            <w:r w:rsidRPr="00891AC1">
              <w:rPr>
                <w:rFonts w:ascii="Lato" w:hAnsi="Lato"/>
                <w:sz w:val="20"/>
                <w:szCs w:val="22"/>
              </w:rPr>
              <w:t>OnQ</w:t>
            </w:r>
            <w:proofErr w:type="spellEnd"/>
            <w:r w:rsidRPr="00891AC1">
              <w:rPr>
                <w:rFonts w:ascii="Lato" w:hAnsi="Lato"/>
                <w:sz w:val="20"/>
                <w:szCs w:val="22"/>
              </w:rPr>
              <w:t xml:space="preserve"> </w:t>
            </w:r>
            <w:r w:rsidR="002E3E2E" w:rsidRPr="00891AC1">
              <w:rPr>
                <w:rFonts w:ascii="Lato" w:hAnsi="Lato"/>
                <w:sz w:val="20"/>
                <w:szCs w:val="22"/>
              </w:rPr>
              <w:t xml:space="preserve">external communications </w:t>
            </w:r>
            <w:r w:rsidR="009765A9" w:rsidRPr="00891AC1">
              <w:rPr>
                <w:rFonts w:ascii="Lato" w:hAnsi="Lato"/>
                <w:sz w:val="20"/>
                <w:szCs w:val="22"/>
              </w:rPr>
              <w:t>strategy/</w:t>
            </w:r>
            <w:r w:rsidR="002E3E2E" w:rsidRPr="00891AC1">
              <w:rPr>
                <w:rFonts w:ascii="Lato" w:hAnsi="Lato"/>
                <w:sz w:val="20"/>
                <w:szCs w:val="22"/>
              </w:rPr>
              <w:t xml:space="preserve">plan and </w:t>
            </w:r>
            <w:r w:rsidRPr="00891AC1">
              <w:rPr>
                <w:rFonts w:ascii="Lato" w:hAnsi="Lato"/>
                <w:sz w:val="20"/>
                <w:szCs w:val="22"/>
              </w:rPr>
              <w:t>worksheet</w:t>
            </w:r>
            <w:r w:rsidR="002E3E2E" w:rsidRPr="00891AC1">
              <w:rPr>
                <w:rFonts w:ascii="Lato" w:hAnsi="Lato"/>
                <w:sz w:val="20"/>
                <w:szCs w:val="22"/>
              </w:rPr>
              <w:t>s</w:t>
            </w:r>
            <w:r w:rsidR="00E102E5" w:rsidRPr="00891AC1">
              <w:rPr>
                <w:rFonts w:ascii="Lato" w:hAnsi="Lato"/>
                <w:sz w:val="20"/>
                <w:szCs w:val="22"/>
              </w:rPr>
              <w:t xml:space="preserve"> </w:t>
            </w:r>
            <w:r w:rsidR="007F5938" w:rsidRPr="00891AC1">
              <w:rPr>
                <w:rFonts w:ascii="Lato" w:hAnsi="Lato"/>
                <w:sz w:val="20"/>
                <w:szCs w:val="22"/>
              </w:rPr>
              <w:t xml:space="preserve">from the </w:t>
            </w:r>
            <w:proofErr w:type="spellStart"/>
            <w:r w:rsidR="007F5938" w:rsidRPr="00891AC1">
              <w:rPr>
                <w:rFonts w:ascii="Lato" w:hAnsi="Lato"/>
                <w:sz w:val="20"/>
                <w:szCs w:val="22"/>
              </w:rPr>
              <w:t>OnQ</w:t>
            </w:r>
            <w:proofErr w:type="spellEnd"/>
            <w:r w:rsidR="007F5938" w:rsidRPr="00891AC1">
              <w:rPr>
                <w:rFonts w:ascii="Lato" w:hAnsi="Lato"/>
                <w:sz w:val="20"/>
                <w:szCs w:val="22"/>
              </w:rPr>
              <w:t xml:space="preserve"> site under Tools&gt; proformas and worksheets </w:t>
            </w:r>
            <w:r w:rsidR="00E102E5" w:rsidRPr="00891AC1">
              <w:rPr>
                <w:rFonts w:ascii="Lato" w:hAnsi="Lato"/>
                <w:sz w:val="20"/>
                <w:szCs w:val="22"/>
              </w:rPr>
              <w:t>may be attached where the component project is handling any external communications itself</w:t>
            </w:r>
            <w:r w:rsidRPr="00891AC1">
              <w:rPr>
                <w:rFonts w:ascii="Lato" w:hAnsi="Lato"/>
                <w:sz w:val="20"/>
                <w:szCs w:val="22"/>
              </w:rPr>
              <w:t>.</w:t>
            </w:r>
          </w:p>
          <w:p w14:paraId="2D8D0E5E" w14:textId="77777777" w:rsidR="00004BE7" w:rsidRPr="00891AC1" w:rsidRDefault="00004BE7" w:rsidP="0015465C">
            <w:pPr>
              <w:pStyle w:val="DeleteGuidance"/>
              <w:rPr>
                <w:rFonts w:ascii="Lato" w:hAnsi="Lato"/>
                <w:sz w:val="20"/>
                <w:szCs w:val="18"/>
              </w:rPr>
            </w:pPr>
            <w:r w:rsidRPr="00891AC1">
              <w:rPr>
                <w:rFonts w:ascii="Lato" w:hAnsi="Lato"/>
                <w:sz w:val="20"/>
                <w:szCs w:val="18"/>
              </w:rPr>
              <w:t>To delete this guidance text box, right-mouse click within this box, select Delete Rows.</w:t>
            </w:r>
          </w:p>
        </w:tc>
      </w:tr>
    </w:tbl>
    <w:p w14:paraId="4B5ADA4A" w14:textId="77777777" w:rsidR="005D23F5" w:rsidRPr="00891AC1" w:rsidRDefault="005D23F5" w:rsidP="005D23F5">
      <w:pPr>
        <w:pStyle w:val="6Text"/>
        <w:rPr>
          <w:rFonts w:ascii="Lato" w:hAnsi="Lato"/>
          <w:sz w:val="20"/>
          <w:szCs w:val="22"/>
        </w:rPr>
      </w:pPr>
      <w:r w:rsidRPr="00891AC1">
        <w:rPr>
          <w:rFonts w:ascii="Lato" w:hAnsi="Lato"/>
          <w:sz w:val="20"/>
          <w:szCs w:val="22"/>
        </w:rPr>
        <w:t xml:space="preserve">External to project communication will be managed as per the attached </w:t>
      </w:r>
      <w:r w:rsidR="001D75F7" w:rsidRPr="00891AC1">
        <w:rPr>
          <w:rFonts w:ascii="Lato" w:hAnsi="Lato"/>
          <w:sz w:val="20"/>
          <w:szCs w:val="22"/>
        </w:rPr>
        <w:t xml:space="preserve">external </w:t>
      </w:r>
      <w:r w:rsidRPr="00891AC1">
        <w:rPr>
          <w:rFonts w:ascii="Lato" w:hAnsi="Lato"/>
          <w:sz w:val="20"/>
          <w:szCs w:val="22"/>
        </w:rPr>
        <w:t>Communications management plan</w:t>
      </w:r>
      <w:r w:rsidR="002E3E2E" w:rsidRPr="00891AC1">
        <w:rPr>
          <w:rFonts w:ascii="Lato" w:hAnsi="Lato"/>
          <w:sz w:val="20"/>
          <w:szCs w:val="22"/>
        </w:rPr>
        <w:t xml:space="preserve"> and worksheets</w:t>
      </w:r>
      <w:r w:rsidRPr="00891AC1">
        <w:rPr>
          <w:rFonts w:ascii="Lato" w:hAnsi="Lato"/>
          <w:sz w:val="20"/>
          <w:szCs w:val="22"/>
        </w:rPr>
        <w:t>.</w:t>
      </w:r>
    </w:p>
    <w:p w14:paraId="7775311B" w14:textId="77777777" w:rsidR="005A331D" w:rsidRPr="00891AC1" w:rsidRDefault="005A331D" w:rsidP="009503DA">
      <w:pPr>
        <w:pStyle w:val="6Text"/>
        <w:rPr>
          <w:rFonts w:ascii="Lato" w:hAnsi="Lato"/>
          <w:b/>
          <w:sz w:val="20"/>
          <w:szCs w:val="22"/>
        </w:rPr>
      </w:pPr>
      <w:r w:rsidRPr="00891AC1">
        <w:rPr>
          <w:rFonts w:ascii="Lato" w:hAnsi="Lato"/>
          <w:b/>
          <w:sz w:val="20"/>
          <w:szCs w:val="22"/>
        </w:rPr>
        <w:t>Internal to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28631E" w:rsidRPr="00891AC1" w14:paraId="725457E2" w14:textId="77777777" w:rsidTr="002D22DB">
        <w:tc>
          <w:tcPr>
            <w:tcW w:w="10649" w:type="dxa"/>
            <w:shd w:val="clear" w:color="auto" w:fill="EFEDE1"/>
          </w:tcPr>
          <w:p w14:paraId="65E9CC0C" w14:textId="77777777" w:rsidR="005D23F5" w:rsidRPr="00891AC1" w:rsidRDefault="00876ECB" w:rsidP="005D23F5">
            <w:pPr>
              <w:pStyle w:val="6Text"/>
              <w:rPr>
                <w:rFonts w:ascii="Lato" w:hAnsi="Lato"/>
                <w:sz w:val="20"/>
                <w:szCs w:val="22"/>
              </w:rPr>
            </w:pPr>
            <w:r w:rsidRPr="00891AC1">
              <w:rPr>
                <w:rFonts w:ascii="Lato" w:hAnsi="Lato"/>
                <w:sz w:val="20"/>
                <w:szCs w:val="22"/>
              </w:rPr>
              <w:t>Complete and attach</w:t>
            </w:r>
            <w:r w:rsidR="005D23F5" w:rsidRPr="00891AC1">
              <w:rPr>
                <w:rFonts w:ascii="Lato" w:hAnsi="Lato"/>
                <w:sz w:val="20"/>
                <w:szCs w:val="22"/>
              </w:rPr>
              <w:t xml:space="preserve"> completed </w:t>
            </w:r>
            <w:proofErr w:type="spellStart"/>
            <w:r w:rsidR="005D23F5" w:rsidRPr="00891AC1">
              <w:rPr>
                <w:rFonts w:ascii="Lato" w:hAnsi="Lato"/>
                <w:sz w:val="20"/>
                <w:szCs w:val="22"/>
              </w:rPr>
              <w:t>OnQ</w:t>
            </w:r>
            <w:proofErr w:type="spellEnd"/>
            <w:r w:rsidR="005D23F5" w:rsidRPr="00891AC1">
              <w:rPr>
                <w:rFonts w:ascii="Lato" w:hAnsi="Lato"/>
                <w:sz w:val="20"/>
                <w:szCs w:val="22"/>
              </w:rPr>
              <w:t xml:space="preserve"> </w:t>
            </w:r>
            <w:r w:rsidR="002E3E2E" w:rsidRPr="00891AC1">
              <w:rPr>
                <w:rFonts w:ascii="Lato" w:hAnsi="Lato"/>
                <w:sz w:val="20"/>
                <w:szCs w:val="22"/>
              </w:rPr>
              <w:t xml:space="preserve">internal communications plan and </w:t>
            </w:r>
            <w:r w:rsidRPr="00891AC1">
              <w:rPr>
                <w:rFonts w:ascii="Lato" w:hAnsi="Lato"/>
                <w:sz w:val="20"/>
                <w:szCs w:val="22"/>
              </w:rPr>
              <w:t xml:space="preserve">any necessary </w:t>
            </w:r>
            <w:r w:rsidR="005D23F5" w:rsidRPr="00891AC1">
              <w:rPr>
                <w:rFonts w:ascii="Lato" w:hAnsi="Lato"/>
                <w:sz w:val="20"/>
                <w:szCs w:val="22"/>
              </w:rPr>
              <w:t>worksheet</w:t>
            </w:r>
            <w:r w:rsidR="002E3E2E" w:rsidRPr="00891AC1">
              <w:rPr>
                <w:rFonts w:ascii="Lato" w:hAnsi="Lato"/>
                <w:sz w:val="20"/>
                <w:szCs w:val="22"/>
              </w:rPr>
              <w:t>s</w:t>
            </w:r>
            <w:r w:rsidR="007F5938" w:rsidRPr="00891AC1">
              <w:rPr>
                <w:rFonts w:ascii="Lato" w:hAnsi="Lato"/>
                <w:sz w:val="20"/>
                <w:szCs w:val="22"/>
              </w:rPr>
              <w:t xml:space="preserve">, located on the </w:t>
            </w:r>
            <w:proofErr w:type="spellStart"/>
            <w:r w:rsidR="007F5938" w:rsidRPr="00891AC1">
              <w:rPr>
                <w:rFonts w:ascii="Lato" w:hAnsi="Lato"/>
                <w:sz w:val="20"/>
                <w:szCs w:val="22"/>
              </w:rPr>
              <w:t>OnQ</w:t>
            </w:r>
            <w:proofErr w:type="spellEnd"/>
            <w:r w:rsidR="007F5938" w:rsidRPr="00891AC1">
              <w:rPr>
                <w:rFonts w:ascii="Lato" w:hAnsi="Lato"/>
                <w:sz w:val="20"/>
                <w:szCs w:val="22"/>
              </w:rPr>
              <w:t xml:space="preserve"> site under Tools&gt; proformas and worksheets</w:t>
            </w:r>
            <w:r w:rsidR="005D23F5" w:rsidRPr="00891AC1">
              <w:rPr>
                <w:rFonts w:ascii="Lato" w:hAnsi="Lato"/>
                <w:sz w:val="20"/>
                <w:szCs w:val="22"/>
              </w:rPr>
              <w:t>.</w:t>
            </w:r>
          </w:p>
          <w:p w14:paraId="5545D049" w14:textId="77777777" w:rsidR="0028631E" w:rsidRPr="00891AC1" w:rsidRDefault="0028631E" w:rsidP="00DB2F29">
            <w:pPr>
              <w:pStyle w:val="DeleteGuidance"/>
              <w:rPr>
                <w:rFonts w:ascii="Lato" w:hAnsi="Lato"/>
                <w:sz w:val="20"/>
                <w:szCs w:val="18"/>
              </w:rPr>
            </w:pPr>
            <w:r w:rsidRPr="00891AC1">
              <w:rPr>
                <w:rFonts w:ascii="Lato" w:hAnsi="Lato"/>
                <w:sz w:val="20"/>
                <w:szCs w:val="18"/>
              </w:rPr>
              <w:t>To delete this guidance text box, right-mouse click within this box, select Delete Rows.</w:t>
            </w:r>
          </w:p>
        </w:tc>
      </w:tr>
    </w:tbl>
    <w:p w14:paraId="28BC715D" w14:textId="77777777" w:rsidR="005D23F5" w:rsidRPr="00891AC1" w:rsidRDefault="005D23F5" w:rsidP="005D23F5">
      <w:pPr>
        <w:pStyle w:val="6Text"/>
        <w:rPr>
          <w:rFonts w:ascii="Lato" w:hAnsi="Lato"/>
          <w:sz w:val="20"/>
          <w:szCs w:val="22"/>
        </w:rPr>
      </w:pPr>
      <w:r w:rsidRPr="00891AC1">
        <w:rPr>
          <w:rFonts w:ascii="Lato" w:hAnsi="Lato"/>
          <w:sz w:val="20"/>
          <w:szCs w:val="22"/>
        </w:rPr>
        <w:t>Internal project communication will be managed as per the attached Internal Communications management plan</w:t>
      </w:r>
      <w:r w:rsidR="002E3E2E" w:rsidRPr="00891AC1">
        <w:rPr>
          <w:rFonts w:ascii="Lato" w:hAnsi="Lato"/>
          <w:sz w:val="20"/>
          <w:szCs w:val="22"/>
        </w:rPr>
        <w:t xml:space="preserve"> and worksheets</w:t>
      </w:r>
      <w:r w:rsidRPr="00891AC1">
        <w:rPr>
          <w:rFonts w:ascii="Lato" w:hAnsi="Lato"/>
          <w:sz w:val="20"/>
          <w:szCs w:val="22"/>
        </w:rPr>
        <w:t>.</w:t>
      </w:r>
    </w:p>
    <w:p w14:paraId="6055C4CA" w14:textId="77777777" w:rsidR="0066541C" w:rsidRPr="00891AC1" w:rsidRDefault="00371DFD" w:rsidP="0066541C">
      <w:pPr>
        <w:pStyle w:val="4SubSectionHeading"/>
        <w:rPr>
          <w:rFonts w:ascii="Lato" w:hAnsi="Lato"/>
          <w:sz w:val="22"/>
          <w:szCs w:val="24"/>
        </w:rPr>
      </w:pPr>
      <w:bookmarkStart w:id="212" w:name="_Toc361389525"/>
      <w:bookmarkEnd w:id="204"/>
      <w:r w:rsidRPr="00891AC1">
        <w:rPr>
          <w:rFonts w:ascii="Lato" w:hAnsi="Lato"/>
          <w:sz w:val="22"/>
          <w:szCs w:val="24"/>
        </w:rPr>
        <w:t>R</w:t>
      </w:r>
      <w:r w:rsidR="0066541C" w:rsidRPr="00891AC1">
        <w:rPr>
          <w:rFonts w:ascii="Lato" w:hAnsi="Lato"/>
          <w:sz w:val="22"/>
          <w:szCs w:val="24"/>
        </w:rPr>
        <w:t>isk</w:t>
      </w:r>
      <w:bookmarkEnd w:id="2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55"/>
      </w:tblGrid>
      <w:tr w:rsidR="0066541C" w:rsidRPr="00891AC1" w14:paraId="48601B2A" w14:textId="77777777" w:rsidTr="00B96B14">
        <w:tc>
          <w:tcPr>
            <w:tcW w:w="5000" w:type="pct"/>
            <w:shd w:val="clear" w:color="auto" w:fill="EFEDE1"/>
          </w:tcPr>
          <w:p w14:paraId="556B6893" w14:textId="77777777" w:rsidR="0066541C" w:rsidRPr="00891AC1" w:rsidRDefault="003F2901" w:rsidP="003F2901">
            <w:pPr>
              <w:pStyle w:val="6Text"/>
              <w:rPr>
                <w:rFonts w:ascii="Lato" w:hAnsi="Lato"/>
                <w:sz w:val="20"/>
                <w:szCs w:val="22"/>
              </w:rPr>
            </w:pPr>
            <w:r w:rsidRPr="00891AC1">
              <w:rPr>
                <w:rFonts w:ascii="Lato" w:hAnsi="Lato"/>
                <w:sz w:val="20"/>
                <w:szCs w:val="22"/>
              </w:rPr>
              <w:t xml:space="preserve">Proposal – Identify </w:t>
            </w:r>
            <w:r w:rsidR="0066541C" w:rsidRPr="00891AC1">
              <w:rPr>
                <w:rFonts w:ascii="Lato" w:hAnsi="Lato"/>
                <w:sz w:val="20"/>
                <w:szCs w:val="22"/>
              </w:rPr>
              <w:t xml:space="preserve">the </w:t>
            </w:r>
            <w:r w:rsidR="00852FAF" w:rsidRPr="00891AC1">
              <w:rPr>
                <w:rFonts w:ascii="Lato" w:hAnsi="Lato"/>
                <w:sz w:val="20"/>
                <w:szCs w:val="22"/>
              </w:rPr>
              <w:t xml:space="preserve">risks to the concept phase and </w:t>
            </w:r>
            <w:r w:rsidR="00F27A9F" w:rsidRPr="00891AC1">
              <w:rPr>
                <w:rFonts w:ascii="Lato" w:hAnsi="Lato"/>
                <w:sz w:val="20"/>
                <w:szCs w:val="22"/>
              </w:rPr>
              <w:t xml:space="preserve">the </w:t>
            </w:r>
            <w:r w:rsidR="0066541C" w:rsidRPr="00891AC1">
              <w:rPr>
                <w:rFonts w:ascii="Lato" w:hAnsi="Lato"/>
                <w:sz w:val="20"/>
                <w:szCs w:val="22"/>
              </w:rPr>
              <w:t xml:space="preserve">overall or </w:t>
            </w:r>
            <w:proofErr w:type="gramStart"/>
            <w:r w:rsidR="0066541C" w:rsidRPr="00891AC1">
              <w:rPr>
                <w:rFonts w:ascii="Lato" w:hAnsi="Lato"/>
                <w:sz w:val="20"/>
                <w:szCs w:val="22"/>
              </w:rPr>
              <w:t>high level</w:t>
            </w:r>
            <w:proofErr w:type="gramEnd"/>
            <w:r w:rsidR="0066541C" w:rsidRPr="00891AC1">
              <w:rPr>
                <w:rFonts w:ascii="Lato" w:hAnsi="Lato"/>
                <w:sz w:val="20"/>
                <w:szCs w:val="22"/>
              </w:rPr>
              <w:t xml:space="preserve"> risks which may impact </w:t>
            </w:r>
            <w:r w:rsidR="006134EC" w:rsidRPr="00891AC1">
              <w:rPr>
                <w:rFonts w:ascii="Lato" w:hAnsi="Lato"/>
                <w:sz w:val="20"/>
                <w:szCs w:val="22"/>
              </w:rPr>
              <w:t xml:space="preserve">on later phases of the </w:t>
            </w:r>
            <w:r w:rsidR="0066541C" w:rsidRPr="00891AC1">
              <w:rPr>
                <w:rFonts w:ascii="Lato" w:hAnsi="Lato"/>
                <w:sz w:val="20"/>
                <w:szCs w:val="22"/>
              </w:rPr>
              <w:t>project.  The</w:t>
            </w:r>
            <w:r w:rsidR="006134EC" w:rsidRPr="00891AC1">
              <w:rPr>
                <w:rFonts w:ascii="Lato" w:hAnsi="Lato"/>
                <w:sz w:val="20"/>
                <w:szCs w:val="22"/>
              </w:rPr>
              <w:t xml:space="preserve">se </w:t>
            </w:r>
            <w:r w:rsidR="0066541C" w:rsidRPr="00891AC1">
              <w:rPr>
                <w:rFonts w:ascii="Lato" w:hAnsi="Lato"/>
                <w:sz w:val="20"/>
                <w:szCs w:val="22"/>
              </w:rPr>
              <w:t xml:space="preserve">risks will be fully defined during </w:t>
            </w:r>
            <w:r w:rsidR="006F4E9B" w:rsidRPr="00891AC1">
              <w:rPr>
                <w:rFonts w:ascii="Lato" w:hAnsi="Lato"/>
                <w:sz w:val="20"/>
                <w:szCs w:val="22"/>
              </w:rPr>
              <w:t xml:space="preserve">preparation </w:t>
            </w:r>
            <w:r w:rsidR="0066541C" w:rsidRPr="00891AC1">
              <w:rPr>
                <w:rFonts w:ascii="Lato" w:hAnsi="Lato"/>
                <w:sz w:val="20"/>
                <w:szCs w:val="22"/>
              </w:rPr>
              <w:t xml:space="preserve">of the </w:t>
            </w:r>
            <w:r w:rsidR="002B3828" w:rsidRPr="00891AC1">
              <w:rPr>
                <w:rFonts w:ascii="Lato" w:hAnsi="Lato"/>
                <w:sz w:val="20"/>
                <w:szCs w:val="22"/>
              </w:rPr>
              <w:t>business case</w:t>
            </w:r>
            <w:r w:rsidR="0066541C" w:rsidRPr="00891AC1">
              <w:rPr>
                <w:rFonts w:ascii="Lato" w:hAnsi="Lato"/>
                <w:sz w:val="20"/>
                <w:szCs w:val="22"/>
              </w:rPr>
              <w:t>.</w:t>
            </w:r>
            <w:r w:rsidR="001D75F7" w:rsidRPr="00891AC1">
              <w:rPr>
                <w:rFonts w:ascii="Lato" w:hAnsi="Lato"/>
                <w:sz w:val="20"/>
                <w:szCs w:val="22"/>
              </w:rPr>
              <w:t xml:space="preserve"> </w:t>
            </w:r>
          </w:p>
          <w:p w14:paraId="1497BE86" w14:textId="77777777" w:rsidR="00966577" w:rsidRPr="00891AC1" w:rsidRDefault="00966577" w:rsidP="006134EC">
            <w:pPr>
              <w:pStyle w:val="6Text"/>
              <w:rPr>
                <w:rFonts w:ascii="Lato" w:hAnsi="Lato"/>
                <w:color w:val="336699"/>
                <w:sz w:val="20"/>
                <w:szCs w:val="22"/>
              </w:rPr>
            </w:pPr>
            <w:r w:rsidRPr="00891AC1">
              <w:rPr>
                <w:rFonts w:ascii="Lato" w:hAnsi="Lato"/>
                <w:sz w:val="20"/>
                <w:szCs w:val="22"/>
              </w:rPr>
              <w:t xml:space="preserve">Options Analysis – Expand on the concept risk list </w:t>
            </w:r>
            <w:r w:rsidR="001F5B73" w:rsidRPr="00891AC1">
              <w:rPr>
                <w:rFonts w:ascii="Lato" w:hAnsi="Lato"/>
                <w:sz w:val="20"/>
                <w:szCs w:val="22"/>
              </w:rPr>
              <w:t>and/</w:t>
            </w:r>
            <w:r w:rsidRPr="00891AC1">
              <w:rPr>
                <w:rFonts w:ascii="Lato" w:hAnsi="Lato"/>
                <w:sz w:val="20"/>
                <w:szCs w:val="22"/>
              </w:rPr>
              <w:t>or assess comparative risks. Consider commencing use of the corporate risk management log.</w:t>
            </w:r>
          </w:p>
          <w:p w14:paraId="1C74DC78" w14:textId="77777777" w:rsidR="003F2901" w:rsidRPr="00891AC1" w:rsidRDefault="00910D2D" w:rsidP="006134EC">
            <w:pPr>
              <w:pStyle w:val="6Text"/>
              <w:rPr>
                <w:rFonts w:ascii="Lato" w:hAnsi="Lato"/>
                <w:color w:val="336699"/>
                <w:sz w:val="20"/>
                <w:szCs w:val="22"/>
              </w:rPr>
            </w:pPr>
            <w:r w:rsidRPr="00891AC1">
              <w:rPr>
                <w:rFonts w:ascii="Lato" w:hAnsi="Lato"/>
                <w:sz w:val="20"/>
                <w:szCs w:val="22"/>
              </w:rPr>
              <w:t>Component Offer</w:t>
            </w:r>
            <w:r w:rsidR="003F2901" w:rsidRPr="00891AC1">
              <w:rPr>
                <w:rFonts w:ascii="Lato" w:hAnsi="Lato"/>
                <w:sz w:val="20"/>
                <w:szCs w:val="22"/>
              </w:rPr>
              <w:t xml:space="preserve"> and Project Plan – Attach completed corporate risk management log</w:t>
            </w:r>
            <w:r w:rsidR="00876ECB" w:rsidRPr="00891AC1">
              <w:rPr>
                <w:rFonts w:ascii="Lato" w:hAnsi="Lato"/>
                <w:sz w:val="20"/>
                <w:szCs w:val="22"/>
              </w:rPr>
              <w:t xml:space="preserve"> and include only the </w:t>
            </w:r>
            <w:proofErr w:type="gramStart"/>
            <w:r w:rsidR="00876ECB" w:rsidRPr="00891AC1">
              <w:rPr>
                <w:rFonts w:ascii="Lato" w:hAnsi="Lato"/>
                <w:sz w:val="20"/>
                <w:szCs w:val="22"/>
              </w:rPr>
              <w:t>higher level</w:t>
            </w:r>
            <w:proofErr w:type="gramEnd"/>
            <w:r w:rsidR="00876ECB" w:rsidRPr="00891AC1">
              <w:rPr>
                <w:rFonts w:ascii="Lato" w:hAnsi="Lato"/>
                <w:sz w:val="20"/>
                <w:szCs w:val="22"/>
              </w:rPr>
              <w:t xml:space="preserve"> risks in the table below.</w:t>
            </w:r>
          </w:p>
          <w:p w14:paraId="4A3AAD80" w14:textId="0A39D434" w:rsidR="006134EC" w:rsidRPr="00891AC1" w:rsidRDefault="006134EC" w:rsidP="006134EC">
            <w:pPr>
              <w:pStyle w:val="6Text"/>
              <w:rPr>
                <w:rFonts w:ascii="Lato" w:hAnsi="Lato"/>
                <w:color w:val="336699"/>
                <w:sz w:val="20"/>
                <w:szCs w:val="22"/>
              </w:rPr>
            </w:pPr>
            <w:r w:rsidRPr="00891AC1">
              <w:rPr>
                <w:rFonts w:ascii="Lato" w:hAnsi="Lato"/>
                <w:sz w:val="20"/>
                <w:szCs w:val="22"/>
              </w:rPr>
              <w:t xml:space="preserve">The TMR risk prompt list can assist with the identification of risks. It contains several hundred risks in </w:t>
            </w:r>
            <w:proofErr w:type="gramStart"/>
            <w:r w:rsidRPr="00891AC1">
              <w:rPr>
                <w:rFonts w:ascii="Lato" w:hAnsi="Lato"/>
                <w:sz w:val="20"/>
                <w:szCs w:val="22"/>
              </w:rPr>
              <w:t>a number of</w:t>
            </w:r>
            <w:proofErr w:type="gramEnd"/>
            <w:r w:rsidRPr="00891AC1">
              <w:rPr>
                <w:rFonts w:ascii="Lato" w:hAnsi="Lato"/>
                <w:sz w:val="20"/>
                <w:szCs w:val="22"/>
              </w:rPr>
              <w:t xml:space="preserve"> categories.</w:t>
            </w:r>
            <w:r w:rsidR="00E97148" w:rsidRPr="00891AC1">
              <w:rPr>
                <w:rFonts w:ascii="Lato" w:hAnsi="Lato"/>
                <w:sz w:val="20"/>
                <w:szCs w:val="22"/>
              </w:rPr>
              <w:t xml:space="preserve"> </w:t>
            </w:r>
            <w:r w:rsidRPr="00891AC1">
              <w:rPr>
                <w:rFonts w:ascii="Lato" w:hAnsi="Lato"/>
                <w:sz w:val="20"/>
                <w:szCs w:val="22"/>
              </w:rPr>
              <w:t>Th</w:t>
            </w:r>
            <w:r w:rsidR="00E97148" w:rsidRPr="00891AC1">
              <w:rPr>
                <w:rFonts w:ascii="Lato" w:hAnsi="Lato"/>
                <w:sz w:val="20"/>
                <w:szCs w:val="22"/>
              </w:rPr>
              <w:t>is</w:t>
            </w:r>
            <w:r w:rsidRPr="00891AC1">
              <w:rPr>
                <w:rFonts w:ascii="Lato" w:hAnsi="Lato"/>
                <w:sz w:val="20"/>
                <w:szCs w:val="22"/>
              </w:rPr>
              <w:t xml:space="preserve"> list can be found at:</w:t>
            </w:r>
            <w:r w:rsidR="00966577" w:rsidRPr="00891AC1">
              <w:rPr>
                <w:rFonts w:ascii="Lato" w:hAnsi="Lato"/>
                <w:sz w:val="20"/>
                <w:szCs w:val="22"/>
              </w:rPr>
              <w:t xml:space="preserve"> http://tmrintranet/~/media/bf5ea575-e386-493f-a955-c90b9929baaa/tmr%20risk%20prompt%20list.pdf</w:t>
            </w:r>
          </w:p>
          <w:p w14:paraId="481EF366" w14:textId="72552ED2" w:rsidR="006134EC" w:rsidRPr="00891AC1" w:rsidRDefault="00E97148" w:rsidP="00A52E08">
            <w:pPr>
              <w:pStyle w:val="6Text"/>
              <w:rPr>
                <w:rFonts w:ascii="Lato" w:hAnsi="Lato"/>
                <w:color w:val="336699"/>
                <w:sz w:val="20"/>
                <w:szCs w:val="22"/>
              </w:rPr>
            </w:pPr>
            <w:r w:rsidRPr="00891AC1">
              <w:rPr>
                <w:rFonts w:ascii="Lato" w:hAnsi="Lato"/>
                <w:sz w:val="20"/>
                <w:szCs w:val="20"/>
              </w:rPr>
              <w:t>The</w:t>
            </w:r>
            <w:r w:rsidR="0066541C" w:rsidRPr="00891AC1">
              <w:rPr>
                <w:rFonts w:ascii="Lato" w:hAnsi="Lato"/>
                <w:sz w:val="20"/>
                <w:szCs w:val="20"/>
              </w:rPr>
              <w:t xml:space="preserve"> Risk Management Log can be found at:</w:t>
            </w:r>
            <w:r w:rsidR="00966577" w:rsidRPr="00891AC1">
              <w:rPr>
                <w:rFonts w:ascii="Lato" w:hAnsi="Lato"/>
                <w:sz w:val="20"/>
                <w:szCs w:val="20"/>
              </w:rPr>
              <w:t xml:space="preserve"> </w:t>
            </w:r>
            <w:r w:rsidR="0066541C" w:rsidRPr="00891AC1">
              <w:rPr>
                <w:rFonts w:ascii="Lato" w:hAnsi="Lato"/>
                <w:sz w:val="20"/>
                <w:szCs w:val="22"/>
              </w:rPr>
              <w:t>http://tmrintranet/Policies-and-procedures/Risk-Advisory-Unit/Risk-Management-Tools-and-Techniques.aspx</w:t>
            </w:r>
            <w:r w:rsidR="00966577" w:rsidRPr="00891AC1">
              <w:rPr>
                <w:rFonts w:ascii="Lato" w:hAnsi="Lato"/>
                <w:sz w:val="20"/>
                <w:szCs w:val="22"/>
              </w:rPr>
              <w:t xml:space="preserve"> and</w:t>
            </w:r>
            <w:r w:rsidR="006134EC" w:rsidRPr="00891AC1">
              <w:rPr>
                <w:rFonts w:ascii="Lato" w:hAnsi="Lato"/>
                <w:sz w:val="20"/>
                <w:szCs w:val="22"/>
              </w:rPr>
              <w:t xml:space="preserve"> further information </w:t>
            </w:r>
            <w:r w:rsidR="00966577" w:rsidRPr="00891AC1">
              <w:rPr>
                <w:rFonts w:ascii="Lato" w:hAnsi="Lato"/>
                <w:sz w:val="20"/>
                <w:szCs w:val="22"/>
              </w:rPr>
              <w:t>is available from</w:t>
            </w:r>
            <w:r w:rsidR="006134EC" w:rsidRPr="00891AC1">
              <w:rPr>
                <w:rFonts w:ascii="Lato" w:hAnsi="Lato"/>
                <w:sz w:val="20"/>
                <w:szCs w:val="22"/>
              </w:rPr>
              <w:t xml:space="preserve"> the Risk Advisory Unit (RAU) in Corporate Governance.</w:t>
            </w:r>
          </w:p>
          <w:p w14:paraId="666C591C" w14:textId="77777777" w:rsidR="00E97148" w:rsidRPr="00891AC1" w:rsidRDefault="00E97148" w:rsidP="00A52E08">
            <w:pPr>
              <w:pStyle w:val="6Text"/>
              <w:rPr>
                <w:rFonts w:ascii="Lato" w:hAnsi="Lato"/>
                <w:color w:val="336699"/>
                <w:sz w:val="20"/>
                <w:szCs w:val="22"/>
              </w:rPr>
            </w:pPr>
            <w:r w:rsidRPr="00891AC1">
              <w:rPr>
                <w:rFonts w:ascii="Lato" w:hAnsi="Lato"/>
                <w:sz w:val="20"/>
                <w:szCs w:val="22"/>
              </w:rPr>
              <w:t xml:space="preserve">Complete the table below and review and amend the text following </w:t>
            </w:r>
            <w:r w:rsidR="008E6229" w:rsidRPr="00891AC1">
              <w:rPr>
                <w:rFonts w:ascii="Lato" w:hAnsi="Lato"/>
                <w:sz w:val="20"/>
                <w:szCs w:val="22"/>
              </w:rPr>
              <w:t>it</w:t>
            </w:r>
            <w:r w:rsidRPr="00891AC1">
              <w:rPr>
                <w:rFonts w:ascii="Lato" w:hAnsi="Lato"/>
                <w:sz w:val="20"/>
                <w:szCs w:val="22"/>
              </w:rPr>
              <w:t xml:space="preserve"> as necessary.</w:t>
            </w:r>
          </w:p>
          <w:p w14:paraId="65A364D5" w14:textId="77777777" w:rsidR="006134EC" w:rsidRPr="00891AC1" w:rsidRDefault="006134EC" w:rsidP="006134EC">
            <w:pPr>
              <w:pStyle w:val="DeleteGuidance"/>
              <w:rPr>
                <w:rFonts w:ascii="Lato" w:hAnsi="Lato"/>
                <w:color w:val="336699"/>
                <w:sz w:val="20"/>
                <w:szCs w:val="18"/>
              </w:rPr>
            </w:pPr>
            <w:r w:rsidRPr="00891AC1">
              <w:rPr>
                <w:rFonts w:ascii="Lato" w:hAnsi="Lato"/>
                <w:sz w:val="20"/>
                <w:szCs w:val="18"/>
              </w:rPr>
              <w:t>To delete this guidance text box, right-mouse click within this box, select Delete Rows.</w:t>
            </w:r>
          </w:p>
        </w:tc>
      </w:tr>
    </w:tbl>
    <w:p w14:paraId="29FF07A8" w14:textId="77777777" w:rsidR="0035596A" w:rsidRPr="00891AC1" w:rsidRDefault="0035596A" w:rsidP="0066541C">
      <w:pPr>
        <w:pStyle w:val="6Text"/>
        <w:rPr>
          <w:rFonts w:ascii="Lato" w:hAnsi="Lato"/>
          <w:sz w:val="20"/>
          <w:szCs w:val="22"/>
        </w:rPr>
      </w:pPr>
      <w:r w:rsidRPr="00891AC1">
        <w:rPr>
          <w:rFonts w:ascii="Lato" w:hAnsi="Lato"/>
          <w:sz w:val="20"/>
          <w:szCs w:val="22"/>
        </w:rPr>
        <w:t xml:space="preserve">The table below identifies the major risks or uncertainties </w:t>
      </w:r>
      <w:r w:rsidR="006F4E9B" w:rsidRPr="00891AC1">
        <w:rPr>
          <w:rFonts w:ascii="Lato" w:hAnsi="Lato"/>
          <w:sz w:val="20"/>
          <w:szCs w:val="22"/>
        </w:rPr>
        <w:t>likely to</w:t>
      </w:r>
      <w:r w:rsidRPr="00891AC1">
        <w:rPr>
          <w:rFonts w:ascii="Lato" w:hAnsi="Lato"/>
          <w:sz w:val="20"/>
          <w:szCs w:val="22"/>
        </w:rPr>
        <w:t xml:space="preserve"> </w:t>
      </w:r>
      <w:r w:rsidR="00C91661" w:rsidRPr="00891AC1">
        <w:rPr>
          <w:rFonts w:ascii="Lato" w:hAnsi="Lato"/>
          <w:sz w:val="20"/>
          <w:szCs w:val="22"/>
        </w:rPr>
        <w:t>be encountered in</w:t>
      </w:r>
      <w:r w:rsidRPr="00891AC1">
        <w:rPr>
          <w:rFonts w:ascii="Lato" w:hAnsi="Lato"/>
          <w:sz w:val="20"/>
          <w:szCs w:val="22"/>
        </w:rPr>
        <w:t xml:space="preserve"> th</w:t>
      </w:r>
      <w:r w:rsidR="00E97148" w:rsidRPr="00891AC1">
        <w:rPr>
          <w:rFonts w:ascii="Lato" w:hAnsi="Lato"/>
          <w:sz w:val="20"/>
          <w:szCs w:val="22"/>
        </w:rPr>
        <w:t>is</w:t>
      </w:r>
      <w:r w:rsidRPr="00891AC1">
        <w:rPr>
          <w:rFonts w:ascii="Lato" w:hAnsi="Lato"/>
          <w:sz w:val="20"/>
          <w:szCs w:val="22"/>
        </w:rPr>
        <w:t xml:space="preserve"> phase</w:t>
      </w:r>
      <w:r w:rsidR="00C91661" w:rsidRPr="00891AC1">
        <w:rPr>
          <w:rFonts w:ascii="Lato" w:hAnsi="Lato"/>
          <w:sz w:val="20"/>
          <w:szCs w:val="22"/>
        </w:rPr>
        <w:t xml:space="preserve"> as well as the </w:t>
      </w:r>
      <w:r w:rsidR="00E97148" w:rsidRPr="00891AC1">
        <w:rPr>
          <w:rFonts w:ascii="Lato" w:hAnsi="Lato"/>
          <w:sz w:val="20"/>
          <w:szCs w:val="22"/>
        </w:rPr>
        <w:t xml:space="preserve">remaining </w:t>
      </w:r>
      <w:r w:rsidR="00C91661" w:rsidRPr="00891AC1">
        <w:rPr>
          <w:rFonts w:ascii="Lato" w:hAnsi="Lato"/>
          <w:sz w:val="20"/>
          <w:szCs w:val="22"/>
        </w:rPr>
        <w:t>phases of the project</w:t>
      </w:r>
      <w:r w:rsidRPr="00891AC1">
        <w:rPr>
          <w:rFonts w:ascii="Lato" w:hAnsi="Lato"/>
          <w:sz w:val="20"/>
          <w:szCs w:val="22"/>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81"/>
        <w:gridCol w:w="5074"/>
      </w:tblGrid>
      <w:tr w:rsidR="009E0DBD" w:rsidRPr="00891AC1" w14:paraId="10444D04" w14:textId="77777777" w:rsidTr="00B96B14">
        <w:trPr>
          <w:tblHeader/>
        </w:trPr>
        <w:tc>
          <w:tcPr>
            <w:tcW w:w="2619" w:type="pct"/>
            <w:shd w:val="clear" w:color="auto" w:fill="DAD8BC"/>
          </w:tcPr>
          <w:p w14:paraId="37D57300" w14:textId="77777777" w:rsidR="009E0DBD" w:rsidRPr="00891AC1" w:rsidRDefault="009E0DBD" w:rsidP="001B2464">
            <w:pPr>
              <w:pStyle w:val="9aTableHeading"/>
              <w:rPr>
                <w:rFonts w:ascii="Lato" w:hAnsi="Lato"/>
                <w:sz w:val="20"/>
                <w:szCs w:val="20"/>
              </w:rPr>
            </w:pPr>
            <w:r w:rsidRPr="00891AC1">
              <w:rPr>
                <w:rFonts w:ascii="Lato" w:hAnsi="Lato"/>
                <w:sz w:val="20"/>
                <w:szCs w:val="20"/>
              </w:rPr>
              <w:t>Risk details</w:t>
            </w:r>
          </w:p>
        </w:tc>
        <w:tc>
          <w:tcPr>
            <w:tcW w:w="2381" w:type="pct"/>
            <w:shd w:val="clear" w:color="auto" w:fill="DAD8BC"/>
          </w:tcPr>
          <w:p w14:paraId="12A99EF8" w14:textId="77777777" w:rsidR="009E0DBD" w:rsidRPr="00891AC1" w:rsidRDefault="009E0DBD" w:rsidP="001B2464">
            <w:pPr>
              <w:pStyle w:val="9aTableHeading"/>
              <w:rPr>
                <w:rFonts w:ascii="Lato" w:hAnsi="Lato"/>
                <w:sz w:val="20"/>
                <w:szCs w:val="20"/>
              </w:rPr>
            </w:pPr>
            <w:r w:rsidRPr="00891AC1">
              <w:rPr>
                <w:rFonts w:ascii="Lato" w:hAnsi="Lato"/>
                <w:sz w:val="20"/>
                <w:szCs w:val="20"/>
              </w:rPr>
              <w:t xml:space="preserve">Comment on likelihood, </w:t>
            </w:r>
            <w:proofErr w:type="gramStart"/>
            <w:r w:rsidRPr="00891AC1">
              <w:rPr>
                <w:rFonts w:ascii="Lato" w:hAnsi="Lato"/>
                <w:sz w:val="20"/>
                <w:szCs w:val="20"/>
              </w:rPr>
              <w:t>consequence</w:t>
            </w:r>
            <w:proofErr w:type="gramEnd"/>
            <w:r w:rsidRPr="00891AC1">
              <w:rPr>
                <w:rFonts w:ascii="Lato" w:hAnsi="Lato"/>
                <w:sz w:val="20"/>
                <w:szCs w:val="20"/>
              </w:rPr>
              <w:t xml:space="preserve"> and treatment</w:t>
            </w:r>
          </w:p>
        </w:tc>
      </w:tr>
      <w:tr w:rsidR="00A61412" w:rsidRPr="00891AC1" w14:paraId="0BE682BC" w14:textId="77777777" w:rsidTr="009E0DBD">
        <w:tc>
          <w:tcPr>
            <w:tcW w:w="5000" w:type="pct"/>
            <w:gridSpan w:val="2"/>
            <w:shd w:val="clear" w:color="auto" w:fill="000000"/>
          </w:tcPr>
          <w:p w14:paraId="274B396B" w14:textId="77777777" w:rsidR="00A61412" w:rsidRPr="00891AC1" w:rsidRDefault="00A61412" w:rsidP="00A52E08">
            <w:pPr>
              <w:pStyle w:val="9aTableHeading"/>
              <w:rPr>
                <w:rFonts w:ascii="Lato" w:hAnsi="Lato"/>
                <w:color w:val="FFFFFF"/>
                <w:sz w:val="20"/>
                <w:szCs w:val="20"/>
              </w:rPr>
            </w:pPr>
            <w:r w:rsidRPr="00891AC1">
              <w:rPr>
                <w:rFonts w:ascii="Lato" w:hAnsi="Lato"/>
                <w:color w:val="FFFFFF"/>
                <w:sz w:val="20"/>
                <w:szCs w:val="20"/>
              </w:rPr>
              <w:t>Overall Project Key Risks</w:t>
            </w:r>
          </w:p>
        </w:tc>
      </w:tr>
      <w:tr w:rsidR="0035596A" w:rsidRPr="00891AC1" w14:paraId="2FBEA962" w14:textId="77777777" w:rsidTr="009E0DBD">
        <w:tc>
          <w:tcPr>
            <w:tcW w:w="2619" w:type="pct"/>
          </w:tcPr>
          <w:p w14:paraId="25321701" w14:textId="77777777" w:rsidR="0035596A" w:rsidRPr="00891AC1" w:rsidRDefault="0035596A" w:rsidP="00A52E08">
            <w:pPr>
              <w:pStyle w:val="9TableText"/>
              <w:rPr>
                <w:rFonts w:ascii="Lato" w:hAnsi="Lato"/>
                <w:sz w:val="20"/>
                <w:szCs w:val="20"/>
              </w:rPr>
            </w:pPr>
          </w:p>
        </w:tc>
        <w:tc>
          <w:tcPr>
            <w:tcW w:w="2381" w:type="pct"/>
          </w:tcPr>
          <w:p w14:paraId="0DA93764" w14:textId="77777777" w:rsidR="0035596A" w:rsidRPr="00891AC1" w:rsidRDefault="0035596A" w:rsidP="00A52E08">
            <w:pPr>
              <w:pStyle w:val="9TableText"/>
              <w:rPr>
                <w:rFonts w:ascii="Lato" w:hAnsi="Lato"/>
                <w:sz w:val="20"/>
                <w:szCs w:val="20"/>
              </w:rPr>
            </w:pPr>
          </w:p>
        </w:tc>
      </w:tr>
      <w:tr w:rsidR="0035596A" w:rsidRPr="00891AC1" w14:paraId="6B778DC5" w14:textId="77777777" w:rsidTr="009E0DBD">
        <w:tc>
          <w:tcPr>
            <w:tcW w:w="2619" w:type="pct"/>
          </w:tcPr>
          <w:p w14:paraId="4074D4F7" w14:textId="77777777" w:rsidR="0035596A" w:rsidRPr="00891AC1" w:rsidRDefault="0035596A" w:rsidP="00A52E08">
            <w:pPr>
              <w:pStyle w:val="9TableText"/>
              <w:rPr>
                <w:rFonts w:ascii="Lato" w:hAnsi="Lato"/>
                <w:sz w:val="20"/>
                <w:szCs w:val="20"/>
              </w:rPr>
            </w:pPr>
          </w:p>
        </w:tc>
        <w:tc>
          <w:tcPr>
            <w:tcW w:w="2381" w:type="pct"/>
          </w:tcPr>
          <w:p w14:paraId="5D1AE2B1" w14:textId="77777777" w:rsidR="0035596A" w:rsidRPr="00891AC1" w:rsidRDefault="0035596A" w:rsidP="00A52E08">
            <w:pPr>
              <w:pStyle w:val="9TableText"/>
              <w:rPr>
                <w:rFonts w:ascii="Lato" w:hAnsi="Lato"/>
                <w:sz w:val="20"/>
                <w:szCs w:val="20"/>
              </w:rPr>
            </w:pPr>
          </w:p>
        </w:tc>
      </w:tr>
      <w:tr w:rsidR="0035596A" w:rsidRPr="00891AC1" w14:paraId="02B4D36F" w14:textId="77777777" w:rsidTr="009E0DBD">
        <w:tc>
          <w:tcPr>
            <w:tcW w:w="2619" w:type="pct"/>
          </w:tcPr>
          <w:p w14:paraId="6486A6DD" w14:textId="77777777" w:rsidR="0035596A" w:rsidRPr="00891AC1" w:rsidRDefault="0035596A" w:rsidP="00A52E08">
            <w:pPr>
              <w:pStyle w:val="9TableText"/>
              <w:rPr>
                <w:rFonts w:ascii="Lato" w:hAnsi="Lato"/>
                <w:sz w:val="20"/>
                <w:szCs w:val="20"/>
              </w:rPr>
            </w:pPr>
          </w:p>
        </w:tc>
        <w:tc>
          <w:tcPr>
            <w:tcW w:w="2381" w:type="pct"/>
          </w:tcPr>
          <w:p w14:paraId="1CBC667F" w14:textId="77777777" w:rsidR="0035596A" w:rsidRPr="00891AC1" w:rsidRDefault="0035596A" w:rsidP="00A52E08">
            <w:pPr>
              <w:pStyle w:val="9TableText"/>
              <w:rPr>
                <w:rFonts w:ascii="Lato" w:hAnsi="Lato"/>
                <w:sz w:val="20"/>
                <w:szCs w:val="20"/>
              </w:rPr>
            </w:pPr>
          </w:p>
        </w:tc>
      </w:tr>
      <w:tr w:rsidR="0035596A" w:rsidRPr="00891AC1" w14:paraId="59ABF54E" w14:textId="77777777" w:rsidTr="009E0DBD">
        <w:tc>
          <w:tcPr>
            <w:tcW w:w="2619" w:type="pct"/>
          </w:tcPr>
          <w:p w14:paraId="6E1FECC3" w14:textId="77777777" w:rsidR="0035596A" w:rsidRPr="00891AC1" w:rsidRDefault="0035596A" w:rsidP="00A52E08">
            <w:pPr>
              <w:pStyle w:val="9TableText"/>
              <w:rPr>
                <w:rFonts w:ascii="Lato" w:hAnsi="Lato"/>
                <w:sz w:val="20"/>
                <w:szCs w:val="20"/>
              </w:rPr>
            </w:pPr>
          </w:p>
        </w:tc>
        <w:tc>
          <w:tcPr>
            <w:tcW w:w="2381" w:type="pct"/>
          </w:tcPr>
          <w:p w14:paraId="59CAF1D2" w14:textId="77777777" w:rsidR="0035596A" w:rsidRPr="00891AC1" w:rsidRDefault="0035596A" w:rsidP="00A52E08">
            <w:pPr>
              <w:pStyle w:val="9TableText"/>
              <w:rPr>
                <w:rFonts w:ascii="Lato" w:hAnsi="Lato"/>
                <w:sz w:val="20"/>
                <w:szCs w:val="20"/>
              </w:rPr>
            </w:pPr>
          </w:p>
        </w:tc>
      </w:tr>
      <w:tr w:rsidR="00A61412" w:rsidRPr="00891AC1" w14:paraId="418B8A6C" w14:textId="77777777" w:rsidTr="009E0DBD">
        <w:tc>
          <w:tcPr>
            <w:tcW w:w="5000" w:type="pct"/>
            <w:gridSpan w:val="2"/>
            <w:shd w:val="clear" w:color="auto" w:fill="000000"/>
          </w:tcPr>
          <w:p w14:paraId="34EEA061" w14:textId="77777777" w:rsidR="00A61412" w:rsidRPr="00891AC1" w:rsidRDefault="00A61412" w:rsidP="00A52E08">
            <w:pPr>
              <w:pStyle w:val="9aTableHeading"/>
              <w:rPr>
                <w:rFonts w:ascii="Lato" w:hAnsi="Lato"/>
                <w:color w:val="FFFFFF"/>
                <w:sz w:val="20"/>
                <w:szCs w:val="20"/>
              </w:rPr>
            </w:pPr>
            <w:r w:rsidRPr="00891AC1">
              <w:rPr>
                <w:rFonts w:ascii="Lato" w:hAnsi="Lato"/>
                <w:color w:val="FFFFFF"/>
                <w:sz w:val="20"/>
                <w:szCs w:val="20"/>
              </w:rPr>
              <w:t>Concept Phase Risks</w:t>
            </w:r>
          </w:p>
        </w:tc>
      </w:tr>
      <w:tr w:rsidR="0035596A" w:rsidRPr="00891AC1" w14:paraId="59011EDC" w14:textId="77777777" w:rsidTr="009E0DBD">
        <w:tc>
          <w:tcPr>
            <w:tcW w:w="2619" w:type="pct"/>
          </w:tcPr>
          <w:p w14:paraId="214A1B44" w14:textId="77777777" w:rsidR="0035596A" w:rsidRPr="00891AC1" w:rsidRDefault="0035596A" w:rsidP="00A52E08">
            <w:pPr>
              <w:pStyle w:val="9TableText"/>
              <w:rPr>
                <w:rFonts w:ascii="Lato" w:hAnsi="Lato"/>
                <w:sz w:val="20"/>
                <w:szCs w:val="20"/>
              </w:rPr>
            </w:pPr>
          </w:p>
        </w:tc>
        <w:tc>
          <w:tcPr>
            <w:tcW w:w="2381" w:type="pct"/>
          </w:tcPr>
          <w:p w14:paraId="3304C4DD" w14:textId="77777777" w:rsidR="0035596A" w:rsidRPr="00891AC1" w:rsidRDefault="0035596A" w:rsidP="00A52E08">
            <w:pPr>
              <w:pStyle w:val="9TableText"/>
              <w:rPr>
                <w:rFonts w:ascii="Lato" w:hAnsi="Lato"/>
                <w:sz w:val="20"/>
                <w:szCs w:val="20"/>
              </w:rPr>
            </w:pPr>
          </w:p>
        </w:tc>
      </w:tr>
      <w:tr w:rsidR="0035596A" w:rsidRPr="00891AC1" w14:paraId="1448A457" w14:textId="77777777" w:rsidTr="009E0DBD">
        <w:tc>
          <w:tcPr>
            <w:tcW w:w="2619" w:type="pct"/>
          </w:tcPr>
          <w:p w14:paraId="1B09D031" w14:textId="77777777" w:rsidR="0035596A" w:rsidRPr="00891AC1" w:rsidRDefault="0035596A" w:rsidP="00A52E08">
            <w:pPr>
              <w:pStyle w:val="9TableText"/>
              <w:rPr>
                <w:rFonts w:ascii="Lato" w:hAnsi="Lato"/>
                <w:sz w:val="20"/>
                <w:szCs w:val="20"/>
              </w:rPr>
            </w:pPr>
          </w:p>
        </w:tc>
        <w:tc>
          <w:tcPr>
            <w:tcW w:w="2381" w:type="pct"/>
          </w:tcPr>
          <w:p w14:paraId="62849B5A" w14:textId="77777777" w:rsidR="0035596A" w:rsidRPr="00891AC1" w:rsidRDefault="0035596A" w:rsidP="00A52E08">
            <w:pPr>
              <w:pStyle w:val="9TableText"/>
              <w:rPr>
                <w:rFonts w:ascii="Lato" w:hAnsi="Lato"/>
                <w:sz w:val="20"/>
                <w:szCs w:val="20"/>
              </w:rPr>
            </w:pPr>
          </w:p>
        </w:tc>
      </w:tr>
      <w:tr w:rsidR="0035596A" w:rsidRPr="00891AC1" w14:paraId="24117C09" w14:textId="77777777" w:rsidTr="009E0DBD">
        <w:tc>
          <w:tcPr>
            <w:tcW w:w="2619" w:type="pct"/>
          </w:tcPr>
          <w:p w14:paraId="41D54C83" w14:textId="77777777" w:rsidR="0035596A" w:rsidRPr="00891AC1" w:rsidRDefault="0035596A" w:rsidP="00A52E08">
            <w:pPr>
              <w:pStyle w:val="9TableText"/>
              <w:rPr>
                <w:rFonts w:ascii="Lato" w:hAnsi="Lato"/>
                <w:sz w:val="20"/>
                <w:szCs w:val="20"/>
              </w:rPr>
            </w:pPr>
          </w:p>
        </w:tc>
        <w:tc>
          <w:tcPr>
            <w:tcW w:w="2381" w:type="pct"/>
          </w:tcPr>
          <w:p w14:paraId="2EE50C31" w14:textId="77777777" w:rsidR="0035596A" w:rsidRPr="00891AC1" w:rsidRDefault="0035596A" w:rsidP="00A52E08">
            <w:pPr>
              <w:pStyle w:val="9TableText"/>
              <w:rPr>
                <w:rFonts w:ascii="Lato" w:hAnsi="Lato"/>
                <w:sz w:val="20"/>
                <w:szCs w:val="20"/>
              </w:rPr>
            </w:pPr>
          </w:p>
        </w:tc>
      </w:tr>
      <w:tr w:rsidR="0035596A" w:rsidRPr="00891AC1" w14:paraId="284B8028" w14:textId="77777777" w:rsidTr="009E0DBD">
        <w:tc>
          <w:tcPr>
            <w:tcW w:w="2619" w:type="pct"/>
          </w:tcPr>
          <w:p w14:paraId="4DD01CA4" w14:textId="77777777" w:rsidR="0035596A" w:rsidRPr="00891AC1" w:rsidRDefault="0035596A" w:rsidP="00A52E08">
            <w:pPr>
              <w:pStyle w:val="9TableText"/>
              <w:rPr>
                <w:rFonts w:ascii="Lato" w:hAnsi="Lato"/>
                <w:sz w:val="20"/>
                <w:szCs w:val="20"/>
              </w:rPr>
            </w:pPr>
          </w:p>
        </w:tc>
        <w:tc>
          <w:tcPr>
            <w:tcW w:w="2381" w:type="pct"/>
          </w:tcPr>
          <w:p w14:paraId="43E7A255" w14:textId="77777777" w:rsidR="0035596A" w:rsidRPr="00891AC1" w:rsidRDefault="0035596A" w:rsidP="00A52E08">
            <w:pPr>
              <w:pStyle w:val="9TableText"/>
              <w:rPr>
                <w:rFonts w:ascii="Lato" w:hAnsi="Lato"/>
                <w:sz w:val="20"/>
                <w:szCs w:val="20"/>
              </w:rPr>
            </w:pPr>
          </w:p>
        </w:tc>
      </w:tr>
    </w:tbl>
    <w:p w14:paraId="738039DF" w14:textId="77777777" w:rsidR="006F4E9B" w:rsidRPr="00891AC1" w:rsidRDefault="0035596A" w:rsidP="0035596A">
      <w:pPr>
        <w:pStyle w:val="6Text"/>
        <w:rPr>
          <w:rFonts w:ascii="Lato" w:hAnsi="Lato"/>
          <w:sz w:val="20"/>
          <w:szCs w:val="22"/>
        </w:rPr>
      </w:pPr>
      <w:bookmarkStart w:id="213" w:name="_Toc222800770"/>
      <w:r w:rsidRPr="00891AC1">
        <w:rPr>
          <w:rFonts w:ascii="Lato" w:hAnsi="Lato"/>
          <w:sz w:val="20"/>
          <w:szCs w:val="22"/>
        </w:rPr>
        <w:t>Th</w:t>
      </w:r>
      <w:r w:rsidR="006F4E9B" w:rsidRPr="00891AC1">
        <w:rPr>
          <w:rFonts w:ascii="Lato" w:hAnsi="Lato"/>
          <w:sz w:val="20"/>
          <w:szCs w:val="22"/>
        </w:rPr>
        <w:t>i</w:t>
      </w:r>
      <w:r w:rsidRPr="00891AC1">
        <w:rPr>
          <w:rFonts w:ascii="Lato" w:hAnsi="Lato"/>
          <w:sz w:val="20"/>
          <w:szCs w:val="22"/>
        </w:rPr>
        <w:t>s</w:t>
      </w:r>
      <w:r w:rsidR="006F4E9B" w:rsidRPr="00891AC1">
        <w:rPr>
          <w:rFonts w:ascii="Lato" w:hAnsi="Lato"/>
          <w:sz w:val="20"/>
          <w:szCs w:val="22"/>
        </w:rPr>
        <w:t xml:space="preserve"> list</w:t>
      </w:r>
      <w:r w:rsidR="003F2901" w:rsidRPr="00891AC1">
        <w:rPr>
          <w:rFonts w:ascii="Lato" w:hAnsi="Lato"/>
          <w:sz w:val="20"/>
          <w:szCs w:val="22"/>
        </w:rPr>
        <w:t xml:space="preserve"> </w:t>
      </w:r>
      <w:r w:rsidRPr="00891AC1">
        <w:rPr>
          <w:rFonts w:ascii="Lato" w:hAnsi="Lato"/>
          <w:sz w:val="20"/>
          <w:szCs w:val="22"/>
        </w:rPr>
        <w:t>will be further developed by</w:t>
      </w:r>
      <w:r w:rsidR="006F4E9B" w:rsidRPr="00891AC1">
        <w:rPr>
          <w:rFonts w:ascii="Lato" w:hAnsi="Lato"/>
          <w:sz w:val="20"/>
          <w:szCs w:val="22"/>
        </w:rPr>
        <w:t>:</w:t>
      </w:r>
      <w:r w:rsidRPr="00891AC1">
        <w:rPr>
          <w:rFonts w:ascii="Lato" w:hAnsi="Lato"/>
          <w:sz w:val="20"/>
          <w:szCs w:val="22"/>
        </w:rPr>
        <w:t xml:space="preserve"> </w:t>
      </w:r>
    </w:p>
    <w:p w14:paraId="19391AD2" w14:textId="77777777" w:rsidR="006F4E9B" w:rsidRPr="00891AC1" w:rsidRDefault="00C91661" w:rsidP="006F4E9B">
      <w:pPr>
        <w:pStyle w:val="6Text"/>
        <w:numPr>
          <w:ilvl w:val="0"/>
          <w:numId w:val="20"/>
        </w:numPr>
        <w:rPr>
          <w:rFonts w:ascii="Lato" w:hAnsi="Lato"/>
          <w:sz w:val="20"/>
          <w:szCs w:val="22"/>
        </w:rPr>
      </w:pPr>
      <w:r w:rsidRPr="00891AC1">
        <w:rPr>
          <w:rFonts w:ascii="Lato" w:hAnsi="Lato"/>
          <w:sz w:val="20"/>
          <w:szCs w:val="22"/>
        </w:rPr>
        <w:t xml:space="preserve">taking these risks into the risk register in the corporate risk log, </w:t>
      </w:r>
    </w:p>
    <w:p w14:paraId="3EC6B90A" w14:textId="77777777" w:rsidR="006F4E9B" w:rsidRPr="00891AC1" w:rsidRDefault="0035596A" w:rsidP="006F4E9B">
      <w:pPr>
        <w:pStyle w:val="6Text"/>
        <w:numPr>
          <w:ilvl w:val="0"/>
          <w:numId w:val="20"/>
        </w:numPr>
        <w:rPr>
          <w:rFonts w:ascii="Lato" w:hAnsi="Lato"/>
          <w:sz w:val="20"/>
          <w:szCs w:val="22"/>
        </w:rPr>
      </w:pPr>
      <w:r w:rsidRPr="00891AC1">
        <w:rPr>
          <w:rFonts w:ascii="Lato" w:hAnsi="Lato"/>
          <w:sz w:val="20"/>
          <w:szCs w:val="22"/>
        </w:rPr>
        <w:t>expan</w:t>
      </w:r>
      <w:r w:rsidR="00C91661" w:rsidRPr="00891AC1">
        <w:rPr>
          <w:rFonts w:ascii="Lato" w:hAnsi="Lato"/>
          <w:sz w:val="20"/>
          <w:szCs w:val="22"/>
        </w:rPr>
        <w:t>di</w:t>
      </w:r>
      <w:r w:rsidRPr="00891AC1">
        <w:rPr>
          <w:rFonts w:ascii="Lato" w:hAnsi="Lato"/>
          <w:sz w:val="20"/>
          <w:szCs w:val="22"/>
        </w:rPr>
        <w:t>n</w:t>
      </w:r>
      <w:r w:rsidR="00C91661" w:rsidRPr="00891AC1">
        <w:rPr>
          <w:rFonts w:ascii="Lato" w:hAnsi="Lato"/>
          <w:sz w:val="20"/>
          <w:szCs w:val="22"/>
        </w:rPr>
        <w:t xml:space="preserve">g as the project scope and impacts are fully developed, </w:t>
      </w:r>
    </w:p>
    <w:p w14:paraId="68B58ACC" w14:textId="77777777" w:rsidR="006F4E9B" w:rsidRPr="00891AC1" w:rsidRDefault="00C91661" w:rsidP="006F4E9B">
      <w:pPr>
        <w:pStyle w:val="6Text"/>
        <w:numPr>
          <w:ilvl w:val="0"/>
          <w:numId w:val="20"/>
        </w:numPr>
        <w:rPr>
          <w:rFonts w:ascii="Lato" w:hAnsi="Lato"/>
          <w:sz w:val="20"/>
          <w:szCs w:val="22"/>
        </w:rPr>
      </w:pPr>
      <w:proofErr w:type="gramStart"/>
      <w:r w:rsidRPr="00891AC1">
        <w:rPr>
          <w:rFonts w:ascii="Lato" w:hAnsi="Lato"/>
          <w:sz w:val="20"/>
          <w:szCs w:val="22"/>
        </w:rPr>
        <w:t>referring back</w:t>
      </w:r>
      <w:proofErr w:type="gramEnd"/>
      <w:r w:rsidRPr="00891AC1">
        <w:rPr>
          <w:rFonts w:ascii="Lato" w:hAnsi="Lato"/>
          <w:sz w:val="20"/>
          <w:szCs w:val="22"/>
        </w:rPr>
        <w:t xml:space="preserve"> to the corporate risk prompt list, </w:t>
      </w:r>
      <w:r w:rsidR="0035596A" w:rsidRPr="00891AC1">
        <w:rPr>
          <w:rFonts w:ascii="Lato" w:hAnsi="Lato"/>
          <w:sz w:val="20"/>
          <w:szCs w:val="22"/>
        </w:rPr>
        <w:t xml:space="preserve">and </w:t>
      </w:r>
    </w:p>
    <w:p w14:paraId="179AAFF8" w14:textId="77777777" w:rsidR="00E97148" w:rsidRPr="00891AC1" w:rsidRDefault="00E97148" w:rsidP="00E97148">
      <w:pPr>
        <w:pStyle w:val="6Text"/>
        <w:numPr>
          <w:ilvl w:val="0"/>
          <w:numId w:val="20"/>
        </w:numPr>
        <w:rPr>
          <w:rFonts w:ascii="Lato" w:hAnsi="Lato"/>
          <w:sz w:val="20"/>
          <w:szCs w:val="22"/>
        </w:rPr>
      </w:pPr>
      <w:r w:rsidRPr="00891AC1">
        <w:rPr>
          <w:rFonts w:ascii="Lato" w:hAnsi="Lato"/>
          <w:sz w:val="20"/>
          <w:szCs w:val="22"/>
        </w:rPr>
        <w:t>conducting (</w:t>
      </w:r>
      <w:r w:rsidR="0035596A" w:rsidRPr="00891AC1">
        <w:rPr>
          <w:rFonts w:ascii="Lato" w:hAnsi="Lato"/>
          <w:sz w:val="20"/>
          <w:szCs w:val="22"/>
        </w:rPr>
        <w:t>a</w:t>
      </w:r>
      <w:r w:rsidRPr="00891AC1">
        <w:rPr>
          <w:rFonts w:ascii="Lato" w:hAnsi="Lato"/>
          <w:sz w:val="20"/>
          <w:szCs w:val="22"/>
        </w:rPr>
        <w:t>)</w:t>
      </w:r>
      <w:r w:rsidR="0035596A" w:rsidRPr="00891AC1">
        <w:rPr>
          <w:rFonts w:ascii="Lato" w:hAnsi="Lato"/>
          <w:sz w:val="20"/>
          <w:szCs w:val="22"/>
        </w:rPr>
        <w:t xml:space="preserve"> risk workshop</w:t>
      </w:r>
      <w:r w:rsidRPr="00891AC1">
        <w:rPr>
          <w:rFonts w:ascii="Lato" w:hAnsi="Lato"/>
          <w:sz w:val="20"/>
          <w:szCs w:val="22"/>
        </w:rPr>
        <w:t>(s)</w:t>
      </w:r>
      <w:r w:rsidR="0035596A" w:rsidRPr="00891AC1">
        <w:rPr>
          <w:rFonts w:ascii="Lato" w:hAnsi="Lato"/>
          <w:sz w:val="20"/>
          <w:szCs w:val="22"/>
        </w:rPr>
        <w:t xml:space="preserve">. </w:t>
      </w:r>
    </w:p>
    <w:p w14:paraId="245D7A3D" w14:textId="77777777" w:rsidR="00E97148" w:rsidRPr="00891AC1" w:rsidRDefault="00E97148" w:rsidP="00E97148">
      <w:pPr>
        <w:pStyle w:val="6Text"/>
        <w:numPr>
          <w:ilvl w:val="0"/>
          <w:numId w:val="20"/>
        </w:numPr>
        <w:rPr>
          <w:rFonts w:ascii="Lato" w:hAnsi="Lato"/>
          <w:sz w:val="20"/>
          <w:szCs w:val="22"/>
        </w:rPr>
      </w:pPr>
      <w:r w:rsidRPr="00891AC1">
        <w:rPr>
          <w:rFonts w:ascii="Lato" w:hAnsi="Lato"/>
          <w:sz w:val="20"/>
          <w:szCs w:val="22"/>
        </w:rPr>
        <w:t xml:space="preserve">conducting (a) value management workshop(s). </w:t>
      </w:r>
    </w:p>
    <w:p w14:paraId="31273207" w14:textId="77777777" w:rsidR="00437C4B" w:rsidRPr="00891AC1" w:rsidRDefault="00E97148" w:rsidP="006F4E9B">
      <w:pPr>
        <w:pStyle w:val="6Text"/>
        <w:numPr>
          <w:ilvl w:val="0"/>
          <w:numId w:val="20"/>
        </w:numPr>
        <w:rPr>
          <w:rFonts w:ascii="Lato" w:hAnsi="Lato"/>
          <w:sz w:val="20"/>
          <w:szCs w:val="22"/>
        </w:rPr>
      </w:pPr>
      <w:r w:rsidRPr="00891AC1">
        <w:rPr>
          <w:rFonts w:ascii="Lato" w:hAnsi="Lato"/>
          <w:sz w:val="20"/>
          <w:szCs w:val="22"/>
        </w:rPr>
        <w:t>m</w:t>
      </w:r>
      <w:r w:rsidR="00437C4B" w:rsidRPr="00891AC1">
        <w:rPr>
          <w:rFonts w:ascii="Lato" w:hAnsi="Lato"/>
          <w:sz w:val="20"/>
          <w:szCs w:val="22"/>
        </w:rPr>
        <w:t xml:space="preserve">onitoring, </w:t>
      </w:r>
      <w:proofErr w:type="gramStart"/>
      <w:r w:rsidR="00437C4B" w:rsidRPr="00891AC1">
        <w:rPr>
          <w:rFonts w:ascii="Lato" w:hAnsi="Lato"/>
          <w:sz w:val="20"/>
          <w:szCs w:val="22"/>
        </w:rPr>
        <w:t>reviewing</w:t>
      </w:r>
      <w:proofErr w:type="gramEnd"/>
      <w:r w:rsidR="00437C4B" w:rsidRPr="00891AC1">
        <w:rPr>
          <w:rFonts w:ascii="Lato" w:hAnsi="Lato"/>
          <w:sz w:val="20"/>
          <w:szCs w:val="22"/>
        </w:rPr>
        <w:t xml:space="preserve"> and updating the risk register on a monthly/quarterly basis.</w:t>
      </w:r>
    </w:p>
    <w:p w14:paraId="47B71567" w14:textId="77777777" w:rsidR="0028631E" w:rsidRPr="00891AC1" w:rsidRDefault="0028631E" w:rsidP="0028631E">
      <w:pPr>
        <w:pStyle w:val="4SubSectionHeading"/>
        <w:rPr>
          <w:rFonts w:ascii="Lato" w:hAnsi="Lato"/>
          <w:sz w:val="22"/>
          <w:szCs w:val="24"/>
        </w:rPr>
      </w:pPr>
      <w:bookmarkStart w:id="214" w:name="_Toc335041850"/>
      <w:bookmarkStart w:id="215" w:name="_Toc335042682"/>
      <w:bookmarkStart w:id="216" w:name="_Toc335042800"/>
      <w:bookmarkStart w:id="217" w:name="_Toc335042895"/>
      <w:bookmarkStart w:id="218" w:name="_Toc335042990"/>
      <w:bookmarkStart w:id="219" w:name="_Toc335043085"/>
      <w:bookmarkStart w:id="220" w:name="_Toc335043179"/>
      <w:bookmarkStart w:id="221" w:name="_Toc335043273"/>
      <w:bookmarkStart w:id="222" w:name="_Toc335043365"/>
      <w:bookmarkStart w:id="223" w:name="_Toc335043459"/>
      <w:bookmarkStart w:id="224" w:name="_Toc361389526"/>
      <w:bookmarkEnd w:id="213"/>
      <w:bookmarkEnd w:id="214"/>
      <w:bookmarkEnd w:id="215"/>
      <w:bookmarkEnd w:id="216"/>
      <w:bookmarkEnd w:id="217"/>
      <w:bookmarkEnd w:id="218"/>
      <w:bookmarkEnd w:id="219"/>
      <w:bookmarkEnd w:id="220"/>
      <w:bookmarkEnd w:id="221"/>
      <w:bookmarkEnd w:id="222"/>
      <w:bookmarkEnd w:id="223"/>
      <w:r w:rsidRPr="00891AC1">
        <w:rPr>
          <w:rFonts w:ascii="Lato" w:hAnsi="Lato"/>
          <w:sz w:val="22"/>
          <w:szCs w:val="24"/>
        </w:rPr>
        <w:t>Procurement</w:t>
      </w:r>
      <w:bookmarkEnd w:id="224"/>
      <w:r w:rsidRPr="00891AC1">
        <w:rPr>
          <w:rFonts w:ascii="Lato" w:hAnsi="Lato"/>
          <w:sz w:val="22"/>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28631E" w:rsidRPr="00891AC1" w14:paraId="3B5B8C3D" w14:textId="77777777" w:rsidTr="002D22DB">
        <w:tc>
          <w:tcPr>
            <w:tcW w:w="10649" w:type="dxa"/>
            <w:shd w:val="clear" w:color="auto" w:fill="EFEDE1"/>
          </w:tcPr>
          <w:p w14:paraId="55BCE89C" w14:textId="77777777" w:rsidR="0028631E" w:rsidRPr="00891AC1" w:rsidRDefault="0028631E" w:rsidP="00DB2F29">
            <w:pPr>
              <w:pStyle w:val="BodyText"/>
              <w:ind w:left="0"/>
              <w:rPr>
                <w:rFonts w:ascii="Lato" w:hAnsi="Lato" w:cs="Arial"/>
                <w:sz w:val="20"/>
                <w:szCs w:val="20"/>
              </w:rPr>
            </w:pPr>
            <w:r w:rsidRPr="00891AC1">
              <w:rPr>
                <w:rFonts w:ascii="Lato" w:hAnsi="Lato" w:cs="Arial"/>
                <w:sz w:val="20"/>
                <w:szCs w:val="20"/>
              </w:rPr>
              <w:t xml:space="preserve">Describe the methods to be adopted for procurement of the major consultancies/services to be engaged. These methods may include public invitation, private invitation from several suppliers on a prequalified list, </w:t>
            </w:r>
            <w:proofErr w:type="gramStart"/>
            <w:r w:rsidRPr="00891AC1">
              <w:rPr>
                <w:rFonts w:ascii="Lato" w:hAnsi="Lato" w:cs="Arial"/>
                <w:sz w:val="20"/>
                <w:szCs w:val="20"/>
              </w:rPr>
              <w:t>newspaper</w:t>
            </w:r>
            <w:proofErr w:type="gramEnd"/>
            <w:r w:rsidRPr="00891AC1">
              <w:rPr>
                <w:rFonts w:ascii="Lato" w:hAnsi="Lato" w:cs="Arial"/>
                <w:sz w:val="20"/>
                <w:szCs w:val="20"/>
              </w:rPr>
              <w:t xml:space="preserve"> or telephone invitations. </w:t>
            </w:r>
            <w:r w:rsidR="001E6D0C" w:rsidRPr="00891AC1">
              <w:rPr>
                <w:rFonts w:ascii="Lato" w:hAnsi="Lato" w:cs="Arial"/>
                <w:sz w:val="20"/>
                <w:szCs w:val="20"/>
              </w:rPr>
              <w:t>S</w:t>
            </w:r>
            <w:r w:rsidRPr="00891AC1">
              <w:rPr>
                <w:rFonts w:ascii="Lato" w:hAnsi="Lato" w:cs="Arial"/>
                <w:sz w:val="20"/>
                <w:szCs w:val="20"/>
              </w:rPr>
              <w:t>ole offer</w:t>
            </w:r>
            <w:r w:rsidR="001E6D0C" w:rsidRPr="00891AC1">
              <w:rPr>
                <w:rFonts w:ascii="Lato" w:hAnsi="Lato" w:cs="Arial"/>
                <w:sz w:val="20"/>
                <w:szCs w:val="20"/>
              </w:rPr>
              <w:t xml:space="preserve">s may be used in some limited </w:t>
            </w:r>
            <w:proofErr w:type="gramStart"/>
            <w:r w:rsidR="001E6D0C" w:rsidRPr="00891AC1">
              <w:rPr>
                <w:rFonts w:ascii="Lato" w:hAnsi="Lato" w:cs="Arial"/>
                <w:sz w:val="20"/>
                <w:szCs w:val="20"/>
              </w:rPr>
              <w:t>circumstances,</w:t>
            </w:r>
            <w:proofErr w:type="gramEnd"/>
            <w:r w:rsidR="001E6D0C" w:rsidRPr="00891AC1">
              <w:rPr>
                <w:rFonts w:ascii="Lato" w:hAnsi="Lato" w:cs="Arial"/>
                <w:sz w:val="20"/>
                <w:szCs w:val="20"/>
              </w:rPr>
              <w:t xml:space="preserve"> however their use should be kept to a minimum</w:t>
            </w:r>
            <w:r w:rsidRPr="00891AC1">
              <w:rPr>
                <w:rFonts w:ascii="Lato" w:hAnsi="Lato" w:cs="Arial"/>
                <w:sz w:val="20"/>
                <w:szCs w:val="20"/>
              </w:rPr>
              <w:t>.</w:t>
            </w:r>
          </w:p>
          <w:p w14:paraId="4B347A7E" w14:textId="77777777" w:rsidR="007F5938" w:rsidRPr="00891AC1" w:rsidRDefault="001D75F7" w:rsidP="007F5938">
            <w:pPr>
              <w:pStyle w:val="6Text"/>
              <w:rPr>
                <w:rFonts w:ascii="Lato" w:hAnsi="Lato"/>
                <w:sz w:val="20"/>
                <w:szCs w:val="22"/>
              </w:rPr>
            </w:pPr>
            <w:r w:rsidRPr="00891AC1">
              <w:rPr>
                <w:rFonts w:ascii="Lato" w:hAnsi="Lato"/>
                <w:sz w:val="20"/>
                <w:szCs w:val="22"/>
              </w:rPr>
              <w:t>Later templates will include contract management arrangements, indicating who will be the principal’s representative</w:t>
            </w:r>
            <w:r w:rsidR="001C23C6" w:rsidRPr="00891AC1">
              <w:rPr>
                <w:rFonts w:ascii="Lato" w:hAnsi="Lato"/>
                <w:sz w:val="20"/>
                <w:szCs w:val="22"/>
              </w:rPr>
              <w:t xml:space="preserve"> and agent</w:t>
            </w:r>
            <w:r w:rsidRPr="00891AC1">
              <w:rPr>
                <w:rFonts w:ascii="Lato" w:hAnsi="Lato"/>
                <w:sz w:val="20"/>
                <w:szCs w:val="22"/>
              </w:rPr>
              <w:t xml:space="preserve">, </w:t>
            </w:r>
            <w:proofErr w:type="spellStart"/>
            <w:r w:rsidRPr="00891AC1">
              <w:rPr>
                <w:rFonts w:ascii="Lato" w:hAnsi="Lato"/>
                <w:sz w:val="20"/>
                <w:szCs w:val="22"/>
              </w:rPr>
              <w:t>superintendant</w:t>
            </w:r>
            <w:proofErr w:type="spellEnd"/>
            <w:r w:rsidR="001C23C6" w:rsidRPr="00891AC1">
              <w:rPr>
                <w:rFonts w:ascii="Lato" w:hAnsi="Lato"/>
                <w:sz w:val="20"/>
                <w:szCs w:val="22"/>
              </w:rPr>
              <w:t xml:space="preserve"> and representative</w:t>
            </w:r>
            <w:r w:rsidRPr="00891AC1">
              <w:rPr>
                <w:rFonts w:ascii="Lato" w:hAnsi="Lato"/>
                <w:sz w:val="20"/>
                <w:szCs w:val="22"/>
              </w:rPr>
              <w:t>, contract administrator etc.</w:t>
            </w:r>
            <w:r w:rsidR="007F5938" w:rsidRPr="00891AC1">
              <w:rPr>
                <w:rFonts w:ascii="Lato" w:hAnsi="Lato"/>
                <w:sz w:val="20"/>
                <w:szCs w:val="22"/>
              </w:rPr>
              <w:t xml:space="preserve"> </w:t>
            </w:r>
          </w:p>
          <w:p w14:paraId="374C1B1A" w14:textId="77777777" w:rsidR="007F5938" w:rsidRPr="00891AC1" w:rsidRDefault="007F5938" w:rsidP="007F5938">
            <w:pPr>
              <w:pStyle w:val="6Text"/>
              <w:rPr>
                <w:rFonts w:ascii="Lato" w:hAnsi="Lato"/>
                <w:sz w:val="20"/>
                <w:szCs w:val="22"/>
              </w:rPr>
            </w:pPr>
            <w:r w:rsidRPr="00891AC1">
              <w:rPr>
                <w:rFonts w:ascii="Lato" w:hAnsi="Lato"/>
                <w:sz w:val="20"/>
                <w:szCs w:val="22"/>
              </w:rPr>
              <w:t xml:space="preserve">Where there is no required procurement planning format, the procurement requirements matrix on the </w:t>
            </w:r>
            <w:proofErr w:type="spellStart"/>
            <w:r w:rsidRPr="00891AC1">
              <w:rPr>
                <w:rFonts w:ascii="Lato" w:hAnsi="Lato"/>
                <w:sz w:val="20"/>
                <w:szCs w:val="22"/>
              </w:rPr>
              <w:t>OnQ</w:t>
            </w:r>
            <w:proofErr w:type="spellEnd"/>
            <w:r w:rsidRPr="00891AC1">
              <w:rPr>
                <w:rFonts w:ascii="Lato" w:hAnsi="Lato"/>
                <w:sz w:val="20"/>
                <w:szCs w:val="22"/>
              </w:rPr>
              <w:t xml:space="preserve"> site under Tools&gt; proformas and worksheets can be used.</w:t>
            </w:r>
          </w:p>
          <w:p w14:paraId="7DB87A6D" w14:textId="77777777" w:rsidR="001D75F7" w:rsidRPr="00891AC1" w:rsidRDefault="007F5938" w:rsidP="007F5938">
            <w:pPr>
              <w:pStyle w:val="BodyText"/>
              <w:ind w:left="0"/>
              <w:rPr>
                <w:rFonts w:ascii="Lato" w:hAnsi="Lato" w:cs="Arial"/>
                <w:sz w:val="20"/>
                <w:szCs w:val="20"/>
              </w:rPr>
            </w:pPr>
            <w:r w:rsidRPr="00891AC1">
              <w:rPr>
                <w:rFonts w:ascii="Lato" w:hAnsi="Lato"/>
                <w:sz w:val="20"/>
                <w:szCs w:val="22"/>
              </w:rPr>
              <w:t>Amend the following text as necessary.</w:t>
            </w:r>
          </w:p>
          <w:p w14:paraId="293D9A77" w14:textId="77777777" w:rsidR="0028631E" w:rsidRPr="00891AC1" w:rsidRDefault="0028631E" w:rsidP="00DB2F29">
            <w:pPr>
              <w:pStyle w:val="DeleteGuidance"/>
              <w:rPr>
                <w:rFonts w:ascii="Lato" w:hAnsi="Lato"/>
                <w:sz w:val="20"/>
                <w:szCs w:val="18"/>
              </w:rPr>
            </w:pPr>
            <w:r w:rsidRPr="00891AC1">
              <w:rPr>
                <w:rFonts w:ascii="Lato" w:hAnsi="Lato"/>
                <w:sz w:val="20"/>
                <w:szCs w:val="18"/>
              </w:rPr>
              <w:t>To delete this guidance text box, right-mouse click within this box, select Delete Rows.</w:t>
            </w:r>
          </w:p>
        </w:tc>
      </w:tr>
    </w:tbl>
    <w:p w14:paraId="421FE52A" w14:textId="77777777" w:rsidR="0028631E" w:rsidRPr="00891AC1" w:rsidRDefault="0028631E" w:rsidP="0028631E">
      <w:pPr>
        <w:pStyle w:val="6Text"/>
        <w:rPr>
          <w:rFonts w:ascii="Lato" w:hAnsi="Lato"/>
          <w:sz w:val="20"/>
          <w:szCs w:val="22"/>
        </w:rPr>
      </w:pPr>
      <w:bookmarkStart w:id="225" w:name="_Toc222800769"/>
      <w:r w:rsidRPr="00891AC1">
        <w:rPr>
          <w:rFonts w:ascii="Lato" w:hAnsi="Lato"/>
          <w:sz w:val="20"/>
          <w:szCs w:val="22"/>
        </w:rPr>
        <w:t>The major consultanc</w:t>
      </w:r>
      <w:r w:rsidR="009765A9" w:rsidRPr="00891AC1">
        <w:rPr>
          <w:rFonts w:ascii="Lato" w:hAnsi="Lato"/>
          <w:sz w:val="20"/>
          <w:szCs w:val="22"/>
        </w:rPr>
        <w:t>ies/contracts/</w:t>
      </w:r>
      <w:r w:rsidRPr="00891AC1">
        <w:rPr>
          <w:rFonts w:ascii="Lato" w:hAnsi="Lato"/>
          <w:sz w:val="20"/>
          <w:szCs w:val="22"/>
        </w:rPr>
        <w:t>service providers required are listed below together with the proposed procurement method: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28"/>
        <w:gridCol w:w="2363"/>
        <w:gridCol w:w="4458"/>
      </w:tblGrid>
      <w:tr w:rsidR="0028631E" w:rsidRPr="00891AC1" w14:paraId="08A8A2AF" w14:textId="77777777" w:rsidTr="00346E8B">
        <w:trPr>
          <w:tblHeader/>
        </w:trPr>
        <w:tc>
          <w:tcPr>
            <w:tcW w:w="3828" w:type="dxa"/>
            <w:shd w:val="clear" w:color="auto" w:fill="DAD8BC"/>
          </w:tcPr>
          <w:p w14:paraId="5CA75067" w14:textId="77777777" w:rsidR="0028631E" w:rsidRPr="00891AC1" w:rsidRDefault="009765A9" w:rsidP="00AE605E">
            <w:pPr>
              <w:pStyle w:val="9aTableHeading"/>
              <w:rPr>
                <w:rFonts w:ascii="Lato" w:hAnsi="Lato"/>
                <w:sz w:val="20"/>
                <w:szCs w:val="20"/>
              </w:rPr>
            </w:pPr>
            <w:r w:rsidRPr="00891AC1">
              <w:rPr>
                <w:rFonts w:ascii="Lato" w:hAnsi="Lato"/>
                <w:sz w:val="20"/>
                <w:szCs w:val="20"/>
              </w:rPr>
              <w:t>Consultancy/</w:t>
            </w:r>
            <w:r w:rsidR="001E6D0C" w:rsidRPr="00891AC1">
              <w:rPr>
                <w:rFonts w:ascii="Lato" w:hAnsi="Lato"/>
                <w:sz w:val="20"/>
                <w:szCs w:val="20"/>
              </w:rPr>
              <w:t>Contract/</w:t>
            </w:r>
            <w:r w:rsidR="0028631E" w:rsidRPr="00891AC1">
              <w:rPr>
                <w:rFonts w:ascii="Lato" w:hAnsi="Lato"/>
                <w:sz w:val="20"/>
                <w:szCs w:val="20"/>
              </w:rPr>
              <w:t>Service Required</w:t>
            </w:r>
          </w:p>
        </w:tc>
        <w:tc>
          <w:tcPr>
            <w:tcW w:w="2363" w:type="dxa"/>
            <w:shd w:val="clear" w:color="auto" w:fill="DAD8BC"/>
          </w:tcPr>
          <w:p w14:paraId="19C45896" w14:textId="77777777" w:rsidR="0028631E" w:rsidRPr="00891AC1" w:rsidRDefault="0028631E" w:rsidP="00AE605E">
            <w:pPr>
              <w:pStyle w:val="9aTableHeading"/>
              <w:rPr>
                <w:rFonts w:ascii="Lato" w:hAnsi="Lato"/>
                <w:sz w:val="20"/>
                <w:szCs w:val="20"/>
              </w:rPr>
            </w:pPr>
            <w:r w:rsidRPr="00891AC1">
              <w:rPr>
                <w:rFonts w:ascii="Lato" w:hAnsi="Lato"/>
                <w:sz w:val="20"/>
                <w:szCs w:val="20"/>
              </w:rPr>
              <w:t>Expected $ value</w:t>
            </w:r>
          </w:p>
        </w:tc>
        <w:tc>
          <w:tcPr>
            <w:tcW w:w="4458" w:type="dxa"/>
            <w:shd w:val="clear" w:color="auto" w:fill="DAD8BC"/>
          </w:tcPr>
          <w:p w14:paraId="1C872BD1" w14:textId="77777777" w:rsidR="0028631E" w:rsidRPr="00891AC1" w:rsidRDefault="0028631E" w:rsidP="00AE605E">
            <w:pPr>
              <w:pStyle w:val="9aTableHeading"/>
              <w:rPr>
                <w:rFonts w:ascii="Lato" w:hAnsi="Lato"/>
                <w:sz w:val="20"/>
                <w:szCs w:val="20"/>
              </w:rPr>
            </w:pPr>
            <w:r w:rsidRPr="00891AC1">
              <w:rPr>
                <w:rFonts w:ascii="Lato" w:hAnsi="Lato"/>
                <w:sz w:val="20"/>
                <w:szCs w:val="20"/>
              </w:rPr>
              <w:t>Procurement method</w:t>
            </w:r>
          </w:p>
        </w:tc>
      </w:tr>
      <w:tr w:rsidR="0028631E" w:rsidRPr="00891AC1" w14:paraId="5C149E4D" w14:textId="77777777" w:rsidTr="00346E8B">
        <w:tc>
          <w:tcPr>
            <w:tcW w:w="3828" w:type="dxa"/>
            <w:shd w:val="clear" w:color="auto" w:fill="auto"/>
          </w:tcPr>
          <w:p w14:paraId="4875B810" w14:textId="77777777" w:rsidR="0028631E" w:rsidRPr="00891AC1" w:rsidRDefault="0028631E" w:rsidP="00346E8B">
            <w:pPr>
              <w:pStyle w:val="6Text"/>
              <w:spacing w:before="60" w:after="60" w:line="240" w:lineRule="auto"/>
              <w:rPr>
                <w:rFonts w:ascii="Lato" w:hAnsi="Lato"/>
                <w:sz w:val="20"/>
                <w:szCs w:val="22"/>
              </w:rPr>
            </w:pPr>
          </w:p>
        </w:tc>
        <w:tc>
          <w:tcPr>
            <w:tcW w:w="2363" w:type="dxa"/>
            <w:shd w:val="clear" w:color="auto" w:fill="auto"/>
          </w:tcPr>
          <w:p w14:paraId="67232942" w14:textId="77777777" w:rsidR="0028631E" w:rsidRPr="00891AC1" w:rsidRDefault="0028631E" w:rsidP="00346E8B">
            <w:pPr>
              <w:pStyle w:val="6Text"/>
              <w:spacing w:before="60" w:after="60" w:line="240" w:lineRule="auto"/>
              <w:rPr>
                <w:rFonts w:ascii="Lato" w:hAnsi="Lato"/>
                <w:sz w:val="20"/>
                <w:szCs w:val="22"/>
              </w:rPr>
            </w:pPr>
          </w:p>
        </w:tc>
        <w:tc>
          <w:tcPr>
            <w:tcW w:w="4458" w:type="dxa"/>
            <w:shd w:val="clear" w:color="auto" w:fill="auto"/>
          </w:tcPr>
          <w:p w14:paraId="4AF2B4F3" w14:textId="77777777" w:rsidR="0028631E" w:rsidRPr="00891AC1" w:rsidRDefault="0028631E" w:rsidP="00346E8B">
            <w:pPr>
              <w:pStyle w:val="6Text"/>
              <w:spacing w:before="60" w:after="60" w:line="240" w:lineRule="auto"/>
              <w:rPr>
                <w:rFonts w:ascii="Lato" w:hAnsi="Lato"/>
                <w:sz w:val="20"/>
                <w:szCs w:val="22"/>
              </w:rPr>
            </w:pPr>
          </w:p>
        </w:tc>
      </w:tr>
      <w:tr w:rsidR="0028631E" w:rsidRPr="00891AC1" w14:paraId="1B476BEE" w14:textId="77777777" w:rsidTr="00346E8B">
        <w:tc>
          <w:tcPr>
            <w:tcW w:w="3828" w:type="dxa"/>
            <w:shd w:val="clear" w:color="auto" w:fill="auto"/>
          </w:tcPr>
          <w:p w14:paraId="1E09C984" w14:textId="77777777" w:rsidR="0028631E" w:rsidRPr="00891AC1" w:rsidRDefault="0028631E" w:rsidP="00346E8B">
            <w:pPr>
              <w:pStyle w:val="6Text"/>
              <w:spacing w:before="60" w:after="60" w:line="240" w:lineRule="auto"/>
              <w:rPr>
                <w:rFonts w:ascii="Lato" w:hAnsi="Lato"/>
                <w:sz w:val="20"/>
                <w:szCs w:val="22"/>
              </w:rPr>
            </w:pPr>
          </w:p>
        </w:tc>
        <w:tc>
          <w:tcPr>
            <w:tcW w:w="2363" w:type="dxa"/>
            <w:shd w:val="clear" w:color="auto" w:fill="auto"/>
          </w:tcPr>
          <w:p w14:paraId="788482C0" w14:textId="77777777" w:rsidR="0028631E" w:rsidRPr="00891AC1" w:rsidRDefault="0028631E" w:rsidP="00346E8B">
            <w:pPr>
              <w:pStyle w:val="6Text"/>
              <w:spacing w:before="60" w:after="60" w:line="240" w:lineRule="auto"/>
              <w:rPr>
                <w:rFonts w:ascii="Lato" w:hAnsi="Lato"/>
                <w:sz w:val="20"/>
                <w:szCs w:val="22"/>
              </w:rPr>
            </w:pPr>
          </w:p>
        </w:tc>
        <w:tc>
          <w:tcPr>
            <w:tcW w:w="4458" w:type="dxa"/>
            <w:shd w:val="clear" w:color="auto" w:fill="auto"/>
          </w:tcPr>
          <w:p w14:paraId="0E98E9A1" w14:textId="77777777" w:rsidR="0028631E" w:rsidRPr="00891AC1" w:rsidRDefault="0028631E" w:rsidP="00346E8B">
            <w:pPr>
              <w:pStyle w:val="6Text"/>
              <w:spacing w:before="60" w:after="60" w:line="240" w:lineRule="auto"/>
              <w:rPr>
                <w:rFonts w:ascii="Lato" w:hAnsi="Lato"/>
                <w:sz w:val="20"/>
                <w:szCs w:val="22"/>
              </w:rPr>
            </w:pPr>
          </w:p>
        </w:tc>
      </w:tr>
      <w:tr w:rsidR="0028631E" w:rsidRPr="00891AC1" w14:paraId="68670F25" w14:textId="77777777" w:rsidTr="00346E8B">
        <w:tc>
          <w:tcPr>
            <w:tcW w:w="3828" w:type="dxa"/>
            <w:shd w:val="clear" w:color="auto" w:fill="auto"/>
          </w:tcPr>
          <w:p w14:paraId="1E0443E8" w14:textId="77777777" w:rsidR="0028631E" w:rsidRPr="00891AC1" w:rsidRDefault="0028631E" w:rsidP="00346E8B">
            <w:pPr>
              <w:pStyle w:val="6Text"/>
              <w:spacing w:before="60" w:after="60" w:line="240" w:lineRule="auto"/>
              <w:rPr>
                <w:rFonts w:ascii="Lato" w:hAnsi="Lato"/>
                <w:sz w:val="20"/>
                <w:szCs w:val="22"/>
              </w:rPr>
            </w:pPr>
          </w:p>
        </w:tc>
        <w:tc>
          <w:tcPr>
            <w:tcW w:w="2363" w:type="dxa"/>
            <w:shd w:val="clear" w:color="auto" w:fill="auto"/>
          </w:tcPr>
          <w:p w14:paraId="24ADE8D6" w14:textId="77777777" w:rsidR="0028631E" w:rsidRPr="00891AC1" w:rsidRDefault="0028631E" w:rsidP="00346E8B">
            <w:pPr>
              <w:pStyle w:val="6Text"/>
              <w:spacing w:before="60" w:after="60" w:line="240" w:lineRule="auto"/>
              <w:rPr>
                <w:rFonts w:ascii="Lato" w:hAnsi="Lato"/>
                <w:sz w:val="20"/>
                <w:szCs w:val="22"/>
              </w:rPr>
            </w:pPr>
          </w:p>
        </w:tc>
        <w:tc>
          <w:tcPr>
            <w:tcW w:w="4458" w:type="dxa"/>
            <w:shd w:val="clear" w:color="auto" w:fill="auto"/>
          </w:tcPr>
          <w:p w14:paraId="3ECA0D25" w14:textId="77777777" w:rsidR="0028631E" w:rsidRPr="00891AC1" w:rsidRDefault="0028631E" w:rsidP="00346E8B">
            <w:pPr>
              <w:pStyle w:val="6Text"/>
              <w:spacing w:before="60" w:after="60" w:line="240" w:lineRule="auto"/>
              <w:rPr>
                <w:rFonts w:ascii="Lato" w:hAnsi="Lato"/>
                <w:sz w:val="20"/>
                <w:szCs w:val="22"/>
              </w:rPr>
            </w:pPr>
          </w:p>
        </w:tc>
      </w:tr>
    </w:tbl>
    <w:p w14:paraId="54BCDBF3" w14:textId="77777777" w:rsidR="00B1729D" w:rsidRPr="00891AC1" w:rsidRDefault="0028631E" w:rsidP="0028631E">
      <w:pPr>
        <w:pStyle w:val="6Text"/>
        <w:rPr>
          <w:rFonts w:ascii="Lato" w:hAnsi="Lato"/>
          <w:sz w:val="20"/>
          <w:szCs w:val="22"/>
        </w:rPr>
      </w:pPr>
      <w:r w:rsidRPr="00891AC1">
        <w:rPr>
          <w:rFonts w:ascii="Lato" w:hAnsi="Lato"/>
          <w:sz w:val="20"/>
          <w:szCs w:val="22"/>
        </w:rPr>
        <w:t>Procurement will be in accordance with the State Purchasing Policy and departmental procurement procedures</w:t>
      </w:r>
      <w:r w:rsidR="00B1729D" w:rsidRPr="00891AC1">
        <w:rPr>
          <w:rFonts w:ascii="Lato" w:hAnsi="Lato"/>
          <w:sz w:val="20"/>
          <w:szCs w:val="20"/>
        </w:rPr>
        <w:t>.</w:t>
      </w:r>
    </w:p>
    <w:p w14:paraId="6C4EED7D" w14:textId="77777777" w:rsidR="0028631E" w:rsidRPr="00891AC1" w:rsidRDefault="0028631E" w:rsidP="0028631E">
      <w:pPr>
        <w:pStyle w:val="6Text"/>
        <w:numPr>
          <w:ilvl w:val="0"/>
          <w:numId w:val="0"/>
        </w:numPr>
        <w:rPr>
          <w:rFonts w:ascii="Lato" w:hAnsi="Lato"/>
          <w:sz w:val="20"/>
          <w:szCs w:val="22"/>
        </w:rPr>
      </w:pPr>
      <w:r w:rsidRPr="00891AC1">
        <w:rPr>
          <w:rFonts w:ascii="Lato" w:hAnsi="Lato"/>
          <w:sz w:val="20"/>
          <w:szCs w:val="22"/>
        </w:rPr>
        <w:t xml:space="preserve">All purchase orders will be </w:t>
      </w:r>
      <w:r w:rsidR="00437C4B" w:rsidRPr="00891AC1">
        <w:rPr>
          <w:rFonts w:ascii="Lato" w:hAnsi="Lato"/>
          <w:sz w:val="20"/>
          <w:szCs w:val="22"/>
        </w:rPr>
        <w:t>processed in SAP and approval limits will be monitored</w:t>
      </w:r>
      <w:r w:rsidRPr="00891AC1">
        <w:rPr>
          <w:rFonts w:ascii="Lato" w:hAnsi="Lato"/>
          <w:sz w:val="20"/>
          <w:szCs w:val="22"/>
        </w:rPr>
        <w:t xml:space="preserve"> in </w:t>
      </w:r>
      <w:proofErr w:type="spellStart"/>
      <w:r w:rsidRPr="00891AC1">
        <w:rPr>
          <w:rFonts w:ascii="Lato" w:hAnsi="Lato"/>
          <w:sz w:val="20"/>
          <w:szCs w:val="22"/>
        </w:rPr>
        <w:t>Projman</w:t>
      </w:r>
      <w:proofErr w:type="spellEnd"/>
      <w:r w:rsidRPr="00891AC1">
        <w:rPr>
          <w:rFonts w:ascii="Lato" w:hAnsi="Lato"/>
          <w:sz w:val="20"/>
          <w:szCs w:val="22"/>
        </w:rPr>
        <w:t>.</w:t>
      </w:r>
    </w:p>
    <w:p w14:paraId="2AF9CA0D" w14:textId="77777777" w:rsidR="005072EB" w:rsidRPr="00891AC1" w:rsidRDefault="005072EB" w:rsidP="005072EB">
      <w:pPr>
        <w:pStyle w:val="6Text"/>
        <w:rPr>
          <w:rFonts w:ascii="Lato" w:hAnsi="Lato"/>
          <w:sz w:val="20"/>
          <w:szCs w:val="22"/>
        </w:rPr>
      </w:pPr>
      <w:r w:rsidRPr="00891AC1">
        <w:rPr>
          <w:rFonts w:ascii="Lato" w:hAnsi="Lato"/>
          <w:sz w:val="20"/>
          <w:szCs w:val="22"/>
        </w:rPr>
        <w:t xml:space="preserve">Corporate Card will be used for purchase of small items provided these items are not cumulative to an amount </w:t>
      </w:r>
      <w:proofErr w:type="gramStart"/>
      <w:r w:rsidRPr="00891AC1">
        <w:rPr>
          <w:rFonts w:ascii="Lato" w:hAnsi="Lato"/>
          <w:sz w:val="20"/>
          <w:szCs w:val="22"/>
        </w:rPr>
        <w:t>in excess of</w:t>
      </w:r>
      <w:proofErr w:type="gramEnd"/>
      <w:r w:rsidRPr="00891AC1">
        <w:rPr>
          <w:rFonts w:ascii="Lato" w:hAnsi="Lato"/>
          <w:sz w:val="20"/>
          <w:szCs w:val="22"/>
        </w:rPr>
        <w:t xml:space="preserve"> the current limit.</w:t>
      </w:r>
    </w:p>
    <w:p w14:paraId="4BC90F17" w14:textId="77777777" w:rsidR="005072EB" w:rsidRPr="00891AC1" w:rsidRDefault="009765A9" w:rsidP="005072EB">
      <w:pPr>
        <w:pStyle w:val="6Text"/>
        <w:numPr>
          <w:ilvl w:val="0"/>
          <w:numId w:val="0"/>
        </w:numPr>
        <w:rPr>
          <w:rFonts w:ascii="Lato" w:hAnsi="Lato"/>
          <w:sz w:val="20"/>
          <w:szCs w:val="22"/>
        </w:rPr>
      </w:pPr>
      <w:r w:rsidRPr="00891AC1">
        <w:rPr>
          <w:rFonts w:ascii="Lato" w:hAnsi="Lato"/>
          <w:sz w:val="20"/>
          <w:szCs w:val="22"/>
        </w:rPr>
        <w:t>Requisitions for goods/</w:t>
      </w:r>
      <w:r w:rsidR="005072EB" w:rsidRPr="00891AC1">
        <w:rPr>
          <w:rFonts w:ascii="Lato" w:hAnsi="Lato"/>
          <w:sz w:val="20"/>
          <w:szCs w:val="22"/>
        </w:rPr>
        <w:t>services and purchase orders will be created in SAP.</w:t>
      </w:r>
    </w:p>
    <w:p w14:paraId="7B54D24C" w14:textId="77777777" w:rsidR="007574B9" w:rsidRPr="00891AC1" w:rsidRDefault="00905C39" w:rsidP="007574B9">
      <w:pPr>
        <w:pStyle w:val="6Text"/>
        <w:numPr>
          <w:ilvl w:val="0"/>
          <w:numId w:val="0"/>
        </w:numPr>
        <w:rPr>
          <w:rFonts w:ascii="Lato" w:hAnsi="Lato"/>
          <w:sz w:val="20"/>
          <w:szCs w:val="22"/>
        </w:rPr>
      </w:pPr>
      <w:r w:rsidRPr="00891AC1">
        <w:rPr>
          <w:rFonts w:ascii="Lato" w:hAnsi="Lato"/>
          <w:sz w:val="20"/>
          <w:szCs w:val="22"/>
        </w:rPr>
        <w:t>A</w:t>
      </w:r>
      <w:r w:rsidR="007574B9" w:rsidRPr="00891AC1">
        <w:rPr>
          <w:rFonts w:ascii="Lato" w:hAnsi="Lato"/>
          <w:sz w:val="20"/>
          <w:szCs w:val="22"/>
        </w:rPr>
        <w:t>ccounts will be processed and paid through SAP.</w:t>
      </w:r>
    </w:p>
    <w:p w14:paraId="0014B1DD" w14:textId="77777777" w:rsidR="00F86208" w:rsidRPr="00891AC1" w:rsidRDefault="00F86208" w:rsidP="00F86208">
      <w:pPr>
        <w:pStyle w:val="4SubSectionHeading"/>
        <w:rPr>
          <w:rFonts w:ascii="Lato" w:hAnsi="Lato"/>
          <w:sz w:val="22"/>
          <w:szCs w:val="24"/>
        </w:rPr>
      </w:pPr>
      <w:bookmarkStart w:id="226" w:name="_Toc361389527"/>
      <w:bookmarkEnd w:id="225"/>
      <w:r w:rsidRPr="00891AC1">
        <w:rPr>
          <w:rFonts w:ascii="Lato" w:hAnsi="Lato"/>
          <w:sz w:val="22"/>
          <w:szCs w:val="24"/>
        </w:rPr>
        <w:lastRenderedPageBreak/>
        <w:t>Integration</w:t>
      </w:r>
      <w:bookmarkEnd w:id="226"/>
    </w:p>
    <w:p w14:paraId="34F80F54" w14:textId="77777777" w:rsidR="00F86208" w:rsidRPr="00891AC1" w:rsidRDefault="00F86208" w:rsidP="00F86208">
      <w:pPr>
        <w:pStyle w:val="6Text"/>
        <w:rPr>
          <w:rFonts w:ascii="Lato" w:hAnsi="Lato"/>
          <w:sz w:val="20"/>
          <w:szCs w:val="22"/>
        </w:rPr>
      </w:pPr>
      <w:r w:rsidRPr="00891AC1">
        <w:rPr>
          <w:rFonts w:ascii="Lato" w:hAnsi="Lato"/>
          <w:sz w:val="20"/>
          <w:szCs w:val="22"/>
        </w:rPr>
        <w:t xml:space="preserve">This </w:t>
      </w:r>
      <w:r w:rsidR="00006276" w:rsidRPr="00891AC1">
        <w:rPr>
          <w:rFonts w:ascii="Lato" w:hAnsi="Lato"/>
          <w:sz w:val="20"/>
          <w:szCs w:val="22"/>
        </w:rPr>
        <w:t xml:space="preserve">project </w:t>
      </w:r>
      <w:r w:rsidRPr="00891AC1">
        <w:rPr>
          <w:rFonts w:ascii="Lato" w:hAnsi="Lato"/>
          <w:sz w:val="20"/>
          <w:szCs w:val="22"/>
        </w:rPr>
        <w:t xml:space="preserve">management plan </w:t>
      </w:r>
      <w:r w:rsidR="003A0675" w:rsidRPr="00891AC1">
        <w:rPr>
          <w:rFonts w:ascii="Lato" w:hAnsi="Lato"/>
          <w:sz w:val="20"/>
          <w:szCs w:val="22"/>
        </w:rPr>
        <w:t xml:space="preserve">has been prepared </w:t>
      </w:r>
      <w:proofErr w:type="gramStart"/>
      <w:r w:rsidR="003A0675" w:rsidRPr="00891AC1">
        <w:rPr>
          <w:rFonts w:ascii="Lato" w:hAnsi="Lato"/>
          <w:sz w:val="20"/>
          <w:szCs w:val="22"/>
        </w:rPr>
        <w:t>taking into account</w:t>
      </w:r>
      <w:proofErr w:type="gramEnd"/>
      <w:r w:rsidR="003A0675" w:rsidRPr="00891AC1">
        <w:rPr>
          <w:rFonts w:ascii="Lato" w:hAnsi="Lato"/>
          <w:sz w:val="20"/>
          <w:szCs w:val="22"/>
        </w:rPr>
        <w:t xml:space="preserve"> the requirements of all knowledge areas, and so </w:t>
      </w:r>
      <w:r w:rsidRPr="00891AC1">
        <w:rPr>
          <w:rFonts w:ascii="Lato" w:hAnsi="Lato"/>
          <w:sz w:val="20"/>
          <w:szCs w:val="22"/>
        </w:rPr>
        <w:t>provides the means of integrating the</w:t>
      </w:r>
      <w:r w:rsidR="003A0675" w:rsidRPr="00891AC1">
        <w:rPr>
          <w:rFonts w:ascii="Lato" w:hAnsi="Lato"/>
          <w:sz w:val="20"/>
          <w:szCs w:val="22"/>
        </w:rPr>
        <w:t>m</w:t>
      </w:r>
      <w:r w:rsidR="00B46FE9" w:rsidRPr="00891AC1">
        <w:rPr>
          <w:rFonts w:ascii="Lato" w:hAnsi="Lato"/>
          <w:sz w:val="20"/>
          <w:szCs w:val="22"/>
        </w:rPr>
        <w:t>, ensuring they can be progressed individually and as a seamless part of the whole project</w:t>
      </w:r>
      <w:r w:rsidR="00B85E49" w:rsidRPr="00891AC1">
        <w:rPr>
          <w:rFonts w:ascii="Lato" w:hAnsi="Lato"/>
          <w:sz w:val="20"/>
          <w:szCs w:val="22"/>
        </w:rPr>
        <w:t xml:space="preserve"> with cohesive inter-relationships</w:t>
      </w:r>
      <w:r w:rsidRPr="00891AC1">
        <w:rPr>
          <w:rFonts w:ascii="Lato" w:hAnsi="Lato"/>
          <w:sz w:val="20"/>
          <w:szCs w:val="22"/>
        </w:rPr>
        <w:t xml:space="preserve">. </w:t>
      </w:r>
      <w:r w:rsidR="00861EAD" w:rsidRPr="00891AC1">
        <w:rPr>
          <w:rFonts w:ascii="Lato" w:hAnsi="Lato"/>
          <w:sz w:val="20"/>
          <w:szCs w:val="22"/>
        </w:rPr>
        <w:t xml:space="preserve">Management against this plan </w:t>
      </w:r>
      <w:r w:rsidR="001103F5" w:rsidRPr="00891AC1">
        <w:rPr>
          <w:rFonts w:ascii="Lato" w:hAnsi="Lato"/>
          <w:sz w:val="20"/>
          <w:szCs w:val="22"/>
        </w:rPr>
        <w:t xml:space="preserve">using the issues register on the </w:t>
      </w:r>
      <w:proofErr w:type="spellStart"/>
      <w:r w:rsidR="001103F5" w:rsidRPr="00891AC1">
        <w:rPr>
          <w:rFonts w:ascii="Lato" w:hAnsi="Lato"/>
          <w:sz w:val="20"/>
          <w:szCs w:val="22"/>
        </w:rPr>
        <w:t>OnQ</w:t>
      </w:r>
      <w:proofErr w:type="spellEnd"/>
      <w:r w:rsidR="001103F5" w:rsidRPr="00891AC1">
        <w:rPr>
          <w:rFonts w:ascii="Lato" w:hAnsi="Lato"/>
          <w:sz w:val="20"/>
          <w:szCs w:val="22"/>
        </w:rPr>
        <w:t xml:space="preserve"> site under tools&gt; proformas </w:t>
      </w:r>
      <w:r w:rsidR="00861EAD" w:rsidRPr="00891AC1">
        <w:rPr>
          <w:rFonts w:ascii="Lato" w:hAnsi="Lato"/>
          <w:sz w:val="20"/>
          <w:szCs w:val="22"/>
        </w:rPr>
        <w:t>will provide ongoing integration</w:t>
      </w:r>
      <w:r w:rsidR="00F75155" w:rsidRPr="00891AC1">
        <w:rPr>
          <w:rFonts w:ascii="Lato" w:hAnsi="Lato"/>
          <w:sz w:val="20"/>
          <w:szCs w:val="22"/>
        </w:rPr>
        <w:t xml:space="preserve"> that will be</w:t>
      </w:r>
      <w:r w:rsidR="00861EAD" w:rsidRPr="00891AC1">
        <w:rPr>
          <w:rFonts w:ascii="Lato" w:hAnsi="Lato"/>
          <w:sz w:val="20"/>
          <w:szCs w:val="22"/>
        </w:rPr>
        <w:t xml:space="preserve"> </w:t>
      </w:r>
      <w:r w:rsidR="00F75155" w:rsidRPr="00891AC1">
        <w:rPr>
          <w:rFonts w:ascii="Lato" w:hAnsi="Lato"/>
          <w:sz w:val="20"/>
          <w:szCs w:val="22"/>
        </w:rPr>
        <w:t>supported by</w:t>
      </w:r>
      <w:r w:rsidR="00DD0CBA" w:rsidRPr="00891AC1">
        <w:rPr>
          <w:rFonts w:ascii="Lato" w:hAnsi="Lato"/>
          <w:sz w:val="20"/>
          <w:szCs w:val="22"/>
        </w:rPr>
        <w:t xml:space="preserve"> </w:t>
      </w:r>
      <w:r w:rsidR="00F75155" w:rsidRPr="00891AC1">
        <w:rPr>
          <w:rFonts w:ascii="Lato" w:hAnsi="Lato"/>
          <w:sz w:val="20"/>
          <w:szCs w:val="22"/>
        </w:rPr>
        <w:t xml:space="preserve">the </w:t>
      </w:r>
      <w:r w:rsidR="00DD0CBA" w:rsidRPr="00891AC1">
        <w:rPr>
          <w:rFonts w:ascii="Lato" w:hAnsi="Lato"/>
          <w:sz w:val="20"/>
          <w:szCs w:val="22"/>
        </w:rPr>
        <w:t xml:space="preserve">regular project meetings </w:t>
      </w:r>
      <w:r w:rsidR="00F75155" w:rsidRPr="00891AC1">
        <w:rPr>
          <w:rFonts w:ascii="Lato" w:hAnsi="Lato"/>
          <w:sz w:val="20"/>
          <w:szCs w:val="22"/>
        </w:rPr>
        <w:t>and reporting</w:t>
      </w:r>
      <w:r w:rsidR="00861EAD" w:rsidRPr="00891AC1">
        <w:rPr>
          <w:rFonts w:ascii="Lato" w:hAnsi="Lato"/>
          <w:sz w:val="20"/>
          <w:szCs w:val="22"/>
        </w:rPr>
        <w:t xml:space="preserve"> </w:t>
      </w:r>
      <w:r w:rsidR="00F75155" w:rsidRPr="00891AC1">
        <w:rPr>
          <w:rFonts w:ascii="Lato" w:hAnsi="Lato"/>
          <w:sz w:val="20"/>
          <w:szCs w:val="22"/>
        </w:rPr>
        <w:t>outlined</w:t>
      </w:r>
      <w:r w:rsidR="00861EAD" w:rsidRPr="00891AC1">
        <w:rPr>
          <w:rFonts w:ascii="Lato" w:hAnsi="Lato"/>
          <w:sz w:val="20"/>
          <w:szCs w:val="22"/>
        </w:rPr>
        <w:t xml:space="preserve"> in t</w:t>
      </w:r>
      <w:r w:rsidR="001103F5" w:rsidRPr="00891AC1">
        <w:rPr>
          <w:rFonts w:ascii="Lato" w:hAnsi="Lato"/>
          <w:sz w:val="20"/>
          <w:szCs w:val="22"/>
        </w:rPr>
        <w:t>h</w:t>
      </w:r>
      <w:r w:rsidR="00C10480" w:rsidRPr="00891AC1">
        <w:rPr>
          <w:rFonts w:ascii="Lato" w:hAnsi="Lato"/>
          <w:sz w:val="20"/>
          <w:szCs w:val="22"/>
        </w:rPr>
        <w:t>is</w:t>
      </w:r>
      <w:r w:rsidR="001103F5" w:rsidRPr="00891AC1">
        <w:rPr>
          <w:rFonts w:ascii="Lato" w:hAnsi="Lato"/>
          <w:sz w:val="20"/>
          <w:szCs w:val="22"/>
        </w:rPr>
        <w:t xml:space="preserve"> plan</w:t>
      </w:r>
      <w:r w:rsidR="00861EAD" w:rsidRPr="00891AC1">
        <w:rPr>
          <w:rFonts w:ascii="Lato" w:hAnsi="Lato"/>
          <w:sz w:val="20"/>
          <w:szCs w:val="22"/>
        </w:rPr>
        <w:t>.</w:t>
      </w:r>
    </w:p>
    <w:p w14:paraId="2B70CB28" w14:textId="77777777" w:rsidR="00C91702" w:rsidRPr="00891AC1" w:rsidRDefault="009765A9" w:rsidP="00C91702">
      <w:pPr>
        <w:pStyle w:val="4SubSectionHeading"/>
        <w:rPr>
          <w:rFonts w:ascii="Lato" w:hAnsi="Lato"/>
          <w:sz w:val="22"/>
          <w:szCs w:val="24"/>
        </w:rPr>
      </w:pPr>
      <w:bookmarkStart w:id="227" w:name="_Toc361389528"/>
      <w:r w:rsidRPr="00891AC1">
        <w:rPr>
          <w:rFonts w:ascii="Lato" w:hAnsi="Lato"/>
          <w:sz w:val="22"/>
          <w:szCs w:val="24"/>
        </w:rPr>
        <w:t>Phase transitions/</w:t>
      </w:r>
      <w:r w:rsidR="00B46FE9" w:rsidRPr="00891AC1">
        <w:rPr>
          <w:rFonts w:ascii="Lato" w:hAnsi="Lato"/>
          <w:sz w:val="22"/>
          <w:szCs w:val="24"/>
        </w:rPr>
        <w:t>h</w:t>
      </w:r>
      <w:r w:rsidRPr="00891AC1">
        <w:rPr>
          <w:rFonts w:ascii="Lato" w:hAnsi="Lato"/>
          <w:sz w:val="22"/>
          <w:szCs w:val="24"/>
        </w:rPr>
        <w:t>andover/</w:t>
      </w:r>
      <w:r w:rsidR="00B46FE9" w:rsidRPr="00891AC1">
        <w:rPr>
          <w:rFonts w:ascii="Lato" w:hAnsi="Lato"/>
          <w:sz w:val="22"/>
          <w:szCs w:val="24"/>
        </w:rPr>
        <w:t>c</w:t>
      </w:r>
      <w:r w:rsidR="00C91702" w:rsidRPr="00891AC1">
        <w:rPr>
          <w:rFonts w:ascii="Lato" w:hAnsi="Lato"/>
          <w:sz w:val="22"/>
          <w:szCs w:val="24"/>
        </w:rPr>
        <w:t>ompletion</w:t>
      </w:r>
      <w:bookmarkEnd w:id="227"/>
      <w:r w:rsidR="00C91702" w:rsidRPr="00891AC1">
        <w:rPr>
          <w:rFonts w:ascii="Lato" w:hAnsi="Lato"/>
          <w:sz w:val="22"/>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C91702" w:rsidRPr="00891AC1" w14:paraId="1F28D1B6" w14:textId="77777777" w:rsidTr="002D22DB">
        <w:tc>
          <w:tcPr>
            <w:tcW w:w="10649" w:type="dxa"/>
            <w:shd w:val="clear" w:color="auto" w:fill="EFEDE1"/>
          </w:tcPr>
          <w:p w14:paraId="212E8324" w14:textId="77777777" w:rsidR="00B46FE9" w:rsidRPr="00891AC1" w:rsidRDefault="00B85E49" w:rsidP="00583905">
            <w:pPr>
              <w:pStyle w:val="6Text"/>
              <w:rPr>
                <w:rFonts w:ascii="Lato" w:hAnsi="Lato"/>
                <w:sz w:val="20"/>
                <w:szCs w:val="22"/>
              </w:rPr>
            </w:pPr>
            <w:r w:rsidRPr="00891AC1">
              <w:rPr>
                <w:rFonts w:ascii="Lato" w:hAnsi="Lato"/>
                <w:sz w:val="20"/>
                <w:szCs w:val="22"/>
              </w:rPr>
              <w:t>I</w:t>
            </w:r>
            <w:r w:rsidR="00B46FE9" w:rsidRPr="00891AC1">
              <w:rPr>
                <w:rFonts w:ascii="Lato" w:hAnsi="Lato"/>
                <w:sz w:val="20"/>
                <w:szCs w:val="22"/>
              </w:rPr>
              <w:t>n the concept phase templates</w:t>
            </w:r>
            <w:r w:rsidRPr="00891AC1">
              <w:rPr>
                <w:rFonts w:ascii="Lato" w:hAnsi="Lato"/>
                <w:sz w:val="20"/>
                <w:szCs w:val="22"/>
              </w:rPr>
              <w:t>,</w:t>
            </w:r>
            <w:r w:rsidR="00B46FE9" w:rsidRPr="00891AC1">
              <w:rPr>
                <w:rFonts w:ascii="Lato" w:hAnsi="Lato"/>
                <w:sz w:val="20"/>
                <w:szCs w:val="22"/>
              </w:rPr>
              <w:t xml:space="preserve"> </w:t>
            </w:r>
            <w:r w:rsidRPr="00891AC1">
              <w:rPr>
                <w:rFonts w:ascii="Lato" w:hAnsi="Lato"/>
                <w:sz w:val="20"/>
                <w:szCs w:val="22"/>
              </w:rPr>
              <w:t xml:space="preserve">identify </w:t>
            </w:r>
            <w:r w:rsidR="00B46FE9" w:rsidRPr="00891AC1">
              <w:rPr>
                <w:rFonts w:ascii="Lato" w:hAnsi="Lato"/>
                <w:sz w:val="20"/>
                <w:szCs w:val="22"/>
              </w:rPr>
              <w:t xml:space="preserve">any phase transition arrangements, such as handover from a concept phase project manager to a delivery project manager. </w:t>
            </w:r>
          </w:p>
          <w:p w14:paraId="1069CC1B" w14:textId="77777777" w:rsidR="00C10480" w:rsidRPr="00891AC1" w:rsidRDefault="00C10480" w:rsidP="00C10480">
            <w:pPr>
              <w:pStyle w:val="6Text"/>
              <w:rPr>
                <w:rFonts w:ascii="Lato" w:hAnsi="Lato"/>
                <w:sz w:val="20"/>
                <w:szCs w:val="22"/>
              </w:rPr>
            </w:pPr>
            <w:r w:rsidRPr="00891AC1">
              <w:rPr>
                <w:rFonts w:ascii="Lato" w:hAnsi="Lato"/>
                <w:sz w:val="20"/>
                <w:szCs w:val="22"/>
              </w:rPr>
              <w:t xml:space="preserve">At </w:t>
            </w:r>
            <w:r w:rsidR="00910D2D" w:rsidRPr="00891AC1">
              <w:rPr>
                <w:rFonts w:ascii="Lato" w:hAnsi="Lato"/>
                <w:sz w:val="20"/>
                <w:szCs w:val="22"/>
              </w:rPr>
              <w:t>Component Offer</w:t>
            </w:r>
            <w:r w:rsidRPr="00891AC1">
              <w:rPr>
                <w:rFonts w:ascii="Lato" w:hAnsi="Lato"/>
                <w:sz w:val="20"/>
                <w:szCs w:val="22"/>
              </w:rPr>
              <w:t xml:space="preserve"> and Project Plan, overview any known operational issues, along with intended commissioning arrangements that may be required for equipment</w:t>
            </w:r>
            <w:r w:rsidR="009765A9" w:rsidRPr="00891AC1">
              <w:rPr>
                <w:rFonts w:ascii="Lato" w:hAnsi="Lato"/>
                <w:sz w:val="20"/>
                <w:szCs w:val="22"/>
              </w:rPr>
              <w:t>/</w:t>
            </w:r>
            <w:r w:rsidRPr="00891AC1">
              <w:rPr>
                <w:rFonts w:ascii="Lato" w:hAnsi="Lato"/>
                <w:sz w:val="20"/>
                <w:szCs w:val="22"/>
              </w:rPr>
              <w:t xml:space="preserve">operating systems, as well as operations manual preparation, asset transfer, handover, </w:t>
            </w:r>
            <w:proofErr w:type="gramStart"/>
            <w:r w:rsidRPr="00891AC1">
              <w:rPr>
                <w:rFonts w:ascii="Lato" w:hAnsi="Lato"/>
                <w:sz w:val="20"/>
                <w:szCs w:val="22"/>
              </w:rPr>
              <w:t>maintenance</w:t>
            </w:r>
            <w:proofErr w:type="gramEnd"/>
            <w:r w:rsidRPr="00891AC1">
              <w:rPr>
                <w:rFonts w:ascii="Lato" w:hAnsi="Lato"/>
                <w:sz w:val="20"/>
                <w:szCs w:val="22"/>
              </w:rPr>
              <w:t xml:space="preserve"> and warranty arrangements.</w:t>
            </w:r>
          </w:p>
          <w:p w14:paraId="45C7DAFC" w14:textId="77777777" w:rsidR="00C91702" w:rsidRPr="00891AC1" w:rsidRDefault="00C91702" w:rsidP="00583905">
            <w:pPr>
              <w:pStyle w:val="DeleteGuidance"/>
              <w:rPr>
                <w:rFonts w:ascii="Lato" w:hAnsi="Lato"/>
                <w:sz w:val="20"/>
                <w:szCs w:val="18"/>
              </w:rPr>
            </w:pPr>
            <w:r w:rsidRPr="00891AC1">
              <w:rPr>
                <w:rFonts w:ascii="Lato" w:hAnsi="Lato"/>
                <w:sz w:val="20"/>
                <w:szCs w:val="18"/>
              </w:rPr>
              <w:t>To delete this guidance text box, right-mouse click within this box, select Delete Rows.</w:t>
            </w:r>
          </w:p>
        </w:tc>
      </w:tr>
    </w:tbl>
    <w:p w14:paraId="7C01F6A0" w14:textId="39B8DC08" w:rsidR="00C91702" w:rsidRPr="00891AC1" w:rsidRDefault="00C91702" w:rsidP="00C91702">
      <w:pPr>
        <w:pStyle w:val="6Text"/>
        <w:rPr>
          <w:rFonts w:ascii="Lato" w:hAnsi="Lato"/>
          <w:sz w:val="20"/>
          <w:szCs w:val="22"/>
        </w:rPr>
      </w:pPr>
      <w:r w:rsidRPr="00891AC1">
        <w:rPr>
          <w:rFonts w:ascii="Lato" w:hAnsi="Lato"/>
          <w:sz w:val="20"/>
          <w:szCs w:val="22"/>
        </w:rPr>
        <w:t>Type here</w:t>
      </w:r>
    </w:p>
    <w:p w14:paraId="725F4B36" w14:textId="77777777" w:rsidR="00A17B54" w:rsidRPr="00891AC1" w:rsidRDefault="00A17B54" w:rsidP="00357A24">
      <w:pPr>
        <w:pStyle w:val="4SubSectionHeading"/>
        <w:rPr>
          <w:rFonts w:ascii="Lato" w:hAnsi="Lato"/>
          <w:sz w:val="22"/>
          <w:szCs w:val="24"/>
        </w:rPr>
        <w:sectPr w:rsidR="00A17B54" w:rsidRPr="00891AC1" w:rsidSect="001C0B47">
          <w:headerReference w:type="default" r:id="rId13"/>
          <w:footerReference w:type="default" r:id="rId14"/>
          <w:type w:val="continuous"/>
          <w:pgSz w:w="11907" w:h="16840" w:code="9"/>
          <w:pgMar w:top="1134" w:right="748" w:bottom="1134" w:left="720" w:header="454" w:footer="454" w:gutter="0"/>
          <w:pgNumType w:start="1"/>
          <w:cols w:space="720"/>
          <w:titlePg/>
          <w:docGrid w:linePitch="360"/>
        </w:sectPr>
      </w:pPr>
    </w:p>
    <w:p w14:paraId="4CD556D2" w14:textId="77777777" w:rsidR="00357A24" w:rsidRPr="00891AC1" w:rsidRDefault="00357A24" w:rsidP="00357A24">
      <w:pPr>
        <w:pStyle w:val="4SubSectionHeading"/>
        <w:rPr>
          <w:rFonts w:ascii="Lato" w:hAnsi="Lato"/>
          <w:sz w:val="22"/>
          <w:szCs w:val="24"/>
        </w:rPr>
      </w:pPr>
      <w:bookmarkStart w:id="228" w:name="_Toc361389529"/>
      <w:r w:rsidRPr="00891AC1">
        <w:rPr>
          <w:rFonts w:ascii="Lato" w:hAnsi="Lato"/>
          <w:sz w:val="22"/>
          <w:szCs w:val="24"/>
        </w:rPr>
        <w:t>Design development</w:t>
      </w:r>
      <w:bookmarkEnd w:id="228"/>
      <w:r w:rsidRPr="00891AC1">
        <w:rPr>
          <w:rFonts w:ascii="Lato" w:hAnsi="Lato"/>
          <w:sz w:val="22"/>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357A24" w:rsidRPr="00891AC1" w14:paraId="57886797" w14:textId="77777777" w:rsidTr="002D22DB">
        <w:tc>
          <w:tcPr>
            <w:tcW w:w="10649" w:type="dxa"/>
            <w:shd w:val="clear" w:color="auto" w:fill="EFEDE1"/>
          </w:tcPr>
          <w:p w14:paraId="2F70880A" w14:textId="77777777" w:rsidR="00C10480" w:rsidRPr="00891AC1" w:rsidRDefault="00C10480" w:rsidP="00C10480">
            <w:pPr>
              <w:pStyle w:val="6Text"/>
              <w:rPr>
                <w:rFonts w:ascii="Lato" w:hAnsi="Lato"/>
                <w:sz w:val="20"/>
                <w:szCs w:val="22"/>
              </w:rPr>
            </w:pPr>
            <w:r w:rsidRPr="00891AC1">
              <w:rPr>
                <w:rFonts w:ascii="Lato" w:hAnsi="Lato"/>
                <w:sz w:val="20"/>
                <w:szCs w:val="22"/>
              </w:rPr>
              <w:t xml:space="preserve">Within the </w:t>
            </w:r>
            <w:proofErr w:type="spellStart"/>
            <w:r w:rsidRPr="00891AC1">
              <w:rPr>
                <w:rFonts w:ascii="Lato" w:hAnsi="Lato"/>
                <w:sz w:val="20"/>
                <w:szCs w:val="22"/>
              </w:rPr>
              <w:t>OnQ</w:t>
            </w:r>
            <w:proofErr w:type="spellEnd"/>
            <w:r w:rsidRPr="00891AC1">
              <w:rPr>
                <w:rFonts w:ascii="Lato" w:hAnsi="Lato"/>
                <w:sz w:val="20"/>
                <w:szCs w:val="22"/>
              </w:rPr>
              <w:t xml:space="preserve"> method</w:t>
            </w:r>
            <w:r w:rsidR="005A1B6C" w:rsidRPr="00891AC1">
              <w:rPr>
                <w:rFonts w:ascii="Lato" w:hAnsi="Lato"/>
                <w:sz w:val="20"/>
                <w:szCs w:val="22"/>
              </w:rPr>
              <w:t>ology, design development is a ‘work management’</w:t>
            </w:r>
            <w:r w:rsidRPr="00891AC1">
              <w:rPr>
                <w:rFonts w:ascii="Lato" w:hAnsi="Lato"/>
                <w:sz w:val="20"/>
                <w:szCs w:val="22"/>
              </w:rPr>
              <w:t xml:space="preserve"> activity, not a </w:t>
            </w:r>
            <w:r w:rsidR="005A1B6C" w:rsidRPr="00891AC1">
              <w:rPr>
                <w:rFonts w:ascii="Lato" w:hAnsi="Lato"/>
                <w:sz w:val="20"/>
                <w:szCs w:val="22"/>
              </w:rPr>
              <w:t>‘project management’</w:t>
            </w:r>
            <w:r w:rsidRPr="00891AC1">
              <w:rPr>
                <w:rFonts w:ascii="Lato" w:hAnsi="Lato"/>
                <w:sz w:val="20"/>
                <w:szCs w:val="22"/>
              </w:rPr>
              <w:t xml:space="preserve"> activity. </w:t>
            </w:r>
            <w:r w:rsidR="00910D2D" w:rsidRPr="00891AC1">
              <w:rPr>
                <w:rFonts w:ascii="Lato" w:hAnsi="Lato"/>
                <w:sz w:val="20"/>
                <w:szCs w:val="22"/>
              </w:rPr>
              <w:t>A</w:t>
            </w:r>
            <w:r w:rsidRPr="00891AC1">
              <w:rPr>
                <w:rFonts w:ascii="Lato" w:hAnsi="Lato"/>
                <w:sz w:val="20"/>
                <w:szCs w:val="22"/>
              </w:rPr>
              <w:t xml:space="preserve"> </w:t>
            </w:r>
            <w:r w:rsidR="00910D2D" w:rsidRPr="00891AC1">
              <w:rPr>
                <w:rFonts w:ascii="Lato" w:hAnsi="Lato"/>
                <w:sz w:val="20"/>
                <w:szCs w:val="22"/>
              </w:rPr>
              <w:t>record</w:t>
            </w:r>
            <w:r w:rsidRPr="00891AC1">
              <w:rPr>
                <w:rFonts w:ascii="Lato" w:hAnsi="Lato"/>
                <w:sz w:val="20"/>
                <w:szCs w:val="22"/>
              </w:rPr>
              <w:t xml:space="preserve"> of key decisions should be progressively completed throughout concept and development phases. </w:t>
            </w:r>
          </w:p>
          <w:p w14:paraId="0B1FA1A2" w14:textId="77777777" w:rsidR="00357A24" w:rsidRPr="00891AC1" w:rsidRDefault="00357A24" w:rsidP="00583905">
            <w:pPr>
              <w:pStyle w:val="DeleteGuidance"/>
              <w:rPr>
                <w:rFonts w:ascii="Lato" w:hAnsi="Lato"/>
                <w:sz w:val="20"/>
                <w:szCs w:val="18"/>
              </w:rPr>
            </w:pPr>
            <w:r w:rsidRPr="00891AC1">
              <w:rPr>
                <w:rFonts w:ascii="Lato" w:hAnsi="Lato"/>
                <w:sz w:val="20"/>
                <w:szCs w:val="18"/>
              </w:rPr>
              <w:t>To delete this guidance text box, right-mouse click within this box, select Delete Rows.</w:t>
            </w:r>
          </w:p>
        </w:tc>
      </w:tr>
    </w:tbl>
    <w:p w14:paraId="26FAFE59" w14:textId="77777777" w:rsidR="00A955C5" w:rsidRPr="00891AC1" w:rsidRDefault="00A131CE" w:rsidP="00A955C5">
      <w:pPr>
        <w:pStyle w:val="6Text"/>
        <w:numPr>
          <w:ilvl w:val="0"/>
          <w:numId w:val="0"/>
        </w:numPr>
        <w:rPr>
          <w:rFonts w:ascii="Lato" w:hAnsi="Lato"/>
          <w:sz w:val="20"/>
          <w:szCs w:val="22"/>
        </w:rPr>
      </w:pPr>
      <w:r w:rsidRPr="00891AC1">
        <w:rPr>
          <w:rFonts w:ascii="Lato" w:hAnsi="Lato"/>
          <w:sz w:val="20"/>
          <w:szCs w:val="22"/>
        </w:rPr>
        <w:t>Design considerations will be progressively.</w:t>
      </w:r>
      <w:r w:rsidR="00A955C5" w:rsidRPr="00891AC1">
        <w:rPr>
          <w:rFonts w:ascii="Lato" w:hAnsi="Lato"/>
          <w:sz w:val="20"/>
          <w:szCs w:val="22"/>
        </w:rPr>
        <w:t xml:space="preserve"> </w:t>
      </w:r>
    </w:p>
    <w:p w14:paraId="05FC64CB" w14:textId="77777777" w:rsidR="00A955C5" w:rsidRPr="00891AC1" w:rsidRDefault="00A955C5" w:rsidP="00A955C5">
      <w:pPr>
        <w:pStyle w:val="4SubSectionHeading"/>
        <w:rPr>
          <w:rFonts w:ascii="Lato" w:hAnsi="Lato"/>
          <w:sz w:val="22"/>
          <w:szCs w:val="24"/>
        </w:rPr>
      </w:pPr>
      <w:bookmarkStart w:id="229" w:name="_Toc361389530"/>
      <w:r w:rsidRPr="00891AC1">
        <w:rPr>
          <w:rFonts w:ascii="Lato" w:hAnsi="Lato"/>
          <w:sz w:val="22"/>
          <w:szCs w:val="24"/>
        </w:rPr>
        <w:t>Project Learnings</w:t>
      </w:r>
      <w:bookmarkEnd w:id="229"/>
      <w:r w:rsidRPr="00891AC1">
        <w:rPr>
          <w:rFonts w:ascii="Lato" w:hAnsi="Lato"/>
          <w:sz w:val="22"/>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A955C5" w:rsidRPr="00891AC1" w14:paraId="29893B6B" w14:textId="77777777" w:rsidTr="002D22DB">
        <w:tc>
          <w:tcPr>
            <w:tcW w:w="10649" w:type="dxa"/>
            <w:shd w:val="clear" w:color="auto" w:fill="EFEDE1"/>
          </w:tcPr>
          <w:p w14:paraId="3EB365A9" w14:textId="77777777" w:rsidR="00C10480" w:rsidRPr="00891AC1" w:rsidRDefault="00C10480" w:rsidP="00C10480">
            <w:pPr>
              <w:pStyle w:val="6Text"/>
              <w:rPr>
                <w:rFonts w:ascii="Lato" w:hAnsi="Lato"/>
                <w:sz w:val="20"/>
                <w:szCs w:val="22"/>
              </w:rPr>
            </w:pPr>
            <w:r w:rsidRPr="00891AC1">
              <w:rPr>
                <w:rFonts w:ascii="Lato" w:hAnsi="Lato"/>
                <w:sz w:val="20"/>
                <w:szCs w:val="22"/>
              </w:rPr>
              <w:t xml:space="preserve">There is </w:t>
            </w:r>
            <w:proofErr w:type="gramStart"/>
            <w:r w:rsidRPr="00891AC1">
              <w:rPr>
                <w:rFonts w:ascii="Lato" w:hAnsi="Lato"/>
                <w:sz w:val="20"/>
                <w:szCs w:val="22"/>
              </w:rPr>
              <w:t>a learnings</w:t>
            </w:r>
            <w:proofErr w:type="gramEnd"/>
            <w:r w:rsidRPr="00891AC1">
              <w:rPr>
                <w:rFonts w:ascii="Lato" w:hAnsi="Lato"/>
                <w:sz w:val="20"/>
                <w:szCs w:val="22"/>
              </w:rPr>
              <w:t xml:space="preserve"> register on the </w:t>
            </w:r>
            <w:proofErr w:type="spellStart"/>
            <w:r w:rsidRPr="00891AC1">
              <w:rPr>
                <w:rFonts w:ascii="Lato" w:hAnsi="Lato"/>
                <w:sz w:val="20"/>
                <w:szCs w:val="22"/>
              </w:rPr>
              <w:t>OnQ</w:t>
            </w:r>
            <w:proofErr w:type="spellEnd"/>
            <w:r w:rsidRPr="00891AC1">
              <w:rPr>
                <w:rFonts w:ascii="Lato" w:hAnsi="Lato"/>
                <w:sz w:val="20"/>
                <w:szCs w:val="22"/>
              </w:rPr>
              <w:t xml:space="preserve"> website under tools&gt; proformas. One way of using this is to have it in a directory area accessible to all team members who can add anything they wish to it as the project progresses. This may be in very rough form, but the advantage is currency at the time of writing, and if added to regularly by all, avoids losing learnings that may be forgotten by the time it comes to preparing the completion report. Preparation of the completion report needs to resolve conflicting views that may have been expressed in the register and present these concisely and cohesively. Of course, information for this report will also be obtained from the project filing system and e-mail records.</w:t>
            </w:r>
          </w:p>
          <w:p w14:paraId="034FDACA" w14:textId="77777777" w:rsidR="00A955C5" w:rsidRPr="00891AC1" w:rsidRDefault="00A955C5" w:rsidP="00583905">
            <w:pPr>
              <w:pStyle w:val="DeleteGuidance"/>
              <w:rPr>
                <w:rFonts w:ascii="Lato" w:hAnsi="Lato"/>
                <w:sz w:val="20"/>
                <w:szCs w:val="18"/>
              </w:rPr>
            </w:pPr>
            <w:r w:rsidRPr="00891AC1">
              <w:rPr>
                <w:rFonts w:ascii="Lato" w:hAnsi="Lato"/>
                <w:sz w:val="20"/>
                <w:szCs w:val="18"/>
              </w:rPr>
              <w:t>To delete this guidance text box, right-mouse click within this box, select Delete Rows.</w:t>
            </w:r>
          </w:p>
        </w:tc>
      </w:tr>
    </w:tbl>
    <w:p w14:paraId="10B94F05" w14:textId="77777777" w:rsidR="00A131CE" w:rsidRPr="00891AC1" w:rsidRDefault="00240DF8" w:rsidP="00A131CE">
      <w:pPr>
        <w:pStyle w:val="6Text"/>
        <w:rPr>
          <w:rFonts w:ascii="Lato" w:hAnsi="Lato"/>
          <w:sz w:val="20"/>
          <w:szCs w:val="22"/>
        </w:rPr>
      </w:pPr>
      <w:r w:rsidRPr="00891AC1">
        <w:rPr>
          <w:rFonts w:ascii="Lato" w:hAnsi="Lato"/>
          <w:sz w:val="20"/>
          <w:szCs w:val="22"/>
        </w:rPr>
        <w:t xml:space="preserve">Learnings on the project will be progressively entered into the learnings register from the </w:t>
      </w:r>
      <w:proofErr w:type="spellStart"/>
      <w:r w:rsidRPr="00891AC1">
        <w:rPr>
          <w:rFonts w:ascii="Lato" w:hAnsi="Lato"/>
          <w:sz w:val="20"/>
          <w:szCs w:val="22"/>
        </w:rPr>
        <w:t>OnQ</w:t>
      </w:r>
      <w:proofErr w:type="spellEnd"/>
      <w:r w:rsidRPr="00891AC1">
        <w:rPr>
          <w:rFonts w:ascii="Lato" w:hAnsi="Lato"/>
          <w:sz w:val="20"/>
          <w:szCs w:val="22"/>
        </w:rPr>
        <w:t xml:space="preserve"> website. Project team members will add to this progressively throughout the project, and it will be an agenda item at monthly team meetings. This will provide </w:t>
      </w:r>
      <w:r w:rsidR="00B3714F" w:rsidRPr="00891AC1">
        <w:rPr>
          <w:rFonts w:ascii="Lato" w:hAnsi="Lato"/>
          <w:sz w:val="20"/>
          <w:szCs w:val="22"/>
        </w:rPr>
        <w:t>a</w:t>
      </w:r>
      <w:r w:rsidRPr="00891AC1">
        <w:rPr>
          <w:rFonts w:ascii="Lato" w:hAnsi="Lato"/>
          <w:sz w:val="20"/>
          <w:szCs w:val="22"/>
        </w:rPr>
        <w:t xml:space="preserve"> source </w:t>
      </w:r>
      <w:r w:rsidR="00876ECB" w:rsidRPr="00891AC1">
        <w:rPr>
          <w:rFonts w:ascii="Lato" w:hAnsi="Lato"/>
          <w:sz w:val="20"/>
          <w:szCs w:val="22"/>
        </w:rPr>
        <w:t xml:space="preserve">of </w:t>
      </w:r>
      <w:r w:rsidRPr="00891AC1">
        <w:rPr>
          <w:rFonts w:ascii="Lato" w:hAnsi="Lato"/>
          <w:sz w:val="20"/>
          <w:szCs w:val="22"/>
        </w:rPr>
        <w:t xml:space="preserve">information for preparation of the completion report at the end of the project. </w:t>
      </w:r>
    </w:p>
    <w:p w14:paraId="30192073" w14:textId="77777777" w:rsidR="00C60984" w:rsidRPr="00891AC1" w:rsidRDefault="00C60984" w:rsidP="00A131CE">
      <w:pPr>
        <w:pStyle w:val="6Text"/>
        <w:rPr>
          <w:rFonts w:ascii="Lato" w:hAnsi="Lato"/>
          <w:sz w:val="20"/>
          <w:szCs w:val="22"/>
        </w:rPr>
      </w:pPr>
    </w:p>
    <w:p w14:paraId="4EFEA701" w14:textId="77777777" w:rsidR="000F0092" w:rsidRPr="00891AC1" w:rsidRDefault="000F0092" w:rsidP="005D0887">
      <w:pPr>
        <w:pStyle w:val="3SectionHeading"/>
        <w:rPr>
          <w:rFonts w:ascii="Lato" w:hAnsi="Lato"/>
          <w:sz w:val="24"/>
          <w:szCs w:val="36"/>
        </w:rPr>
      </w:pPr>
      <w:bookmarkStart w:id="230" w:name="_Toc361389531"/>
      <w:r w:rsidRPr="00891AC1">
        <w:rPr>
          <w:rFonts w:ascii="Lato" w:hAnsi="Lato"/>
          <w:sz w:val="24"/>
          <w:szCs w:val="36"/>
        </w:rPr>
        <w:t>Recommendations</w:t>
      </w:r>
      <w:bookmarkEnd w:id="2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0F0092" w:rsidRPr="00891AC1" w14:paraId="75232025" w14:textId="77777777" w:rsidTr="002D22DB">
        <w:tc>
          <w:tcPr>
            <w:tcW w:w="10649" w:type="dxa"/>
            <w:shd w:val="clear" w:color="auto" w:fill="EFEDE1"/>
          </w:tcPr>
          <w:p w14:paraId="1A59B94B" w14:textId="77777777" w:rsidR="00F86208" w:rsidRPr="00891AC1" w:rsidRDefault="00F86208" w:rsidP="00F86208">
            <w:pPr>
              <w:pStyle w:val="6Text"/>
              <w:rPr>
                <w:rFonts w:ascii="Lato" w:hAnsi="Lato"/>
                <w:sz w:val="20"/>
                <w:szCs w:val="22"/>
              </w:rPr>
            </w:pPr>
            <w:r w:rsidRPr="00891AC1">
              <w:rPr>
                <w:rFonts w:ascii="Lato" w:hAnsi="Lato"/>
                <w:sz w:val="20"/>
                <w:szCs w:val="22"/>
              </w:rPr>
              <w:t xml:space="preserve">Summarise the key findings and make a recommendation on whether the project should </w:t>
            </w:r>
            <w:r w:rsidR="009578C8" w:rsidRPr="00891AC1">
              <w:rPr>
                <w:rFonts w:ascii="Lato" w:hAnsi="Lato"/>
                <w:sz w:val="20"/>
                <w:szCs w:val="22"/>
              </w:rPr>
              <w:t>proceed past this point</w:t>
            </w:r>
            <w:r w:rsidR="003F2901" w:rsidRPr="00891AC1">
              <w:rPr>
                <w:rFonts w:ascii="Lato" w:hAnsi="Lato"/>
                <w:sz w:val="20"/>
                <w:szCs w:val="22"/>
              </w:rPr>
              <w:t>/</w:t>
            </w:r>
            <w:r w:rsidR="009578C8" w:rsidRPr="00891AC1">
              <w:rPr>
                <w:rFonts w:ascii="Lato" w:hAnsi="Lato"/>
                <w:sz w:val="20"/>
                <w:szCs w:val="22"/>
              </w:rPr>
              <w:t>gate to</w:t>
            </w:r>
            <w:r w:rsidRPr="00891AC1">
              <w:rPr>
                <w:rFonts w:ascii="Lato" w:hAnsi="Lato"/>
                <w:sz w:val="20"/>
                <w:szCs w:val="22"/>
              </w:rPr>
              <w:t xml:space="preserve"> </w:t>
            </w:r>
            <w:r w:rsidR="003F2901" w:rsidRPr="00891AC1">
              <w:rPr>
                <w:rFonts w:ascii="Lato" w:hAnsi="Lato"/>
                <w:sz w:val="20"/>
                <w:szCs w:val="22"/>
              </w:rPr>
              <w:t>preparation of the next template in the series</w:t>
            </w:r>
            <w:r w:rsidRPr="00891AC1">
              <w:rPr>
                <w:rFonts w:ascii="Lato" w:hAnsi="Lato"/>
                <w:sz w:val="20"/>
                <w:szCs w:val="22"/>
              </w:rPr>
              <w:t xml:space="preserve">. </w:t>
            </w:r>
          </w:p>
          <w:p w14:paraId="7F26233F" w14:textId="77777777" w:rsidR="000F0092" w:rsidRPr="00891AC1" w:rsidRDefault="000F0092" w:rsidP="005D0887">
            <w:pPr>
              <w:pStyle w:val="DeleteGuidance"/>
              <w:rPr>
                <w:rFonts w:ascii="Lato" w:hAnsi="Lato"/>
                <w:sz w:val="20"/>
                <w:szCs w:val="18"/>
              </w:rPr>
            </w:pPr>
            <w:r w:rsidRPr="00891AC1">
              <w:rPr>
                <w:rFonts w:ascii="Lato" w:hAnsi="Lato"/>
                <w:sz w:val="20"/>
                <w:szCs w:val="18"/>
              </w:rPr>
              <w:t xml:space="preserve">To delete this guidance text box, </w:t>
            </w:r>
            <w:r w:rsidR="0013296B" w:rsidRPr="00891AC1">
              <w:rPr>
                <w:rFonts w:ascii="Lato" w:hAnsi="Lato"/>
                <w:sz w:val="20"/>
                <w:szCs w:val="18"/>
              </w:rPr>
              <w:t>right-mouse click within this box, select Delete Rows</w:t>
            </w:r>
            <w:r w:rsidRPr="00891AC1">
              <w:rPr>
                <w:rFonts w:ascii="Lato" w:hAnsi="Lato"/>
                <w:sz w:val="20"/>
                <w:szCs w:val="18"/>
              </w:rPr>
              <w:t>.</w:t>
            </w:r>
          </w:p>
        </w:tc>
      </w:tr>
    </w:tbl>
    <w:p w14:paraId="5F9519CF" w14:textId="44AB95A1" w:rsidR="000F0092" w:rsidRPr="00891AC1" w:rsidRDefault="000F0092" w:rsidP="005D0887">
      <w:pPr>
        <w:pStyle w:val="6Text"/>
        <w:rPr>
          <w:rFonts w:ascii="Lato" w:hAnsi="Lato"/>
          <w:sz w:val="20"/>
          <w:szCs w:val="22"/>
        </w:rPr>
      </w:pPr>
      <w:r w:rsidRPr="00891AC1">
        <w:rPr>
          <w:rFonts w:ascii="Lato" w:hAnsi="Lato"/>
          <w:sz w:val="20"/>
          <w:szCs w:val="22"/>
        </w:rPr>
        <w:t>Type here</w:t>
      </w:r>
    </w:p>
    <w:p w14:paraId="760C0977" w14:textId="77777777" w:rsidR="003A161F" w:rsidRPr="00891AC1" w:rsidRDefault="003A161F" w:rsidP="005D0887">
      <w:pPr>
        <w:pStyle w:val="6Text"/>
        <w:rPr>
          <w:rFonts w:ascii="Lato" w:hAnsi="Lato"/>
          <w:sz w:val="20"/>
          <w:szCs w:val="22"/>
        </w:rPr>
      </w:pPr>
    </w:p>
    <w:p w14:paraId="46D41051" w14:textId="77777777" w:rsidR="00334FE5" w:rsidRPr="00891AC1" w:rsidRDefault="00437C4B" w:rsidP="0031327E">
      <w:pPr>
        <w:pStyle w:val="3SectionHeading"/>
        <w:rPr>
          <w:rFonts w:ascii="Lato" w:hAnsi="Lato"/>
          <w:sz w:val="24"/>
          <w:szCs w:val="36"/>
        </w:rPr>
      </w:pPr>
      <w:bookmarkStart w:id="231" w:name="_Toc339437140"/>
      <w:bookmarkStart w:id="232" w:name="_Toc339437144"/>
      <w:bookmarkStart w:id="233" w:name="_Toc339437147"/>
      <w:bookmarkStart w:id="234" w:name="_Toc339437150"/>
      <w:bookmarkStart w:id="235" w:name="_Toc361389532"/>
      <w:bookmarkEnd w:id="231"/>
      <w:bookmarkEnd w:id="232"/>
      <w:bookmarkEnd w:id="233"/>
      <w:bookmarkEnd w:id="234"/>
      <w:r w:rsidRPr="00891AC1">
        <w:rPr>
          <w:rFonts w:ascii="Lato" w:hAnsi="Lato"/>
          <w:sz w:val="24"/>
          <w:szCs w:val="36"/>
        </w:rPr>
        <w:t>Annexures</w:t>
      </w:r>
      <w:bookmarkEnd w:id="2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334FE5" w:rsidRPr="00891AC1" w14:paraId="06BA68E5" w14:textId="77777777" w:rsidTr="002D22DB">
        <w:tc>
          <w:tcPr>
            <w:tcW w:w="10649" w:type="dxa"/>
            <w:shd w:val="clear" w:color="auto" w:fill="EFEDE1"/>
          </w:tcPr>
          <w:p w14:paraId="5082D774" w14:textId="77777777" w:rsidR="00F37D21" w:rsidRPr="00891AC1" w:rsidRDefault="00AF50F4" w:rsidP="0015597F">
            <w:pPr>
              <w:pStyle w:val="BodyText"/>
              <w:ind w:left="0"/>
              <w:rPr>
                <w:rFonts w:ascii="Lato" w:hAnsi="Lato" w:cs="Arial"/>
                <w:sz w:val="20"/>
                <w:szCs w:val="20"/>
              </w:rPr>
            </w:pPr>
            <w:r w:rsidRPr="00891AC1">
              <w:rPr>
                <w:rFonts w:ascii="Lato" w:hAnsi="Lato" w:cs="Arial"/>
                <w:sz w:val="20"/>
                <w:szCs w:val="20"/>
              </w:rPr>
              <w:t>A</w:t>
            </w:r>
            <w:r w:rsidR="00437C4B" w:rsidRPr="00891AC1">
              <w:rPr>
                <w:rFonts w:ascii="Lato" w:hAnsi="Lato" w:cs="Arial"/>
                <w:sz w:val="20"/>
                <w:szCs w:val="20"/>
              </w:rPr>
              <w:t>nnexures</w:t>
            </w:r>
            <w:r w:rsidRPr="00891AC1">
              <w:rPr>
                <w:rFonts w:ascii="Lato" w:hAnsi="Lato" w:cs="Arial"/>
                <w:sz w:val="20"/>
                <w:szCs w:val="20"/>
              </w:rPr>
              <w:t xml:space="preserve"> may include but not </w:t>
            </w:r>
            <w:r w:rsidR="00F37D21" w:rsidRPr="00891AC1">
              <w:rPr>
                <w:rFonts w:ascii="Lato" w:hAnsi="Lato" w:cs="Arial"/>
                <w:sz w:val="20"/>
                <w:szCs w:val="20"/>
              </w:rPr>
              <w:t xml:space="preserve">be </w:t>
            </w:r>
            <w:r w:rsidRPr="00891AC1">
              <w:rPr>
                <w:rFonts w:ascii="Lato" w:hAnsi="Lato" w:cs="Arial"/>
                <w:sz w:val="20"/>
                <w:szCs w:val="20"/>
              </w:rPr>
              <w:t>limited to</w:t>
            </w:r>
            <w:r w:rsidR="00F37D21" w:rsidRPr="00891AC1">
              <w:rPr>
                <w:rFonts w:ascii="Lato" w:hAnsi="Lato" w:cs="Arial"/>
                <w:sz w:val="20"/>
                <w:szCs w:val="20"/>
              </w:rPr>
              <w:t xml:space="preserve"> the following</w:t>
            </w:r>
            <w:r w:rsidRPr="00891AC1">
              <w:rPr>
                <w:rFonts w:ascii="Lato" w:hAnsi="Lato" w:cs="Arial"/>
                <w:sz w:val="20"/>
                <w:szCs w:val="20"/>
              </w:rPr>
              <w:t xml:space="preserve">: </w:t>
            </w:r>
          </w:p>
          <w:p w14:paraId="469069C9" w14:textId="77777777" w:rsidR="00334FE5" w:rsidRPr="00891AC1" w:rsidRDefault="00F37D21" w:rsidP="0015597F">
            <w:pPr>
              <w:pStyle w:val="BodyText"/>
              <w:ind w:left="0"/>
              <w:rPr>
                <w:rFonts w:ascii="Lato" w:hAnsi="Lato" w:cs="Arial"/>
                <w:sz w:val="20"/>
                <w:szCs w:val="20"/>
              </w:rPr>
            </w:pPr>
            <w:r w:rsidRPr="00891AC1">
              <w:rPr>
                <w:rFonts w:ascii="Lato" w:hAnsi="Lato" w:cs="Arial"/>
                <w:sz w:val="20"/>
                <w:szCs w:val="20"/>
              </w:rPr>
              <w:lastRenderedPageBreak/>
              <w:t xml:space="preserve">Project </w:t>
            </w:r>
            <w:r w:rsidR="00876ECB" w:rsidRPr="00891AC1">
              <w:rPr>
                <w:rFonts w:ascii="Lato" w:hAnsi="Lato" w:cs="Arial"/>
                <w:sz w:val="20"/>
                <w:szCs w:val="20"/>
              </w:rPr>
              <w:t xml:space="preserve">Cost </w:t>
            </w:r>
            <w:r w:rsidR="00DE1C8B" w:rsidRPr="00891AC1">
              <w:rPr>
                <w:rFonts w:ascii="Lato" w:hAnsi="Lato" w:cs="Arial"/>
                <w:sz w:val="20"/>
                <w:szCs w:val="20"/>
              </w:rPr>
              <w:t>Estimate</w:t>
            </w:r>
          </w:p>
          <w:p w14:paraId="2D372C65" w14:textId="77777777" w:rsidR="00DE1C8B" w:rsidRPr="00891AC1" w:rsidRDefault="00DE1C8B" w:rsidP="00DE1C8B">
            <w:pPr>
              <w:pStyle w:val="6Text"/>
              <w:numPr>
                <w:ilvl w:val="0"/>
                <w:numId w:val="0"/>
              </w:numPr>
              <w:rPr>
                <w:rFonts w:ascii="Lato" w:hAnsi="Lato"/>
                <w:sz w:val="20"/>
                <w:szCs w:val="22"/>
              </w:rPr>
            </w:pPr>
            <w:r w:rsidRPr="00891AC1">
              <w:rPr>
                <w:rFonts w:ascii="Lato" w:hAnsi="Lato"/>
                <w:sz w:val="20"/>
                <w:szCs w:val="22"/>
              </w:rPr>
              <w:t>Responsibility Assignment Matrix</w:t>
            </w:r>
          </w:p>
          <w:p w14:paraId="38AEF981" w14:textId="77777777" w:rsidR="00F35041" w:rsidRPr="00891AC1" w:rsidRDefault="00F35041" w:rsidP="00DE1C8B">
            <w:pPr>
              <w:pStyle w:val="6Text"/>
              <w:numPr>
                <w:ilvl w:val="0"/>
                <w:numId w:val="0"/>
              </w:numPr>
              <w:rPr>
                <w:rFonts w:ascii="Lato" w:hAnsi="Lato"/>
                <w:sz w:val="20"/>
                <w:szCs w:val="22"/>
              </w:rPr>
            </w:pPr>
            <w:r w:rsidRPr="00891AC1">
              <w:rPr>
                <w:rFonts w:ascii="Lato" w:hAnsi="Lato"/>
                <w:sz w:val="20"/>
                <w:szCs w:val="22"/>
              </w:rPr>
              <w:t>External Communications Plan (</w:t>
            </w:r>
            <w:proofErr w:type="spellStart"/>
            <w:r w:rsidRPr="00891AC1">
              <w:rPr>
                <w:rFonts w:ascii="Lato" w:hAnsi="Lato"/>
                <w:sz w:val="20"/>
                <w:szCs w:val="22"/>
              </w:rPr>
              <w:t>OnQ</w:t>
            </w:r>
            <w:proofErr w:type="spellEnd"/>
            <w:r w:rsidRPr="00891AC1">
              <w:rPr>
                <w:rFonts w:ascii="Lato" w:hAnsi="Lato"/>
                <w:sz w:val="20"/>
                <w:szCs w:val="22"/>
              </w:rPr>
              <w:t xml:space="preserve"> </w:t>
            </w:r>
            <w:r w:rsidR="00DD1AA2" w:rsidRPr="00891AC1">
              <w:rPr>
                <w:rFonts w:ascii="Lato" w:hAnsi="Lato"/>
                <w:sz w:val="20"/>
                <w:szCs w:val="22"/>
              </w:rPr>
              <w:t>proforma</w:t>
            </w:r>
            <w:r w:rsidRPr="00891AC1">
              <w:rPr>
                <w:rFonts w:ascii="Lato" w:hAnsi="Lato"/>
                <w:sz w:val="20"/>
                <w:szCs w:val="22"/>
              </w:rPr>
              <w:t>)</w:t>
            </w:r>
          </w:p>
          <w:p w14:paraId="2BA6A966" w14:textId="77777777" w:rsidR="00F35041" w:rsidRPr="00891AC1" w:rsidRDefault="00F35041" w:rsidP="00DE1C8B">
            <w:pPr>
              <w:pStyle w:val="6Text"/>
              <w:numPr>
                <w:ilvl w:val="0"/>
                <w:numId w:val="0"/>
              </w:numPr>
              <w:rPr>
                <w:rFonts w:ascii="Lato" w:hAnsi="Lato"/>
                <w:sz w:val="20"/>
                <w:szCs w:val="22"/>
              </w:rPr>
            </w:pPr>
            <w:r w:rsidRPr="00891AC1">
              <w:rPr>
                <w:rFonts w:ascii="Lato" w:hAnsi="Lato"/>
                <w:sz w:val="20"/>
                <w:szCs w:val="22"/>
              </w:rPr>
              <w:t>Internal Communications Plan (</w:t>
            </w:r>
            <w:proofErr w:type="spellStart"/>
            <w:r w:rsidRPr="00891AC1">
              <w:rPr>
                <w:rFonts w:ascii="Lato" w:hAnsi="Lato"/>
                <w:sz w:val="20"/>
                <w:szCs w:val="22"/>
              </w:rPr>
              <w:t>OnQ</w:t>
            </w:r>
            <w:proofErr w:type="spellEnd"/>
            <w:r w:rsidRPr="00891AC1">
              <w:rPr>
                <w:rFonts w:ascii="Lato" w:hAnsi="Lato"/>
                <w:sz w:val="20"/>
                <w:szCs w:val="22"/>
              </w:rPr>
              <w:t xml:space="preserve"> </w:t>
            </w:r>
            <w:r w:rsidR="00DD1AA2" w:rsidRPr="00891AC1">
              <w:rPr>
                <w:rFonts w:ascii="Lato" w:hAnsi="Lato"/>
                <w:sz w:val="20"/>
                <w:szCs w:val="22"/>
              </w:rPr>
              <w:t>proforma</w:t>
            </w:r>
            <w:r w:rsidRPr="00891AC1">
              <w:rPr>
                <w:rFonts w:ascii="Lato" w:hAnsi="Lato"/>
                <w:sz w:val="20"/>
                <w:szCs w:val="22"/>
              </w:rPr>
              <w:t>)</w:t>
            </w:r>
          </w:p>
          <w:p w14:paraId="33BD783C" w14:textId="77777777" w:rsidR="00334FE5" w:rsidRPr="00891AC1" w:rsidRDefault="00334FE5" w:rsidP="005D0887">
            <w:pPr>
              <w:pStyle w:val="DeleteGuidance"/>
              <w:rPr>
                <w:rFonts w:ascii="Lato" w:hAnsi="Lato"/>
                <w:sz w:val="20"/>
                <w:szCs w:val="18"/>
              </w:rPr>
            </w:pPr>
            <w:r w:rsidRPr="00891AC1">
              <w:rPr>
                <w:rFonts w:ascii="Lato" w:hAnsi="Lato"/>
                <w:sz w:val="20"/>
                <w:szCs w:val="18"/>
              </w:rPr>
              <w:t xml:space="preserve">To delete this guidance text box, </w:t>
            </w:r>
            <w:r w:rsidR="0013296B" w:rsidRPr="00891AC1">
              <w:rPr>
                <w:rFonts w:ascii="Lato" w:hAnsi="Lato"/>
                <w:sz w:val="20"/>
                <w:szCs w:val="18"/>
              </w:rPr>
              <w:t>right-mouse click within this box, select Delete Rows</w:t>
            </w:r>
            <w:r w:rsidRPr="00891AC1">
              <w:rPr>
                <w:rFonts w:ascii="Lato" w:hAnsi="Lato"/>
                <w:sz w:val="20"/>
                <w:szCs w:val="18"/>
              </w:rPr>
              <w:t>.</w:t>
            </w:r>
          </w:p>
        </w:tc>
      </w:tr>
    </w:tbl>
    <w:bookmarkEnd w:id="8"/>
    <w:bookmarkEnd w:id="9"/>
    <w:bookmarkEnd w:id="10"/>
    <w:p w14:paraId="3856DD87" w14:textId="503FC0CD" w:rsidR="009676B7" w:rsidRPr="00891AC1" w:rsidRDefault="00DE1C8B" w:rsidP="009676B7">
      <w:pPr>
        <w:pStyle w:val="6Text"/>
        <w:rPr>
          <w:rFonts w:ascii="Lato" w:hAnsi="Lato"/>
          <w:sz w:val="20"/>
          <w:szCs w:val="22"/>
        </w:rPr>
      </w:pPr>
      <w:r w:rsidRPr="00891AC1">
        <w:rPr>
          <w:rFonts w:ascii="Lato" w:hAnsi="Lato"/>
          <w:sz w:val="20"/>
          <w:szCs w:val="22"/>
        </w:rPr>
        <w:lastRenderedPageBreak/>
        <w:t>Type here</w:t>
      </w:r>
    </w:p>
    <w:tbl>
      <w:tblPr>
        <w:tblW w:w="10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9676B7" w:rsidRPr="00891AC1" w14:paraId="5AC850B6" w14:textId="77777777" w:rsidTr="00346E8B">
        <w:trPr>
          <w:trHeight w:val="1279"/>
        </w:trPr>
        <w:tc>
          <w:tcPr>
            <w:tcW w:w="10649" w:type="dxa"/>
            <w:shd w:val="clear" w:color="auto" w:fill="EFEDE1"/>
          </w:tcPr>
          <w:p w14:paraId="777D50B1" w14:textId="77777777" w:rsidR="009676B7" w:rsidRPr="00891AC1" w:rsidRDefault="009676B7" w:rsidP="00346E8B">
            <w:pPr>
              <w:pStyle w:val="6aSubParagraphBullet"/>
              <w:numPr>
                <w:ilvl w:val="0"/>
                <w:numId w:val="0"/>
              </w:numPr>
              <w:tabs>
                <w:tab w:val="clear" w:pos="1134"/>
              </w:tabs>
              <w:rPr>
                <w:rFonts w:ascii="Lato" w:hAnsi="Lato"/>
                <w:sz w:val="20"/>
                <w:szCs w:val="20"/>
              </w:rPr>
            </w:pPr>
            <w:r w:rsidRPr="00891AC1">
              <w:rPr>
                <w:rFonts w:ascii="Lato" w:hAnsi="Lato"/>
                <w:sz w:val="20"/>
                <w:szCs w:val="20"/>
              </w:rPr>
              <w:br w:type="page"/>
              <w:t xml:space="preserve">When the template is complete and the guidance boxes removed, update the table of contents by </w:t>
            </w:r>
            <w:r w:rsidR="005A1B6C" w:rsidRPr="00891AC1">
              <w:rPr>
                <w:rFonts w:ascii="Lato" w:hAnsi="Lato"/>
                <w:sz w:val="20"/>
                <w:szCs w:val="20"/>
              </w:rPr>
              <w:br/>
            </w:r>
            <w:r w:rsidRPr="00891AC1">
              <w:rPr>
                <w:rFonts w:ascii="Lato" w:hAnsi="Lato"/>
                <w:sz w:val="20"/>
                <w:szCs w:val="20"/>
              </w:rPr>
              <w:t xml:space="preserve">right-clicking and selecting </w:t>
            </w:r>
            <w:r w:rsidR="005A1B6C" w:rsidRPr="00891AC1">
              <w:rPr>
                <w:rFonts w:ascii="Lato" w:hAnsi="Lato"/>
                <w:sz w:val="20"/>
                <w:szCs w:val="20"/>
              </w:rPr>
              <w:t>‘</w:t>
            </w:r>
            <w:r w:rsidRPr="00891AC1">
              <w:rPr>
                <w:rFonts w:ascii="Lato" w:hAnsi="Lato"/>
                <w:sz w:val="20"/>
                <w:szCs w:val="20"/>
              </w:rPr>
              <w:t>Update Field</w:t>
            </w:r>
            <w:r w:rsidR="005A1B6C" w:rsidRPr="00891AC1">
              <w:rPr>
                <w:rFonts w:ascii="Lato" w:hAnsi="Lato"/>
                <w:sz w:val="20"/>
                <w:szCs w:val="20"/>
              </w:rPr>
              <w:t>’</w:t>
            </w:r>
            <w:r w:rsidRPr="00891AC1">
              <w:rPr>
                <w:rFonts w:ascii="Lato" w:hAnsi="Lato"/>
                <w:sz w:val="20"/>
                <w:szCs w:val="20"/>
              </w:rPr>
              <w:t xml:space="preserve">, then </w:t>
            </w:r>
            <w:r w:rsidR="005A1B6C" w:rsidRPr="00891AC1">
              <w:rPr>
                <w:rFonts w:ascii="Lato" w:hAnsi="Lato"/>
                <w:sz w:val="20"/>
                <w:szCs w:val="20"/>
              </w:rPr>
              <w:t>‘</w:t>
            </w:r>
            <w:r w:rsidRPr="00891AC1">
              <w:rPr>
                <w:rFonts w:ascii="Lato" w:hAnsi="Lato"/>
                <w:sz w:val="20"/>
                <w:szCs w:val="20"/>
              </w:rPr>
              <w:t>Update entire table</w:t>
            </w:r>
            <w:r w:rsidR="005A1B6C" w:rsidRPr="00891AC1">
              <w:rPr>
                <w:rFonts w:ascii="Lato" w:hAnsi="Lato"/>
                <w:sz w:val="20"/>
                <w:szCs w:val="20"/>
              </w:rPr>
              <w:t>’</w:t>
            </w:r>
            <w:r w:rsidRPr="00891AC1">
              <w:rPr>
                <w:rFonts w:ascii="Lato" w:hAnsi="Lato"/>
                <w:sz w:val="20"/>
                <w:szCs w:val="20"/>
              </w:rPr>
              <w:t>.</w:t>
            </w:r>
          </w:p>
          <w:p w14:paraId="1D8D8F8A" w14:textId="77777777" w:rsidR="009676B7" w:rsidRPr="00891AC1" w:rsidRDefault="009676B7" w:rsidP="00875F48">
            <w:pPr>
              <w:pStyle w:val="DeleteGuidance"/>
              <w:rPr>
                <w:rFonts w:ascii="Lato" w:hAnsi="Lato"/>
                <w:sz w:val="20"/>
                <w:szCs w:val="18"/>
              </w:rPr>
            </w:pPr>
            <w:r w:rsidRPr="00891AC1">
              <w:rPr>
                <w:rFonts w:ascii="Lato" w:hAnsi="Lato"/>
                <w:sz w:val="20"/>
                <w:szCs w:val="18"/>
              </w:rPr>
              <w:t>To delete this guidance text box, right-mouse click within this box, select Delete Rows.</w:t>
            </w:r>
          </w:p>
        </w:tc>
      </w:tr>
    </w:tbl>
    <w:p w14:paraId="51CD3D11" w14:textId="77777777" w:rsidR="00DE1C8B" w:rsidRPr="00891AC1" w:rsidRDefault="00DE1C8B" w:rsidP="00004BE7">
      <w:pPr>
        <w:pStyle w:val="6Text"/>
        <w:rPr>
          <w:rFonts w:ascii="Lato" w:hAnsi="Lato"/>
          <w:sz w:val="20"/>
          <w:szCs w:val="22"/>
        </w:rPr>
      </w:pPr>
    </w:p>
    <w:sectPr w:rsidR="00DE1C8B" w:rsidRPr="00891AC1" w:rsidSect="001C0B47">
      <w:headerReference w:type="first" r:id="rId15"/>
      <w:footerReference w:type="first" r:id="rId16"/>
      <w:type w:val="continuous"/>
      <w:pgSz w:w="11907" w:h="16840" w:code="9"/>
      <w:pgMar w:top="1134" w:right="748" w:bottom="1134" w:left="720" w:header="454" w:footer="45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61822" w14:textId="77777777" w:rsidR="00B50489" w:rsidRDefault="00B50489">
      <w:pPr>
        <w:spacing w:after="0" w:line="240" w:lineRule="auto"/>
      </w:pPr>
      <w:r>
        <w:separator/>
      </w:r>
    </w:p>
  </w:endnote>
  <w:endnote w:type="continuationSeparator" w:id="0">
    <w:p w14:paraId="071EEC83" w14:textId="77777777" w:rsidR="00B50489" w:rsidRDefault="00B50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A3BFF" w14:textId="77777777" w:rsidR="00D419C7" w:rsidRPr="00B1524C" w:rsidRDefault="00D419C7" w:rsidP="005242B6">
    <w:pPr>
      <w:pStyle w:val="Footer"/>
      <w:tabs>
        <w:tab w:val="clear" w:pos="4680"/>
        <w:tab w:val="clear" w:pos="9360"/>
        <w:tab w:val="right" w:pos="9000"/>
      </w:tabs>
      <w:rPr>
        <w:rFonts w:ascii="Cambria" w:hAnsi="Cambria"/>
        <w:i/>
        <w:sz w:val="16"/>
        <w:szCs w:val="16"/>
      </w:rPr>
    </w:pPr>
    <w:r>
      <w:rPr>
        <w:i/>
        <w:sz w:val="16"/>
        <w:szCs w:val="16"/>
      </w:rPr>
      <w:t>Department of Transport and Main Roads</w:t>
    </w:r>
    <w:r>
      <w:rPr>
        <w:rStyle w:val="Heading4Char"/>
        <w:rFonts w:eastAsia="Calibri"/>
      </w:rPr>
      <w:tab/>
    </w:r>
    <w:r w:rsidRPr="00B437E1">
      <w:rPr>
        <w:i/>
        <w:sz w:val="16"/>
        <w:szCs w:val="16"/>
      </w:rPr>
      <w:t xml:space="preserve">Page </w:t>
    </w:r>
    <w:r w:rsidRPr="00B437E1">
      <w:rPr>
        <w:i/>
        <w:sz w:val="16"/>
        <w:szCs w:val="16"/>
      </w:rPr>
      <w:fldChar w:fldCharType="begin"/>
    </w:r>
    <w:r w:rsidRPr="00B437E1">
      <w:rPr>
        <w:i/>
        <w:sz w:val="16"/>
        <w:szCs w:val="16"/>
      </w:rPr>
      <w:instrText xml:space="preserve"> PAGE   \* MERGEFORMAT </w:instrText>
    </w:r>
    <w:r w:rsidRPr="00B437E1">
      <w:rPr>
        <w:i/>
        <w:sz w:val="16"/>
        <w:szCs w:val="16"/>
      </w:rPr>
      <w:fldChar w:fldCharType="separate"/>
    </w:r>
    <w:r w:rsidR="001C0B47">
      <w:rPr>
        <w:i/>
        <w:noProof/>
        <w:sz w:val="16"/>
        <w:szCs w:val="16"/>
      </w:rPr>
      <w:t>2</w:t>
    </w:r>
    <w:r w:rsidRPr="00B437E1">
      <w:rPr>
        <w:i/>
        <w:sz w:val="16"/>
        <w:szCs w:val="16"/>
      </w:rPr>
      <w:fldChar w:fldCharType="end"/>
    </w:r>
    <w:r>
      <w:rPr>
        <w:i/>
        <w:sz w:val="16"/>
        <w:szCs w:val="16"/>
      </w:rPr>
      <w:t xml:space="preserve"> </w:t>
    </w:r>
    <w:r w:rsidRPr="00B1524C">
      <w:rPr>
        <w:i/>
        <w:sz w:val="16"/>
        <w:szCs w:val="16"/>
      </w:rPr>
      <w:t xml:space="preserve">of </w:t>
    </w:r>
    <w:r w:rsidRPr="00B1524C">
      <w:rPr>
        <w:rStyle w:val="PageNumber"/>
        <w:i/>
        <w:sz w:val="16"/>
        <w:szCs w:val="16"/>
      </w:rPr>
      <w:fldChar w:fldCharType="begin"/>
    </w:r>
    <w:r w:rsidRPr="00B1524C">
      <w:rPr>
        <w:rStyle w:val="PageNumber"/>
        <w:i/>
        <w:sz w:val="16"/>
        <w:szCs w:val="16"/>
      </w:rPr>
      <w:instrText xml:space="preserve"> NUMPAGES </w:instrText>
    </w:r>
    <w:r w:rsidRPr="00B1524C">
      <w:rPr>
        <w:rStyle w:val="PageNumber"/>
        <w:i/>
        <w:sz w:val="16"/>
        <w:szCs w:val="16"/>
      </w:rPr>
      <w:fldChar w:fldCharType="separate"/>
    </w:r>
    <w:r w:rsidR="001C0B47">
      <w:rPr>
        <w:rStyle w:val="PageNumber"/>
        <w:i/>
        <w:noProof/>
        <w:sz w:val="16"/>
        <w:szCs w:val="16"/>
      </w:rPr>
      <w:t>23</w:t>
    </w:r>
    <w:r w:rsidRPr="00B1524C">
      <w:rPr>
        <w:rStyle w:val="PageNumber"/>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09B0A" w14:textId="77777777" w:rsidR="00A17B54" w:rsidRDefault="00A17B54" w:rsidP="00A17B54">
    <w:pPr>
      <w:pStyle w:val="Footer"/>
      <w:tabs>
        <w:tab w:val="clear" w:pos="4680"/>
        <w:tab w:val="clear" w:pos="9360"/>
        <w:tab w:val="left" w:pos="909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A3E8D" w14:textId="77777777" w:rsidR="001C0B47" w:rsidRDefault="001C0B47" w:rsidP="005242B6">
    <w:pPr>
      <w:pStyle w:val="Footer"/>
      <w:tabs>
        <w:tab w:val="clear" w:pos="4680"/>
        <w:tab w:val="clear" w:pos="9360"/>
        <w:tab w:val="right" w:pos="9000"/>
      </w:tabs>
      <w:rPr>
        <w:color w:val="auto"/>
        <w:sz w:val="18"/>
        <w:szCs w:val="18"/>
      </w:rPr>
    </w:pPr>
    <w:r w:rsidRPr="001C0B47">
      <w:rPr>
        <w:color w:val="auto"/>
        <w:sz w:val="18"/>
        <w:szCs w:val="18"/>
      </w:rPr>
      <w:t>&lt;Component Pr</w:t>
    </w:r>
    <w:r w:rsidR="00833B40">
      <w:rPr>
        <w:color w:val="auto"/>
        <w:sz w:val="18"/>
        <w:szCs w:val="18"/>
      </w:rPr>
      <w:t>oject Name&gt; Component Proposal/Options Analysis/Offer/</w:t>
    </w:r>
    <w:r w:rsidRPr="001C0B47">
      <w:rPr>
        <w:color w:val="auto"/>
        <w:sz w:val="18"/>
        <w:szCs w:val="18"/>
      </w:rPr>
      <w:t>Project Plan</w:t>
    </w:r>
    <w:r>
      <w:rPr>
        <w:color w:val="auto"/>
        <w:sz w:val="18"/>
        <w:szCs w:val="18"/>
      </w:rPr>
      <w:t xml:space="preserve">, </w:t>
    </w:r>
  </w:p>
  <w:p w14:paraId="0DCE9871" w14:textId="175C0C4A" w:rsidR="001C0B47" w:rsidRPr="001C0B47" w:rsidRDefault="001C0B47" w:rsidP="001C0B47">
    <w:pPr>
      <w:pStyle w:val="Footer"/>
      <w:tabs>
        <w:tab w:val="clear" w:pos="4680"/>
        <w:tab w:val="clear" w:pos="9360"/>
        <w:tab w:val="right" w:pos="10440"/>
      </w:tabs>
      <w:rPr>
        <w:rFonts w:ascii="Cambria" w:hAnsi="Cambria"/>
        <w:sz w:val="18"/>
        <w:szCs w:val="18"/>
      </w:rPr>
    </w:pPr>
    <w:r w:rsidRPr="001C0B47">
      <w:rPr>
        <w:color w:val="auto"/>
        <w:sz w:val="18"/>
        <w:szCs w:val="18"/>
      </w:rPr>
      <w:t>Transport</w:t>
    </w:r>
    <w:r w:rsidRPr="001C0B47">
      <w:rPr>
        <w:sz w:val="18"/>
        <w:szCs w:val="18"/>
      </w:rPr>
      <w:t xml:space="preserve"> and Main Roads</w:t>
    </w:r>
    <w:r>
      <w:rPr>
        <w:sz w:val="18"/>
        <w:szCs w:val="18"/>
      </w:rPr>
      <w:t>, Month, Year</w:t>
    </w:r>
    <w:r>
      <w:rPr>
        <w:sz w:val="18"/>
        <w:szCs w:val="18"/>
      </w:rPr>
      <w:tab/>
    </w:r>
    <w:r w:rsidRPr="001C0B47">
      <w:rPr>
        <w:sz w:val="18"/>
        <w:szCs w:val="18"/>
      </w:rPr>
      <w:t xml:space="preserve">Page </w:t>
    </w:r>
    <w:r w:rsidRPr="001C0B47">
      <w:rPr>
        <w:sz w:val="18"/>
        <w:szCs w:val="18"/>
      </w:rPr>
      <w:fldChar w:fldCharType="begin"/>
    </w:r>
    <w:r w:rsidRPr="001C0B47">
      <w:rPr>
        <w:sz w:val="18"/>
        <w:szCs w:val="18"/>
      </w:rPr>
      <w:instrText xml:space="preserve"> PAGE   \* MERGEFORMAT </w:instrText>
    </w:r>
    <w:r w:rsidRPr="001C0B47">
      <w:rPr>
        <w:sz w:val="18"/>
        <w:szCs w:val="18"/>
      </w:rPr>
      <w:fldChar w:fldCharType="separate"/>
    </w:r>
    <w:r w:rsidR="00C46F6B">
      <w:rPr>
        <w:noProof/>
        <w:sz w:val="18"/>
        <w:szCs w:val="18"/>
      </w:rPr>
      <w:t>2</w:t>
    </w:r>
    <w:r w:rsidRPr="001C0B47">
      <w:rPr>
        <w:sz w:val="18"/>
        <w:szCs w:val="18"/>
      </w:rPr>
      <w:fldChar w:fldCharType="end"/>
    </w:r>
    <w:r w:rsidRPr="001C0B47">
      <w:rPr>
        <w:sz w:val="18"/>
        <w:szCs w:val="18"/>
      </w:rPr>
      <w:t xml:space="preserve"> of </w:t>
    </w:r>
    <w:r w:rsidRPr="001C0B47">
      <w:rPr>
        <w:rStyle w:val="PageNumber"/>
        <w:sz w:val="18"/>
        <w:szCs w:val="18"/>
      </w:rPr>
      <w:fldChar w:fldCharType="begin"/>
    </w:r>
    <w:r w:rsidRPr="001C0B47">
      <w:rPr>
        <w:rStyle w:val="PageNumber"/>
        <w:sz w:val="18"/>
        <w:szCs w:val="18"/>
      </w:rPr>
      <w:instrText xml:space="preserve"> NUMPAGES </w:instrText>
    </w:r>
    <w:r w:rsidRPr="001C0B47">
      <w:rPr>
        <w:rStyle w:val="PageNumber"/>
        <w:sz w:val="18"/>
        <w:szCs w:val="18"/>
      </w:rPr>
      <w:fldChar w:fldCharType="separate"/>
    </w:r>
    <w:r w:rsidR="00165C0E">
      <w:rPr>
        <w:rStyle w:val="PageNumber"/>
        <w:noProof/>
        <w:sz w:val="18"/>
        <w:szCs w:val="18"/>
      </w:rPr>
      <w:t>20</w:t>
    </w:r>
    <w:r w:rsidRPr="001C0B47">
      <w:rPr>
        <w:rStyle w:val="PageNumber"/>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BE817" w14:textId="77777777" w:rsidR="00976B39" w:rsidRDefault="00976B39" w:rsidP="005242B6">
    <w:pPr>
      <w:pStyle w:val="Footer"/>
      <w:tabs>
        <w:tab w:val="clear" w:pos="4680"/>
        <w:tab w:val="clear" w:pos="9360"/>
        <w:tab w:val="right" w:pos="9000"/>
      </w:tabs>
      <w:rPr>
        <w:color w:val="auto"/>
        <w:sz w:val="18"/>
        <w:szCs w:val="18"/>
      </w:rPr>
    </w:pPr>
    <w:r w:rsidRPr="001C0B47">
      <w:rPr>
        <w:color w:val="auto"/>
        <w:sz w:val="18"/>
        <w:szCs w:val="18"/>
      </w:rPr>
      <w:t>&lt;Component Pr</w:t>
    </w:r>
    <w:r>
      <w:rPr>
        <w:color w:val="auto"/>
        <w:sz w:val="18"/>
        <w:szCs w:val="18"/>
      </w:rPr>
      <w:t>oject Name&gt; Component Proposal/Options Analysis/Offer/</w:t>
    </w:r>
    <w:r w:rsidRPr="001C0B47">
      <w:rPr>
        <w:color w:val="auto"/>
        <w:sz w:val="18"/>
        <w:szCs w:val="18"/>
      </w:rPr>
      <w:t>Project Plan</w:t>
    </w:r>
    <w:r>
      <w:rPr>
        <w:color w:val="auto"/>
        <w:sz w:val="18"/>
        <w:szCs w:val="18"/>
      </w:rPr>
      <w:t xml:space="preserve">, </w:t>
    </w:r>
  </w:p>
  <w:p w14:paraId="587392FF" w14:textId="41502C5A" w:rsidR="00976B39" w:rsidRPr="001C0B47" w:rsidRDefault="00976B39" w:rsidP="001C0B47">
    <w:pPr>
      <w:pStyle w:val="Footer"/>
      <w:tabs>
        <w:tab w:val="clear" w:pos="4680"/>
        <w:tab w:val="clear" w:pos="9360"/>
        <w:tab w:val="right" w:pos="10440"/>
      </w:tabs>
      <w:rPr>
        <w:rFonts w:ascii="Cambria" w:hAnsi="Cambria"/>
        <w:sz w:val="18"/>
        <w:szCs w:val="18"/>
      </w:rPr>
    </w:pPr>
    <w:r w:rsidRPr="001C0B47">
      <w:rPr>
        <w:color w:val="auto"/>
        <w:sz w:val="18"/>
        <w:szCs w:val="18"/>
      </w:rPr>
      <w:t>Transport</w:t>
    </w:r>
    <w:r w:rsidRPr="001C0B47">
      <w:rPr>
        <w:sz w:val="18"/>
        <w:szCs w:val="18"/>
      </w:rPr>
      <w:t xml:space="preserve"> and Main Roads</w:t>
    </w:r>
    <w:r>
      <w:rPr>
        <w:sz w:val="18"/>
        <w:szCs w:val="18"/>
      </w:rPr>
      <w:t>, Month, Year</w:t>
    </w:r>
    <w:r>
      <w:rPr>
        <w:sz w:val="18"/>
        <w:szCs w:val="18"/>
      </w:rPr>
      <w:tab/>
    </w:r>
    <w:r w:rsidRPr="001C0B47">
      <w:rPr>
        <w:sz w:val="18"/>
        <w:szCs w:val="18"/>
      </w:rPr>
      <w:t xml:space="preserve">Page </w:t>
    </w:r>
    <w:r w:rsidRPr="001C0B47">
      <w:rPr>
        <w:sz w:val="18"/>
        <w:szCs w:val="18"/>
      </w:rPr>
      <w:fldChar w:fldCharType="begin"/>
    </w:r>
    <w:r w:rsidRPr="001C0B47">
      <w:rPr>
        <w:sz w:val="18"/>
        <w:szCs w:val="18"/>
      </w:rPr>
      <w:instrText xml:space="preserve"> PAGE   \* MERGEFORMAT </w:instrText>
    </w:r>
    <w:r w:rsidRPr="001C0B47">
      <w:rPr>
        <w:sz w:val="18"/>
        <w:szCs w:val="18"/>
      </w:rPr>
      <w:fldChar w:fldCharType="separate"/>
    </w:r>
    <w:r w:rsidR="00C46F6B">
      <w:rPr>
        <w:noProof/>
        <w:sz w:val="18"/>
        <w:szCs w:val="18"/>
      </w:rPr>
      <w:t>2</w:t>
    </w:r>
    <w:r w:rsidRPr="001C0B47">
      <w:rPr>
        <w:sz w:val="18"/>
        <w:szCs w:val="18"/>
      </w:rPr>
      <w:fldChar w:fldCharType="end"/>
    </w:r>
    <w:r w:rsidRPr="001C0B47">
      <w:rPr>
        <w:sz w:val="18"/>
        <w:szCs w:val="18"/>
      </w:rPr>
      <w:t xml:space="preserve"> of </w:t>
    </w:r>
    <w:r w:rsidRPr="001C0B47">
      <w:rPr>
        <w:rStyle w:val="PageNumber"/>
        <w:sz w:val="18"/>
        <w:szCs w:val="18"/>
      </w:rPr>
      <w:fldChar w:fldCharType="begin"/>
    </w:r>
    <w:r w:rsidRPr="001C0B47">
      <w:rPr>
        <w:rStyle w:val="PageNumber"/>
        <w:sz w:val="18"/>
        <w:szCs w:val="18"/>
      </w:rPr>
      <w:instrText xml:space="preserve"> NUMPAGES </w:instrText>
    </w:r>
    <w:r w:rsidRPr="001C0B47">
      <w:rPr>
        <w:rStyle w:val="PageNumber"/>
        <w:sz w:val="18"/>
        <w:szCs w:val="18"/>
      </w:rPr>
      <w:fldChar w:fldCharType="separate"/>
    </w:r>
    <w:r w:rsidR="00165C0E">
      <w:rPr>
        <w:rStyle w:val="PageNumber"/>
        <w:noProof/>
        <w:sz w:val="18"/>
        <w:szCs w:val="18"/>
      </w:rPr>
      <w:t>20</w:t>
    </w:r>
    <w:r w:rsidRPr="001C0B47">
      <w:rPr>
        <w:rStyle w:val="PageNumber"/>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2F39D" w14:textId="77777777" w:rsidR="00A17B54" w:rsidRDefault="00A17B54" w:rsidP="00A17B54">
    <w:pPr>
      <w:pStyle w:val="Footer"/>
      <w:tabs>
        <w:tab w:val="clear" w:pos="4680"/>
        <w:tab w:val="clear" w:pos="9360"/>
        <w:tab w:val="left" w:pos="909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A52D1" w14:textId="77777777" w:rsidR="00B50489" w:rsidRDefault="00B50489">
      <w:pPr>
        <w:spacing w:after="0" w:line="240" w:lineRule="auto"/>
      </w:pPr>
      <w:r>
        <w:separator/>
      </w:r>
    </w:p>
  </w:footnote>
  <w:footnote w:type="continuationSeparator" w:id="0">
    <w:p w14:paraId="4AD9E516" w14:textId="77777777" w:rsidR="00B50489" w:rsidRDefault="00B504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C8C41" w14:textId="77777777" w:rsidR="00D419C7" w:rsidRPr="003F0EC2" w:rsidRDefault="00D419C7" w:rsidP="003F0EC2">
    <w:pPr>
      <w:jc w:val="right"/>
      <w:rPr>
        <w:i/>
        <w:color w:val="FFFFFF"/>
        <w:sz w:val="16"/>
        <w:szCs w:val="16"/>
      </w:rPr>
    </w:pPr>
    <w:r>
      <w:rPr>
        <w:i/>
        <w:color w:val="FFFFFF"/>
        <w:sz w:val="16"/>
        <w:szCs w:val="16"/>
      </w:rPr>
      <w:t>&lt;Component Project Name&gt; Component Proposal/ Options Analysis/ Offer/ Project Plan</w:t>
    </w:r>
    <w:r w:rsidRPr="003F0EC2">
      <w:rPr>
        <w:i/>
        <w:color w:val="FFFFFF"/>
        <w:sz w:val="16"/>
        <w:szCs w:val="16"/>
      </w:rPr>
      <w:t xml:space="preserve"> </w:t>
    </w:r>
    <w:r w:rsidR="00B50489">
      <w:rPr>
        <w:i/>
        <w:noProof/>
        <w:color w:val="FFFFFF"/>
        <w:sz w:val="16"/>
        <w:szCs w:val="16"/>
        <w:lang w:eastAsia="en-AU"/>
      </w:rPr>
      <w:pict w14:anchorId="302BF4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0;margin-top:0;width:574.85pt;height:821.2pt;z-index:-3;mso-position-horizontal:center;mso-position-horizontal-relative:page;mso-position-vertical:center;mso-position-vertical-relative:page">
          <v:imagedata r:id="rId1" o:title="A4_MPFactsheet_B_QG_PC2"/>
          <o:lock v:ext="edit" aspectratio="f"/>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6F66A" w14:textId="77777777" w:rsidR="00D419C7" w:rsidRDefault="00B50489">
    <w:pPr>
      <w:pStyle w:val="Header"/>
    </w:pPr>
    <w:r>
      <w:rPr>
        <w:noProof/>
        <w:lang w:eastAsia="en-AU"/>
      </w:rPr>
      <w:pict w14:anchorId="2158CB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margin-left:-32.6pt;margin-top:-16.8pt;width:588.15pt;height:831.55pt;z-index:-2">
          <v:imagedata r:id="rId1" o:title="T2_Report - QG - A4 - Portrait - Colour - Indesig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98576" w14:textId="77777777" w:rsidR="001C0B47" w:rsidRPr="001C0B47" w:rsidRDefault="001C0B47" w:rsidP="003F0EC2">
    <w:pPr>
      <w:jc w:val="right"/>
      <w:rPr>
        <w:color w:val="FFFFFF"/>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4A032" w14:textId="77777777" w:rsidR="00976B39" w:rsidRPr="001C0B47" w:rsidRDefault="00976B39" w:rsidP="003F0EC2">
    <w:pPr>
      <w:jc w:val="right"/>
      <w:rPr>
        <w:color w:val="FFFFFF"/>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433E2" w14:textId="77777777" w:rsidR="00A17B54" w:rsidRDefault="00B50489">
    <w:pPr>
      <w:pStyle w:val="Header"/>
    </w:pPr>
    <w:r>
      <w:rPr>
        <w:noProof/>
        <w:lang w:eastAsia="en-AU"/>
      </w:rPr>
      <w:pict w14:anchorId="4BD6BF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margin-left:-32.95pt;margin-top:-18.65pt;width:590.2pt;height:834.6pt;z-index:-1">
          <v:imagedata r:id="rId1" o:title="T2_Report - QG - A4 - Portrait - Colour - Indesign4"/>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7AE33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10E2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3EF3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28DC5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1FA40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FE74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5AA0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FA27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AA7C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42A67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C278D"/>
    <w:multiLevelType w:val="multilevel"/>
    <w:tmpl w:val="EF36AC98"/>
    <w:styleLink w:val="Heading10"/>
    <w:lvl w:ilvl="0">
      <w:start w:val="1"/>
      <w:numFmt w:val="decimal"/>
      <w:lvlText w:val="2.%1"/>
      <w:lvlJc w:val="left"/>
      <w:pPr>
        <w:ind w:left="360" w:hanging="360"/>
      </w:pPr>
      <w:rPr>
        <w:rFonts w:ascii="Calibri" w:hAnsi="Calibri"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1CA487A"/>
    <w:multiLevelType w:val="hybridMultilevel"/>
    <w:tmpl w:val="DBBEB43E"/>
    <w:lvl w:ilvl="0" w:tplc="53D44B6A">
      <w:start w:val="1"/>
      <w:numFmt w:val="decimal"/>
      <w:pStyle w:val="F11TableNumberedlist"/>
      <w:lvlText w:val="%1."/>
      <w:lvlJc w:val="left"/>
      <w:pPr>
        <w:tabs>
          <w:tab w:val="num" w:pos="567"/>
        </w:tabs>
        <w:ind w:left="567" w:firstLine="0"/>
      </w:pPr>
      <w:rPr>
        <w:rFonts w:hint="default"/>
        <w:spacing w:val="0"/>
        <w:w w:val="100"/>
        <w:position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03AD2295"/>
    <w:multiLevelType w:val="multilevel"/>
    <w:tmpl w:val="C044A8C0"/>
    <w:lvl w:ilvl="0">
      <w:start w:val="1"/>
      <w:numFmt w:val="bullet"/>
      <w:pStyle w:val="9bTabletextsubparagraphbullet"/>
      <w:lvlText w:val=""/>
      <w:lvlJc w:val="left"/>
      <w:pPr>
        <w:tabs>
          <w:tab w:val="num" w:pos="284"/>
        </w:tabs>
        <w:ind w:left="851" w:hanging="567"/>
      </w:pPr>
      <w:rPr>
        <w:rFonts w:ascii="Symbol" w:hAnsi="Symbol" w:hint="default"/>
        <w:color w:val="auto"/>
        <w:sz w:val="22"/>
      </w:rPr>
    </w:lvl>
    <w:lvl w:ilvl="1">
      <w:start w:val="1"/>
      <w:numFmt w:val="decimal"/>
      <w:pStyle w:val="9bTabletextsubparagraphbullet"/>
      <w:lvlText w:val="%2%1."/>
      <w:lvlJc w:val="left"/>
      <w:pPr>
        <w:tabs>
          <w:tab w:val="num" w:pos="284"/>
        </w:tabs>
        <w:ind w:left="567" w:hanging="28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047F3EBA"/>
    <w:multiLevelType w:val="multilevel"/>
    <w:tmpl w:val="0BC84A06"/>
    <w:lvl w:ilvl="0">
      <w:start w:val="1"/>
      <w:numFmt w:val="none"/>
      <w:pStyle w:val="6Text"/>
      <w:lvlText w:val=""/>
      <w:lvlJc w:val="left"/>
      <w:pPr>
        <w:tabs>
          <w:tab w:val="num" w:pos="0"/>
        </w:tabs>
        <w:ind w:left="0" w:firstLine="0"/>
      </w:pPr>
      <w:rPr>
        <w:rFonts w:hint="default"/>
      </w:rPr>
    </w:lvl>
    <w:lvl w:ilvl="1">
      <w:start w:val="1"/>
      <w:numFmt w:val="decimal"/>
      <w:pStyle w:val="6bSubParagraphNumbered"/>
      <w:lvlText w:val="%1%2."/>
      <w:lvlJc w:val="left"/>
      <w:pPr>
        <w:tabs>
          <w:tab w:val="num" w:pos="1134"/>
        </w:tabs>
        <w:ind w:left="1134" w:hanging="567"/>
      </w:pPr>
      <w:rPr>
        <w:rFonts w:hint="default"/>
      </w:rPr>
    </w:lvl>
    <w:lvl w:ilvl="2">
      <w:start w:val="1"/>
      <w:numFmt w:val="decimal"/>
      <w:lvlText w:val="%2.%3."/>
      <w:lvlJc w:val="left"/>
      <w:pPr>
        <w:tabs>
          <w:tab w:val="num" w:pos="1701"/>
        </w:tabs>
        <w:ind w:left="1701" w:hanging="567"/>
      </w:pPr>
      <w:rPr>
        <w:rFonts w:hint="default"/>
      </w:rPr>
    </w:lvl>
    <w:lvl w:ilvl="3">
      <w:start w:val="1"/>
      <w:numFmt w:val="lowerLetter"/>
      <w:lvlText w:val="%4)"/>
      <w:lvlJc w:val="left"/>
      <w:pPr>
        <w:tabs>
          <w:tab w:val="num" w:pos="3087"/>
        </w:tabs>
        <w:ind w:left="2727" w:firstLine="0"/>
      </w:pPr>
      <w:rPr>
        <w:rFonts w:hint="default"/>
      </w:rPr>
    </w:lvl>
    <w:lvl w:ilvl="4">
      <w:start w:val="1"/>
      <w:numFmt w:val="decimal"/>
      <w:lvlText w:val="(%5)"/>
      <w:lvlJc w:val="left"/>
      <w:pPr>
        <w:tabs>
          <w:tab w:val="num" w:pos="3807"/>
        </w:tabs>
        <w:ind w:left="3447" w:firstLine="0"/>
      </w:pPr>
      <w:rPr>
        <w:rFonts w:hint="default"/>
      </w:rPr>
    </w:lvl>
    <w:lvl w:ilvl="5">
      <w:start w:val="1"/>
      <w:numFmt w:val="lowerLetter"/>
      <w:lvlText w:val="(%6)"/>
      <w:lvlJc w:val="left"/>
      <w:pPr>
        <w:tabs>
          <w:tab w:val="num" w:pos="4527"/>
        </w:tabs>
        <w:ind w:left="4167" w:firstLine="0"/>
      </w:pPr>
      <w:rPr>
        <w:rFonts w:hint="default"/>
      </w:rPr>
    </w:lvl>
    <w:lvl w:ilvl="6">
      <w:start w:val="1"/>
      <w:numFmt w:val="lowerRoman"/>
      <w:lvlText w:val="(%7)"/>
      <w:lvlJc w:val="left"/>
      <w:pPr>
        <w:tabs>
          <w:tab w:val="num" w:pos="5247"/>
        </w:tabs>
        <w:ind w:left="4887" w:firstLine="0"/>
      </w:pPr>
      <w:rPr>
        <w:rFonts w:hint="default"/>
      </w:rPr>
    </w:lvl>
    <w:lvl w:ilvl="7">
      <w:start w:val="1"/>
      <w:numFmt w:val="lowerLetter"/>
      <w:lvlText w:val="(%8)"/>
      <w:lvlJc w:val="left"/>
      <w:pPr>
        <w:tabs>
          <w:tab w:val="num" w:pos="5967"/>
        </w:tabs>
        <w:ind w:left="5607" w:firstLine="0"/>
      </w:pPr>
      <w:rPr>
        <w:rFonts w:hint="default"/>
      </w:rPr>
    </w:lvl>
    <w:lvl w:ilvl="8">
      <w:start w:val="1"/>
      <w:numFmt w:val="lowerRoman"/>
      <w:lvlText w:val="(%9)"/>
      <w:lvlJc w:val="left"/>
      <w:pPr>
        <w:tabs>
          <w:tab w:val="num" w:pos="6687"/>
        </w:tabs>
        <w:ind w:left="6327" w:firstLine="0"/>
      </w:pPr>
      <w:rPr>
        <w:rFonts w:hint="default"/>
      </w:rPr>
    </w:lvl>
  </w:abstractNum>
  <w:abstractNum w:abstractNumId="14" w15:restartNumberingAfterBreak="0">
    <w:nsid w:val="056A67A1"/>
    <w:multiLevelType w:val="hybridMultilevel"/>
    <w:tmpl w:val="8B907A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79B62EB"/>
    <w:multiLevelType w:val="hybridMultilevel"/>
    <w:tmpl w:val="59963A96"/>
    <w:lvl w:ilvl="0" w:tplc="0B3A1092">
      <w:start w:val="1"/>
      <w:numFmt w:val="bullet"/>
      <w:pStyle w:val="6aSubParagraphBullet"/>
      <w:lvlText w:val=""/>
      <w:lvlJc w:val="left"/>
      <w:pPr>
        <w:tabs>
          <w:tab w:val="num" w:pos="0"/>
        </w:tabs>
        <w:ind w:left="0" w:firstLine="0"/>
      </w:pPr>
      <w:rPr>
        <w:rFonts w:ascii="Symbol" w:hAnsi="Symbol" w:hint="default"/>
      </w:rPr>
    </w:lvl>
    <w:lvl w:ilvl="1" w:tplc="0C090003" w:tentative="1">
      <w:start w:val="1"/>
      <w:numFmt w:val="bullet"/>
      <w:lvlText w:val="o"/>
      <w:lvlJc w:val="left"/>
      <w:pPr>
        <w:tabs>
          <w:tab w:val="num" w:pos="873"/>
        </w:tabs>
        <w:ind w:left="873" w:hanging="360"/>
      </w:pPr>
      <w:rPr>
        <w:rFonts w:ascii="Courier New" w:hAnsi="Courier New" w:cs="Courier New" w:hint="default"/>
      </w:rPr>
    </w:lvl>
    <w:lvl w:ilvl="2" w:tplc="0C090005" w:tentative="1">
      <w:start w:val="1"/>
      <w:numFmt w:val="bullet"/>
      <w:lvlText w:val=""/>
      <w:lvlJc w:val="left"/>
      <w:pPr>
        <w:tabs>
          <w:tab w:val="num" w:pos="1593"/>
        </w:tabs>
        <w:ind w:left="1593" w:hanging="360"/>
      </w:pPr>
      <w:rPr>
        <w:rFonts w:ascii="Wingdings" w:hAnsi="Wingdings" w:hint="default"/>
      </w:rPr>
    </w:lvl>
    <w:lvl w:ilvl="3" w:tplc="0C090001" w:tentative="1">
      <w:start w:val="1"/>
      <w:numFmt w:val="bullet"/>
      <w:lvlText w:val=""/>
      <w:lvlJc w:val="left"/>
      <w:pPr>
        <w:tabs>
          <w:tab w:val="num" w:pos="2313"/>
        </w:tabs>
        <w:ind w:left="2313" w:hanging="360"/>
      </w:pPr>
      <w:rPr>
        <w:rFonts w:ascii="Symbol" w:hAnsi="Symbol" w:hint="default"/>
      </w:rPr>
    </w:lvl>
    <w:lvl w:ilvl="4" w:tplc="0C090003" w:tentative="1">
      <w:start w:val="1"/>
      <w:numFmt w:val="bullet"/>
      <w:lvlText w:val="o"/>
      <w:lvlJc w:val="left"/>
      <w:pPr>
        <w:tabs>
          <w:tab w:val="num" w:pos="3033"/>
        </w:tabs>
        <w:ind w:left="3033" w:hanging="360"/>
      </w:pPr>
      <w:rPr>
        <w:rFonts w:ascii="Courier New" w:hAnsi="Courier New" w:cs="Courier New" w:hint="default"/>
      </w:rPr>
    </w:lvl>
    <w:lvl w:ilvl="5" w:tplc="0C090005" w:tentative="1">
      <w:start w:val="1"/>
      <w:numFmt w:val="bullet"/>
      <w:lvlText w:val=""/>
      <w:lvlJc w:val="left"/>
      <w:pPr>
        <w:tabs>
          <w:tab w:val="num" w:pos="3753"/>
        </w:tabs>
        <w:ind w:left="3753" w:hanging="360"/>
      </w:pPr>
      <w:rPr>
        <w:rFonts w:ascii="Wingdings" w:hAnsi="Wingdings" w:hint="default"/>
      </w:rPr>
    </w:lvl>
    <w:lvl w:ilvl="6" w:tplc="0C090001" w:tentative="1">
      <w:start w:val="1"/>
      <w:numFmt w:val="bullet"/>
      <w:lvlText w:val=""/>
      <w:lvlJc w:val="left"/>
      <w:pPr>
        <w:tabs>
          <w:tab w:val="num" w:pos="4473"/>
        </w:tabs>
        <w:ind w:left="4473" w:hanging="360"/>
      </w:pPr>
      <w:rPr>
        <w:rFonts w:ascii="Symbol" w:hAnsi="Symbol" w:hint="default"/>
      </w:rPr>
    </w:lvl>
    <w:lvl w:ilvl="7" w:tplc="0C090003" w:tentative="1">
      <w:start w:val="1"/>
      <w:numFmt w:val="bullet"/>
      <w:lvlText w:val="o"/>
      <w:lvlJc w:val="left"/>
      <w:pPr>
        <w:tabs>
          <w:tab w:val="num" w:pos="5193"/>
        </w:tabs>
        <w:ind w:left="5193" w:hanging="360"/>
      </w:pPr>
      <w:rPr>
        <w:rFonts w:ascii="Courier New" w:hAnsi="Courier New" w:cs="Courier New" w:hint="default"/>
      </w:rPr>
    </w:lvl>
    <w:lvl w:ilvl="8" w:tplc="0C090005" w:tentative="1">
      <w:start w:val="1"/>
      <w:numFmt w:val="bullet"/>
      <w:lvlText w:val=""/>
      <w:lvlJc w:val="left"/>
      <w:pPr>
        <w:tabs>
          <w:tab w:val="num" w:pos="5913"/>
        </w:tabs>
        <w:ind w:left="5913" w:hanging="360"/>
      </w:pPr>
      <w:rPr>
        <w:rFonts w:ascii="Wingdings" w:hAnsi="Wingdings" w:hint="default"/>
      </w:rPr>
    </w:lvl>
  </w:abstractNum>
  <w:abstractNum w:abstractNumId="16" w15:restartNumberingAfterBreak="0">
    <w:nsid w:val="1723402A"/>
    <w:multiLevelType w:val="multilevel"/>
    <w:tmpl w:val="A4A86740"/>
    <w:lvl w:ilvl="0">
      <w:start w:val="1"/>
      <w:numFmt w:val="none"/>
      <w:pStyle w:val="9TableText"/>
      <w:lvlText w:val=""/>
      <w:lvlJc w:val="left"/>
      <w:pPr>
        <w:tabs>
          <w:tab w:val="num" w:pos="0"/>
        </w:tabs>
        <w:ind w:left="0" w:firstLine="0"/>
      </w:pPr>
      <w:rPr>
        <w:rFonts w:hint="default"/>
      </w:rPr>
    </w:lvl>
    <w:lvl w:ilvl="1">
      <w:start w:val="1"/>
      <w:numFmt w:val="decimal"/>
      <w:pStyle w:val="9cTabletextsubparagraphnumbered"/>
      <w:lvlText w:val="%2%1."/>
      <w:lvlJc w:val="left"/>
      <w:pPr>
        <w:tabs>
          <w:tab w:val="num" w:pos="284"/>
        </w:tabs>
        <w:ind w:left="567" w:hanging="28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1957570C"/>
    <w:multiLevelType w:val="hybridMultilevel"/>
    <w:tmpl w:val="5FB6468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0F4C55"/>
    <w:multiLevelType w:val="multilevel"/>
    <w:tmpl w:val="25FC834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134"/>
        </w:tabs>
        <w:ind w:left="1134" w:hanging="567"/>
      </w:pPr>
      <w:rPr>
        <w:rFonts w:hint="default"/>
      </w:rPr>
    </w:lvl>
    <w:lvl w:ilvl="2">
      <w:start w:val="1"/>
      <w:numFmt w:val="decimal"/>
      <w:lvlText w:val="%2.%3."/>
      <w:lvlJc w:val="left"/>
      <w:pPr>
        <w:tabs>
          <w:tab w:val="num" w:pos="1701"/>
        </w:tabs>
        <w:ind w:left="1701" w:hanging="567"/>
      </w:pPr>
      <w:rPr>
        <w:rFonts w:hint="default"/>
      </w:rPr>
    </w:lvl>
    <w:lvl w:ilvl="3">
      <w:start w:val="1"/>
      <w:numFmt w:val="lowerLetter"/>
      <w:lvlText w:val="%4)"/>
      <w:lvlJc w:val="left"/>
      <w:pPr>
        <w:tabs>
          <w:tab w:val="num" w:pos="3087"/>
        </w:tabs>
        <w:ind w:left="2727" w:firstLine="0"/>
      </w:pPr>
      <w:rPr>
        <w:rFonts w:hint="default"/>
      </w:rPr>
    </w:lvl>
    <w:lvl w:ilvl="4">
      <w:start w:val="1"/>
      <w:numFmt w:val="decimal"/>
      <w:lvlText w:val="(%5)"/>
      <w:lvlJc w:val="left"/>
      <w:pPr>
        <w:tabs>
          <w:tab w:val="num" w:pos="3807"/>
        </w:tabs>
        <w:ind w:left="3447" w:firstLine="0"/>
      </w:pPr>
      <w:rPr>
        <w:rFonts w:hint="default"/>
      </w:rPr>
    </w:lvl>
    <w:lvl w:ilvl="5">
      <w:start w:val="1"/>
      <w:numFmt w:val="lowerLetter"/>
      <w:lvlText w:val="(%6)"/>
      <w:lvlJc w:val="left"/>
      <w:pPr>
        <w:tabs>
          <w:tab w:val="num" w:pos="4527"/>
        </w:tabs>
        <w:ind w:left="4167" w:firstLine="0"/>
      </w:pPr>
      <w:rPr>
        <w:rFonts w:hint="default"/>
      </w:rPr>
    </w:lvl>
    <w:lvl w:ilvl="6">
      <w:start w:val="1"/>
      <w:numFmt w:val="lowerRoman"/>
      <w:lvlText w:val="(%7)"/>
      <w:lvlJc w:val="left"/>
      <w:pPr>
        <w:tabs>
          <w:tab w:val="num" w:pos="5247"/>
        </w:tabs>
        <w:ind w:left="4887" w:firstLine="0"/>
      </w:pPr>
      <w:rPr>
        <w:rFonts w:hint="default"/>
      </w:rPr>
    </w:lvl>
    <w:lvl w:ilvl="7">
      <w:start w:val="1"/>
      <w:numFmt w:val="lowerLetter"/>
      <w:lvlText w:val="(%8)"/>
      <w:lvlJc w:val="left"/>
      <w:pPr>
        <w:tabs>
          <w:tab w:val="num" w:pos="5967"/>
        </w:tabs>
        <w:ind w:left="5607" w:firstLine="0"/>
      </w:pPr>
      <w:rPr>
        <w:rFonts w:hint="default"/>
      </w:rPr>
    </w:lvl>
    <w:lvl w:ilvl="8">
      <w:start w:val="1"/>
      <w:numFmt w:val="lowerRoman"/>
      <w:lvlText w:val="(%9)"/>
      <w:lvlJc w:val="left"/>
      <w:pPr>
        <w:tabs>
          <w:tab w:val="num" w:pos="6687"/>
        </w:tabs>
        <w:ind w:left="6327" w:firstLine="0"/>
      </w:pPr>
      <w:rPr>
        <w:rFonts w:hint="default"/>
      </w:rPr>
    </w:lvl>
  </w:abstractNum>
  <w:abstractNum w:abstractNumId="19" w15:restartNumberingAfterBreak="0">
    <w:nsid w:val="2E872D67"/>
    <w:multiLevelType w:val="multilevel"/>
    <w:tmpl w:val="B32078E6"/>
    <w:lvl w:ilvl="0">
      <w:start w:val="1"/>
      <w:numFmt w:val="decimal"/>
      <w:pStyle w:val="3SectionHeading"/>
      <w:lvlText w:val="%1"/>
      <w:lvlJc w:val="left"/>
      <w:pPr>
        <w:tabs>
          <w:tab w:val="num" w:pos="0"/>
        </w:tabs>
        <w:ind w:left="851" w:hanging="851"/>
      </w:pPr>
      <w:rPr>
        <w:rFonts w:hint="default"/>
      </w:rPr>
    </w:lvl>
    <w:lvl w:ilvl="1">
      <w:start w:val="1"/>
      <w:numFmt w:val="decimal"/>
      <w:pStyle w:val="4SubSectionHeading"/>
      <w:lvlText w:val="%1.%2."/>
      <w:lvlJc w:val="left"/>
      <w:pPr>
        <w:tabs>
          <w:tab w:val="num" w:pos="0"/>
        </w:tabs>
        <w:ind w:left="851" w:hanging="851"/>
      </w:pPr>
      <w:rPr>
        <w:rFonts w:hint="default"/>
      </w:rPr>
    </w:lvl>
    <w:lvl w:ilvl="2">
      <w:start w:val="1"/>
      <w:numFmt w:val="decimal"/>
      <w:lvlText w:val="%1.%2.%3."/>
      <w:lvlJc w:val="left"/>
      <w:pPr>
        <w:tabs>
          <w:tab w:val="num" w:pos="0"/>
        </w:tabs>
        <w:ind w:left="851" w:hanging="851"/>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0" w15:restartNumberingAfterBreak="0">
    <w:nsid w:val="30723848"/>
    <w:multiLevelType w:val="multilevel"/>
    <w:tmpl w:val="E1EA786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134"/>
        </w:tabs>
        <w:ind w:left="1134" w:hanging="567"/>
      </w:pPr>
      <w:rPr>
        <w:rFonts w:hint="default"/>
      </w:rPr>
    </w:lvl>
    <w:lvl w:ilvl="2">
      <w:start w:val="1"/>
      <w:numFmt w:val="decimal"/>
      <w:lvlText w:val="%2.%3."/>
      <w:lvlJc w:val="left"/>
      <w:pPr>
        <w:tabs>
          <w:tab w:val="num" w:pos="1701"/>
        </w:tabs>
        <w:ind w:left="1701" w:hanging="567"/>
      </w:pPr>
      <w:rPr>
        <w:rFonts w:hint="default"/>
      </w:rPr>
    </w:lvl>
    <w:lvl w:ilvl="3">
      <w:start w:val="1"/>
      <w:numFmt w:val="lowerLetter"/>
      <w:lvlText w:val="%4)"/>
      <w:lvlJc w:val="left"/>
      <w:pPr>
        <w:tabs>
          <w:tab w:val="num" w:pos="3087"/>
        </w:tabs>
        <w:ind w:left="2727" w:firstLine="0"/>
      </w:pPr>
      <w:rPr>
        <w:rFonts w:hint="default"/>
      </w:rPr>
    </w:lvl>
    <w:lvl w:ilvl="4">
      <w:start w:val="1"/>
      <w:numFmt w:val="decimal"/>
      <w:lvlText w:val="(%5)"/>
      <w:lvlJc w:val="left"/>
      <w:pPr>
        <w:tabs>
          <w:tab w:val="num" w:pos="3807"/>
        </w:tabs>
        <w:ind w:left="3447" w:firstLine="0"/>
      </w:pPr>
      <w:rPr>
        <w:rFonts w:hint="default"/>
      </w:rPr>
    </w:lvl>
    <w:lvl w:ilvl="5">
      <w:start w:val="1"/>
      <w:numFmt w:val="lowerLetter"/>
      <w:lvlText w:val="(%6)"/>
      <w:lvlJc w:val="left"/>
      <w:pPr>
        <w:tabs>
          <w:tab w:val="num" w:pos="4527"/>
        </w:tabs>
        <w:ind w:left="4167" w:firstLine="0"/>
      </w:pPr>
      <w:rPr>
        <w:rFonts w:hint="default"/>
      </w:rPr>
    </w:lvl>
    <w:lvl w:ilvl="6">
      <w:start w:val="1"/>
      <w:numFmt w:val="lowerRoman"/>
      <w:lvlText w:val="(%7)"/>
      <w:lvlJc w:val="left"/>
      <w:pPr>
        <w:tabs>
          <w:tab w:val="num" w:pos="5247"/>
        </w:tabs>
        <w:ind w:left="4887" w:firstLine="0"/>
      </w:pPr>
      <w:rPr>
        <w:rFonts w:hint="default"/>
      </w:rPr>
    </w:lvl>
    <w:lvl w:ilvl="7">
      <w:start w:val="1"/>
      <w:numFmt w:val="lowerLetter"/>
      <w:lvlText w:val="(%8)"/>
      <w:lvlJc w:val="left"/>
      <w:pPr>
        <w:tabs>
          <w:tab w:val="num" w:pos="5967"/>
        </w:tabs>
        <w:ind w:left="5607" w:firstLine="0"/>
      </w:pPr>
      <w:rPr>
        <w:rFonts w:hint="default"/>
      </w:rPr>
    </w:lvl>
    <w:lvl w:ilvl="8">
      <w:start w:val="1"/>
      <w:numFmt w:val="lowerRoman"/>
      <w:lvlText w:val="(%9)"/>
      <w:lvlJc w:val="left"/>
      <w:pPr>
        <w:tabs>
          <w:tab w:val="num" w:pos="6687"/>
        </w:tabs>
        <w:ind w:left="6327" w:firstLine="0"/>
      </w:pPr>
      <w:rPr>
        <w:rFonts w:hint="default"/>
      </w:rPr>
    </w:lvl>
  </w:abstractNum>
  <w:abstractNum w:abstractNumId="21" w15:restartNumberingAfterBreak="0">
    <w:nsid w:val="32D25454"/>
    <w:multiLevelType w:val="hybridMultilevel"/>
    <w:tmpl w:val="4E687802"/>
    <w:lvl w:ilvl="0" w:tplc="0C090001">
      <w:start w:val="1"/>
      <w:numFmt w:val="bullet"/>
      <w:pStyle w:val="Bullet-Square"/>
      <w:lvlText w:val=""/>
      <w:lvlJc w:val="left"/>
      <w:pPr>
        <w:tabs>
          <w:tab w:val="num" w:pos="1276"/>
        </w:tabs>
        <w:ind w:left="1276" w:hanging="425"/>
      </w:pPr>
      <w:rPr>
        <w:rFonts w:ascii="Wingdings" w:hAnsi="Wingdings" w:hint="default"/>
        <w:b w:val="0"/>
        <w:i w:val="0"/>
        <w:outline w:val="0"/>
        <w:shadow w:val="0"/>
        <w:emboss w:val="0"/>
        <w:imprint w:val="0"/>
        <w:sz w:val="18"/>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7C56AB"/>
    <w:multiLevelType w:val="hybridMultilevel"/>
    <w:tmpl w:val="667629C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8067F18"/>
    <w:multiLevelType w:val="multilevel"/>
    <w:tmpl w:val="C228E960"/>
    <w:lvl w:ilvl="0">
      <w:start w:val="1"/>
      <w:numFmt w:val="none"/>
      <w:pStyle w:val="F5ParagraphText"/>
      <w:lvlText w:val=""/>
      <w:lvlJc w:val="left"/>
      <w:pPr>
        <w:tabs>
          <w:tab w:val="num" w:pos="0"/>
        </w:tabs>
        <w:ind w:left="0" w:firstLine="0"/>
      </w:pPr>
      <w:rPr>
        <w:rFonts w:ascii="Arial" w:hAnsi="Arial" w:cs="Arial" w:hint="default"/>
      </w:rPr>
    </w:lvl>
    <w:lvl w:ilvl="1">
      <w:start w:val="1"/>
      <w:numFmt w:val="decimal"/>
      <w:pStyle w:val="F8Numberedsubpara"/>
      <w:lvlText w:val="%1%2."/>
      <w:lvlJc w:val="left"/>
      <w:pPr>
        <w:tabs>
          <w:tab w:val="num" w:pos="1134"/>
        </w:tabs>
        <w:ind w:left="1134" w:hanging="567"/>
      </w:pPr>
      <w:rPr>
        <w:rFonts w:hint="default"/>
      </w:rPr>
    </w:lvl>
    <w:lvl w:ilvl="2">
      <w:start w:val="1"/>
      <w:numFmt w:val="decimal"/>
      <w:pStyle w:val="F9NumberedSubsubpara"/>
      <w:lvlText w:val="%2.%3."/>
      <w:lvlJc w:val="left"/>
      <w:pPr>
        <w:tabs>
          <w:tab w:val="num" w:pos="1701"/>
        </w:tabs>
        <w:ind w:left="1701" w:hanging="567"/>
      </w:pPr>
      <w:rPr>
        <w:rFonts w:hint="default"/>
      </w:rPr>
    </w:lvl>
    <w:lvl w:ilvl="3">
      <w:start w:val="1"/>
      <w:numFmt w:val="lowerLetter"/>
      <w:lvlText w:val="%4)"/>
      <w:lvlJc w:val="left"/>
      <w:pPr>
        <w:tabs>
          <w:tab w:val="num" w:pos="3087"/>
        </w:tabs>
        <w:ind w:left="2727" w:firstLine="0"/>
      </w:pPr>
      <w:rPr>
        <w:rFonts w:hint="default"/>
      </w:rPr>
    </w:lvl>
    <w:lvl w:ilvl="4">
      <w:start w:val="1"/>
      <w:numFmt w:val="decimal"/>
      <w:lvlText w:val="(%5)"/>
      <w:lvlJc w:val="left"/>
      <w:pPr>
        <w:tabs>
          <w:tab w:val="num" w:pos="3807"/>
        </w:tabs>
        <w:ind w:left="3447" w:firstLine="0"/>
      </w:pPr>
      <w:rPr>
        <w:rFonts w:hint="default"/>
      </w:rPr>
    </w:lvl>
    <w:lvl w:ilvl="5">
      <w:start w:val="1"/>
      <w:numFmt w:val="lowerLetter"/>
      <w:lvlText w:val="(%6)"/>
      <w:lvlJc w:val="left"/>
      <w:pPr>
        <w:tabs>
          <w:tab w:val="num" w:pos="4527"/>
        </w:tabs>
        <w:ind w:left="4167" w:firstLine="0"/>
      </w:pPr>
      <w:rPr>
        <w:rFonts w:hint="default"/>
      </w:rPr>
    </w:lvl>
    <w:lvl w:ilvl="6">
      <w:start w:val="1"/>
      <w:numFmt w:val="lowerRoman"/>
      <w:lvlText w:val="(%7)"/>
      <w:lvlJc w:val="left"/>
      <w:pPr>
        <w:tabs>
          <w:tab w:val="num" w:pos="5247"/>
        </w:tabs>
        <w:ind w:left="4887" w:firstLine="0"/>
      </w:pPr>
      <w:rPr>
        <w:rFonts w:hint="default"/>
      </w:rPr>
    </w:lvl>
    <w:lvl w:ilvl="7">
      <w:start w:val="1"/>
      <w:numFmt w:val="lowerLetter"/>
      <w:lvlText w:val="(%8)"/>
      <w:lvlJc w:val="left"/>
      <w:pPr>
        <w:tabs>
          <w:tab w:val="num" w:pos="5967"/>
        </w:tabs>
        <w:ind w:left="5607" w:firstLine="0"/>
      </w:pPr>
      <w:rPr>
        <w:rFonts w:hint="default"/>
      </w:rPr>
    </w:lvl>
    <w:lvl w:ilvl="8">
      <w:start w:val="1"/>
      <w:numFmt w:val="lowerRoman"/>
      <w:lvlText w:val="(%9)"/>
      <w:lvlJc w:val="left"/>
      <w:pPr>
        <w:tabs>
          <w:tab w:val="num" w:pos="6687"/>
        </w:tabs>
        <w:ind w:left="6327" w:firstLine="0"/>
      </w:pPr>
      <w:rPr>
        <w:rFonts w:hint="default"/>
      </w:rPr>
    </w:lvl>
  </w:abstractNum>
  <w:abstractNum w:abstractNumId="24" w15:restartNumberingAfterBreak="0">
    <w:nsid w:val="4CA924AD"/>
    <w:multiLevelType w:val="multilevel"/>
    <w:tmpl w:val="9256500E"/>
    <w:styleLink w:val="H3numbered"/>
    <w:lvl w:ilvl="0">
      <w:start w:val="1"/>
      <w:numFmt w:val="decimal"/>
      <w:lvlText w:val="%1)"/>
      <w:lvlJc w:val="left"/>
      <w:pPr>
        <w:ind w:left="720" w:hanging="360"/>
      </w:pPr>
      <w:rPr>
        <w:rFonts w:hint="default"/>
      </w:rPr>
    </w:lvl>
    <w:lvl w:ilvl="1">
      <w:start w:val="1"/>
      <w:numFmt w:val="decimal"/>
      <w:lvlText w:val="%1.1"/>
      <w:lvlJc w:val="left"/>
      <w:pPr>
        <w:ind w:left="1440" w:hanging="720"/>
      </w:pPr>
      <w:rPr>
        <w:rFonts w:hint="default"/>
      </w:rPr>
    </w:lvl>
    <w:lvl w:ilvl="2">
      <w:start w:val="1"/>
      <w:numFmt w:val="none"/>
      <w:lvlText w:val="1.1.1"/>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15:restartNumberingAfterBreak="0">
    <w:nsid w:val="4DD41584"/>
    <w:multiLevelType w:val="multilevel"/>
    <w:tmpl w:val="582295B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134"/>
        </w:tabs>
        <w:ind w:left="1134" w:hanging="567"/>
      </w:pPr>
      <w:rPr>
        <w:rFonts w:hint="default"/>
      </w:rPr>
    </w:lvl>
    <w:lvl w:ilvl="2">
      <w:start w:val="1"/>
      <w:numFmt w:val="decimal"/>
      <w:lvlText w:val="%2.%3."/>
      <w:lvlJc w:val="left"/>
      <w:pPr>
        <w:tabs>
          <w:tab w:val="num" w:pos="1701"/>
        </w:tabs>
        <w:ind w:left="1701" w:hanging="567"/>
      </w:pPr>
      <w:rPr>
        <w:rFonts w:hint="default"/>
      </w:rPr>
    </w:lvl>
    <w:lvl w:ilvl="3">
      <w:start w:val="1"/>
      <w:numFmt w:val="lowerLetter"/>
      <w:lvlText w:val="%4)"/>
      <w:lvlJc w:val="left"/>
      <w:pPr>
        <w:tabs>
          <w:tab w:val="num" w:pos="3087"/>
        </w:tabs>
        <w:ind w:left="2727" w:firstLine="0"/>
      </w:pPr>
      <w:rPr>
        <w:rFonts w:hint="default"/>
      </w:rPr>
    </w:lvl>
    <w:lvl w:ilvl="4">
      <w:start w:val="1"/>
      <w:numFmt w:val="decimal"/>
      <w:lvlText w:val="(%5)"/>
      <w:lvlJc w:val="left"/>
      <w:pPr>
        <w:tabs>
          <w:tab w:val="num" w:pos="3807"/>
        </w:tabs>
        <w:ind w:left="3447" w:firstLine="0"/>
      </w:pPr>
      <w:rPr>
        <w:rFonts w:hint="default"/>
      </w:rPr>
    </w:lvl>
    <w:lvl w:ilvl="5">
      <w:start w:val="1"/>
      <w:numFmt w:val="lowerLetter"/>
      <w:lvlText w:val="(%6)"/>
      <w:lvlJc w:val="left"/>
      <w:pPr>
        <w:tabs>
          <w:tab w:val="num" w:pos="4527"/>
        </w:tabs>
        <w:ind w:left="4167" w:firstLine="0"/>
      </w:pPr>
      <w:rPr>
        <w:rFonts w:hint="default"/>
      </w:rPr>
    </w:lvl>
    <w:lvl w:ilvl="6">
      <w:start w:val="1"/>
      <w:numFmt w:val="lowerRoman"/>
      <w:lvlText w:val="(%7)"/>
      <w:lvlJc w:val="left"/>
      <w:pPr>
        <w:tabs>
          <w:tab w:val="num" w:pos="5247"/>
        </w:tabs>
        <w:ind w:left="4887" w:firstLine="0"/>
      </w:pPr>
      <w:rPr>
        <w:rFonts w:hint="default"/>
      </w:rPr>
    </w:lvl>
    <w:lvl w:ilvl="7">
      <w:start w:val="1"/>
      <w:numFmt w:val="lowerLetter"/>
      <w:lvlText w:val="(%8)"/>
      <w:lvlJc w:val="left"/>
      <w:pPr>
        <w:tabs>
          <w:tab w:val="num" w:pos="5967"/>
        </w:tabs>
        <w:ind w:left="5607" w:firstLine="0"/>
      </w:pPr>
      <w:rPr>
        <w:rFonts w:hint="default"/>
      </w:rPr>
    </w:lvl>
    <w:lvl w:ilvl="8">
      <w:start w:val="1"/>
      <w:numFmt w:val="lowerRoman"/>
      <w:lvlText w:val="(%9)"/>
      <w:lvlJc w:val="left"/>
      <w:pPr>
        <w:tabs>
          <w:tab w:val="num" w:pos="6687"/>
        </w:tabs>
        <w:ind w:left="6327" w:firstLine="0"/>
      </w:pPr>
      <w:rPr>
        <w:rFonts w:hint="default"/>
      </w:rPr>
    </w:lvl>
  </w:abstractNum>
  <w:abstractNum w:abstractNumId="26" w15:restartNumberingAfterBreak="0">
    <w:nsid w:val="51864061"/>
    <w:multiLevelType w:val="multilevel"/>
    <w:tmpl w:val="221273CA"/>
    <w:lvl w:ilvl="0">
      <w:start w:val="1"/>
      <w:numFmt w:val="none"/>
      <w:lvlText w:val=""/>
      <w:lvlJc w:val="left"/>
      <w:pPr>
        <w:tabs>
          <w:tab w:val="num" w:pos="0"/>
        </w:tabs>
        <w:ind w:left="0" w:firstLine="0"/>
      </w:pPr>
      <w:rPr>
        <w:rFonts w:hint="default"/>
      </w:rPr>
    </w:lvl>
    <w:lvl w:ilvl="1">
      <w:start w:val="1"/>
      <w:numFmt w:val="decimal"/>
      <w:pStyle w:val="5bSubParagraphNumbered"/>
      <w:lvlText w:val="%1%2."/>
      <w:lvlJc w:val="left"/>
      <w:pPr>
        <w:tabs>
          <w:tab w:val="num" w:pos="1134"/>
        </w:tabs>
        <w:ind w:left="1134" w:hanging="567"/>
      </w:pPr>
      <w:rPr>
        <w:rFonts w:hint="default"/>
      </w:rPr>
    </w:lvl>
    <w:lvl w:ilvl="2">
      <w:start w:val="1"/>
      <w:numFmt w:val="decimal"/>
      <w:lvlText w:val="%2.%3."/>
      <w:lvlJc w:val="left"/>
      <w:pPr>
        <w:tabs>
          <w:tab w:val="num" w:pos="1701"/>
        </w:tabs>
        <w:ind w:left="1701" w:hanging="567"/>
      </w:pPr>
      <w:rPr>
        <w:rFonts w:hint="default"/>
      </w:rPr>
    </w:lvl>
    <w:lvl w:ilvl="3">
      <w:start w:val="1"/>
      <w:numFmt w:val="lowerLetter"/>
      <w:lvlText w:val="%4)"/>
      <w:lvlJc w:val="left"/>
      <w:pPr>
        <w:tabs>
          <w:tab w:val="num" w:pos="3087"/>
        </w:tabs>
        <w:ind w:left="2727" w:firstLine="0"/>
      </w:pPr>
      <w:rPr>
        <w:rFonts w:hint="default"/>
      </w:rPr>
    </w:lvl>
    <w:lvl w:ilvl="4">
      <w:start w:val="1"/>
      <w:numFmt w:val="decimal"/>
      <w:lvlText w:val="(%5)"/>
      <w:lvlJc w:val="left"/>
      <w:pPr>
        <w:tabs>
          <w:tab w:val="num" w:pos="3807"/>
        </w:tabs>
        <w:ind w:left="3447" w:firstLine="0"/>
      </w:pPr>
      <w:rPr>
        <w:rFonts w:hint="default"/>
      </w:rPr>
    </w:lvl>
    <w:lvl w:ilvl="5">
      <w:start w:val="1"/>
      <w:numFmt w:val="lowerLetter"/>
      <w:lvlText w:val="(%6)"/>
      <w:lvlJc w:val="left"/>
      <w:pPr>
        <w:tabs>
          <w:tab w:val="num" w:pos="4527"/>
        </w:tabs>
        <w:ind w:left="4167" w:firstLine="0"/>
      </w:pPr>
      <w:rPr>
        <w:rFonts w:hint="default"/>
      </w:rPr>
    </w:lvl>
    <w:lvl w:ilvl="6">
      <w:start w:val="1"/>
      <w:numFmt w:val="lowerRoman"/>
      <w:lvlText w:val="(%7)"/>
      <w:lvlJc w:val="left"/>
      <w:pPr>
        <w:tabs>
          <w:tab w:val="num" w:pos="5247"/>
        </w:tabs>
        <w:ind w:left="4887" w:firstLine="0"/>
      </w:pPr>
      <w:rPr>
        <w:rFonts w:hint="default"/>
      </w:rPr>
    </w:lvl>
    <w:lvl w:ilvl="7">
      <w:start w:val="1"/>
      <w:numFmt w:val="lowerLetter"/>
      <w:lvlText w:val="(%8)"/>
      <w:lvlJc w:val="left"/>
      <w:pPr>
        <w:tabs>
          <w:tab w:val="num" w:pos="5967"/>
        </w:tabs>
        <w:ind w:left="5607" w:firstLine="0"/>
      </w:pPr>
      <w:rPr>
        <w:rFonts w:hint="default"/>
      </w:rPr>
    </w:lvl>
    <w:lvl w:ilvl="8">
      <w:start w:val="1"/>
      <w:numFmt w:val="lowerRoman"/>
      <w:lvlText w:val="(%9)"/>
      <w:lvlJc w:val="left"/>
      <w:pPr>
        <w:tabs>
          <w:tab w:val="num" w:pos="6687"/>
        </w:tabs>
        <w:ind w:left="6327" w:firstLine="0"/>
      </w:pPr>
      <w:rPr>
        <w:rFonts w:hint="default"/>
      </w:rPr>
    </w:lvl>
  </w:abstractNum>
  <w:abstractNum w:abstractNumId="27" w15:restartNumberingAfterBreak="0">
    <w:nsid w:val="579942AA"/>
    <w:multiLevelType w:val="hybridMultilevel"/>
    <w:tmpl w:val="07883E06"/>
    <w:lvl w:ilvl="0" w:tplc="0BDEC276">
      <w:start w:val="1"/>
      <w:numFmt w:val="decimal"/>
      <w:pStyle w:val="H2numbered"/>
      <w:lvlText w:val="2.%1"/>
      <w:lvlJc w:val="left"/>
      <w:pPr>
        <w:ind w:left="1440" w:hanging="720"/>
      </w:pPr>
      <w:rPr>
        <w:rFonts w:hint="default"/>
      </w:rPr>
    </w:lvl>
    <w:lvl w:ilvl="1" w:tplc="D5F0127A" w:tentative="1">
      <w:start w:val="1"/>
      <w:numFmt w:val="lowerLetter"/>
      <w:lvlText w:val="%2."/>
      <w:lvlJc w:val="left"/>
      <w:pPr>
        <w:ind w:left="1800" w:hanging="360"/>
      </w:pPr>
    </w:lvl>
    <w:lvl w:ilvl="2" w:tplc="4FF6EFB8" w:tentative="1">
      <w:start w:val="1"/>
      <w:numFmt w:val="lowerRoman"/>
      <w:lvlText w:val="%3."/>
      <w:lvlJc w:val="right"/>
      <w:pPr>
        <w:ind w:left="2520" w:hanging="180"/>
      </w:pPr>
    </w:lvl>
    <w:lvl w:ilvl="3" w:tplc="FB824692" w:tentative="1">
      <w:start w:val="1"/>
      <w:numFmt w:val="decimal"/>
      <w:lvlText w:val="%4."/>
      <w:lvlJc w:val="left"/>
      <w:pPr>
        <w:ind w:left="3240" w:hanging="360"/>
      </w:pPr>
    </w:lvl>
    <w:lvl w:ilvl="4" w:tplc="E04EA362" w:tentative="1">
      <w:start w:val="1"/>
      <w:numFmt w:val="lowerLetter"/>
      <w:lvlText w:val="%5."/>
      <w:lvlJc w:val="left"/>
      <w:pPr>
        <w:ind w:left="3960" w:hanging="360"/>
      </w:pPr>
    </w:lvl>
    <w:lvl w:ilvl="5" w:tplc="7396E076" w:tentative="1">
      <w:start w:val="1"/>
      <w:numFmt w:val="lowerRoman"/>
      <w:lvlText w:val="%6."/>
      <w:lvlJc w:val="right"/>
      <w:pPr>
        <w:ind w:left="4680" w:hanging="180"/>
      </w:pPr>
    </w:lvl>
    <w:lvl w:ilvl="6" w:tplc="B4F4ABE4" w:tentative="1">
      <w:start w:val="1"/>
      <w:numFmt w:val="decimal"/>
      <w:lvlText w:val="%7."/>
      <w:lvlJc w:val="left"/>
      <w:pPr>
        <w:ind w:left="5400" w:hanging="360"/>
      </w:pPr>
    </w:lvl>
    <w:lvl w:ilvl="7" w:tplc="CFC8DF68" w:tentative="1">
      <w:start w:val="1"/>
      <w:numFmt w:val="lowerLetter"/>
      <w:lvlText w:val="%8."/>
      <w:lvlJc w:val="left"/>
      <w:pPr>
        <w:ind w:left="6120" w:hanging="360"/>
      </w:pPr>
    </w:lvl>
    <w:lvl w:ilvl="8" w:tplc="2FCAA1AC" w:tentative="1">
      <w:start w:val="1"/>
      <w:numFmt w:val="lowerRoman"/>
      <w:lvlText w:val="%9."/>
      <w:lvlJc w:val="right"/>
      <w:pPr>
        <w:ind w:left="6840" w:hanging="180"/>
      </w:pPr>
    </w:lvl>
  </w:abstractNum>
  <w:abstractNum w:abstractNumId="28" w15:restartNumberingAfterBreak="0">
    <w:nsid w:val="585332AB"/>
    <w:multiLevelType w:val="multilevel"/>
    <w:tmpl w:val="0C090023"/>
    <w:styleLink w:val="ArticleSection"/>
    <w:lvl w:ilvl="0">
      <w:start w:val="1"/>
      <w:numFmt w:val="upperRoman"/>
      <w:lvlText w:val="Article %1."/>
      <w:lvlJc w:val="left"/>
      <w:pPr>
        <w:tabs>
          <w:tab w:val="num" w:pos="2520"/>
        </w:tabs>
        <w:ind w:left="0" w:firstLine="0"/>
      </w:pPr>
    </w:lvl>
    <w:lvl w:ilvl="1">
      <w:start w:val="1"/>
      <w:numFmt w:val="decimalZero"/>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623B4439"/>
    <w:multiLevelType w:val="hybridMultilevel"/>
    <w:tmpl w:val="211A2BF6"/>
    <w:lvl w:ilvl="0" w:tplc="D33AE352">
      <w:start w:val="1"/>
      <w:numFmt w:val="bullet"/>
      <w:lvlText w:val=""/>
      <w:lvlJc w:val="left"/>
      <w:pPr>
        <w:tabs>
          <w:tab w:val="num" w:pos="284"/>
        </w:tabs>
        <w:ind w:left="567" w:hanging="283"/>
      </w:pPr>
      <w:rPr>
        <w:rFonts w:ascii="Symbol" w:hAnsi="Symbol" w:hint="default"/>
        <w:color w:val="auto"/>
        <w:sz w:val="22"/>
      </w:rPr>
    </w:lvl>
    <w:lvl w:ilvl="1" w:tplc="C9624A84">
      <w:start w:val="1"/>
      <w:numFmt w:val="bullet"/>
      <w:pStyle w:val="9dTableTextsubsubpara"/>
      <w:lvlText w:val="-"/>
      <w:lvlJc w:val="left"/>
      <w:pPr>
        <w:tabs>
          <w:tab w:val="num" w:pos="851"/>
        </w:tabs>
        <w:ind w:left="851" w:hanging="284"/>
      </w:pPr>
      <w:rPr>
        <w:rFonts w:ascii="Courier New" w:hAnsi="Courier New" w:hint="default"/>
        <w:color w:val="auto"/>
        <w:sz w:val="22"/>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CA3CBB"/>
    <w:multiLevelType w:val="hybridMultilevel"/>
    <w:tmpl w:val="C4E07A98"/>
    <w:lvl w:ilvl="0" w:tplc="6AFCAE00">
      <w:start w:val="1"/>
      <w:numFmt w:val="decimal"/>
      <w:pStyle w:val="Heading3"/>
      <w:lvlText w:val="%1"/>
      <w:lvlJc w:val="left"/>
      <w:pPr>
        <w:ind w:left="360" w:hanging="360"/>
      </w:pPr>
      <w:rPr>
        <w:rFonts w:hint="default"/>
      </w:rPr>
    </w:lvl>
    <w:lvl w:ilvl="1" w:tplc="C75235FC">
      <w:start w:val="1"/>
      <w:numFmt w:val="lowerLetter"/>
      <w:lvlText w:val="%2."/>
      <w:lvlJc w:val="left"/>
      <w:pPr>
        <w:ind w:left="1440" w:hanging="360"/>
      </w:pPr>
      <w:rPr>
        <w:rFonts w:hint="default"/>
      </w:rPr>
    </w:lvl>
    <w:lvl w:ilvl="2" w:tplc="5FA8098A" w:tentative="1">
      <w:start w:val="1"/>
      <w:numFmt w:val="lowerRoman"/>
      <w:lvlText w:val="%3."/>
      <w:lvlJc w:val="right"/>
      <w:pPr>
        <w:ind w:left="2160" w:hanging="180"/>
      </w:pPr>
    </w:lvl>
    <w:lvl w:ilvl="3" w:tplc="51A0DFD8" w:tentative="1">
      <w:start w:val="1"/>
      <w:numFmt w:val="decimal"/>
      <w:lvlText w:val="%4."/>
      <w:lvlJc w:val="left"/>
      <w:pPr>
        <w:ind w:left="2880" w:hanging="360"/>
      </w:pPr>
    </w:lvl>
    <w:lvl w:ilvl="4" w:tplc="F50A0910" w:tentative="1">
      <w:start w:val="1"/>
      <w:numFmt w:val="lowerLetter"/>
      <w:lvlText w:val="%5."/>
      <w:lvlJc w:val="left"/>
      <w:pPr>
        <w:ind w:left="3600" w:hanging="360"/>
      </w:pPr>
    </w:lvl>
    <w:lvl w:ilvl="5" w:tplc="F07EB8F2" w:tentative="1">
      <w:start w:val="1"/>
      <w:numFmt w:val="lowerRoman"/>
      <w:lvlText w:val="%6."/>
      <w:lvlJc w:val="right"/>
      <w:pPr>
        <w:ind w:left="4320" w:hanging="180"/>
      </w:pPr>
    </w:lvl>
    <w:lvl w:ilvl="6" w:tplc="D33E8790" w:tentative="1">
      <w:start w:val="1"/>
      <w:numFmt w:val="decimal"/>
      <w:lvlText w:val="%7."/>
      <w:lvlJc w:val="left"/>
      <w:pPr>
        <w:ind w:left="5040" w:hanging="360"/>
      </w:pPr>
    </w:lvl>
    <w:lvl w:ilvl="7" w:tplc="10306CB8" w:tentative="1">
      <w:start w:val="1"/>
      <w:numFmt w:val="lowerLetter"/>
      <w:lvlText w:val="%8."/>
      <w:lvlJc w:val="left"/>
      <w:pPr>
        <w:ind w:left="5760" w:hanging="360"/>
      </w:pPr>
    </w:lvl>
    <w:lvl w:ilvl="8" w:tplc="2B98B0E6" w:tentative="1">
      <w:start w:val="1"/>
      <w:numFmt w:val="lowerRoman"/>
      <w:lvlText w:val="%9."/>
      <w:lvlJc w:val="right"/>
      <w:pPr>
        <w:ind w:left="6480" w:hanging="180"/>
      </w:pPr>
    </w:lvl>
  </w:abstractNum>
  <w:abstractNum w:abstractNumId="31" w15:restartNumberingAfterBreak="0">
    <w:nsid w:val="697F77E2"/>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6BE04B8F"/>
    <w:multiLevelType w:val="multilevel"/>
    <w:tmpl w:val="30E666FA"/>
    <w:lvl w:ilvl="0">
      <w:start w:val="1"/>
      <w:numFmt w:val="bullet"/>
      <w:pStyle w:val="6cSubsubparagraph"/>
      <w:lvlText w:val="-"/>
      <w:lvlJc w:val="left"/>
      <w:pPr>
        <w:tabs>
          <w:tab w:val="num" w:pos="567"/>
        </w:tabs>
        <w:ind w:left="567" w:hanging="567"/>
      </w:pPr>
      <w:rPr>
        <w:rFonts w:ascii="Courier New" w:hAnsi="Courier New" w:hint="default"/>
      </w:rPr>
    </w:lvl>
    <w:lvl w:ilvl="1">
      <w:start w:val="1"/>
      <w:numFmt w:val="decimal"/>
      <w:lvlText w:val="%1%2."/>
      <w:lvlJc w:val="left"/>
      <w:pPr>
        <w:tabs>
          <w:tab w:val="num" w:pos="1134"/>
        </w:tabs>
        <w:ind w:left="1134" w:hanging="567"/>
      </w:pPr>
      <w:rPr>
        <w:rFonts w:hint="default"/>
      </w:rPr>
    </w:lvl>
    <w:lvl w:ilvl="2">
      <w:start w:val="1"/>
      <w:numFmt w:val="decimal"/>
      <w:lvlText w:val="%2.%3."/>
      <w:lvlJc w:val="left"/>
      <w:pPr>
        <w:tabs>
          <w:tab w:val="num" w:pos="1701"/>
        </w:tabs>
        <w:ind w:left="1701" w:hanging="567"/>
      </w:pPr>
      <w:rPr>
        <w:rFonts w:hint="default"/>
      </w:rPr>
    </w:lvl>
    <w:lvl w:ilvl="3">
      <w:start w:val="1"/>
      <w:numFmt w:val="lowerLetter"/>
      <w:lvlText w:val="%4)"/>
      <w:lvlJc w:val="left"/>
      <w:pPr>
        <w:tabs>
          <w:tab w:val="num" w:pos="3087"/>
        </w:tabs>
        <w:ind w:left="2727" w:firstLine="0"/>
      </w:pPr>
      <w:rPr>
        <w:rFonts w:hint="default"/>
      </w:rPr>
    </w:lvl>
    <w:lvl w:ilvl="4">
      <w:start w:val="1"/>
      <w:numFmt w:val="decimal"/>
      <w:lvlText w:val="(%5)"/>
      <w:lvlJc w:val="left"/>
      <w:pPr>
        <w:tabs>
          <w:tab w:val="num" w:pos="3807"/>
        </w:tabs>
        <w:ind w:left="3447" w:firstLine="0"/>
      </w:pPr>
      <w:rPr>
        <w:rFonts w:hint="default"/>
      </w:rPr>
    </w:lvl>
    <w:lvl w:ilvl="5">
      <w:start w:val="1"/>
      <w:numFmt w:val="lowerLetter"/>
      <w:lvlText w:val="(%6)"/>
      <w:lvlJc w:val="left"/>
      <w:pPr>
        <w:tabs>
          <w:tab w:val="num" w:pos="4527"/>
        </w:tabs>
        <w:ind w:left="4167" w:firstLine="0"/>
      </w:pPr>
      <w:rPr>
        <w:rFonts w:hint="default"/>
      </w:rPr>
    </w:lvl>
    <w:lvl w:ilvl="6">
      <w:start w:val="1"/>
      <w:numFmt w:val="lowerRoman"/>
      <w:lvlText w:val="(%7)"/>
      <w:lvlJc w:val="left"/>
      <w:pPr>
        <w:tabs>
          <w:tab w:val="num" w:pos="5247"/>
        </w:tabs>
        <w:ind w:left="4887" w:firstLine="0"/>
      </w:pPr>
      <w:rPr>
        <w:rFonts w:hint="default"/>
      </w:rPr>
    </w:lvl>
    <w:lvl w:ilvl="7">
      <w:start w:val="1"/>
      <w:numFmt w:val="lowerLetter"/>
      <w:lvlText w:val="(%8)"/>
      <w:lvlJc w:val="left"/>
      <w:pPr>
        <w:tabs>
          <w:tab w:val="num" w:pos="5967"/>
        </w:tabs>
        <w:ind w:left="5607" w:firstLine="0"/>
      </w:pPr>
      <w:rPr>
        <w:rFonts w:hint="default"/>
      </w:rPr>
    </w:lvl>
    <w:lvl w:ilvl="8">
      <w:start w:val="1"/>
      <w:numFmt w:val="lowerRoman"/>
      <w:lvlText w:val="(%9)"/>
      <w:lvlJc w:val="left"/>
      <w:pPr>
        <w:tabs>
          <w:tab w:val="num" w:pos="6687"/>
        </w:tabs>
        <w:ind w:left="6327" w:firstLine="0"/>
      </w:pPr>
      <w:rPr>
        <w:rFonts w:hint="default"/>
      </w:rPr>
    </w:lvl>
  </w:abstractNum>
  <w:num w:numId="1">
    <w:abstractNumId w:val="11"/>
  </w:num>
  <w:num w:numId="2">
    <w:abstractNumId w:val="30"/>
  </w:num>
  <w:num w:numId="3">
    <w:abstractNumId w:val="10"/>
  </w:num>
  <w:num w:numId="4">
    <w:abstractNumId w:val="3"/>
  </w:num>
  <w:num w:numId="5">
    <w:abstractNumId w:val="27"/>
  </w:num>
  <w:num w:numId="6">
    <w:abstractNumId w:val="24"/>
  </w:num>
  <w:num w:numId="7">
    <w:abstractNumId w:val="19"/>
  </w:num>
  <w:num w:numId="8">
    <w:abstractNumId w:val="31"/>
  </w:num>
  <w:num w:numId="9">
    <w:abstractNumId w:val="8"/>
  </w:num>
  <w:num w:numId="10">
    <w:abstractNumId w:val="28"/>
  </w:num>
  <w:num w:numId="11">
    <w:abstractNumId w:val="23"/>
  </w:num>
  <w:num w:numId="12">
    <w:abstractNumId w:val="21"/>
  </w:num>
  <w:num w:numId="13">
    <w:abstractNumId w:val="15"/>
  </w:num>
  <w:num w:numId="14">
    <w:abstractNumId w:val="13"/>
  </w:num>
  <w:num w:numId="15">
    <w:abstractNumId w:val="32"/>
  </w:num>
  <w:num w:numId="16">
    <w:abstractNumId w:val="29"/>
  </w:num>
  <w:num w:numId="17">
    <w:abstractNumId w:val="12"/>
  </w:num>
  <w:num w:numId="18">
    <w:abstractNumId w:val="16"/>
  </w:num>
  <w:num w:numId="19">
    <w:abstractNumId w:val="26"/>
  </w:num>
  <w:num w:numId="20">
    <w:abstractNumId w:val="18"/>
  </w:num>
  <w:num w:numId="21">
    <w:abstractNumId w:val="22"/>
  </w:num>
  <w:num w:numId="22">
    <w:abstractNumId w:val="14"/>
  </w:num>
  <w:num w:numId="23">
    <w:abstractNumId w:val="20"/>
  </w:num>
  <w:num w:numId="24">
    <w:abstractNumId w:val="17"/>
  </w:num>
  <w:num w:numId="25">
    <w:abstractNumId w:val="25"/>
  </w:num>
  <w:num w:numId="26">
    <w:abstractNumId w:val="13"/>
  </w:num>
  <w:num w:numId="27">
    <w:abstractNumId w:val="13"/>
  </w:num>
  <w:num w:numId="28">
    <w:abstractNumId w:val="13"/>
  </w:num>
  <w:num w:numId="29">
    <w:abstractNumId w:val="13"/>
  </w:num>
  <w:num w:numId="30">
    <w:abstractNumId w:val="9"/>
  </w:num>
  <w:num w:numId="31">
    <w:abstractNumId w:val="7"/>
  </w:num>
  <w:num w:numId="32">
    <w:abstractNumId w:val="6"/>
  </w:num>
  <w:num w:numId="33">
    <w:abstractNumId w:val="5"/>
  </w:num>
  <w:num w:numId="34">
    <w:abstractNumId w:val="4"/>
  </w:num>
  <w:num w:numId="35">
    <w:abstractNumId w:val="2"/>
  </w:num>
  <w:num w:numId="36">
    <w:abstractNumId w:val="1"/>
  </w:num>
  <w:num w:numId="37">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20"/>
  <w:drawingGridHorizontalSpacing w:val="120"/>
  <w:displayHorizontalDrawingGridEvery w:val="2"/>
  <w:characterSpacingControl w:val="doNotCompress"/>
  <w:hdrShapeDefaults>
    <o:shapedefaults v:ext="edit" spidmax="2163">
      <o:colormru v:ext="edit" colors="#dad8bc"/>
    </o:shapedefaults>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05F0"/>
    <w:rsid w:val="0000261C"/>
    <w:rsid w:val="000038B7"/>
    <w:rsid w:val="00004B21"/>
    <w:rsid w:val="00004BE7"/>
    <w:rsid w:val="0000580B"/>
    <w:rsid w:val="000061FB"/>
    <w:rsid w:val="00006276"/>
    <w:rsid w:val="000066DD"/>
    <w:rsid w:val="00012DE3"/>
    <w:rsid w:val="00014088"/>
    <w:rsid w:val="00015EEB"/>
    <w:rsid w:val="00016CE4"/>
    <w:rsid w:val="000176C1"/>
    <w:rsid w:val="00017EB2"/>
    <w:rsid w:val="000211C8"/>
    <w:rsid w:val="00021860"/>
    <w:rsid w:val="000230D8"/>
    <w:rsid w:val="00023305"/>
    <w:rsid w:val="00026066"/>
    <w:rsid w:val="000321A1"/>
    <w:rsid w:val="00034AB2"/>
    <w:rsid w:val="00035392"/>
    <w:rsid w:val="000356E5"/>
    <w:rsid w:val="00036762"/>
    <w:rsid w:val="00041931"/>
    <w:rsid w:val="000426FD"/>
    <w:rsid w:val="00044D65"/>
    <w:rsid w:val="00045B22"/>
    <w:rsid w:val="00050188"/>
    <w:rsid w:val="00053820"/>
    <w:rsid w:val="0005434E"/>
    <w:rsid w:val="00055D39"/>
    <w:rsid w:val="000625C7"/>
    <w:rsid w:val="00062B85"/>
    <w:rsid w:val="00064020"/>
    <w:rsid w:val="00064AF1"/>
    <w:rsid w:val="00066BD4"/>
    <w:rsid w:val="00067026"/>
    <w:rsid w:val="00070E9C"/>
    <w:rsid w:val="00071BE2"/>
    <w:rsid w:val="000740C8"/>
    <w:rsid w:val="000752EB"/>
    <w:rsid w:val="00075557"/>
    <w:rsid w:val="00077CC2"/>
    <w:rsid w:val="00080318"/>
    <w:rsid w:val="000824A8"/>
    <w:rsid w:val="0008534D"/>
    <w:rsid w:val="00087CE9"/>
    <w:rsid w:val="00091429"/>
    <w:rsid w:val="0009283A"/>
    <w:rsid w:val="000930FE"/>
    <w:rsid w:val="00095B8C"/>
    <w:rsid w:val="000A075B"/>
    <w:rsid w:val="000A0A8B"/>
    <w:rsid w:val="000A0EB8"/>
    <w:rsid w:val="000A373F"/>
    <w:rsid w:val="000A3CDC"/>
    <w:rsid w:val="000A6929"/>
    <w:rsid w:val="000B09B3"/>
    <w:rsid w:val="000B0E9D"/>
    <w:rsid w:val="000B1881"/>
    <w:rsid w:val="000B39E1"/>
    <w:rsid w:val="000B3F24"/>
    <w:rsid w:val="000B4BA7"/>
    <w:rsid w:val="000B4CDF"/>
    <w:rsid w:val="000B4E38"/>
    <w:rsid w:val="000B4E6A"/>
    <w:rsid w:val="000B5663"/>
    <w:rsid w:val="000B7238"/>
    <w:rsid w:val="000B726B"/>
    <w:rsid w:val="000C0525"/>
    <w:rsid w:val="000C0F3A"/>
    <w:rsid w:val="000C1EC9"/>
    <w:rsid w:val="000C327F"/>
    <w:rsid w:val="000C32E1"/>
    <w:rsid w:val="000C5F66"/>
    <w:rsid w:val="000C675A"/>
    <w:rsid w:val="000C68F6"/>
    <w:rsid w:val="000C6EDF"/>
    <w:rsid w:val="000D03F3"/>
    <w:rsid w:val="000D10F2"/>
    <w:rsid w:val="000D7F4E"/>
    <w:rsid w:val="000E0D91"/>
    <w:rsid w:val="000E1CB9"/>
    <w:rsid w:val="000E713D"/>
    <w:rsid w:val="000F0092"/>
    <w:rsid w:val="000F061D"/>
    <w:rsid w:val="000F0865"/>
    <w:rsid w:val="000F1764"/>
    <w:rsid w:val="000F1859"/>
    <w:rsid w:val="000F625B"/>
    <w:rsid w:val="00104108"/>
    <w:rsid w:val="001074EE"/>
    <w:rsid w:val="001103F5"/>
    <w:rsid w:val="00110F76"/>
    <w:rsid w:val="001155FE"/>
    <w:rsid w:val="00120C52"/>
    <w:rsid w:val="00124EBE"/>
    <w:rsid w:val="00125702"/>
    <w:rsid w:val="00125BCA"/>
    <w:rsid w:val="00125D3D"/>
    <w:rsid w:val="00126152"/>
    <w:rsid w:val="0012772E"/>
    <w:rsid w:val="001277AE"/>
    <w:rsid w:val="0013148E"/>
    <w:rsid w:val="0013283A"/>
    <w:rsid w:val="0013296B"/>
    <w:rsid w:val="0013300F"/>
    <w:rsid w:val="00134406"/>
    <w:rsid w:val="00134556"/>
    <w:rsid w:val="001353FB"/>
    <w:rsid w:val="001356C3"/>
    <w:rsid w:val="00135F10"/>
    <w:rsid w:val="0013614B"/>
    <w:rsid w:val="0013656B"/>
    <w:rsid w:val="00137136"/>
    <w:rsid w:val="0013785C"/>
    <w:rsid w:val="0014527A"/>
    <w:rsid w:val="00151D27"/>
    <w:rsid w:val="0015465C"/>
    <w:rsid w:val="0015597F"/>
    <w:rsid w:val="00156828"/>
    <w:rsid w:val="001573A3"/>
    <w:rsid w:val="00160938"/>
    <w:rsid w:val="001614EA"/>
    <w:rsid w:val="00162329"/>
    <w:rsid w:val="00162663"/>
    <w:rsid w:val="00165C0E"/>
    <w:rsid w:val="00166B87"/>
    <w:rsid w:val="001670C0"/>
    <w:rsid w:val="001671BB"/>
    <w:rsid w:val="001674D8"/>
    <w:rsid w:val="00172071"/>
    <w:rsid w:val="001777C0"/>
    <w:rsid w:val="00183390"/>
    <w:rsid w:val="001855A0"/>
    <w:rsid w:val="00185FDD"/>
    <w:rsid w:val="0019035B"/>
    <w:rsid w:val="00193E42"/>
    <w:rsid w:val="001955CA"/>
    <w:rsid w:val="00195A8F"/>
    <w:rsid w:val="00196437"/>
    <w:rsid w:val="00197931"/>
    <w:rsid w:val="001A6823"/>
    <w:rsid w:val="001A743C"/>
    <w:rsid w:val="001B00FC"/>
    <w:rsid w:val="001B08D4"/>
    <w:rsid w:val="001B0C50"/>
    <w:rsid w:val="001B2464"/>
    <w:rsid w:val="001B314D"/>
    <w:rsid w:val="001B352C"/>
    <w:rsid w:val="001B6706"/>
    <w:rsid w:val="001B7907"/>
    <w:rsid w:val="001C04DD"/>
    <w:rsid w:val="001C0B47"/>
    <w:rsid w:val="001C0C33"/>
    <w:rsid w:val="001C189E"/>
    <w:rsid w:val="001C23C6"/>
    <w:rsid w:val="001C25F5"/>
    <w:rsid w:val="001C3758"/>
    <w:rsid w:val="001C46DA"/>
    <w:rsid w:val="001C70EB"/>
    <w:rsid w:val="001C7311"/>
    <w:rsid w:val="001D0511"/>
    <w:rsid w:val="001D0863"/>
    <w:rsid w:val="001D25AD"/>
    <w:rsid w:val="001D5507"/>
    <w:rsid w:val="001D61BD"/>
    <w:rsid w:val="001D75F7"/>
    <w:rsid w:val="001D7AA1"/>
    <w:rsid w:val="001E3EF2"/>
    <w:rsid w:val="001E5E46"/>
    <w:rsid w:val="001E6D0C"/>
    <w:rsid w:val="001F15D2"/>
    <w:rsid w:val="001F242C"/>
    <w:rsid w:val="001F2C8F"/>
    <w:rsid w:val="001F5AE5"/>
    <w:rsid w:val="001F5B73"/>
    <w:rsid w:val="001F7F2A"/>
    <w:rsid w:val="00200AEB"/>
    <w:rsid w:val="00201134"/>
    <w:rsid w:val="00205FAE"/>
    <w:rsid w:val="00206577"/>
    <w:rsid w:val="00207A83"/>
    <w:rsid w:val="00211A89"/>
    <w:rsid w:val="0021350C"/>
    <w:rsid w:val="00213B65"/>
    <w:rsid w:val="00215790"/>
    <w:rsid w:val="00221292"/>
    <w:rsid w:val="002249A7"/>
    <w:rsid w:val="00224EFE"/>
    <w:rsid w:val="002266BF"/>
    <w:rsid w:val="00231BCB"/>
    <w:rsid w:val="00237720"/>
    <w:rsid w:val="002406AA"/>
    <w:rsid w:val="00240DF8"/>
    <w:rsid w:val="00241B1C"/>
    <w:rsid w:val="00247879"/>
    <w:rsid w:val="00250824"/>
    <w:rsid w:val="00250D0C"/>
    <w:rsid w:val="00251DB0"/>
    <w:rsid w:val="002542FD"/>
    <w:rsid w:val="00260165"/>
    <w:rsid w:val="00261D82"/>
    <w:rsid w:val="002622B5"/>
    <w:rsid w:val="00262E67"/>
    <w:rsid w:val="0026300E"/>
    <w:rsid w:val="00265045"/>
    <w:rsid w:val="00265F6D"/>
    <w:rsid w:val="00267DA3"/>
    <w:rsid w:val="002717E2"/>
    <w:rsid w:val="00272C33"/>
    <w:rsid w:val="00277A1C"/>
    <w:rsid w:val="00283B5C"/>
    <w:rsid w:val="00283D3E"/>
    <w:rsid w:val="00284131"/>
    <w:rsid w:val="0028631E"/>
    <w:rsid w:val="0029250E"/>
    <w:rsid w:val="0029708A"/>
    <w:rsid w:val="002979A0"/>
    <w:rsid w:val="00297D9F"/>
    <w:rsid w:val="002A184C"/>
    <w:rsid w:val="002A613A"/>
    <w:rsid w:val="002A7102"/>
    <w:rsid w:val="002A7592"/>
    <w:rsid w:val="002B2E99"/>
    <w:rsid w:val="002B360A"/>
    <w:rsid w:val="002B3828"/>
    <w:rsid w:val="002C0402"/>
    <w:rsid w:val="002C0A42"/>
    <w:rsid w:val="002C13C9"/>
    <w:rsid w:val="002C18C7"/>
    <w:rsid w:val="002C1F25"/>
    <w:rsid w:val="002C2D12"/>
    <w:rsid w:val="002C4F07"/>
    <w:rsid w:val="002D0D0B"/>
    <w:rsid w:val="002D22DB"/>
    <w:rsid w:val="002D40EE"/>
    <w:rsid w:val="002D4750"/>
    <w:rsid w:val="002D5633"/>
    <w:rsid w:val="002D5FAD"/>
    <w:rsid w:val="002E268C"/>
    <w:rsid w:val="002E3598"/>
    <w:rsid w:val="002E3E2E"/>
    <w:rsid w:val="002F18DF"/>
    <w:rsid w:val="00300515"/>
    <w:rsid w:val="003051A5"/>
    <w:rsid w:val="0030604E"/>
    <w:rsid w:val="00306AF1"/>
    <w:rsid w:val="0030757E"/>
    <w:rsid w:val="00307B65"/>
    <w:rsid w:val="003100EB"/>
    <w:rsid w:val="003118B2"/>
    <w:rsid w:val="00312634"/>
    <w:rsid w:val="0031327E"/>
    <w:rsid w:val="00314CE9"/>
    <w:rsid w:val="00317736"/>
    <w:rsid w:val="00324F07"/>
    <w:rsid w:val="00326008"/>
    <w:rsid w:val="003266A8"/>
    <w:rsid w:val="00334FE5"/>
    <w:rsid w:val="00337103"/>
    <w:rsid w:val="00340614"/>
    <w:rsid w:val="00341CFD"/>
    <w:rsid w:val="00341D38"/>
    <w:rsid w:val="00346E8B"/>
    <w:rsid w:val="00351C27"/>
    <w:rsid w:val="0035596A"/>
    <w:rsid w:val="00355DDD"/>
    <w:rsid w:val="00357A24"/>
    <w:rsid w:val="00360F03"/>
    <w:rsid w:val="00361747"/>
    <w:rsid w:val="00361A9C"/>
    <w:rsid w:val="00362E85"/>
    <w:rsid w:val="00363CD7"/>
    <w:rsid w:val="00366D60"/>
    <w:rsid w:val="00371DFD"/>
    <w:rsid w:val="003731EC"/>
    <w:rsid w:val="00376292"/>
    <w:rsid w:val="003767F0"/>
    <w:rsid w:val="003778FE"/>
    <w:rsid w:val="00377B98"/>
    <w:rsid w:val="00380D05"/>
    <w:rsid w:val="00381876"/>
    <w:rsid w:val="00381D77"/>
    <w:rsid w:val="00387A2F"/>
    <w:rsid w:val="00390237"/>
    <w:rsid w:val="00392057"/>
    <w:rsid w:val="003966A2"/>
    <w:rsid w:val="00396E3E"/>
    <w:rsid w:val="003A0675"/>
    <w:rsid w:val="003A094B"/>
    <w:rsid w:val="003A0B74"/>
    <w:rsid w:val="003A161F"/>
    <w:rsid w:val="003A308B"/>
    <w:rsid w:val="003A574F"/>
    <w:rsid w:val="003A5B5B"/>
    <w:rsid w:val="003B0513"/>
    <w:rsid w:val="003B083B"/>
    <w:rsid w:val="003B2E31"/>
    <w:rsid w:val="003B60D8"/>
    <w:rsid w:val="003C2684"/>
    <w:rsid w:val="003C2E81"/>
    <w:rsid w:val="003C5F0A"/>
    <w:rsid w:val="003D0490"/>
    <w:rsid w:val="003D10A6"/>
    <w:rsid w:val="003D2D68"/>
    <w:rsid w:val="003D390D"/>
    <w:rsid w:val="003D4C46"/>
    <w:rsid w:val="003D61DA"/>
    <w:rsid w:val="003D7346"/>
    <w:rsid w:val="003D770B"/>
    <w:rsid w:val="003D7EE9"/>
    <w:rsid w:val="003E12D1"/>
    <w:rsid w:val="003E257C"/>
    <w:rsid w:val="003E583E"/>
    <w:rsid w:val="003E5F8D"/>
    <w:rsid w:val="003F0EC2"/>
    <w:rsid w:val="003F2901"/>
    <w:rsid w:val="003F7BFD"/>
    <w:rsid w:val="004031ED"/>
    <w:rsid w:val="00403359"/>
    <w:rsid w:val="00406BF5"/>
    <w:rsid w:val="00407B5D"/>
    <w:rsid w:val="00411D72"/>
    <w:rsid w:val="00412BCA"/>
    <w:rsid w:val="00413333"/>
    <w:rsid w:val="0041417F"/>
    <w:rsid w:val="00421C4D"/>
    <w:rsid w:val="00421F00"/>
    <w:rsid w:val="0042402C"/>
    <w:rsid w:val="0042561D"/>
    <w:rsid w:val="00427616"/>
    <w:rsid w:val="00430898"/>
    <w:rsid w:val="00431417"/>
    <w:rsid w:val="00433CE0"/>
    <w:rsid w:val="00434C16"/>
    <w:rsid w:val="0043793F"/>
    <w:rsid w:val="00437C4B"/>
    <w:rsid w:val="004414CC"/>
    <w:rsid w:val="00452717"/>
    <w:rsid w:val="00452F49"/>
    <w:rsid w:val="004543AB"/>
    <w:rsid w:val="00454472"/>
    <w:rsid w:val="00455B0D"/>
    <w:rsid w:val="00460070"/>
    <w:rsid w:val="00460BA4"/>
    <w:rsid w:val="00461501"/>
    <w:rsid w:val="00462440"/>
    <w:rsid w:val="00463799"/>
    <w:rsid w:val="00464C3F"/>
    <w:rsid w:val="004658DB"/>
    <w:rsid w:val="00466A59"/>
    <w:rsid w:val="00476BD9"/>
    <w:rsid w:val="004775B8"/>
    <w:rsid w:val="00480D57"/>
    <w:rsid w:val="00484456"/>
    <w:rsid w:val="004845E2"/>
    <w:rsid w:val="00485AC7"/>
    <w:rsid w:val="0048645A"/>
    <w:rsid w:val="00486498"/>
    <w:rsid w:val="00487074"/>
    <w:rsid w:val="00487258"/>
    <w:rsid w:val="004872B1"/>
    <w:rsid w:val="004876B4"/>
    <w:rsid w:val="004903F1"/>
    <w:rsid w:val="00491D9E"/>
    <w:rsid w:val="00497275"/>
    <w:rsid w:val="00497775"/>
    <w:rsid w:val="00497DE9"/>
    <w:rsid w:val="004A1C04"/>
    <w:rsid w:val="004A1C69"/>
    <w:rsid w:val="004A6D27"/>
    <w:rsid w:val="004B3BDF"/>
    <w:rsid w:val="004B5D08"/>
    <w:rsid w:val="004B605F"/>
    <w:rsid w:val="004B6270"/>
    <w:rsid w:val="004B63CC"/>
    <w:rsid w:val="004B6528"/>
    <w:rsid w:val="004B68AF"/>
    <w:rsid w:val="004C00A7"/>
    <w:rsid w:val="004C2186"/>
    <w:rsid w:val="004C2A44"/>
    <w:rsid w:val="004C3ED9"/>
    <w:rsid w:val="004C41E8"/>
    <w:rsid w:val="004C4545"/>
    <w:rsid w:val="004C7298"/>
    <w:rsid w:val="004C780A"/>
    <w:rsid w:val="004D05B5"/>
    <w:rsid w:val="004D068A"/>
    <w:rsid w:val="004D376B"/>
    <w:rsid w:val="004D5178"/>
    <w:rsid w:val="004D5862"/>
    <w:rsid w:val="004D6136"/>
    <w:rsid w:val="004D751E"/>
    <w:rsid w:val="004E34EE"/>
    <w:rsid w:val="004E6091"/>
    <w:rsid w:val="004F169D"/>
    <w:rsid w:val="004F19B0"/>
    <w:rsid w:val="004F406A"/>
    <w:rsid w:val="004F471D"/>
    <w:rsid w:val="004F6890"/>
    <w:rsid w:val="004F6E2D"/>
    <w:rsid w:val="0050275A"/>
    <w:rsid w:val="005069F1"/>
    <w:rsid w:val="00506B26"/>
    <w:rsid w:val="005072EB"/>
    <w:rsid w:val="005148E3"/>
    <w:rsid w:val="00514D5A"/>
    <w:rsid w:val="005171F9"/>
    <w:rsid w:val="00521CF1"/>
    <w:rsid w:val="005242B6"/>
    <w:rsid w:val="00525A85"/>
    <w:rsid w:val="00526F1E"/>
    <w:rsid w:val="00527278"/>
    <w:rsid w:val="005320B9"/>
    <w:rsid w:val="0053213E"/>
    <w:rsid w:val="005323CF"/>
    <w:rsid w:val="0053351D"/>
    <w:rsid w:val="005372F1"/>
    <w:rsid w:val="00540368"/>
    <w:rsid w:val="0054102C"/>
    <w:rsid w:val="00542721"/>
    <w:rsid w:val="0055002B"/>
    <w:rsid w:val="0055125B"/>
    <w:rsid w:val="00553538"/>
    <w:rsid w:val="00553BAA"/>
    <w:rsid w:val="00554F51"/>
    <w:rsid w:val="00560E14"/>
    <w:rsid w:val="00563AEB"/>
    <w:rsid w:val="00570A85"/>
    <w:rsid w:val="00570F52"/>
    <w:rsid w:val="005723BB"/>
    <w:rsid w:val="005762C1"/>
    <w:rsid w:val="0057745C"/>
    <w:rsid w:val="005775F3"/>
    <w:rsid w:val="00583905"/>
    <w:rsid w:val="00583DAF"/>
    <w:rsid w:val="0058645F"/>
    <w:rsid w:val="0058751F"/>
    <w:rsid w:val="005912F8"/>
    <w:rsid w:val="00592325"/>
    <w:rsid w:val="00593F16"/>
    <w:rsid w:val="005A1B6C"/>
    <w:rsid w:val="005A331D"/>
    <w:rsid w:val="005A47EF"/>
    <w:rsid w:val="005A6EC0"/>
    <w:rsid w:val="005B45D0"/>
    <w:rsid w:val="005B4CF8"/>
    <w:rsid w:val="005B5EE1"/>
    <w:rsid w:val="005C1F13"/>
    <w:rsid w:val="005C545E"/>
    <w:rsid w:val="005C746F"/>
    <w:rsid w:val="005D0887"/>
    <w:rsid w:val="005D23F5"/>
    <w:rsid w:val="005D540D"/>
    <w:rsid w:val="005D563B"/>
    <w:rsid w:val="005D571A"/>
    <w:rsid w:val="005D677A"/>
    <w:rsid w:val="005D6BF9"/>
    <w:rsid w:val="005D7B82"/>
    <w:rsid w:val="005E1446"/>
    <w:rsid w:val="005E14F0"/>
    <w:rsid w:val="005E2F3C"/>
    <w:rsid w:val="005E3286"/>
    <w:rsid w:val="005E5305"/>
    <w:rsid w:val="005E5F1C"/>
    <w:rsid w:val="005E64C8"/>
    <w:rsid w:val="005E6D5D"/>
    <w:rsid w:val="005F0EE9"/>
    <w:rsid w:val="005F1601"/>
    <w:rsid w:val="005F3412"/>
    <w:rsid w:val="005F4523"/>
    <w:rsid w:val="005F6210"/>
    <w:rsid w:val="0060308F"/>
    <w:rsid w:val="006068C6"/>
    <w:rsid w:val="006075B2"/>
    <w:rsid w:val="006104DA"/>
    <w:rsid w:val="00612F8C"/>
    <w:rsid w:val="006134EC"/>
    <w:rsid w:val="00613DF0"/>
    <w:rsid w:val="00617899"/>
    <w:rsid w:val="00620EEA"/>
    <w:rsid w:val="0062206F"/>
    <w:rsid w:val="0062273D"/>
    <w:rsid w:val="00622CC1"/>
    <w:rsid w:val="00622FA4"/>
    <w:rsid w:val="00633203"/>
    <w:rsid w:val="00637DAC"/>
    <w:rsid w:val="00640B0A"/>
    <w:rsid w:val="006441AB"/>
    <w:rsid w:val="00644884"/>
    <w:rsid w:val="0064509F"/>
    <w:rsid w:val="00645E83"/>
    <w:rsid w:val="006477B0"/>
    <w:rsid w:val="0065147B"/>
    <w:rsid w:val="006524C6"/>
    <w:rsid w:val="0065646C"/>
    <w:rsid w:val="0066294E"/>
    <w:rsid w:val="006632B4"/>
    <w:rsid w:val="006651F1"/>
    <w:rsid w:val="0066541C"/>
    <w:rsid w:val="0066699B"/>
    <w:rsid w:val="00666D0B"/>
    <w:rsid w:val="006720B9"/>
    <w:rsid w:val="00673BC0"/>
    <w:rsid w:val="00674052"/>
    <w:rsid w:val="00674FAD"/>
    <w:rsid w:val="00675FCA"/>
    <w:rsid w:val="006809EA"/>
    <w:rsid w:val="0068351E"/>
    <w:rsid w:val="0068631D"/>
    <w:rsid w:val="006873D2"/>
    <w:rsid w:val="00691276"/>
    <w:rsid w:val="00693D42"/>
    <w:rsid w:val="0069407A"/>
    <w:rsid w:val="00694D77"/>
    <w:rsid w:val="00696FB5"/>
    <w:rsid w:val="006A0607"/>
    <w:rsid w:val="006A082B"/>
    <w:rsid w:val="006A1184"/>
    <w:rsid w:val="006A2F1D"/>
    <w:rsid w:val="006A5C3D"/>
    <w:rsid w:val="006B2D9F"/>
    <w:rsid w:val="006B5E91"/>
    <w:rsid w:val="006C50E1"/>
    <w:rsid w:val="006C59E2"/>
    <w:rsid w:val="006C71F2"/>
    <w:rsid w:val="006C7298"/>
    <w:rsid w:val="006C7FDF"/>
    <w:rsid w:val="006D0201"/>
    <w:rsid w:val="006D2A10"/>
    <w:rsid w:val="006D2E02"/>
    <w:rsid w:val="006D34EA"/>
    <w:rsid w:val="006D434F"/>
    <w:rsid w:val="006D6FDF"/>
    <w:rsid w:val="006D7C72"/>
    <w:rsid w:val="006E1E62"/>
    <w:rsid w:val="006E5D0A"/>
    <w:rsid w:val="006E74EE"/>
    <w:rsid w:val="006F05F0"/>
    <w:rsid w:val="006F0DA4"/>
    <w:rsid w:val="006F1AA4"/>
    <w:rsid w:val="006F4E9B"/>
    <w:rsid w:val="006F75DA"/>
    <w:rsid w:val="0070011E"/>
    <w:rsid w:val="007014FD"/>
    <w:rsid w:val="00701F88"/>
    <w:rsid w:val="0070273C"/>
    <w:rsid w:val="007070D7"/>
    <w:rsid w:val="007102AC"/>
    <w:rsid w:val="007153ED"/>
    <w:rsid w:val="00715C15"/>
    <w:rsid w:val="007257FA"/>
    <w:rsid w:val="00726C3B"/>
    <w:rsid w:val="00727257"/>
    <w:rsid w:val="007273D6"/>
    <w:rsid w:val="0072770B"/>
    <w:rsid w:val="007334DA"/>
    <w:rsid w:val="007343AF"/>
    <w:rsid w:val="00735391"/>
    <w:rsid w:val="00740713"/>
    <w:rsid w:val="00741839"/>
    <w:rsid w:val="0074409E"/>
    <w:rsid w:val="00745E73"/>
    <w:rsid w:val="0075332D"/>
    <w:rsid w:val="00753367"/>
    <w:rsid w:val="00754735"/>
    <w:rsid w:val="007561D8"/>
    <w:rsid w:val="007566C5"/>
    <w:rsid w:val="007574B9"/>
    <w:rsid w:val="00757B4A"/>
    <w:rsid w:val="0076121A"/>
    <w:rsid w:val="007726D9"/>
    <w:rsid w:val="00773729"/>
    <w:rsid w:val="007764EF"/>
    <w:rsid w:val="007835E1"/>
    <w:rsid w:val="00783CBC"/>
    <w:rsid w:val="00783D29"/>
    <w:rsid w:val="007854D1"/>
    <w:rsid w:val="00792968"/>
    <w:rsid w:val="007A0361"/>
    <w:rsid w:val="007A101D"/>
    <w:rsid w:val="007A15D3"/>
    <w:rsid w:val="007A459F"/>
    <w:rsid w:val="007B2516"/>
    <w:rsid w:val="007B56AC"/>
    <w:rsid w:val="007C0E52"/>
    <w:rsid w:val="007C2274"/>
    <w:rsid w:val="007C3BA8"/>
    <w:rsid w:val="007E16CE"/>
    <w:rsid w:val="007E1D4A"/>
    <w:rsid w:val="007E78EF"/>
    <w:rsid w:val="007F0B7C"/>
    <w:rsid w:val="007F0E32"/>
    <w:rsid w:val="007F0E6C"/>
    <w:rsid w:val="007F1D73"/>
    <w:rsid w:val="007F280B"/>
    <w:rsid w:val="007F5513"/>
    <w:rsid w:val="007F5924"/>
    <w:rsid w:val="007F5938"/>
    <w:rsid w:val="007F626C"/>
    <w:rsid w:val="008041F2"/>
    <w:rsid w:val="008072BD"/>
    <w:rsid w:val="0081184C"/>
    <w:rsid w:val="00812854"/>
    <w:rsid w:val="00821753"/>
    <w:rsid w:val="008222E5"/>
    <w:rsid w:val="00823399"/>
    <w:rsid w:val="00823E5E"/>
    <w:rsid w:val="00823F08"/>
    <w:rsid w:val="008245FA"/>
    <w:rsid w:val="0082740D"/>
    <w:rsid w:val="00830086"/>
    <w:rsid w:val="008306D0"/>
    <w:rsid w:val="00831708"/>
    <w:rsid w:val="008325B0"/>
    <w:rsid w:val="00833B40"/>
    <w:rsid w:val="00846B4B"/>
    <w:rsid w:val="0085018F"/>
    <w:rsid w:val="008521E2"/>
    <w:rsid w:val="00852FAF"/>
    <w:rsid w:val="0085400A"/>
    <w:rsid w:val="00855193"/>
    <w:rsid w:val="00855F3A"/>
    <w:rsid w:val="00861EAD"/>
    <w:rsid w:val="00862427"/>
    <w:rsid w:val="00862B4A"/>
    <w:rsid w:val="00866C5E"/>
    <w:rsid w:val="00870B3D"/>
    <w:rsid w:val="00874C8D"/>
    <w:rsid w:val="00875F48"/>
    <w:rsid w:val="008760BB"/>
    <w:rsid w:val="0087691B"/>
    <w:rsid w:val="00876ECB"/>
    <w:rsid w:val="00877010"/>
    <w:rsid w:val="00881D51"/>
    <w:rsid w:val="008826FB"/>
    <w:rsid w:val="008902C8"/>
    <w:rsid w:val="008916E0"/>
    <w:rsid w:val="00891AC1"/>
    <w:rsid w:val="00891E5C"/>
    <w:rsid w:val="00892A7B"/>
    <w:rsid w:val="008936C0"/>
    <w:rsid w:val="008A3047"/>
    <w:rsid w:val="008A540A"/>
    <w:rsid w:val="008A6CC5"/>
    <w:rsid w:val="008B0364"/>
    <w:rsid w:val="008B2573"/>
    <w:rsid w:val="008B5971"/>
    <w:rsid w:val="008B723E"/>
    <w:rsid w:val="008B7B1B"/>
    <w:rsid w:val="008C2552"/>
    <w:rsid w:val="008C3254"/>
    <w:rsid w:val="008C61F2"/>
    <w:rsid w:val="008D6447"/>
    <w:rsid w:val="008D7D10"/>
    <w:rsid w:val="008E0A8A"/>
    <w:rsid w:val="008E4AF8"/>
    <w:rsid w:val="008E6229"/>
    <w:rsid w:val="008F02E6"/>
    <w:rsid w:val="008F0D26"/>
    <w:rsid w:val="008F585B"/>
    <w:rsid w:val="008F63B8"/>
    <w:rsid w:val="008F6CA6"/>
    <w:rsid w:val="008F7A46"/>
    <w:rsid w:val="009034BE"/>
    <w:rsid w:val="00905C39"/>
    <w:rsid w:val="00905CA8"/>
    <w:rsid w:val="00910D2D"/>
    <w:rsid w:val="00912867"/>
    <w:rsid w:val="009130E1"/>
    <w:rsid w:val="00914FB8"/>
    <w:rsid w:val="009174DA"/>
    <w:rsid w:val="00921DBE"/>
    <w:rsid w:val="009252C4"/>
    <w:rsid w:val="00926594"/>
    <w:rsid w:val="00927D9B"/>
    <w:rsid w:val="009323A3"/>
    <w:rsid w:val="009333BD"/>
    <w:rsid w:val="00942FBF"/>
    <w:rsid w:val="009434B1"/>
    <w:rsid w:val="0094505D"/>
    <w:rsid w:val="00945252"/>
    <w:rsid w:val="00947089"/>
    <w:rsid w:val="009502B4"/>
    <w:rsid w:val="009503DA"/>
    <w:rsid w:val="009537D3"/>
    <w:rsid w:val="00953B6E"/>
    <w:rsid w:val="00953F88"/>
    <w:rsid w:val="009578C8"/>
    <w:rsid w:val="0096126E"/>
    <w:rsid w:val="00961FE8"/>
    <w:rsid w:val="00962CBB"/>
    <w:rsid w:val="009643A1"/>
    <w:rsid w:val="00966577"/>
    <w:rsid w:val="00966CA3"/>
    <w:rsid w:val="00967068"/>
    <w:rsid w:val="00967297"/>
    <w:rsid w:val="009676B7"/>
    <w:rsid w:val="00970927"/>
    <w:rsid w:val="009738B4"/>
    <w:rsid w:val="009765A9"/>
    <w:rsid w:val="00976B39"/>
    <w:rsid w:val="00977427"/>
    <w:rsid w:val="00983901"/>
    <w:rsid w:val="00986249"/>
    <w:rsid w:val="00986EC7"/>
    <w:rsid w:val="0098793C"/>
    <w:rsid w:val="00993657"/>
    <w:rsid w:val="00995C94"/>
    <w:rsid w:val="00997FF1"/>
    <w:rsid w:val="009A1BA8"/>
    <w:rsid w:val="009A2BA7"/>
    <w:rsid w:val="009A2E28"/>
    <w:rsid w:val="009A3151"/>
    <w:rsid w:val="009A37B3"/>
    <w:rsid w:val="009A3C32"/>
    <w:rsid w:val="009A54C8"/>
    <w:rsid w:val="009A57AD"/>
    <w:rsid w:val="009A5F02"/>
    <w:rsid w:val="009A7AB9"/>
    <w:rsid w:val="009B5843"/>
    <w:rsid w:val="009B683B"/>
    <w:rsid w:val="009B6E16"/>
    <w:rsid w:val="009C0F13"/>
    <w:rsid w:val="009C1300"/>
    <w:rsid w:val="009C2955"/>
    <w:rsid w:val="009C3F70"/>
    <w:rsid w:val="009C7A0B"/>
    <w:rsid w:val="009D073D"/>
    <w:rsid w:val="009D453C"/>
    <w:rsid w:val="009D63A0"/>
    <w:rsid w:val="009D78C7"/>
    <w:rsid w:val="009D7F6F"/>
    <w:rsid w:val="009E0DBD"/>
    <w:rsid w:val="009E1254"/>
    <w:rsid w:val="009E162C"/>
    <w:rsid w:val="009E4875"/>
    <w:rsid w:val="009E78AA"/>
    <w:rsid w:val="009F0019"/>
    <w:rsid w:val="009F04E4"/>
    <w:rsid w:val="009F19AE"/>
    <w:rsid w:val="009F19B8"/>
    <w:rsid w:val="009F286D"/>
    <w:rsid w:val="009F52D6"/>
    <w:rsid w:val="009F52FC"/>
    <w:rsid w:val="009F64D6"/>
    <w:rsid w:val="00A0458A"/>
    <w:rsid w:val="00A0473B"/>
    <w:rsid w:val="00A04E07"/>
    <w:rsid w:val="00A10B2E"/>
    <w:rsid w:val="00A1196A"/>
    <w:rsid w:val="00A131CE"/>
    <w:rsid w:val="00A136D6"/>
    <w:rsid w:val="00A138F2"/>
    <w:rsid w:val="00A1587B"/>
    <w:rsid w:val="00A177C8"/>
    <w:rsid w:val="00A17B54"/>
    <w:rsid w:val="00A20C22"/>
    <w:rsid w:val="00A21AD1"/>
    <w:rsid w:val="00A23F6E"/>
    <w:rsid w:val="00A257F6"/>
    <w:rsid w:val="00A270E1"/>
    <w:rsid w:val="00A272FD"/>
    <w:rsid w:val="00A314D0"/>
    <w:rsid w:val="00A32019"/>
    <w:rsid w:val="00A322BB"/>
    <w:rsid w:val="00A3368A"/>
    <w:rsid w:val="00A358EB"/>
    <w:rsid w:val="00A41096"/>
    <w:rsid w:val="00A410EF"/>
    <w:rsid w:val="00A45FD7"/>
    <w:rsid w:val="00A502E8"/>
    <w:rsid w:val="00A52E08"/>
    <w:rsid w:val="00A53C65"/>
    <w:rsid w:val="00A54FA4"/>
    <w:rsid w:val="00A55802"/>
    <w:rsid w:val="00A57E71"/>
    <w:rsid w:val="00A601AF"/>
    <w:rsid w:val="00A606BD"/>
    <w:rsid w:val="00A61412"/>
    <w:rsid w:val="00A62C34"/>
    <w:rsid w:val="00A62FC7"/>
    <w:rsid w:val="00A65F08"/>
    <w:rsid w:val="00A670F0"/>
    <w:rsid w:val="00A6759B"/>
    <w:rsid w:val="00A67BE1"/>
    <w:rsid w:val="00A70A81"/>
    <w:rsid w:val="00A71C89"/>
    <w:rsid w:val="00A72ED0"/>
    <w:rsid w:val="00A7310E"/>
    <w:rsid w:val="00A73226"/>
    <w:rsid w:val="00A74816"/>
    <w:rsid w:val="00A7717B"/>
    <w:rsid w:val="00A77BEB"/>
    <w:rsid w:val="00A802B5"/>
    <w:rsid w:val="00A82136"/>
    <w:rsid w:val="00A82169"/>
    <w:rsid w:val="00A828ED"/>
    <w:rsid w:val="00A848AB"/>
    <w:rsid w:val="00A8516C"/>
    <w:rsid w:val="00A91187"/>
    <w:rsid w:val="00A92A69"/>
    <w:rsid w:val="00A955C5"/>
    <w:rsid w:val="00A95DBF"/>
    <w:rsid w:val="00A9601F"/>
    <w:rsid w:val="00A960BE"/>
    <w:rsid w:val="00A963FC"/>
    <w:rsid w:val="00A97A5E"/>
    <w:rsid w:val="00AA0DEB"/>
    <w:rsid w:val="00AA3245"/>
    <w:rsid w:val="00AA3D34"/>
    <w:rsid w:val="00AA7CC2"/>
    <w:rsid w:val="00AB09FA"/>
    <w:rsid w:val="00AB31D6"/>
    <w:rsid w:val="00AB34DA"/>
    <w:rsid w:val="00AB407A"/>
    <w:rsid w:val="00AB5EA7"/>
    <w:rsid w:val="00AB60E4"/>
    <w:rsid w:val="00AC1A24"/>
    <w:rsid w:val="00AC3DCF"/>
    <w:rsid w:val="00AC6AFE"/>
    <w:rsid w:val="00AC7FAC"/>
    <w:rsid w:val="00AD1017"/>
    <w:rsid w:val="00AD1D0B"/>
    <w:rsid w:val="00AD380D"/>
    <w:rsid w:val="00AD4CA7"/>
    <w:rsid w:val="00AD6A36"/>
    <w:rsid w:val="00AD6BBC"/>
    <w:rsid w:val="00AE0899"/>
    <w:rsid w:val="00AE55CC"/>
    <w:rsid w:val="00AE605E"/>
    <w:rsid w:val="00AE7C4E"/>
    <w:rsid w:val="00AF1A59"/>
    <w:rsid w:val="00AF4FC4"/>
    <w:rsid w:val="00AF50F4"/>
    <w:rsid w:val="00AF52DD"/>
    <w:rsid w:val="00B01383"/>
    <w:rsid w:val="00B0343A"/>
    <w:rsid w:val="00B043F4"/>
    <w:rsid w:val="00B04F0A"/>
    <w:rsid w:val="00B1524C"/>
    <w:rsid w:val="00B154E0"/>
    <w:rsid w:val="00B15EF7"/>
    <w:rsid w:val="00B1729D"/>
    <w:rsid w:val="00B2076A"/>
    <w:rsid w:val="00B20C2D"/>
    <w:rsid w:val="00B22858"/>
    <w:rsid w:val="00B2286F"/>
    <w:rsid w:val="00B25066"/>
    <w:rsid w:val="00B252A2"/>
    <w:rsid w:val="00B2576B"/>
    <w:rsid w:val="00B264AC"/>
    <w:rsid w:val="00B27574"/>
    <w:rsid w:val="00B3144D"/>
    <w:rsid w:val="00B31A3D"/>
    <w:rsid w:val="00B32712"/>
    <w:rsid w:val="00B32B5D"/>
    <w:rsid w:val="00B32E23"/>
    <w:rsid w:val="00B33423"/>
    <w:rsid w:val="00B33457"/>
    <w:rsid w:val="00B3714F"/>
    <w:rsid w:val="00B41E51"/>
    <w:rsid w:val="00B43043"/>
    <w:rsid w:val="00B437E1"/>
    <w:rsid w:val="00B4460A"/>
    <w:rsid w:val="00B44B76"/>
    <w:rsid w:val="00B46FE9"/>
    <w:rsid w:val="00B47376"/>
    <w:rsid w:val="00B47B24"/>
    <w:rsid w:val="00B50489"/>
    <w:rsid w:val="00B50E64"/>
    <w:rsid w:val="00B53DE6"/>
    <w:rsid w:val="00B57967"/>
    <w:rsid w:val="00B60BB3"/>
    <w:rsid w:val="00B63748"/>
    <w:rsid w:val="00B6436F"/>
    <w:rsid w:val="00B65167"/>
    <w:rsid w:val="00B70383"/>
    <w:rsid w:val="00B71740"/>
    <w:rsid w:val="00B72403"/>
    <w:rsid w:val="00B730F9"/>
    <w:rsid w:val="00B764DF"/>
    <w:rsid w:val="00B77355"/>
    <w:rsid w:val="00B81860"/>
    <w:rsid w:val="00B82656"/>
    <w:rsid w:val="00B84EA5"/>
    <w:rsid w:val="00B85E49"/>
    <w:rsid w:val="00B8759D"/>
    <w:rsid w:val="00B87B07"/>
    <w:rsid w:val="00B90803"/>
    <w:rsid w:val="00B9164C"/>
    <w:rsid w:val="00B93F7F"/>
    <w:rsid w:val="00B941FB"/>
    <w:rsid w:val="00B96B14"/>
    <w:rsid w:val="00BA117F"/>
    <w:rsid w:val="00BA4580"/>
    <w:rsid w:val="00BA68E9"/>
    <w:rsid w:val="00BA6D84"/>
    <w:rsid w:val="00BA7E7A"/>
    <w:rsid w:val="00BB166C"/>
    <w:rsid w:val="00BB59F3"/>
    <w:rsid w:val="00BB6182"/>
    <w:rsid w:val="00BC0763"/>
    <w:rsid w:val="00BC0774"/>
    <w:rsid w:val="00BC0C5D"/>
    <w:rsid w:val="00BC0DD9"/>
    <w:rsid w:val="00BC216D"/>
    <w:rsid w:val="00BC5C21"/>
    <w:rsid w:val="00BD2264"/>
    <w:rsid w:val="00BD377E"/>
    <w:rsid w:val="00BD39C0"/>
    <w:rsid w:val="00BD7586"/>
    <w:rsid w:val="00BE0C14"/>
    <w:rsid w:val="00BE6894"/>
    <w:rsid w:val="00BF16D2"/>
    <w:rsid w:val="00BF20E6"/>
    <w:rsid w:val="00BF2866"/>
    <w:rsid w:val="00BF38BA"/>
    <w:rsid w:val="00BF4BB6"/>
    <w:rsid w:val="00C010F4"/>
    <w:rsid w:val="00C06389"/>
    <w:rsid w:val="00C10480"/>
    <w:rsid w:val="00C12651"/>
    <w:rsid w:val="00C14AAF"/>
    <w:rsid w:val="00C1691F"/>
    <w:rsid w:val="00C1742B"/>
    <w:rsid w:val="00C17B1F"/>
    <w:rsid w:val="00C2056E"/>
    <w:rsid w:val="00C20C57"/>
    <w:rsid w:val="00C20FCF"/>
    <w:rsid w:val="00C21A82"/>
    <w:rsid w:val="00C27E51"/>
    <w:rsid w:val="00C3035A"/>
    <w:rsid w:val="00C30ADC"/>
    <w:rsid w:val="00C30E54"/>
    <w:rsid w:val="00C3536F"/>
    <w:rsid w:val="00C36379"/>
    <w:rsid w:val="00C36A18"/>
    <w:rsid w:val="00C40F42"/>
    <w:rsid w:val="00C45669"/>
    <w:rsid w:val="00C4672D"/>
    <w:rsid w:val="00C46F6B"/>
    <w:rsid w:val="00C47D76"/>
    <w:rsid w:val="00C54021"/>
    <w:rsid w:val="00C56323"/>
    <w:rsid w:val="00C60984"/>
    <w:rsid w:val="00C60D5F"/>
    <w:rsid w:val="00C61450"/>
    <w:rsid w:val="00C66A3F"/>
    <w:rsid w:val="00C66C01"/>
    <w:rsid w:val="00C66EDA"/>
    <w:rsid w:val="00C709EB"/>
    <w:rsid w:val="00C710E6"/>
    <w:rsid w:val="00C809AE"/>
    <w:rsid w:val="00C86A3D"/>
    <w:rsid w:val="00C915E4"/>
    <w:rsid w:val="00C91661"/>
    <w:rsid w:val="00C91702"/>
    <w:rsid w:val="00C917B8"/>
    <w:rsid w:val="00C92453"/>
    <w:rsid w:val="00C961B7"/>
    <w:rsid w:val="00C963A5"/>
    <w:rsid w:val="00CA15B8"/>
    <w:rsid w:val="00CA179E"/>
    <w:rsid w:val="00CA18D3"/>
    <w:rsid w:val="00CA24B8"/>
    <w:rsid w:val="00CB3765"/>
    <w:rsid w:val="00CB3A0C"/>
    <w:rsid w:val="00CB601E"/>
    <w:rsid w:val="00CC195C"/>
    <w:rsid w:val="00CC7732"/>
    <w:rsid w:val="00CD0421"/>
    <w:rsid w:val="00CD2A7C"/>
    <w:rsid w:val="00CD532D"/>
    <w:rsid w:val="00CE178F"/>
    <w:rsid w:val="00CE1922"/>
    <w:rsid w:val="00CE1A51"/>
    <w:rsid w:val="00CE2ED0"/>
    <w:rsid w:val="00CE3824"/>
    <w:rsid w:val="00CE5456"/>
    <w:rsid w:val="00CE62FC"/>
    <w:rsid w:val="00CE7841"/>
    <w:rsid w:val="00CF0632"/>
    <w:rsid w:val="00CF1F71"/>
    <w:rsid w:val="00CF2B1D"/>
    <w:rsid w:val="00CF30E7"/>
    <w:rsid w:val="00CF33BB"/>
    <w:rsid w:val="00CF33C1"/>
    <w:rsid w:val="00CF40CE"/>
    <w:rsid w:val="00CF5210"/>
    <w:rsid w:val="00CF7397"/>
    <w:rsid w:val="00D00FDD"/>
    <w:rsid w:val="00D01FFD"/>
    <w:rsid w:val="00D03090"/>
    <w:rsid w:val="00D05572"/>
    <w:rsid w:val="00D060CC"/>
    <w:rsid w:val="00D06D5E"/>
    <w:rsid w:val="00D10016"/>
    <w:rsid w:val="00D12F8E"/>
    <w:rsid w:val="00D1794D"/>
    <w:rsid w:val="00D17DC8"/>
    <w:rsid w:val="00D2071B"/>
    <w:rsid w:val="00D25EDC"/>
    <w:rsid w:val="00D26DAC"/>
    <w:rsid w:val="00D32910"/>
    <w:rsid w:val="00D32BD1"/>
    <w:rsid w:val="00D35ECB"/>
    <w:rsid w:val="00D41968"/>
    <w:rsid w:val="00D419C7"/>
    <w:rsid w:val="00D4472D"/>
    <w:rsid w:val="00D44F79"/>
    <w:rsid w:val="00D46932"/>
    <w:rsid w:val="00D5502B"/>
    <w:rsid w:val="00D6064F"/>
    <w:rsid w:val="00D60C84"/>
    <w:rsid w:val="00D6198B"/>
    <w:rsid w:val="00D65946"/>
    <w:rsid w:val="00D65DAD"/>
    <w:rsid w:val="00D668D4"/>
    <w:rsid w:val="00D67A2E"/>
    <w:rsid w:val="00D70726"/>
    <w:rsid w:val="00D73154"/>
    <w:rsid w:val="00D73577"/>
    <w:rsid w:val="00D7530C"/>
    <w:rsid w:val="00D77B97"/>
    <w:rsid w:val="00D80B78"/>
    <w:rsid w:val="00D80D87"/>
    <w:rsid w:val="00D84748"/>
    <w:rsid w:val="00D85649"/>
    <w:rsid w:val="00D86ABF"/>
    <w:rsid w:val="00D90800"/>
    <w:rsid w:val="00D92EA7"/>
    <w:rsid w:val="00D93882"/>
    <w:rsid w:val="00D939F6"/>
    <w:rsid w:val="00D979FF"/>
    <w:rsid w:val="00DA0410"/>
    <w:rsid w:val="00DA11CC"/>
    <w:rsid w:val="00DA3115"/>
    <w:rsid w:val="00DA34AD"/>
    <w:rsid w:val="00DB0D95"/>
    <w:rsid w:val="00DB1CB1"/>
    <w:rsid w:val="00DB1EE4"/>
    <w:rsid w:val="00DB2215"/>
    <w:rsid w:val="00DB2F29"/>
    <w:rsid w:val="00DB38F8"/>
    <w:rsid w:val="00DB71AA"/>
    <w:rsid w:val="00DB7C6C"/>
    <w:rsid w:val="00DC1BEF"/>
    <w:rsid w:val="00DC39D8"/>
    <w:rsid w:val="00DC631C"/>
    <w:rsid w:val="00DC7D89"/>
    <w:rsid w:val="00DD0CBA"/>
    <w:rsid w:val="00DD1AA2"/>
    <w:rsid w:val="00DD2307"/>
    <w:rsid w:val="00DD2393"/>
    <w:rsid w:val="00DD2422"/>
    <w:rsid w:val="00DD4A8F"/>
    <w:rsid w:val="00DD7A8D"/>
    <w:rsid w:val="00DE0EFA"/>
    <w:rsid w:val="00DE1C8B"/>
    <w:rsid w:val="00DE27F7"/>
    <w:rsid w:val="00DE32EA"/>
    <w:rsid w:val="00DE3D8A"/>
    <w:rsid w:val="00DE4BA0"/>
    <w:rsid w:val="00DE4D2C"/>
    <w:rsid w:val="00DE5CE3"/>
    <w:rsid w:val="00DE6F9F"/>
    <w:rsid w:val="00DE77DE"/>
    <w:rsid w:val="00DF43E5"/>
    <w:rsid w:val="00DF5247"/>
    <w:rsid w:val="00DF5AC4"/>
    <w:rsid w:val="00E003A6"/>
    <w:rsid w:val="00E02BF8"/>
    <w:rsid w:val="00E03821"/>
    <w:rsid w:val="00E102E5"/>
    <w:rsid w:val="00E11C6F"/>
    <w:rsid w:val="00E120C0"/>
    <w:rsid w:val="00E12C84"/>
    <w:rsid w:val="00E20F1B"/>
    <w:rsid w:val="00E2156E"/>
    <w:rsid w:val="00E224E1"/>
    <w:rsid w:val="00E24F4C"/>
    <w:rsid w:val="00E30455"/>
    <w:rsid w:val="00E333E8"/>
    <w:rsid w:val="00E36C56"/>
    <w:rsid w:val="00E42C7A"/>
    <w:rsid w:val="00E43568"/>
    <w:rsid w:val="00E448B7"/>
    <w:rsid w:val="00E457D3"/>
    <w:rsid w:val="00E46FE0"/>
    <w:rsid w:val="00E509B0"/>
    <w:rsid w:val="00E55CC1"/>
    <w:rsid w:val="00E567BA"/>
    <w:rsid w:val="00E62CC1"/>
    <w:rsid w:val="00E62FA1"/>
    <w:rsid w:val="00E63E99"/>
    <w:rsid w:val="00E65A2D"/>
    <w:rsid w:val="00E70224"/>
    <w:rsid w:val="00E7062F"/>
    <w:rsid w:val="00E707AB"/>
    <w:rsid w:val="00E715C6"/>
    <w:rsid w:val="00E71806"/>
    <w:rsid w:val="00E7227E"/>
    <w:rsid w:val="00E72C90"/>
    <w:rsid w:val="00E767AC"/>
    <w:rsid w:val="00E83DB9"/>
    <w:rsid w:val="00E85920"/>
    <w:rsid w:val="00E85CE2"/>
    <w:rsid w:val="00E8750A"/>
    <w:rsid w:val="00E90795"/>
    <w:rsid w:val="00E926FD"/>
    <w:rsid w:val="00E92F70"/>
    <w:rsid w:val="00E941C0"/>
    <w:rsid w:val="00E95B86"/>
    <w:rsid w:val="00E97148"/>
    <w:rsid w:val="00E9751C"/>
    <w:rsid w:val="00EA0142"/>
    <w:rsid w:val="00EA0427"/>
    <w:rsid w:val="00EA29EA"/>
    <w:rsid w:val="00EA4E31"/>
    <w:rsid w:val="00EA6E90"/>
    <w:rsid w:val="00EB06C6"/>
    <w:rsid w:val="00EB52E5"/>
    <w:rsid w:val="00EB633A"/>
    <w:rsid w:val="00EB67B3"/>
    <w:rsid w:val="00EC0A0F"/>
    <w:rsid w:val="00EC529B"/>
    <w:rsid w:val="00EC7433"/>
    <w:rsid w:val="00ED19E0"/>
    <w:rsid w:val="00ED7F2D"/>
    <w:rsid w:val="00EE0259"/>
    <w:rsid w:val="00EE3EDE"/>
    <w:rsid w:val="00EE518C"/>
    <w:rsid w:val="00EE589B"/>
    <w:rsid w:val="00EE76AA"/>
    <w:rsid w:val="00EF0939"/>
    <w:rsid w:val="00EF2E73"/>
    <w:rsid w:val="00EF30CF"/>
    <w:rsid w:val="00EF437D"/>
    <w:rsid w:val="00EF737D"/>
    <w:rsid w:val="00F03B2A"/>
    <w:rsid w:val="00F04F51"/>
    <w:rsid w:val="00F1574E"/>
    <w:rsid w:val="00F203D2"/>
    <w:rsid w:val="00F20425"/>
    <w:rsid w:val="00F213D7"/>
    <w:rsid w:val="00F21601"/>
    <w:rsid w:val="00F23606"/>
    <w:rsid w:val="00F240BD"/>
    <w:rsid w:val="00F266D8"/>
    <w:rsid w:val="00F26CB6"/>
    <w:rsid w:val="00F2767B"/>
    <w:rsid w:val="00F27A9F"/>
    <w:rsid w:val="00F30B62"/>
    <w:rsid w:val="00F30E5A"/>
    <w:rsid w:val="00F35041"/>
    <w:rsid w:val="00F35C56"/>
    <w:rsid w:val="00F36123"/>
    <w:rsid w:val="00F37D21"/>
    <w:rsid w:val="00F43F6B"/>
    <w:rsid w:val="00F45235"/>
    <w:rsid w:val="00F45A9E"/>
    <w:rsid w:val="00F479B6"/>
    <w:rsid w:val="00F52B5E"/>
    <w:rsid w:val="00F53423"/>
    <w:rsid w:val="00F55F6C"/>
    <w:rsid w:val="00F569A1"/>
    <w:rsid w:val="00F56B35"/>
    <w:rsid w:val="00F60019"/>
    <w:rsid w:val="00F6231C"/>
    <w:rsid w:val="00F63300"/>
    <w:rsid w:val="00F6554C"/>
    <w:rsid w:val="00F6647C"/>
    <w:rsid w:val="00F71235"/>
    <w:rsid w:val="00F71452"/>
    <w:rsid w:val="00F74B90"/>
    <w:rsid w:val="00F75155"/>
    <w:rsid w:val="00F757F7"/>
    <w:rsid w:val="00F8144D"/>
    <w:rsid w:val="00F842A7"/>
    <w:rsid w:val="00F8494F"/>
    <w:rsid w:val="00F84A97"/>
    <w:rsid w:val="00F84D1F"/>
    <w:rsid w:val="00F855F0"/>
    <w:rsid w:val="00F85F31"/>
    <w:rsid w:val="00F86208"/>
    <w:rsid w:val="00F874C6"/>
    <w:rsid w:val="00F94B2C"/>
    <w:rsid w:val="00F96CF2"/>
    <w:rsid w:val="00F9706C"/>
    <w:rsid w:val="00F978F7"/>
    <w:rsid w:val="00FA0647"/>
    <w:rsid w:val="00FA22C9"/>
    <w:rsid w:val="00FA34E5"/>
    <w:rsid w:val="00FA5B12"/>
    <w:rsid w:val="00FA70D1"/>
    <w:rsid w:val="00FB551F"/>
    <w:rsid w:val="00FB598C"/>
    <w:rsid w:val="00FB69E1"/>
    <w:rsid w:val="00FB6A38"/>
    <w:rsid w:val="00FC08A4"/>
    <w:rsid w:val="00FC45D4"/>
    <w:rsid w:val="00FD090B"/>
    <w:rsid w:val="00FD5AA3"/>
    <w:rsid w:val="00FD71AB"/>
    <w:rsid w:val="00FD7E3E"/>
    <w:rsid w:val="00FE1C8F"/>
    <w:rsid w:val="00FE2D72"/>
    <w:rsid w:val="00FE6AD7"/>
    <w:rsid w:val="00FE6E28"/>
    <w:rsid w:val="00FE7898"/>
    <w:rsid w:val="00FF1720"/>
    <w:rsid w:val="00FF1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163">
      <o:colormru v:ext="edit" colors="#dad8bc"/>
    </o:shapedefaults>
    <o:shapelayout v:ext="edit">
      <o:idmap v:ext="edit" data="2"/>
      <o:rules v:ext="edit">
        <o:r id="V:Rule1" type="connector" idref="#_x0000_s2137"/>
        <o:r id="V:Rule2" type="connector" idref="#_x0000_s2140"/>
        <o:r id="V:Rule3" type="connector" idref="#_x0000_s2139"/>
        <o:r id="V:Rule4" type="connector" idref="#_x0000_s2150"/>
        <o:r id="V:Rule5" type="connector" idref="#_x0000_s2145"/>
        <o:r id="V:Rule6" type="connector" idref="#_x0000_s2141"/>
        <o:r id="V:Rule7" type="connector" idref="#_x0000_s2143"/>
      </o:rules>
    </o:shapelayout>
  </w:shapeDefaults>
  <w:decimalSymbol w:val="."/>
  <w:listSeparator w:val=","/>
  <w14:docId w14:val="63AD12F4"/>
  <w15:chartTrackingRefBased/>
  <w15:docId w15:val="{AEE1BA3C-521F-49E4-8F08-D34F60171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390D"/>
    <w:pPr>
      <w:spacing w:after="240" w:line="300" w:lineRule="atLeast"/>
    </w:pPr>
    <w:rPr>
      <w:rFonts w:ascii="Arial" w:hAnsi="Arial"/>
      <w:color w:val="000000"/>
      <w:sz w:val="22"/>
      <w:szCs w:val="22"/>
      <w:lang w:val="en-AU"/>
    </w:rPr>
  </w:style>
  <w:style w:type="paragraph" w:styleId="Heading1">
    <w:name w:val="heading 1"/>
    <w:basedOn w:val="Normal"/>
    <w:next w:val="Normal"/>
    <w:link w:val="Heading1Char"/>
    <w:autoRedefine/>
    <w:uiPriority w:val="9"/>
    <w:qFormat/>
    <w:rsid w:val="00AD6A36"/>
    <w:pPr>
      <w:spacing w:before="100" w:beforeAutospacing="1" w:after="100" w:afterAutospacing="1" w:line="240" w:lineRule="auto"/>
      <w:outlineLvl w:val="0"/>
    </w:pPr>
    <w:rPr>
      <w:rFonts w:eastAsia="Times New Roman"/>
      <w:b/>
      <w:bCs/>
      <w:kern w:val="28"/>
      <w:szCs w:val="24"/>
    </w:rPr>
  </w:style>
  <w:style w:type="paragraph" w:styleId="Heading2">
    <w:name w:val="heading 2"/>
    <w:basedOn w:val="Normal"/>
    <w:next w:val="Normal"/>
    <w:link w:val="Heading2Char"/>
    <w:qFormat/>
    <w:rsid w:val="00592325"/>
    <w:pPr>
      <w:keepNext/>
      <w:keepLines/>
      <w:spacing w:before="200" w:after="0"/>
      <w:outlineLvl w:val="1"/>
    </w:pPr>
    <w:rPr>
      <w:rFonts w:eastAsia="Times New Roman"/>
      <w:b/>
      <w:bCs/>
      <w:sz w:val="26"/>
      <w:szCs w:val="26"/>
    </w:rPr>
  </w:style>
  <w:style w:type="paragraph" w:styleId="Heading3">
    <w:name w:val="heading 3"/>
    <w:aliases w:val="H1 numbered"/>
    <w:basedOn w:val="Heading1"/>
    <w:next w:val="Normal"/>
    <w:link w:val="Heading3Char"/>
    <w:qFormat/>
    <w:rsid w:val="00592325"/>
    <w:pPr>
      <w:keepNext/>
      <w:numPr>
        <w:numId w:val="2"/>
      </w:numPr>
      <w:tabs>
        <w:tab w:val="left" w:pos="851"/>
      </w:tabs>
      <w:spacing w:before="240" w:after="60"/>
      <w:outlineLvl w:val="2"/>
    </w:pPr>
    <w:rPr>
      <w:rFonts w:cs="Arial"/>
      <w:color w:val="auto"/>
      <w:szCs w:val="26"/>
    </w:rPr>
  </w:style>
  <w:style w:type="paragraph" w:styleId="Heading4">
    <w:name w:val="heading 4"/>
    <w:aliases w:val="header,footer"/>
    <w:basedOn w:val="Normal"/>
    <w:next w:val="Normal"/>
    <w:link w:val="Heading4Char"/>
    <w:qFormat/>
    <w:rsid w:val="00592325"/>
    <w:pPr>
      <w:keepNext/>
      <w:tabs>
        <w:tab w:val="left" w:pos="851"/>
        <w:tab w:val="num" w:pos="1440"/>
      </w:tabs>
      <w:spacing w:before="240" w:after="60" w:line="240" w:lineRule="auto"/>
      <w:outlineLvl w:val="3"/>
    </w:pPr>
    <w:rPr>
      <w:rFonts w:eastAsia="Times New Roman"/>
      <w:bCs/>
      <w:i/>
      <w:color w:val="auto"/>
      <w:sz w:val="16"/>
      <w:szCs w:val="28"/>
    </w:rPr>
  </w:style>
  <w:style w:type="paragraph" w:styleId="Heading5">
    <w:name w:val="heading 5"/>
    <w:basedOn w:val="Normal"/>
    <w:next w:val="Normal"/>
    <w:link w:val="Heading5Char"/>
    <w:qFormat/>
    <w:rsid w:val="00592325"/>
    <w:pPr>
      <w:tabs>
        <w:tab w:val="left" w:pos="1134"/>
        <w:tab w:val="num" w:pos="1440"/>
      </w:tabs>
      <w:spacing w:before="240" w:after="60" w:line="240" w:lineRule="auto"/>
      <w:outlineLvl w:val="4"/>
    </w:pPr>
    <w:rPr>
      <w:rFonts w:eastAsia="Times New Roman"/>
      <w:bCs/>
      <w:i/>
      <w:iCs/>
      <w:color w:val="auto"/>
      <w:szCs w:val="26"/>
    </w:rPr>
  </w:style>
  <w:style w:type="paragraph" w:styleId="Heading6">
    <w:name w:val="heading 6"/>
    <w:basedOn w:val="Normal"/>
    <w:next w:val="Normal"/>
    <w:link w:val="Heading6Char"/>
    <w:qFormat/>
    <w:rsid w:val="00592325"/>
    <w:pPr>
      <w:tabs>
        <w:tab w:val="num" w:pos="1152"/>
      </w:tabs>
      <w:spacing w:before="240" w:after="60" w:line="240" w:lineRule="auto"/>
      <w:ind w:left="1152" w:hanging="1152"/>
      <w:outlineLvl w:val="5"/>
    </w:pPr>
    <w:rPr>
      <w:rFonts w:ascii="Times New Roman" w:eastAsia="Times New Roman" w:hAnsi="Times New Roman"/>
      <w:b/>
      <w:bCs/>
      <w:color w:val="auto"/>
    </w:rPr>
  </w:style>
  <w:style w:type="paragraph" w:styleId="Heading7">
    <w:name w:val="heading 7"/>
    <w:basedOn w:val="Normal"/>
    <w:next w:val="Normal"/>
    <w:link w:val="Heading7Char"/>
    <w:qFormat/>
    <w:rsid w:val="00592325"/>
    <w:pPr>
      <w:tabs>
        <w:tab w:val="num" w:pos="1296"/>
      </w:tabs>
      <w:spacing w:before="240" w:after="60" w:line="240" w:lineRule="auto"/>
      <w:ind w:left="1296" w:hanging="1296"/>
      <w:outlineLvl w:val="6"/>
    </w:pPr>
    <w:rPr>
      <w:rFonts w:ascii="Times New Roman" w:eastAsia="Times New Roman" w:hAnsi="Times New Roman"/>
      <w:color w:val="auto"/>
      <w:szCs w:val="24"/>
    </w:rPr>
  </w:style>
  <w:style w:type="paragraph" w:styleId="Heading8">
    <w:name w:val="heading 8"/>
    <w:basedOn w:val="Normal"/>
    <w:next w:val="Normal"/>
    <w:link w:val="Heading8Char"/>
    <w:qFormat/>
    <w:rsid w:val="00592325"/>
    <w:pPr>
      <w:tabs>
        <w:tab w:val="num" w:pos="1440"/>
      </w:tabs>
      <w:spacing w:before="240" w:after="60" w:line="240" w:lineRule="auto"/>
      <w:ind w:left="1440" w:hanging="1440"/>
      <w:outlineLvl w:val="7"/>
    </w:pPr>
    <w:rPr>
      <w:rFonts w:ascii="Times New Roman" w:eastAsia="Times New Roman" w:hAnsi="Times New Roman"/>
      <w:i/>
      <w:iCs/>
      <w:color w:val="auto"/>
      <w:szCs w:val="24"/>
    </w:rPr>
  </w:style>
  <w:style w:type="paragraph" w:styleId="Heading9">
    <w:name w:val="heading 9"/>
    <w:basedOn w:val="Normal"/>
    <w:next w:val="Normal"/>
    <w:link w:val="Heading9Char"/>
    <w:qFormat/>
    <w:rsid w:val="00592325"/>
    <w:pPr>
      <w:tabs>
        <w:tab w:val="num" w:pos="1584"/>
      </w:tabs>
      <w:spacing w:before="240" w:after="60" w:line="240" w:lineRule="auto"/>
      <w:ind w:left="1584" w:hanging="1584"/>
      <w:outlineLvl w:val="8"/>
    </w:pPr>
    <w:rPr>
      <w:rFonts w:eastAsia="Times New Roman" w:cs="Arial"/>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D6A36"/>
    <w:rPr>
      <w:rFonts w:ascii="Arial" w:hAnsi="Arial"/>
      <w:b/>
      <w:bCs/>
      <w:color w:val="000000"/>
      <w:kern w:val="28"/>
      <w:sz w:val="24"/>
      <w:szCs w:val="24"/>
      <w:lang w:val="en-US" w:eastAsia="en-US" w:bidi="ar-SA"/>
    </w:rPr>
  </w:style>
  <w:style w:type="paragraph" w:styleId="Title">
    <w:name w:val="Title"/>
    <w:basedOn w:val="Normal"/>
    <w:next w:val="Normal"/>
    <w:link w:val="TitleChar"/>
    <w:uiPriority w:val="10"/>
    <w:qFormat/>
    <w:rsid w:val="009A5F02"/>
    <w:pPr>
      <w:spacing w:after="300" w:line="240" w:lineRule="auto"/>
    </w:pPr>
    <w:rPr>
      <w:rFonts w:eastAsia="Times New Roman"/>
      <w:b/>
      <w:color w:val="FFFFFF"/>
      <w:spacing w:val="5"/>
      <w:kern w:val="28"/>
      <w:sz w:val="28"/>
      <w:szCs w:val="28"/>
    </w:rPr>
  </w:style>
  <w:style w:type="character" w:customStyle="1" w:styleId="TitleChar">
    <w:name w:val="Title Char"/>
    <w:link w:val="Title"/>
    <w:uiPriority w:val="10"/>
    <w:rsid w:val="009A5F02"/>
    <w:rPr>
      <w:rFonts w:ascii="Arial" w:hAnsi="Arial"/>
      <w:b/>
      <w:color w:val="FFFFFF"/>
      <w:spacing w:val="5"/>
      <w:kern w:val="28"/>
      <w:sz w:val="28"/>
      <w:szCs w:val="28"/>
      <w:lang w:val="en-AU" w:eastAsia="en-US" w:bidi="ar-SA"/>
    </w:rPr>
  </w:style>
  <w:style w:type="paragraph" w:styleId="Subtitle">
    <w:name w:val="Subtitle"/>
    <w:basedOn w:val="Normal"/>
    <w:next w:val="Normal"/>
    <w:link w:val="SubtitleChar"/>
    <w:uiPriority w:val="11"/>
    <w:qFormat/>
    <w:rsid w:val="00592325"/>
    <w:pPr>
      <w:numPr>
        <w:ilvl w:val="1"/>
      </w:numPr>
    </w:pPr>
    <w:rPr>
      <w:rFonts w:eastAsia="Times New Roman"/>
      <w:b/>
      <w:iCs/>
      <w:color w:val="C00000"/>
      <w:spacing w:val="15"/>
      <w:sz w:val="40"/>
      <w:szCs w:val="24"/>
    </w:rPr>
  </w:style>
  <w:style w:type="character" w:customStyle="1" w:styleId="SubtitleChar">
    <w:name w:val="Subtitle Char"/>
    <w:link w:val="Subtitle"/>
    <w:uiPriority w:val="11"/>
    <w:rsid w:val="00592325"/>
    <w:rPr>
      <w:rFonts w:ascii="Arial" w:eastAsia="Times New Roman" w:hAnsi="Arial" w:cs="Times New Roman"/>
      <w:b/>
      <w:iCs/>
      <w:color w:val="C00000"/>
      <w:spacing w:val="15"/>
      <w:sz w:val="40"/>
      <w:szCs w:val="24"/>
    </w:rPr>
  </w:style>
  <w:style w:type="character" w:customStyle="1" w:styleId="Heading2Char">
    <w:name w:val="Heading 2 Char"/>
    <w:link w:val="Heading2"/>
    <w:rsid w:val="00592325"/>
    <w:rPr>
      <w:rFonts w:ascii="Arial" w:eastAsia="Times New Roman" w:hAnsi="Arial" w:cs="Times New Roman"/>
      <w:b/>
      <w:bCs/>
      <w:color w:val="000000"/>
      <w:sz w:val="26"/>
      <w:szCs w:val="26"/>
    </w:rPr>
  </w:style>
  <w:style w:type="paragraph" w:customStyle="1" w:styleId="NoSpacing1">
    <w:name w:val="No Spacing1"/>
    <w:aliases w:val="Guidance"/>
    <w:basedOn w:val="Normal"/>
    <w:next w:val="Normal"/>
    <w:uiPriority w:val="1"/>
    <w:rsid w:val="00592325"/>
    <w:pPr>
      <w:pBdr>
        <w:top w:val="single" w:sz="12" w:space="1" w:color="000000"/>
        <w:left w:val="single" w:sz="12" w:space="4" w:color="000000"/>
        <w:bottom w:val="single" w:sz="12" w:space="1" w:color="000000"/>
        <w:right w:val="single" w:sz="12" w:space="4" w:color="000000"/>
      </w:pBdr>
      <w:shd w:val="clear" w:color="auto" w:fill="FFFF99"/>
      <w:spacing w:after="0" w:line="240" w:lineRule="auto"/>
    </w:pPr>
    <w:rPr>
      <w:sz w:val="20"/>
    </w:rPr>
  </w:style>
  <w:style w:type="character" w:customStyle="1" w:styleId="IntenseEmphasis1">
    <w:name w:val="Intense Emphasis1"/>
    <w:aliases w:val="Table Text Header"/>
    <w:uiPriority w:val="21"/>
    <w:qFormat/>
    <w:rsid w:val="00592325"/>
    <w:rPr>
      <w:rFonts w:ascii="Arial" w:hAnsi="Arial"/>
      <w:b w:val="0"/>
      <w:bCs/>
      <w:iCs/>
      <w:color w:val="000000"/>
      <w:spacing w:val="5"/>
      <w:kern w:val="28"/>
      <w:sz w:val="24"/>
      <w:szCs w:val="28"/>
      <w:lang w:val="en-AU" w:eastAsia="en-US" w:bidi="ar-SA"/>
    </w:rPr>
  </w:style>
  <w:style w:type="character" w:styleId="Strong">
    <w:name w:val="Strong"/>
    <w:aliases w:val="Table Text"/>
    <w:uiPriority w:val="22"/>
    <w:qFormat/>
    <w:rsid w:val="00592325"/>
    <w:rPr>
      <w:rFonts w:ascii="Arial" w:eastAsia="Times New Roman" w:hAnsi="Arial" w:cs="Times New Roman"/>
      <w:b w:val="0"/>
      <w:bCs/>
      <w:color w:val="000000"/>
      <w:sz w:val="22"/>
      <w:szCs w:val="24"/>
      <w:lang w:val="en-AU"/>
    </w:rPr>
  </w:style>
  <w:style w:type="paragraph" w:styleId="Header">
    <w:name w:val="header"/>
    <w:basedOn w:val="Normal"/>
    <w:link w:val="HeaderChar"/>
    <w:uiPriority w:val="99"/>
    <w:unhideWhenUsed/>
    <w:rsid w:val="00592325"/>
    <w:pPr>
      <w:tabs>
        <w:tab w:val="center" w:pos="4680"/>
        <w:tab w:val="right" w:pos="9360"/>
      </w:tabs>
      <w:spacing w:after="0" w:line="240" w:lineRule="auto"/>
    </w:pPr>
  </w:style>
  <w:style w:type="character" w:customStyle="1" w:styleId="HeaderChar">
    <w:name w:val="Header Char"/>
    <w:link w:val="Header"/>
    <w:uiPriority w:val="99"/>
    <w:rsid w:val="00592325"/>
    <w:rPr>
      <w:rFonts w:ascii="Arial" w:hAnsi="Arial"/>
      <w:color w:val="000000"/>
      <w:sz w:val="24"/>
    </w:rPr>
  </w:style>
  <w:style w:type="paragraph" w:styleId="Footer">
    <w:name w:val="footer"/>
    <w:basedOn w:val="Normal"/>
    <w:link w:val="FooterChar"/>
    <w:uiPriority w:val="99"/>
    <w:unhideWhenUsed/>
    <w:rsid w:val="00592325"/>
    <w:pPr>
      <w:tabs>
        <w:tab w:val="center" w:pos="4680"/>
        <w:tab w:val="right" w:pos="9360"/>
      </w:tabs>
      <w:spacing w:after="0" w:line="240" w:lineRule="auto"/>
    </w:pPr>
  </w:style>
  <w:style w:type="character" w:customStyle="1" w:styleId="FooterChar">
    <w:name w:val="Footer Char"/>
    <w:link w:val="Footer"/>
    <w:uiPriority w:val="99"/>
    <w:rsid w:val="00592325"/>
    <w:rPr>
      <w:rFonts w:ascii="Arial" w:hAnsi="Arial"/>
      <w:color w:val="000000"/>
      <w:sz w:val="24"/>
    </w:rPr>
  </w:style>
  <w:style w:type="paragraph" w:styleId="BalloonText">
    <w:name w:val="Balloon Text"/>
    <w:basedOn w:val="Normal"/>
    <w:link w:val="BalloonTextChar"/>
    <w:uiPriority w:val="99"/>
    <w:semiHidden/>
    <w:unhideWhenUsed/>
    <w:rsid w:val="005923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92325"/>
    <w:rPr>
      <w:rFonts w:ascii="Tahoma" w:hAnsi="Tahoma" w:cs="Tahoma"/>
      <w:color w:val="000000"/>
      <w:sz w:val="16"/>
      <w:szCs w:val="16"/>
    </w:rPr>
  </w:style>
  <w:style w:type="character" w:styleId="Hyperlink">
    <w:name w:val="Hyperlink"/>
    <w:uiPriority w:val="99"/>
    <w:unhideWhenUsed/>
    <w:rsid w:val="00592325"/>
    <w:rPr>
      <w:color w:val="0000FF"/>
      <w:u w:val="single"/>
    </w:rPr>
  </w:style>
  <w:style w:type="paragraph" w:styleId="ListParagraph">
    <w:name w:val="List Paragraph"/>
    <w:basedOn w:val="Normal"/>
    <w:link w:val="ListParagraphChar"/>
    <w:uiPriority w:val="34"/>
    <w:qFormat/>
    <w:rsid w:val="00592325"/>
    <w:pPr>
      <w:spacing w:after="100" w:line="480" w:lineRule="auto"/>
      <w:ind w:left="720"/>
      <w:contextualSpacing/>
    </w:pPr>
  </w:style>
  <w:style w:type="paragraph" w:styleId="BodyText">
    <w:name w:val="Body Text"/>
    <w:basedOn w:val="Normal"/>
    <w:link w:val="BodyTextChar"/>
    <w:rsid w:val="00592325"/>
    <w:pPr>
      <w:spacing w:after="120"/>
      <w:ind w:left="851"/>
    </w:pPr>
    <w:rPr>
      <w:rFonts w:eastAsia="Times New Roman"/>
      <w:color w:val="auto"/>
      <w:szCs w:val="24"/>
    </w:rPr>
  </w:style>
  <w:style w:type="character" w:customStyle="1" w:styleId="BodyTextChar">
    <w:name w:val="Body Text Char"/>
    <w:link w:val="BodyText"/>
    <w:rsid w:val="00592325"/>
    <w:rPr>
      <w:rFonts w:ascii="Arial" w:eastAsia="Times New Roman" w:hAnsi="Arial" w:cs="Times New Roman"/>
      <w:sz w:val="24"/>
      <w:szCs w:val="24"/>
      <w:lang w:val="en-AU"/>
    </w:rPr>
  </w:style>
  <w:style w:type="paragraph" w:customStyle="1" w:styleId="HeadingNotContents">
    <w:name w:val="Heading (Not Contents)"/>
    <w:basedOn w:val="Normal"/>
    <w:rsid w:val="00592325"/>
    <w:pPr>
      <w:keepLines/>
      <w:autoSpaceDE w:val="0"/>
      <w:autoSpaceDN w:val="0"/>
      <w:adjustRightInd w:val="0"/>
      <w:spacing w:before="140" w:after="140" w:line="240" w:lineRule="auto"/>
    </w:pPr>
    <w:rPr>
      <w:rFonts w:eastAsia="Times New Roman"/>
      <w:b/>
      <w:bCs/>
      <w:caps/>
      <w:color w:val="auto"/>
      <w:sz w:val="28"/>
      <w:szCs w:val="28"/>
    </w:rPr>
  </w:style>
  <w:style w:type="paragraph" w:customStyle="1" w:styleId="Subtitle2">
    <w:name w:val="Subtitle 2"/>
    <w:basedOn w:val="Normal"/>
    <w:rsid w:val="00592325"/>
    <w:pPr>
      <w:spacing w:before="120" w:after="120" w:line="240" w:lineRule="auto"/>
    </w:pPr>
    <w:rPr>
      <w:rFonts w:eastAsia="Times New Roman"/>
      <w:b/>
      <w:color w:val="auto"/>
      <w:sz w:val="28"/>
      <w:szCs w:val="20"/>
    </w:rPr>
  </w:style>
  <w:style w:type="paragraph" w:styleId="TOC1">
    <w:name w:val="toc 1"/>
    <w:basedOn w:val="Normal"/>
    <w:next w:val="Normal"/>
    <w:autoRedefine/>
    <w:uiPriority w:val="39"/>
    <w:rsid w:val="00691276"/>
    <w:pPr>
      <w:tabs>
        <w:tab w:val="left" w:pos="567"/>
        <w:tab w:val="right" w:leader="dot" w:pos="10440"/>
      </w:tabs>
      <w:spacing w:before="120" w:after="0"/>
    </w:pPr>
    <w:rPr>
      <w:rFonts w:eastAsia="Times New Roman"/>
      <w:b/>
      <w:noProof/>
      <w:color w:val="auto"/>
      <w:szCs w:val="24"/>
    </w:rPr>
  </w:style>
  <w:style w:type="paragraph" w:styleId="TOC2">
    <w:name w:val="toc 2"/>
    <w:basedOn w:val="Normal"/>
    <w:next w:val="Normal"/>
    <w:autoRedefine/>
    <w:uiPriority w:val="39"/>
    <w:rsid w:val="00691276"/>
    <w:pPr>
      <w:tabs>
        <w:tab w:val="left" w:pos="1200"/>
        <w:tab w:val="right" w:leader="dot" w:pos="10440"/>
      </w:tabs>
      <w:spacing w:before="60" w:after="0"/>
      <w:ind w:left="567"/>
    </w:pPr>
    <w:rPr>
      <w:rFonts w:eastAsia="Times New Roman"/>
      <w:color w:val="auto"/>
      <w:sz w:val="20"/>
      <w:szCs w:val="24"/>
    </w:rPr>
  </w:style>
  <w:style w:type="paragraph" w:styleId="TOC3">
    <w:name w:val="toc 3"/>
    <w:basedOn w:val="Normal"/>
    <w:next w:val="Normal"/>
    <w:autoRedefine/>
    <w:uiPriority w:val="39"/>
    <w:rsid w:val="007102AC"/>
    <w:pPr>
      <w:tabs>
        <w:tab w:val="left" w:pos="851"/>
        <w:tab w:val="right" w:leader="dot" w:pos="9350"/>
      </w:tabs>
      <w:spacing w:after="100" w:afterAutospacing="1" w:line="240" w:lineRule="auto"/>
      <w:ind w:left="851"/>
    </w:pPr>
    <w:rPr>
      <w:rFonts w:eastAsia="Times New Roman"/>
      <w:noProof/>
      <w:color w:val="auto"/>
      <w:sz w:val="20"/>
      <w:szCs w:val="24"/>
    </w:rPr>
  </w:style>
  <w:style w:type="character" w:customStyle="1" w:styleId="Heading3Char">
    <w:name w:val="Heading 3 Char"/>
    <w:aliases w:val="H1 numbered Char"/>
    <w:link w:val="Heading3"/>
    <w:rsid w:val="00592325"/>
    <w:rPr>
      <w:rFonts w:ascii="Arial" w:hAnsi="Arial" w:cs="Arial"/>
      <w:b/>
      <w:bCs/>
      <w:kern w:val="28"/>
      <w:sz w:val="22"/>
      <w:szCs w:val="26"/>
      <w:lang w:val="en-AU" w:eastAsia="en-US" w:bidi="ar-SA"/>
    </w:rPr>
  </w:style>
  <w:style w:type="character" w:customStyle="1" w:styleId="Heading4Char">
    <w:name w:val="Heading 4 Char"/>
    <w:aliases w:val="header Char,footer Char"/>
    <w:link w:val="Heading4"/>
    <w:rsid w:val="00592325"/>
    <w:rPr>
      <w:rFonts w:ascii="Arial" w:eastAsia="Times New Roman" w:hAnsi="Arial" w:cs="Times New Roman"/>
      <w:bCs/>
      <w:i/>
      <w:sz w:val="16"/>
      <w:szCs w:val="28"/>
      <w:lang w:val="en-AU"/>
    </w:rPr>
  </w:style>
  <w:style w:type="character" w:customStyle="1" w:styleId="Heading5Char">
    <w:name w:val="Heading 5 Char"/>
    <w:link w:val="Heading5"/>
    <w:rsid w:val="00592325"/>
    <w:rPr>
      <w:rFonts w:ascii="Arial" w:eastAsia="Times New Roman" w:hAnsi="Arial" w:cs="Times New Roman"/>
      <w:bCs/>
      <w:i/>
      <w:iCs/>
      <w:szCs w:val="26"/>
      <w:lang w:val="en-AU"/>
    </w:rPr>
  </w:style>
  <w:style w:type="character" w:customStyle="1" w:styleId="Heading6Char">
    <w:name w:val="Heading 6 Char"/>
    <w:link w:val="Heading6"/>
    <w:rsid w:val="00592325"/>
    <w:rPr>
      <w:rFonts w:ascii="Times New Roman" w:eastAsia="Times New Roman" w:hAnsi="Times New Roman" w:cs="Times New Roman"/>
      <w:b/>
      <w:bCs/>
      <w:lang w:val="en-AU"/>
    </w:rPr>
  </w:style>
  <w:style w:type="character" w:customStyle="1" w:styleId="Heading7Char">
    <w:name w:val="Heading 7 Char"/>
    <w:link w:val="Heading7"/>
    <w:rsid w:val="00592325"/>
    <w:rPr>
      <w:rFonts w:ascii="Times New Roman" w:eastAsia="Times New Roman" w:hAnsi="Times New Roman" w:cs="Times New Roman"/>
      <w:sz w:val="24"/>
      <w:szCs w:val="24"/>
      <w:lang w:val="en-AU"/>
    </w:rPr>
  </w:style>
  <w:style w:type="character" w:customStyle="1" w:styleId="Heading8Char">
    <w:name w:val="Heading 8 Char"/>
    <w:link w:val="Heading8"/>
    <w:rsid w:val="00592325"/>
    <w:rPr>
      <w:rFonts w:ascii="Times New Roman" w:eastAsia="Times New Roman" w:hAnsi="Times New Roman" w:cs="Times New Roman"/>
      <w:i/>
      <w:iCs/>
      <w:sz w:val="24"/>
      <w:szCs w:val="24"/>
      <w:lang w:val="en-AU"/>
    </w:rPr>
  </w:style>
  <w:style w:type="character" w:customStyle="1" w:styleId="Heading9Char">
    <w:name w:val="Heading 9 Char"/>
    <w:link w:val="Heading9"/>
    <w:rsid w:val="00592325"/>
    <w:rPr>
      <w:rFonts w:ascii="Arial" w:eastAsia="Times New Roman" w:hAnsi="Arial" w:cs="Arial"/>
      <w:lang w:val="en-AU"/>
    </w:rPr>
  </w:style>
  <w:style w:type="paragraph" w:customStyle="1" w:styleId="Subtitle3">
    <w:name w:val="Subtitle 3"/>
    <w:basedOn w:val="Subtitle2"/>
    <w:rsid w:val="00592325"/>
    <w:pPr>
      <w:spacing w:before="240"/>
    </w:pPr>
    <w:rPr>
      <w:sz w:val="24"/>
    </w:rPr>
  </w:style>
  <w:style w:type="paragraph" w:customStyle="1" w:styleId="TableTitle">
    <w:name w:val="Table Title"/>
    <w:basedOn w:val="TableofFigures"/>
    <w:rsid w:val="00592325"/>
    <w:pPr>
      <w:keepLines/>
      <w:spacing w:before="60" w:after="60" w:line="240" w:lineRule="auto"/>
      <w:jc w:val="center"/>
    </w:pPr>
    <w:rPr>
      <w:rFonts w:eastAsia="Times New Roman"/>
      <w:b/>
      <w:szCs w:val="20"/>
      <w:lang w:eastAsia="en-AU"/>
    </w:rPr>
  </w:style>
  <w:style w:type="table" w:styleId="TableGrid">
    <w:name w:val="Table Grid"/>
    <w:basedOn w:val="TableNormal"/>
    <w:uiPriority w:val="59"/>
    <w:rsid w:val="005923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semiHidden/>
    <w:rsid w:val="00592325"/>
    <w:rPr>
      <w:sz w:val="16"/>
      <w:szCs w:val="16"/>
    </w:rPr>
  </w:style>
  <w:style w:type="paragraph" w:styleId="TableofFigures">
    <w:name w:val="table of figures"/>
    <w:basedOn w:val="Normal"/>
    <w:next w:val="Normal"/>
    <w:uiPriority w:val="99"/>
    <w:semiHidden/>
    <w:unhideWhenUsed/>
    <w:rsid w:val="00592325"/>
    <w:pPr>
      <w:spacing w:after="0"/>
    </w:pPr>
  </w:style>
  <w:style w:type="paragraph" w:customStyle="1" w:styleId="comments">
    <w:name w:val="comments"/>
    <w:basedOn w:val="CommentText"/>
    <w:rsid w:val="00592325"/>
    <w:pPr>
      <w:spacing w:after="0"/>
    </w:pPr>
    <w:rPr>
      <w:rFonts w:eastAsia="Times New Roman"/>
      <w:color w:val="auto"/>
      <w:sz w:val="16"/>
    </w:rPr>
  </w:style>
  <w:style w:type="paragraph" w:styleId="CommentText">
    <w:name w:val="annotation text"/>
    <w:basedOn w:val="Normal"/>
    <w:link w:val="CommentTextChar"/>
    <w:uiPriority w:val="99"/>
    <w:semiHidden/>
    <w:unhideWhenUsed/>
    <w:rsid w:val="00592325"/>
    <w:pPr>
      <w:spacing w:line="240" w:lineRule="auto"/>
    </w:pPr>
    <w:rPr>
      <w:sz w:val="20"/>
      <w:szCs w:val="20"/>
    </w:rPr>
  </w:style>
  <w:style w:type="character" w:customStyle="1" w:styleId="CommentTextChar">
    <w:name w:val="Comment Text Char"/>
    <w:link w:val="CommentText"/>
    <w:uiPriority w:val="99"/>
    <w:semiHidden/>
    <w:rsid w:val="00592325"/>
    <w:rPr>
      <w:rFonts w:ascii="Arial" w:hAnsi="Arial"/>
      <w:color w:val="000000"/>
      <w:sz w:val="20"/>
      <w:szCs w:val="20"/>
    </w:rPr>
  </w:style>
  <w:style w:type="character" w:styleId="SubtleEmphasis">
    <w:name w:val="Subtle Emphasis"/>
    <w:uiPriority w:val="19"/>
    <w:qFormat/>
    <w:rsid w:val="00592325"/>
    <w:rPr>
      <w:i/>
      <w:iCs/>
      <w:color w:val="808080"/>
    </w:rPr>
  </w:style>
  <w:style w:type="paragraph" w:styleId="CommentSubject">
    <w:name w:val="annotation subject"/>
    <w:basedOn w:val="CommentText"/>
    <w:next w:val="CommentText"/>
    <w:link w:val="CommentSubjectChar"/>
    <w:uiPriority w:val="99"/>
    <w:semiHidden/>
    <w:unhideWhenUsed/>
    <w:rsid w:val="00592325"/>
    <w:rPr>
      <w:b/>
      <w:bCs/>
    </w:rPr>
  </w:style>
  <w:style w:type="character" w:customStyle="1" w:styleId="CommentSubjectChar">
    <w:name w:val="Comment Subject Char"/>
    <w:link w:val="CommentSubject"/>
    <w:uiPriority w:val="99"/>
    <w:semiHidden/>
    <w:rsid w:val="00592325"/>
    <w:rPr>
      <w:rFonts w:ascii="Arial" w:hAnsi="Arial"/>
      <w:b/>
      <w:bCs/>
      <w:color w:val="000000"/>
      <w:sz w:val="20"/>
      <w:szCs w:val="20"/>
    </w:rPr>
  </w:style>
  <w:style w:type="paragraph" w:styleId="TOCHeading">
    <w:name w:val="TOC Heading"/>
    <w:basedOn w:val="Heading1"/>
    <w:next w:val="Normal"/>
    <w:uiPriority w:val="39"/>
    <w:qFormat/>
    <w:rsid w:val="00592325"/>
    <w:pPr>
      <w:keepNext/>
      <w:keepLines/>
      <w:spacing w:before="480" w:beforeAutospacing="0" w:after="0" w:afterAutospacing="0" w:line="276" w:lineRule="auto"/>
      <w:outlineLvl w:val="9"/>
    </w:pPr>
    <w:rPr>
      <w:rFonts w:ascii="Cambria" w:hAnsi="Cambria"/>
      <w:color w:val="365F91"/>
      <w:kern w:val="0"/>
      <w:sz w:val="28"/>
      <w:szCs w:val="28"/>
    </w:rPr>
  </w:style>
  <w:style w:type="numbering" w:customStyle="1" w:styleId="Heading10">
    <w:name w:val="Heading 10"/>
    <w:basedOn w:val="NoList"/>
    <w:uiPriority w:val="99"/>
    <w:rsid w:val="00592325"/>
    <w:pPr>
      <w:numPr>
        <w:numId w:val="3"/>
      </w:numPr>
    </w:pPr>
  </w:style>
  <w:style w:type="paragraph" w:customStyle="1" w:styleId="H2numbered">
    <w:name w:val="H2 numbered"/>
    <w:basedOn w:val="ListNumber2"/>
    <w:next w:val="BodyText"/>
    <w:autoRedefine/>
    <w:rsid w:val="00592325"/>
    <w:pPr>
      <w:numPr>
        <w:numId w:val="5"/>
      </w:numPr>
    </w:pPr>
    <w:rPr>
      <w:b/>
    </w:rPr>
  </w:style>
  <w:style w:type="numbering" w:customStyle="1" w:styleId="H3numbered">
    <w:name w:val="H3 numbered"/>
    <w:basedOn w:val="NoList"/>
    <w:uiPriority w:val="99"/>
    <w:rsid w:val="00592325"/>
    <w:pPr>
      <w:numPr>
        <w:numId w:val="6"/>
      </w:numPr>
    </w:pPr>
  </w:style>
  <w:style w:type="paragraph" w:styleId="ListNumber2">
    <w:name w:val="List Number 2"/>
    <w:basedOn w:val="Normal"/>
    <w:uiPriority w:val="99"/>
    <w:semiHidden/>
    <w:unhideWhenUsed/>
    <w:rsid w:val="00592325"/>
    <w:pPr>
      <w:numPr>
        <w:numId w:val="4"/>
      </w:numPr>
      <w:contextualSpacing/>
    </w:pPr>
  </w:style>
  <w:style w:type="paragraph" w:customStyle="1" w:styleId="NumberedH1">
    <w:name w:val="Numbered H1"/>
    <w:basedOn w:val="ListParagraph"/>
    <w:next w:val="Normal"/>
    <w:link w:val="NumberedH1Char"/>
    <w:qFormat/>
    <w:rsid w:val="00BD2264"/>
    <w:pPr>
      <w:keepLines/>
      <w:pageBreakBefore/>
      <w:ind w:left="0"/>
    </w:pPr>
    <w:rPr>
      <w:b/>
      <w:sz w:val="32"/>
      <w:szCs w:val="32"/>
    </w:rPr>
  </w:style>
  <w:style w:type="paragraph" w:customStyle="1" w:styleId="NumberedH2">
    <w:name w:val="Numbered H2"/>
    <w:basedOn w:val="ListParagraph"/>
    <w:next w:val="Normal"/>
    <w:link w:val="NumberedH2Char"/>
    <w:qFormat/>
    <w:rsid w:val="00CA24B8"/>
    <w:pPr>
      <w:ind w:left="0"/>
    </w:pPr>
    <w:rPr>
      <w:b/>
      <w:sz w:val="28"/>
      <w:szCs w:val="28"/>
    </w:rPr>
  </w:style>
  <w:style w:type="character" w:customStyle="1" w:styleId="ListParagraphChar">
    <w:name w:val="List Paragraph Char"/>
    <w:link w:val="ListParagraph"/>
    <w:uiPriority w:val="34"/>
    <w:rsid w:val="00CA24B8"/>
    <w:rPr>
      <w:rFonts w:ascii="Arial" w:hAnsi="Arial"/>
      <w:color w:val="000000"/>
      <w:sz w:val="24"/>
    </w:rPr>
  </w:style>
  <w:style w:type="character" w:customStyle="1" w:styleId="NumberedH1Char">
    <w:name w:val="Numbered H1 Char"/>
    <w:link w:val="NumberedH1"/>
    <w:rsid w:val="00CA24B8"/>
    <w:rPr>
      <w:rFonts w:ascii="Arial" w:hAnsi="Arial"/>
      <w:color w:val="000000"/>
      <w:sz w:val="24"/>
    </w:rPr>
  </w:style>
  <w:style w:type="paragraph" w:customStyle="1" w:styleId="NumberedH3">
    <w:name w:val="Numbered H3"/>
    <w:basedOn w:val="ListParagraph"/>
    <w:next w:val="Normal"/>
    <w:link w:val="NumberedH3Char"/>
    <w:qFormat/>
    <w:rsid w:val="00CA24B8"/>
    <w:pPr>
      <w:ind w:left="0"/>
    </w:pPr>
    <w:rPr>
      <w:b/>
    </w:rPr>
  </w:style>
  <w:style w:type="character" w:customStyle="1" w:styleId="NumberedH2Char">
    <w:name w:val="Numbered H2 Char"/>
    <w:link w:val="NumberedH2"/>
    <w:rsid w:val="00CA24B8"/>
    <w:rPr>
      <w:rFonts w:ascii="Arial" w:eastAsia="Calibri" w:hAnsi="Arial"/>
      <w:b/>
      <w:color w:val="000000"/>
      <w:sz w:val="28"/>
      <w:szCs w:val="28"/>
      <w:lang w:val="en-US" w:eastAsia="en-US" w:bidi="ar-SA"/>
    </w:rPr>
  </w:style>
  <w:style w:type="paragraph" w:customStyle="1" w:styleId="H2">
    <w:name w:val="H2"/>
    <w:basedOn w:val="Heading2"/>
    <w:link w:val="H2Char"/>
    <w:qFormat/>
    <w:rsid w:val="000B1881"/>
    <w:rPr>
      <w:sz w:val="28"/>
      <w:szCs w:val="28"/>
    </w:rPr>
  </w:style>
  <w:style w:type="character" w:customStyle="1" w:styleId="NumberedH3Char">
    <w:name w:val="Numbered H3 Char"/>
    <w:link w:val="NumberedH3"/>
    <w:rsid w:val="00CA24B8"/>
    <w:rPr>
      <w:rFonts w:ascii="Arial" w:eastAsia="Calibri" w:hAnsi="Arial"/>
      <w:b/>
      <w:color w:val="000000"/>
      <w:sz w:val="24"/>
      <w:szCs w:val="22"/>
      <w:lang w:val="en-US" w:eastAsia="en-US" w:bidi="ar-SA"/>
    </w:rPr>
  </w:style>
  <w:style w:type="numbering" w:styleId="111111">
    <w:name w:val="Outline List 2"/>
    <w:basedOn w:val="NoList"/>
    <w:rsid w:val="001D0511"/>
    <w:pPr>
      <w:numPr>
        <w:numId w:val="8"/>
      </w:numPr>
    </w:pPr>
  </w:style>
  <w:style w:type="character" w:customStyle="1" w:styleId="H2Char">
    <w:name w:val="H2 Char"/>
    <w:link w:val="H2"/>
    <w:rsid w:val="000B1881"/>
    <w:rPr>
      <w:rFonts w:ascii="Arial" w:eastAsia="Times New Roman" w:hAnsi="Arial" w:cs="Times New Roman"/>
      <w:b/>
      <w:bCs/>
      <w:color w:val="000000"/>
      <w:sz w:val="28"/>
      <w:szCs w:val="28"/>
    </w:rPr>
  </w:style>
  <w:style w:type="character" w:customStyle="1" w:styleId="CharChar13">
    <w:name w:val="Char Char13"/>
    <w:locked/>
    <w:rsid w:val="00877010"/>
    <w:rPr>
      <w:rFonts w:ascii="Arial" w:hAnsi="Arial"/>
      <w:b/>
      <w:bCs/>
      <w:color w:val="000000"/>
      <w:sz w:val="26"/>
      <w:szCs w:val="26"/>
      <w:lang w:val="en-US" w:eastAsia="en-US" w:bidi="ar-SA"/>
    </w:rPr>
  </w:style>
  <w:style w:type="paragraph" w:styleId="NormalWeb">
    <w:name w:val="Normal (Web)"/>
    <w:basedOn w:val="Normal"/>
    <w:rsid w:val="00AD6A36"/>
    <w:rPr>
      <w:rFonts w:ascii="Times New Roman" w:hAnsi="Times New Roman"/>
      <w:szCs w:val="24"/>
    </w:rPr>
  </w:style>
  <w:style w:type="character" w:styleId="FollowedHyperlink">
    <w:name w:val="FollowedHyperlink"/>
    <w:rsid w:val="0076121A"/>
    <w:rPr>
      <w:color w:val="800080"/>
      <w:u w:val="single"/>
    </w:rPr>
  </w:style>
  <w:style w:type="character" w:styleId="PageNumber">
    <w:name w:val="page number"/>
    <w:basedOn w:val="DefaultParagraphFont"/>
    <w:rsid w:val="00B1524C"/>
  </w:style>
  <w:style w:type="paragraph" w:customStyle="1" w:styleId="StyleNoSpacingGuidanceItalicLeft106cmAfter6ptP">
    <w:name w:val="Style No SpacingGuidance + Italic Left:  1.06 cm After:  6 pt P..."/>
    <w:basedOn w:val="NoSpacing1"/>
    <w:rsid w:val="002406AA"/>
    <w:pPr>
      <w:shd w:val="clear" w:color="auto" w:fill="FFFFCC"/>
      <w:spacing w:after="120"/>
      <w:ind w:left="600"/>
    </w:pPr>
    <w:rPr>
      <w:rFonts w:eastAsia="Times New Roman"/>
      <w:iCs/>
      <w:szCs w:val="20"/>
    </w:rPr>
  </w:style>
  <w:style w:type="paragraph" w:customStyle="1" w:styleId="1DocumentType">
    <w:name w:val="1. Document Type"/>
    <w:basedOn w:val="Normal"/>
    <w:rsid w:val="00735391"/>
    <w:pPr>
      <w:spacing w:line="240" w:lineRule="auto"/>
    </w:pPr>
    <w:rPr>
      <w:b/>
      <w:sz w:val="48"/>
      <w:szCs w:val="48"/>
    </w:rPr>
  </w:style>
  <w:style w:type="paragraph" w:customStyle="1" w:styleId="CoverDiagram">
    <w:name w:val="Cover Diagram"/>
    <w:basedOn w:val="Normal"/>
    <w:rsid w:val="009A5F02"/>
    <w:pPr>
      <w:spacing w:before="1800" w:after="1200" w:line="240" w:lineRule="auto"/>
    </w:pPr>
  </w:style>
  <w:style w:type="paragraph" w:customStyle="1" w:styleId="2ProjectName">
    <w:name w:val="2. Project Name"/>
    <w:basedOn w:val="Normal"/>
    <w:rsid w:val="009A5F02"/>
    <w:pPr>
      <w:spacing w:line="240" w:lineRule="auto"/>
    </w:pPr>
    <w:rPr>
      <w:b/>
      <w:sz w:val="68"/>
      <w:szCs w:val="68"/>
    </w:rPr>
  </w:style>
  <w:style w:type="paragraph" w:customStyle="1" w:styleId="CoverDocumentInformation">
    <w:name w:val="Cover Document Information"/>
    <w:basedOn w:val="Normal"/>
    <w:rsid w:val="005F3412"/>
    <w:pPr>
      <w:spacing w:after="120"/>
    </w:pPr>
    <w:rPr>
      <w:b/>
      <w:color w:val="FFFFFF"/>
      <w:sz w:val="28"/>
      <w:szCs w:val="28"/>
    </w:rPr>
  </w:style>
  <w:style w:type="paragraph" w:customStyle="1" w:styleId="CoverDocumentNumber">
    <w:name w:val="Cover Document Number"/>
    <w:basedOn w:val="Normal"/>
    <w:rsid w:val="005F3412"/>
    <w:pPr>
      <w:spacing w:after="1080" w:line="240" w:lineRule="auto"/>
    </w:pPr>
    <w:rPr>
      <w:b/>
      <w:color w:val="FFFFFF"/>
      <w:sz w:val="28"/>
      <w:szCs w:val="28"/>
    </w:rPr>
  </w:style>
  <w:style w:type="paragraph" w:customStyle="1" w:styleId="Un-indexedHeading">
    <w:name w:val="Un-indexed Heading"/>
    <w:basedOn w:val="Normal"/>
    <w:link w:val="Un-indexedHeadingChar"/>
    <w:rsid w:val="00F63300"/>
    <w:pPr>
      <w:spacing w:after="120"/>
    </w:pPr>
    <w:rPr>
      <w:b/>
      <w:sz w:val="28"/>
    </w:rPr>
  </w:style>
  <w:style w:type="paragraph" w:customStyle="1" w:styleId="9TableText">
    <w:name w:val="9. Table Text"/>
    <w:basedOn w:val="Normal"/>
    <w:rsid w:val="002249A7"/>
    <w:pPr>
      <w:numPr>
        <w:numId w:val="18"/>
      </w:numPr>
      <w:spacing w:before="60" w:after="60" w:line="240" w:lineRule="auto"/>
    </w:pPr>
    <w:rPr>
      <w:rFonts w:cs="Arial"/>
    </w:rPr>
  </w:style>
  <w:style w:type="numbering" w:styleId="ArticleSection">
    <w:name w:val="Outline List 3"/>
    <w:basedOn w:val="NoList"/>
    <w:rsid w:val="00735391"/>
    <w:pPr>
      <w:numPr>
        <w:numId w:val="10"/>
      </w:numPr>
    </w:pPr>
  </w:style>
  <w:style w:type="paragraph" w:customStyle="1" w:styleId="6Text">
    <w:name w:val="6. Text"/>
    <w:basedOn w:val="Normal"/>
    <w:link w:val="6TextCharChar"/>
    <w:rsid w:val="00B20C2D"/>
    <w:pPr>
      <w:numPr>
        <w:numId w:val="14"/>
      </w:numPr>
      <w:spacing w:after="120"/>
    </w:pPr>
    <w:rPr>
      <w:rFonts w:eastAsia="Times New Roman" w:cs="Arial"/>
      <w:color w:val="auto"/>
      <w:szCs w:val="24"/>
    </w:rPr>
  </w:style>
  <w:style w:type="paragraph" w:styleId="BlockText">
    <w:name w:val="Block Text"/>
    <w:basedOn w:val="Normal"/>
    <w:rsid w:val="00126152"/>
    <w:pPr>
      <w:spacing w:after="120"/>
      <w:ind w:left="1440" w:right="1440"/>
    </w:pPr>
  </w:style>
  <w:style w:type="paragraph" w:customStyle="1" w:styleId="6aSubParagraphBullet">
    <w:name w:val="6a. Sub Paragraph (Bullet)"/>
    <w:basedOn w:val="Normal"/>
    <w:rsid w:val="00B252A2"/>
    <w:pPr>
      <w:numPr>
        <w:numId w:val="13"/>
      </w:numPr>
      <w:tabs>
        <w:tab w:val="num" w:pos="1134"/>
      </w:tabs>
      <w:spacing w:after="120"/>
      <w:ind w:left="1134" w:hanging="567"/>
    </w:pPr>
  </w:style>
  <w:style w:type="paragraph" w:customStyle="1" w:styleId="Subtitle4">
    <w:name w:val="Subtitle 4"/>
    <w:basedOn w:val="Subtitle2"/>
    <w:rsid w:val="00406BF5"/>
    <w:pPr>
      <w:spacing w:before="160"/>
    </w:pPr>
    <w:rPr>
      <w:bCs/>
      <w:sz w:val="22"/>
    </w:rPr>
  </w:style>
  <w:style w:type="character" w:customStyle="1" w:styleId="Un-indexedHeadingChar">
    <w:name w:val="Un-indexed Heading Char"/>
    <w:link w:val="Un-indexedHeading"/>
    <w:rsid w:val="00F63300"/>
    <w:rPr>
      <w:rFonts w:ascii="Arial" w:eastAsia="Calibri" w:hAnsi="Arial"/>
      <w:b/>
      <w:color w:val="000000"/>
      <w:sz w:val="28"/>
      <w:szCs w:val="22"/>
      <w:lang w:val="en-AU" w:eastAsia="en-US" w:bidi="ar-SA"/>
    </w:rPr>
  </w:style>
  <w:style w:type="paragraph" w:styleId="BodyTextIndent3">
    <w:name w:val="Body Text Indent 3"/>
    <w:basedOn w:val="Normal"/>
    <w:rsid w:val="00823399"/>
    <w:pPr>
      <w:spacing w:after="120"/>
      <w:ind w:left="283"/>
    </w:pPr>
    <w:rPr>
      <w:sz w:val="16"/>
      <w:szCs w:val="16"/>
    </w:rPr>
  </w:style>
  <w:style w:type="paragraph" w:styleId="PlainText">
    <w:name w:val="Plain Text"/>
    <w:basedOn w:val="Normal"/>
    <w:rsid w:val="00823399"/>
    <w:rPr>
      <w:rFonts w:ascii="Courier New" w:hAnsi="Courier New" w:cs="Courier New"/>
      <w:sz w:val="20"/>
      <w:szCs w:val="20"/>
    </w:rPr>
  </w:style>
  <w:style w:type="paragraph" w:customStyle="1" w:styleId="3SectionHeading">
    <w:name w:val="3. Section Heading"/>
    <w:basedOn w:val="NumberedH1"/>
    <w:rsid w:val="00B20C2D"/>
    <w:pPr>
      <w:keepNext/>
      <w:keepLines w:val="0"/>
      <w:pageBreakBefore w:val="0"/>
      <w:numPr>
        <w:numId w:val="7"/>
      </w:numPr>
      <w:spacing w:after="120" w:line="300" w:lineRule="atLeast"/>
      <w:contextualSpacing w:val="0"/>
    </w:pPr>
    <w:rPr>
      <w:sz w:val="28"/>
      <w:szCs w:val="40"/>
    </w:rPr>
  </w:style>
  <w:style w:type="paragraph" w:customStyle="1" w:styleId="4SubSectionHeading">
    <w:name w:val="4. Sub Section Heading"/>
    <w:basedOn w:val="Normal"/>
    <w:rsid w:val="00B20C2D"/>
    <w:pPr>
      <w:keepNext/>
      <w:numPr>
        <w:ilvl w:val="1"/>
        <w:numId w:val="7"/>
      </w:numPr>
      <w:tabs>
        <w:tab w:val="left" w:pos="851"/>
      </w:tabs>
      <w:spacing w:after="120"/>
    </w:pPr>
    <w:rPr>
      <w:b/>
      <w:sz w:val="24"/>
      <w:szCs w:val="28"/>
      <w:lang w:eastAsia="en-AU"/>
    </w:rPr>
  </w:style>
  <w:style w:type="paragraph" w:customStyle="1" w:styleId="DeleteGuidance">
    <w:name w:val="Delete Guidance"/>
    <w:basedOn w:val="6Text"/>
    <w:rsid w:val="00340614"/>
    <w:pPr>
      <w:jc w:val="center"/>
    </w:pPr>
    <w:rPr>
      <w:b/>
      <w:color w:val="003E69"/>
      <w:szCs w:val="20"/>
    </w:rPr>
  </w:style>
  <w:style w:type="paragraph" w:customStyle="1" w:styleId="9aTableHeading">
    <w:name w:val="9a. Table Heading"/>
    <w:basedOn w:val="9TableText"/>
    <w:rsid w:val="0065147B"/>
    <w:pPr>
      <w:jc w:val="center"/>
    </w:pPr>
  </w:style>
  <w:style w:type="character" w:customStyle="1" w:styleId="6TextCharChar">
    <w:name w:val="6. Text Char Char"/>
    <w:link w:val="6Text"/>
    <w:rsid w:val="00B20C2D"/>
    <w:rPr>
      <w:rFonts w:ascii="Arial" w:hAnsi="Arial" w:cs="Arial"/>
      <w:sz w:val="22"/>
      <w:szCs w:val="24"/>
      <w:lang w:val="en-AU" w:eastAsia="en-US" w:bidi="ar-SA"/>
    </w:rPr>
  </w:style>
  <w:style w:type="paragraph" w:customStyle="1" w:styleId="F5ParagraphText">
    <w:name w:val="F5 Paragraph Text"/>
    <w:basedOn w:val="Normal"/>
    <w:rsid w:val="00487074"/>
    <w:pPr>
      <w:numPr>
        <w:numId w:val="11"/>
      </w:numPr>
      <w:spacing w:before="120" w:after="120"/>
    </w:pPr>
    <w:rPr>
      <w:rFonts w:eastAsia="Times New Roman"/>
      <w:color w:val="auto"/>
      <w:szCs w:val="24"/>
      <w:lang w:eastAsia="en-AU"/>
    </w:rPr>
  </w:style>
  <w:style w:type="paragraph" w:customStyle="1" w:styleId="F8Numberedsubpara">
    <w:name w:val="F8 Numbered sub para"/>
    <w:basedOn w:val="ListNumber"/>
    <w:rsid w:val="00487074"/>
    <w:pPr>
      <w:numPr>
        <w:ilvl w:val="1"/>
        <w:numId w:val="11"/>
      </w:numPr>
      <w:spacing w:before="120" w:after="120"/>
    </w:pPr>
    <w:rPr>
      <w:rFonts w:eastAsia="Times New Roman"/>
      <w:color w:val="auto"/>
      <w:szCs w:val="24"/>
      <w:lang w:eastAsia="en-AU"/>
    </w:rPr>
  </w:style>
  <w:style w:type="paragraph" w:customStyle="1" w:styleId="F9NumberedSubsubpara">
    <w:name w:val="F9 Numbered Sub sub para"/>
    <w:basedOn w:val="ListNumber2"/>
    <w:rsid w:val="00487074"/>
    <w:pPr>
      <w:numPr>
        <w:ilvl w:val="2"/>
        <w:numId w:val="11"/>
      </w:numPr>
      <w:spacing w:before="120" w:after="120"/>
      <w:contextualSpacing w:val="0"/>
    </w:pPr>
    <w:rPr>
      <w:rFonts w:eastAsia="Times New Roman"/>
      <w:color w:val="auto"/>
      <w:szCs w:val="24"/>
      <w:lang w:eastAsia="en-AU"/>
    </w:rPr>
  </w:style>
  <w:style w:type="paragraph" w:customStyle="1" w:styleId="F10TableText">
    <w:name w:val="F10 Table Text"/>
    <w:basedOn w:val="F5ParagraphText"/>
    <w:link w:val="F10TableTextChar"/>
    <w:rsid w:val="00487074"/>
    <w:pPr>
      <w:spacing w:before="60" w:after="60" w:line="240" w:lineRule="auto"/>
    </w:pPr>
    <w:rPr>
      <w:sz w:val="18"/>
      <w:szCs w:val="18"/>
    </w:rPr>
  </w:style>
  <w:style w:type="character" w:customStyle="1" w:styleId="F10TableTextChar">
    <w:name w:val="F10 Table Text Char"/>
    <w:link w:val="F10TableText"/>
    <w:rsid w:val="00487074"/>
    <w:rPr>
      <w:rFonts w:ascii="Arial" w:hAnsi="Arial"/>
      <w:sz w:val="18"/>
      <w:szCs w:val="18"/>
      <w:lang w:val="en-AU" w:eastAsia="en-AU" w:bidi="ar-SA"/>
    </w:rPr>
  </w:style>
  <w:style w:type="paragraph" w:styleId="ListNumber">
    <w:name w:val="List Number"/>
    <w:basedOn w:val="Normal"/>
    <w:rsid w:val="00487074"/>
    <w:pPr>
      <w:numPr>
        <w:numId w:val="9"/>
      </w:numPr>
    </w:pPr>
  </w:style>
  <w:style w:type="paragraph" w:customStyle="1" w:styleId="Bullet-Square">
    <w:name w:val="Bullet - Square"/>
    <w:basedOn w:val="Normal"/>
    <w:rsid w:val="00CC7732"/>
    <w:pPr>
      <w:numPr>
        <w:numId w:val="12"/>
      </w:numPr>
      <w:spacing w:before="120" w:after="120"/>
    </w:pPr>
    <w:rPr>
      <w:rFonts w:eastAsia="Times New Roman"/>
      <w:color w:val="auto"/>
      <w:szCs w:val="24"/>
    </w:rPr>
  </w:style>
  <w:style w:type="paragraph" w:customStyle="1" w:styleId="6bSubParagraphNumbered">
    <w:name w:val="6b. Sub Paragraph (Numbered)"/>
    <w:basedOn w:val="Normal"/>
    <w:rsid w:val="00B252A2"/>
    <w:pPr>
      <w:numPr>
        <w:ilvl w:val="1"/>
        <w:numId w:val="14"/>
      </w:numPr>
      <w:spacing w:after="120"/>
    </w:pPr>
  </w:style>
  <w:style w:type="paragraph" w:customStyle="1" w:styleId="F11TableNumberedlist">
    <w:name w:val="F11 Table Numbered list"/>
    <w:basedOn w:val="Normal"/>
    <w:rsid w:val="004903F1"/>
    <w:pPr>
      <w:numPr>
        <w:numId w:val="1"/>
      </w:numPr>
    </w:pPr>
  </w:style>
  <w:style w:type="paragraph" w:customStyle="1" w:styleId="6cSubsubparagraph">
    <w:name w:val="6c. Sub sub paragraph"/>
    <w:basedOn w:val="Normal"/>
    <w:rsid w:val="005A6EC0"/>
    <w:pPr>
      <w:numPr>
        <w:numId w:val="15"/>
      </w:numPr>
      <w:tabs>
        <w:tab w:val="clear" w:pos="567"/>
        <w:tab w:val="num" w:pos="1701"/>
      </w:tabs>
      <w:spacing w:after="120"/>
      <w:ind w:left="1701"/>
    </w:pPr>
  </w:style>
  <w:style w:type="paragraph" w:customStyle="1" w:styleId="5ParagraphHeading">
    <w:name w:val="5. Paragraph Heading"/>
    <w:basedOn w:val="Normal"/>
    <w:rsid w:val="003D390D"/>
    <w:pPr>
      <w:spacing w:before="240" w:after="120"/>
    </w:pPr>
    <w:rPr>
      <w:b/>
    </w:rPr>
  </w:style>
  <w:style w:type="paragraph" w:customStyle="1" w:styleId="9bTabletextsubparagraphbullet">
    <w:name w:val="9b. Table text sub paragraph (bullet)"/>
    <w:basedOn w:val="Normal"/>
    <w:rsid w:val="002249A7"/>
    <w:pPr>
      <w:numPr>
        <w:numId w:val="17"/>
      </w:numPr>
      <w:tabs>
        <w:tab w:val="clear" w:pos="284"/>
        <w:tab w:val="num" w:pos="851"/>
      </w:tabs>
      <w:spacing w:before="60" w:after="60" w:line="240" w:lineRule="auto"/>
    </w:pPr>
  </w:style>
  <w:style w:type="paragraph" w:customStyle="1" w:styleId="9dTableTextsubsubpara">
    <w:name w:val="9d. Table Text sub sub para"/>
    <w:basedOn w:val="9TableText"/>
    <w:rsid w:val="002249A7"/>
    <w:pPr>
      <w:numPr>
        <w:ilvl w:val="1"/>
        <w:numId w:val="16"/>
      </w:numPr>
      <w:tabs>
        <w:tab w:val="clear" w:pos="851"/>
        <w:tab w:val="num" w:pos="1418"/>
      </w:tabs>
      <w:ind w:left="1418" w:hanging="567"/>
    </w:pPr>
  </w:style>
  <w:style w:type="paragraph" w:customStyle="1" w:styleId="9cTabletextsubparagraphnumbered">
    <w:name w:val="9c. Table text sub paragraph (numbered)"/>
    <w:basedOn w:val="Normal"/>
    <w:rsid w:val="002249A7"/>
    <w:pPr>
      <w:numPr>
        <w:ilvl w:val="1"/>
        <w:numId w:val="18"/>
      </w:numPr>
      <w:tabs>
        <w:tab w:val="clear" w:pos="284"/>
        <w:tab w:val="num" w:pos="851"/>
      </w:tabs>
      <w:spacing w:before="60" w:after="60" w:line="240" w:lineRule="auto"/>
      <w:ind w:left="851" w:hanging="567"/>
    </w:pPr>
  </w:style>
  <w:style w:type="character" w:styleId="Emphasis">
    <w:name w:val="Emphasis"/>
    <w:qFormat/>
    <w:rsid w:val="00396E3E"/>
    <w:rPr>
      <w:i/>
      <w:iCs/>
    </w:rPr>
  </w:style>
  <w:style w:type="character" w:styleId="HTMLAcronym">
    <w:name w:val="HTML Acronym"/>
    <w:basedOn w:val="DefaultParagraphFont"/>
    <w:rsid w:val="00396E3E"/>
  </w:style>
  <w:style w:type="paragraph" w:customStyle="1" w:styleId="5bSubParagraphNumbered">
    <w:name w:val="5b. Sub Paragraph (Numbered)"/>
    <w:basedOn w:val="Normal"/>
    <w:rsid w:val="00166B87"/>
    <w:pPr>
      <w:numPr>
        <w:ilvl w:val="1"/>
        <w:numId w:val="19"/>
      </w:numPr>
      <w:spacing w:after="120"/>
    </w:pPr>
  </w:style>
  <w:style w:type="paragraph" w:customStyle="1" w:styleId="StyleUn-indexedHeadingBefore0pt">
    <w:name w:val="Style Un-indexed Heading + Before:  0 pt"/>
    <w:basedOn w:val="Un-indexedHeading"/>
    <w:rsid w:val="00B20C2D"/>
    <w:rPr>
      <w:rFonts w:eastAsia="Times New Roman"/>
      <w:bCs/>
      <w:sz w:val="24"/>
      <w:szCs w:val="20"/>
    </w:rPr>
  </w:style>
  <w:style w:type="paragraph" w:customStyle="1" w:styleId="StyleUn-indexedHeadingBefore6pt">
    <w:name w:val="Style Un-indexed Heading + Before:  6 pt"/>
    <w:basedOn w:val="Un-indexedHeading"/>
    <w:rsid w:val="00B20C2D"/>
    <w:pPr>
      <w:spacing w:before="120"/>
    </w:pPr>
    <w:rPr>
      <w:rFonts w:eastAsia="Times New Roman"/>
      <w:bCs/>
      <w:sz w:val="24"/>
      <w:szCs w:val="20"/>
    </w:rPr>
  </w:style>
  <w:style w:type="paragraph" w:customStyle="1" w:styleId="StyleUn-indexedHeadingBefore6pt1">
    <w:name w:val="Style Un-indexed Heading + Before:  6 pt1"/>
    <w:basedOn w:val="Un-indexedHeading"/>
    <w:rsid w:val="0008534D"/>
    <w:pPr>
      <w:spacing w:before="120"/>
    </w:pPr>
    <w:rPr>
      <w:rFonts w:eastAsia="Times New Roman"/>
      <w:bCs/>
      <w:sz w:val="24"/>
      <w:szCs w:val="20"/>
    </w:rPr>
  </w:style>
  <w:style w:type="paragraph" w:customStyle="1" w:styleId="StyleUn-indexedHeading12pt">
    <w:name w:val="Style Un-indexed Heading + 12 pt"/>
    <w:basedOn w:val="Un-indexedHeading"/>
    <w:link w:val="StyleUn-indexedHeading12ptChar"/>
    <w:rsid w:val="00F63300"/>
    <w:rPr>
      <w:bCs/>
      <w:sz w:val="24"/>
    </w:rPr>
  </w:style>
  <w:style w:type="character" w:customStyle="1" w:styleId="StyleUn-indexedHeading12ptChar">
    <w:name w:val="Style Un-indexed Heading + 12 pt Char"/>
    <w:link w:val="StyleUn-indexedHeading12pt"/>
    <w:rsid w:val="00F63300"/>
    <w:rPr>
      <w:rFonts w:ascii="Arial" w:eastAsia="Calibri" w:hAnsi="Arial"/>
      <w:b/>
      <w:bCs/>
      <w:color w:val="000000"/>
      <w:sz w:val="24"/>
      <w:szCs w:val="22"/>
      <w:lang w:val="en-AU" w:eastAsia="en-US" w:bidi="ar-SA"/>
    </w:rPr>
  </w:style>
  <w:style w:type="paragraph" w:customStyle="1" w:styleId="StyleUn-indexedHeadingCustomColorRGB062105">
    <w:name w:val="Style Un-indexed Heading + Custom Color(RGB(062105))"/>
    <w:basedOn w:val="Un-indexedHeading"/>
    <w:rsid w:val="00506B26"/>
    <w:rPr>
      <w:bCs/>
      <w:color w:val="003E69"/>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87550">
      <w:bodyDiv w:val="1"/>
      <w:marLeft w:val="0"/>
      <w:marRight w:val="0"/>
      <w:marTop w:val="0"/>
      <w:marBottom w:val="0"/>
      <w:divBdr>
        <w:top w:val="none" w:sz="0" w:space="0" w:color="auto"/>
        <w:left w:val="none" w:sz="0" w:space="0" w:color="auto"/>
        <w:bottom w:val="none" w:sz="0" w:space="0" w:color="auto"/>
        <w:right w:val="none" w:sz="0" w:space="0" w:color="auto"/>
      </w:divBdr>
    </w:div>
    <w:div w:id="1151140670">
      <w:bodyDiv w:val="1"/>
      <w:marLeft w:val="0"/>
      <w:marRight w:val="0"/>
      <w:marTop w:val="0"/>
      <w:marBottom w:val="0"/>
      <w:divBdr>
        <w:top w:val="none" w:sz="0" w:space="0" w:color="auto"/>
        <w:left w:val="none" w:sz="0" w:space="0" w:color="auto"/>
        <w:bottom w:val="none" w:sz="0" w:space="0" w:color="auto"/>
        <w:right w:val="none" w:sz="0" w:space="0" w:color="auto"/>
      </w:divBdr>
      <w:divsChild>
        <w:div w:id="1685207322">
          <w:marLeft w:val="0"/>
          <w:marRight w:val="0"/>
          <w:marTop w:val="0"/>
          <w:marBottom w:val="0"/>
          <w:divBdr>
            <w:top w:val="none" w:sz="0" w:space="0" w:color="auto"/>
            <w:left w:val="none" w:sz="0" w:space="0" w:color="auto"/>
            <w:bottom w:val="none" w:sz="0" w:space="0" w:color="auto"/>
            <w:right w:val="none" w:sz="0" w:space="0" w:color="auto"/>
          </w:divBdr>
          <w:divsChild>
            <w:div w:id="300620127">
              <w:marLeft w:val="0"/>
              <w:marRight w:val="0"/>
              <w:marTop w:val="0"/>
              <w:marBottom w:val="0"/>
              <w:divBdr>
                <w:top w:val="none" w:sz="0" w:space="0" w:color="auto"/>
                <w:left w:val="none" w:sz="0" w:space="0" w:color="auto"/>
                <w:bottom w:val="none" w:sz="0" w:space="0" w:color="auto"/>
                <w:right w:val="none" w:sz="0" w:space="0" w:color="auto"/>
              </w:divBdr>
              <w:divsChild>
                <w:div w:id="1668284493">
                  <w:marLeft w:val="0"/>
                  <w:marRight w:val="0"/>
                  <w:marTop w:val="0"/>
                  <w:marBottom w:val="0"/>
                  <w:divBdr>
                    <w:top w:val="none" w:sz="0" w:space="0" w:color="auto"/>
                    <w:left w:val="none" w:sz="0" w:space="0" w:color="auto"/>
                    <w:bottom w:val="none" w:sz="0" w:space="0" w:color="auto"/>
                    <w:right w:val="none" w:sz="0" w:space="0" w:color="auto"/>
                  </w:divBdr>
                  <w:divsChild>
                    <w:div w:id="876501388">
                      <w:marLeft w:val="0"/>
                      <w:marRight w:val="0"/>
                      <w:marTop w:val="0"/>
                      <w:marBottom w:val="0"/>
                      <w:divBdr>
                        <w:top w:val="none" w:sz="0" w:space="0" w:color="auto"/>
                        <w:left w:val="none" w:sz="0" w:space="0" w:color="auto"/>
                        <w:bottom w:val="none" w:sz="0" w:space="0" w:color="auto"/>
                        <w:right w:val="none" w:sz="0" w:space="0" w:color="auto"/>
                      </w:divBdr>
                      <w:divsChild>
                        <w:div w:id="1973553988">
                          <w:marLeft w:val="0"/>
                          <w:marRight w:val="0"/>
                          <w:marTop w:val="0"/>
                          <w:marBottom w:val="0"/>
                          <w:divBdr>
                            <w:top w:val="none" w:sz="0" w:space="0" w:color="auto"/>
                            <w:left w:val="none" w:sz="0" w:space="0" w:color="auto"/>
                            <w:bottom w:val="none" w:sz="0" w:space="0" w:color="auto"/>
                            <w:right w:val="none" w:sz="0" w:space="0" w:color="auto"/>
                          </w:divBdr>
                          <w:divsChild>
                            <w:div w:id="13674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Temporary%20Directory%202%20for%20ProjectProposal%5b1%5d.zip\Type%201%20-%20Project%20Propos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Type 1 - Project Proposal</Template>
  <TotalTime>5</TotalTime>
  <Pages>20</Pages>
  <Words>5581</Words>
  <Characters>31818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Component Project Proposal/ Options Analysis/ Offer/ Project Plan Template </vt:lpstr>
    </vt:vector>
  </TitlesOfParts>
  <Company/>
  <LinksUpToDate>false</LinksUpToDate>
  <CharactersWithSpaces>37325</CharactersWithSpaces>
  <SharedDoc>false</SharedDoc>
  <HLinks>
    <vt:vector size="318" baseType="variant">
      <vt:variant>
        <vt:i4>7929896</vt:i4>
      </vt:variant>
      <vt:variant>
        <vt:i4>417</vt:i4>
      </vt:variant>
      <vt:variant>
        <vt:i4>0</vt:i4>
      </vt:variant>
      <vt:variant>
        <vt:i4>5</vt:i4>
      </vt:variant>
      <vt:variant>
        <vt:lpwstr>http://tmrintranet/Policies-and-procedures/Risk-Advisory-Unit/Risk-Management-Tools-and-Techniques.aspx</vt:lpwstr>
      </vt:variant>
      <vt:variant>
        <vt:lpwstr/>
      </vt:variant>
      <vt:variant>
        <vt:i4>5046345</vt:i4>
      </vt:variant>
      <vt:variant>
        <vt:i4>414</vt:i4>
      </vt:variant>
      <vt:variant>
        <vt:i4>0</vt:i4>
      </vt:variant>
      <vt:variant>
        <vt:i4>5</vt:i4>
      </vt:variant>
      <vt:variant>
        <vt:lpwstr>http://tmrintranet/~/media/bf5ea575-e386-493f-a955-c90b9929baaa/tmr risk prompt list.pdf</vt:lpwstr>
      </vt:variant>
      <vt:variant>
        <vt:lpwstr/>
      </vt:variant>
      <vt:variant>
        <vt:i4>1572927</vt:i4>
      </vt:variant>
      <vt:variant>
        <vt:i4>302</vt:i4>
      </vt:variant>
      <vt:variant>
        <vt:i4>0</vt:i4>
      </vt:variant>
      <vt:variant>
        <vt:i4>5</vt:i4>
      </vt:variant>
      <vt:variant>
        <vt:lpwstr/>
      </vt:variant>
      <vt:variant>
        <vt:lpwstr>_Toc361389532</vt:lpwstr>
      </vt:variant>
      <vt:variant>
        <vt:i4>1572927</vt:i4>
      </vt:variant>
      <vt:variant>
        <vt:i4>296</vt:i4>
      </vt:variant>
      <vt:variant>
        <vt:i4>0</vt:i4>
      </vt:variant>
      <vt:variant>
        <vt:i4>5</vt:i4>
      </vt:variant>
      <vt:variant>
        <vt:lpwstr/>
      </vt:variant>
      <vt:variant>
        <vt:lpwstr>_Toc361389531</vt:lpwstr>
      </vt:variant>
      <vt:variant>
        <vt:i4>1572927</vt:i4>
      </vt:variant>
      <vt:variant>
        <vt:i4>290</vt:i4>
      </vt:variant>
      <vt:variant>
        <vt:i4>0</vt:i4>
      </vt:variant>
      <vt:variant>
        <vt:i4>5</vt:i4>
      </vt:variant>
      <vt:variant>
        <vt:lpwstr/>
      </vt:variant>
      <vt:variant>
        <vt:lpwstr>_Toc361389530</vt:lpwstr>
      </vt:variant>
      <vt:variant>
        <vt:i4>1638463</vt:i4>
      </vt:variant>
      <vt:variant>
        <vt:i4>284</vt:i4>
      </vt:variant>
      <vt:variant>
        <vt:i4>0</vt:i4>
      </vt:variant>
      <vt:variant>
        <vt:i4>5</vt:i4>
      </vt:variant>
      <vt:variant>
        <vt:lpwstr/>
      </vt:variant>
      <vt:variant>
        <vt:lpwstr>_Toc361389529</vt:lpwstr>
      </vt:variant>
      <vt:variant>
        <vt:i4>1638463</vt:i4>
      </vt:variant>
      <vt:variant>
        <vt:i4>278</vt:i4>
      </vt:variant>
      <vt:variant>
        <vt:i4>0</vt:i4>
      </vt:variant>
      <vt:variant>
        <vt:i4>5</vt:i4>
      </vt:variant>
      <vt:variant>
        <vt:lpwstr/>
      </vt:variant>
      <vt:variant>
        <vt:lpwstr>_Toc361389528</vt:lpwstr>
      </vt:variant>
      <vt:variant>
        <vt:i4>1638463</vt:i4>
      </vt:variant>
      <vt:variant>
        <vt:i4>272</vt:i4>
      </vt:variant>
      <vt:variant>
        <vt:i4>0</vt:i4>
      </vt:variant>
      <vt:variant>
        <vt:i4>5</vt:i4>
      </vt:variant>
      <vt:variant>
        <vt:lpwstr/>
      </vt:variant>
      <vt:variant>
        <vt:lpwstr>_Toc361389527</vt:lpwstr>
      </vt:variant>
      <vt:variant>
        <vt:i4>1638463</vt:i4>
      </vt:variant>
      <vt:variant>
        <vt:i4>266</vt:i4>
      </vt:variant>
      <vt:variant>
        <vt:i4>0</vt:i4>
      </vt:variant>
      <vt:variant>
        <vt:i4>5</vt:i4>
      </vt:variant>
      <vt:variant>
        <vt:lpwstr/>
      </vt:variant>
      <vt:variant>
        <vt:lpwstr>_Toc361389526</vt:lpwstr>
      </vt:variant>
      <vt:variant>
        <vt:i4>1638463</vt:i4>
      </vt:variant>
      <vt:variant>
        <vt:i4>260</vt:i4>
      </vt:variant>
      <vt:variant>
        <vt:i4>0</vt:i4>
      </vt:variant>
      <vt:variant>
        <vt:i4>5</vt:i4>
      </vt:variant>
      <vt:variant>
        <vt:lpwstr/>
      </vt:variant>
      <vt:variant>
        <vt:lpwstr>_Toc361389525</vt:lpwstr>
      </vt:variant>
      <vt:variant>
        <vt:i4>1638463</vt:i4>
      </vt:variant>
      <vt:variant>
        <vt:i4>254</vt:i4>
      </vt:variant>
      <vt:variant>
        <vt:i4>0</vt:i4>
      </vt:variant>
      <vt:variant>
        <vt:i4>5</vt:i4>
      </vt:variant>
      <vt:variant>
        <vt:lpwstr/>
      </vt:variant>
      <vt:variant>
        <vt:lpwstr>_Toc361389524</vt:lpwstr>
      </vt:variant>
      <vt:variant>
        <vt:i4>1638463</vt:i4>
      </vt:variant>
      <vt:variant>
        <vt:i4>248</vt:i4>
      </vt:variant>
      <vt:variant>
        <vt:i4>0</vt:i4>
      </vt:variant>
      <vt:variant>
        <vt:i4>5</vt:i4>
      </vt:variant>
      <vt:variant>
        <vt:lpwstr/>
      </vt:variant>
      <vt:variant>
        <vt:lpwstr>_Toc361389523</vt:lpwstr>
      </vt:variant>
      <vt:variant>
        <vt:i4>1638463</vt:i4>
      </vt:variant>
      <vt:variant>
        <vt:i4>242</vt:i4>
      </vt:variant>
      <vt:variant>
        <vt:i4>0</vt:i4>
      </vt:variant>
      <vt:variant>
        <vt:i4>5</vt:i4>
      </vt:variant>
      <vt:variant>
        <vt:lpwstr/>
      </vt:variant>
      <vt:variant>
        <vt:lpwstr>_Toc361389522</vt:lpwstr>
      </vt:variant>
      <vt:variant>
        <vt:i4>1638463</vt:i4>
      </vt:variant>
      <vt:variant>
        <vt:i4>236</vt:i4>
      </vt:variant>
      <vt:variant>
        <vt:i4>0</vt:i4>
      </vt:variant>
      <vt:variant>
        <vt:i4>5</vt:i4>
      </vt:variant>
      <vt:variant>
        <vt:lpwstr/>
      </vt:variant>
      <vt:variant>
        <vt:lpwstr>_Toc361389521</vt:lpwstr>
      </vt:variant>
      <vt:variant>
        <vt:i4>1638463</vt:i4>
      </vt:variant>
      <vt:variant>
        <vt:i4>230</vt:i4>
      </vt:variant>
      <vt:variant>
        <vt:i4>0</vt:i4>
      </vt:variant>
      <vt:variant>
        <vt:i4>5</vt:i4>
      </vt:variant>
      <vt:variant>
        <vt:lpwstr/>
      </vt:variant>
      <vt:variant>
        <vt:lpwstr>_Toc361389520</vt:lpwstr>
      </vt:variant>
      <vt:variant>
        <vt:i4>1703999</vt:i4>
      </vt:variant>
      <vt:variant>
        <vt:i4>224</vt:i4>
      </vt:variant>
      <vt:variant>
        <vt:i4>0</vt:i4>
      </vt:variant>
      <vt:variant>
        <vt:i4>5</vt:i4>
      </vt:variant>
      <vt:variant>
        <vt:lpwstr/>
      </vt:variant>
      <vt:variant>
        <vt:lpwstr>_Toc361389519</vt:lpwstr>
      </vt:variant>
      <vt:variant>
        <vt:i4>1703999</vt:i4>
      </vt:variant>
      <vt:variant>
        <vt:i4>218</vt:i4>
      </vt:variant>
      <vt:variant>
        <vt:i4>0</vt:i4>
      </vt:variant>
      <vt:variant>
        <vt:i4>5</vt:i4>
      </vt:variant>
      <vt:variant>
        <vt:lpwstr/>
      </vt:variant>
      <vt:variant>
        <vt:lpwstr>_Toc361389518</vt:lpwstr>
      </vt:variant>
      <vt:variant>
        <vt:i4>1703999</vt:i4>
      </vt:variant>
      <vt:variant>
        <vt:i4>212</vt:i4>
      </vt:variant>
      <vt:variant>
        <vt:i4>0</vt:i4>
      </vt:variant>
      <vt:variant>
        <vt:i4>5</vt:i4>
      </vt:variant>
      <vt:variant>
        <vt:lpwstr/>
      </vt:variant>
      <vt:variant>
        <vt:lpwstr>_Toc361389517</vt:lpwstr>
      </vt:variant>
      <vt:variant>
        <vt:i4>1703999</vt:i4>
      </vt:variant>
      <vt:variant>
        <vt:i4>206</vt:i4>
      </vt:variant>
      <vt:variant>
        <vt:i4>0</vt:i4>
      </vt:variant>
      <vt:variant>
        <vt:i4>5</vt:i4>
      </vt:variant>
      <vt:variant>
        <vt:lpwstr/>
      </vt:variant>
      <vt:variant>
        <vt:lpwstr>_Toc361389516</vt:lpwstr>
      </vt:variant>
      <vt:variant>
        <vt:i4>1703999</vt:i4>
      </vt:variant>
      <vt:variant>
        <vt:i4>200</vt:i4>
      </vt:variant>
      <vt:variant>
        <vt:i4>0</vt:i4>
      </vt:variant>
      <vt:variant>
        <vt:i4>5</vt:i4>
      </vt:variant>
      <vt:variant>
        <vt:lpwstr/>
      </vt:variant>
      <vt:variant>
        <vt:lpwstr>_Toc361389515</vt:lpwstr>
      </vt:variant>
      <vt:variant>
        <vt:i4>1703999</vt:i4>
      </vt:variant>
      <vt:variant>
        <vt:i4>194</vt:i4>
      </vt:variant>
      <vt:variant>
        <vt:i4>0</vt:i4>
      </vt:variant>
      <vt:variant>
        <vt:i4>5</vt:i4>
      </vt:variant>
      <vt:variant>
        <vt:lpwstr/>
      </vt:variant>
      <vt:variant>
        <vt:lpwstr>_Toc361389514</vt:lpwstr>
      </vt:variant>
      <vt:variant>
        <vt:i4>1703999</vt:i4>
      </vt:variant>
      <vt:variant>
        <vt:i4>188</vt:i4>
      </vt:variant>
      <vt:variant>
        <vt:i4>0</vt:i4>
      </vt:variant>
      <vt:variant>
        <vt:i4>5</vt:i4>
      </vt:variant>
      <vt:variant>
        <vt:lpwstr/>
      </vt:variant>
      <vt:variant>
        <vt:lpwstr>_Toc361389513</vt:lpwstr>
      </vt:variant>
      <vt:variant>
        <vt:i4>1703999</vt:i4>
      </vt:variant>
      <vt:variant>
        <vt:i4>182</vt:i4>
      </vt:variant>
      <vt:variant>
        <vt:i4>0</vt:i4>
      </vt:variant>
      <vt:variant>
        <vt:i4>5</vt:i4>
      </vt:variant>
      <vt:variant>
        <vt:lpwstr/>
      </vt:variant>
      <vt:variant>
        <vt:lpwstr>_Toc361389512</vt:lpwstr>
      </vt:variant>
      <vt:variant>
        <vt:i4>1703999</vt:i4>
      </vt:variant>
      <vt:variant>
        <vt:i4>176</vt:i4>
      </vt:variant>
      <vt:variant>
        <vt:i4>0</vt:i4>
      </vt:variant>
      <vt:variant>
        <vt:i4>5</vt:i4>
      </vt:variant>
      <vt:variant>
        <vt:lpwstr/>
      </vt:variant>
      <vt:variant>
        <vt:lpwstr>_Toc361389511</vt:lpwstr>
      </vt:variant>
      <vt:variant>
        <vt:i4>1703999</vt:i4>
      </vt:variant>
      <vt:variant>
        <vt:i4>170</vt:i4>
      </vt:variant>
      <vt:variant>
        <vt:i4>0</vt:i4>
      </vt:variant>
      <vt:variant>
        <vt:i4>5</vt:i4>
      </vt:variant>
      <vt:variant>
        <vt:lpwstr/>
      </vt:variant>
      <vt:variant>
        <vt:lpwstr>_Toc361389510</vt:lpwstr>
      </vt:variant>
      <vt:variant>
        <vt:i4>1769535</vt:i4>
      </vt:variant>
      <vt:variant>
        <vt:i4>164</vt:i4>
      </vt:variant>
      <vt:variant>
        <vt:i4>0</vt:i4>
      </vt:variant>
      <vt:variant>
        <vt:i4>5</vt:i4>
      </vt:variant>
      <vt:variant>
        <vt:lpwstr/>
      </vt:variant>
      <vt:variant>
        <vt:lpwstr>_Toc361389509</vt:lpwstr>
      </vt:variant>
      <vt:variant>
        <vt:i4>1769535</vt:i4>
      </vt:variant>
      <vt:variant>
        <vt:i4>158</vt:i4>
      </vt:variant>
      <vt:variant>
        <vt:i4>0</vt:i4>
      </vt:variant>
      <vt:variant>
        <vt:i4>5</vt:i4>
      </vt:variant>
      <vt:variant>
        <vt:lpwstr/>
      </vt:variant>
      <vt:variant>
        <vt:lpwstr>_Toc361389508</vt:lpwstr>
      </vt:variant>
      <vt:variant>
        <vt:i4>1769535</vt:i4>
      </vt:variant>
      <vt:variant>
        <vt:i4>152</vt:i4>
      </vt:variant>
      <vt:variant>
        <vt:i4>0</vt:i4>
      </vt:variant>
      <vt:variant>
        <vt:i4>5</vt:i4>
      </vt:variant>
      <vt:variant>
        <vt:lpwstr/>
      </vt:variant>
      <vt:variant>
        <vt:lpwstr>_Toc361389507</vt:lpwstr>
      </vt:variant>
      <vt:variant>
        <vt:i4>1769535</vt:i4>
      </vt:variant>
      <vt:variant>
        <vt:i4>146</vt:i4>
      </vt:variant>
      <vt:variant>
        <vt:i4>0</vt:i4>
      </vt:variant>
      <vt:variant>
        <vt:i4>5</vt:i4>
      </vt:variant>
      <vt:variant>
        <vt:lpwstr/>
      </vt:variant>
      <vt:variant>
        <vt:lpwstr>_Toc361389506</vt:lpwstr>
      </vt:variant>
      <vt:variant>
        <vt:i4>1769535</vt:i4>
      </vt:variant>
      <vt:variant>
        <vt:i4>140</vt:i4>
      </vt:variant>
      <vt:variant>
        <vt:i4>0</vt:i4>
      </vt:variant>
      <vt:variant>
        <vt:i4>5</vt:i4>
      </vt:variant>
      <vt:variant>
        <vt:lpwstr/>
      </vt:variant>
      <vt:variant>
        <vt:lpwstr>_Toc361389505</vt:lpwstr>
      </vt:variant>
      <vt:variant>
        <vt:i4>1769535</vt:i4>
      </vt:variant>
      <vt:variant>
        <vt:i4>134</vt:i4>
      </vt:variant>
      <vt:variant>
        <vt:i4>0</vt:i4>
      </vt:variant>
      <vt:variant>
        <vt:i4>5</vt:i4>
      </vt:variant>
      <vt:variant>
        <vt:lpwstr/>
      </vt:variant>
      <vt:variant>
        <vt:lpwstr>_Toc361389504</vt:lpwstr>
      </vt:variant>
      <vt:variant>
        <vt:i4>1769535</vt:i4>
      </vt:variant>
      <vt:variant>
        <vt:i4>128</vt:i4>
      </vt:variant>
      <vt:variant>
        <vt:i4>0</vt:i4>
      </vt:variant>
      <vt:variant>
        <vt:i4>5</vt:i4>
      </vt:variant>
      <vt:variant>
        <vt:lpwstr/>
      </vt:variant>
      <vt:variant>
        <vt:lpwstr>_Toc361389503</vt:lpwstr>
      </vt:variant>
      <vt:variant>
        <vt:i4>1769535</vt:i4>
      </vt:variant>
      <vt:variant>
        <vt:i4>122</vt:i4>
      </vt:variant>
      <vt:variant>
        <vt:i4>0</vt:i4>
      </vt:variant>
      <vt:variant>
        <vt:i4>5</vt:i4>
      </vt:variant>
      <vt:variant>
        <vt:lpwstr/>
      </vt:variant>
      <vt:variant>
        <vt:lpwstr>_Toc361389502</vt:lpwstr>
      </vt:variant>
      <vt:variant>
        <vt:i4>1769535</vt:i4>
      </vt:variant>
      <vt:variant>
        <vt:i4>116</vt:i4>
      </vt:variant>
      <vt:variant>
        <vt:i4>0</vt:i4>
      </vt:variant>
      <vt:variant>
        <vt:i4>5</vt:i4>
      </vt:variant>
      <vt:variant>
        <vt:lpwstr/>
      </vt:variant>
      <vt:variant>
        <vt:lpwstr>_Toc361389501</vt:lpwstr>
      </vt:variant>
      <vt:variant>
        <vt:i4>1769535</vt:i4>
      </vt:variant>
      <vt:variant>
        <vt:i4>110</vt:i4>
      </vt:variant>
      <vt:variant>
        <vt:i4>0</vt:i4>
      </vt:variant>
      <vt:variant>
        <vt:i4>5</vt:i4>
      </vt:variant>
      <vt:variant>
        <vt:lpwstr/>
      </vt:variant>
      <vt:variant>
        <vt:lpwstr>_Toc361389500</vt:lpwstr>
      </vt:variant>
      <vt:variant>
        <vt:i4>1179710</vt:i4>
      </vt:variant>
      <vt:variant>
        <vt:i4>104</vt:i4>
      </vt:variant>
      <vt:variant>
        <vt:i4>0</vt:i4>
      </vt:variant>
      <vt:variant>
        <vt:i4>5</vt:i4>
      </vt:variant>
      <vt:variant>
        <vt:lpwstr/>
      </vt:variant>
      <vt:variant>
        <vt:lpwstr>_Toc361389499</vt:lpwstr>
      </vt:variant>
      <vt:variant>
        <vt:i4>1179710</vt:i4>
      </vt:variant>
      <vt:variant>
        <vt:i4>98</vt:i4>
      </vt:variant>
      <vt:variant>
        <vt:i4>0</vt:i4>
      </vt:variant>
      <vt:variant>
        <vt:i4>5</vt:i4>
      </vt:variant>
      <vt:variant>
        <vt:lpwstr/>
      </vt:variant>
      <vt:variant>
        <vt:lpwstr>_Toc361389498</vt:lpwstr>
      </vt:variant>
      <vt:variant>
        <vt:i4>1179710</vt:i4>
      </vt:variant>
      <vt:variant>
        <vt:i4>92</vt:i4>
      </vt:variant>
      <vt:variant>
        <vt:i4>0</vt:i4>
      </vt:variant>
      <vt:variant>
        <vt:i4>5</vt:i4>
      </vt:variant>
      <vt:variant>
        <vt:lpwstr/>
      </vt:variant>
      <vt:variant>
        <vt:lpwstr>_Toc361389497</vt:lpwstr>
      </vt:variant>
      <vt:variant>
        <vt:i4>1179710</vt:i4>
      </vt:variant>
      <vt:variant>
        <vt:i4>86</vt:i4>
      </vt:variant>
      <vt:variant>
        <vt:i4>0</vt:i4>
      </vt:variant>
      <vt:variant>
        <vt:i4>5</vt:i4>
      </vt:variant>
      <vt:variant>
        <vt:lpwstr/>
      </vt:variant>
      <vt:variant>
        <vt:lpwstr>_Toc361389496</vt:lpwstr>
      </vt:variant>
      <vt:variant>
        <vt:i4>1179710</vt:i4>
      </vt:variant>
      <vt:variant>
        <vt:i4>80</vt:i4>
      </vt:variant>
      <vt:variant>
        <vt:i4>0</vt:i4>
      </vt:variant>
      <vt:variant>
        <vt:i4>5</vt:i4>
      </vt:variant>
      <vt:variant>
        <vt:lpwstr/>
      </vt:variant>
      <vt:variant>
        <vt:lpwstr>_Toc361389495</vt:lpwstr>
      </vt:variant>
      <vt:variant>
        <vt:i4>1179710</vt:i4>
      </vt:variant>
      <vt:variant>
        <vt:i4>74</vt:i4>
      </vt:variant>
      <vt:variant>
        <vt:i4>0</vt:i4>
      </vt:variant>
      <vt:variant>
        <vt:i4>5</vt:i4>
      </vt:variant>
      <vt:variant>
        <vt:lpwstr/>
      </vt:variant>
      <vt:variant>
        <vt:lpwstr>_Toc361389494</vt:lpwstr>
      </vt:variant>
      <vt:variant>
        <vt:i4>1179710</vt:i4>
      </vt:variant>
      <vt:variant>
        <vt:i4>68</vt:i4>
      </vt:variant>
      <vt:variant>
        <vt:i4>0</vt:i4>
      </vt:variant>
      <vt:variant>
        <vt:i4>5</vt:i4>
      </vt:variant>
      <vt:variant>
        <vt:lpwstr/>
      </vt:variant>
      <vt:variant>
        <vt:lpwstr>_Toc361389493</vt:lpwstr>
      </vt:variant>
      <vt:variant>
        <vt:i4>1179710</vt:i4>
      </vt:variant>
      <vt:variant>
        <vt:i4>62</vt:i4>
      </vt:variant>
      <vt:variant>
        <vt:i4>0</vt:i4>
      </vt:variant>
      <vt:variant>
        <vt:i4>5</vt:i4>
      </vt:variant>
      <vt:variant>
        <vt:lpwstr/>
      </vt:variant>
      <vt:variant>
        <vt:lpwstr>_Toc361389492</vt:lpwstr>
      </vt:variant>
      <vt:variant>
        <vt:i4>1179710</vt:i4>
      </vt:variant>
      <vt:variant>
        <vt:i4>56</vt:i4>
      </vt:variant>
      <vt:variant>
        <vt:i4>0</vt:i4>
      </vt:variant>
      <vt:variant>
        <vt:i4>5</vt:i4>
      </vt:variant>
      <vt:variant>
        <vt:lpwstr/>
      </vt:variant>
      <vt:variant>
        <vt:lpwstr>_Toc361389491</vt:lpwstr>
      </vt:variant>
      <vt:variant>
        <vt:i4>1179710</vt:i4>
      </vt:variant>
      <vt:variant>
        <vt:i4>50</vt:i4>
      </vt:variant>
      <vt:variant>
        <vt:i4>0</vt:i4>
      </vt:variant>
      <vt:variant>
        <vt:i4>5</vt:i4>
      </vt:variant>
      <vt:variant>
        <vt:lpwstr/>
      </vt:variant>
      <vt:variant>
        <vt:lpwstr>_Toc361389490</vt:lpwstr>
      </vt:variant>
      <vt:variant>
        <vt:i4>1245246</vt:i4>
      </vt:variant>
      <vt:variant>
        <vt:i4>44</vt:i4>
      </vt:variant>
      <vt:variant>
        <vt:i4>0</vt:i4>
      </vt:variant>
      <vt:variant>
        <vt:i4>5</vt:i4>
      </vt:variant>
      <vt:variant>
        <vt:lpwstr/>
      </vt:variant>
      <vt:variant>
        <vt:lpwstr>_Toc361389489</vt:lpwstr>
      </vt:variant>
      <vt:variant>
        <vt:i4>1245246</vt:i4>
      </vt:variant>
      <vt:variant>
        <vt:i4>38</vt:i4>
      </vt:variant>
      <vt:variant>
        <vt:i4>0</vt:i4>
      </vt:variant>
      <vt:variant>
        <vt:i4>5</vt:i4>
      </vt:variant>
      <vt:variant>
        <vt:lpwstr/>
      </vt:variant>
      <vt:variant>
        <vt:lpwstr>_Toc361389488</vt:lpwstr>
      </vt:variant>
      <vt:variant>
        <vt:i4>1245246</vt:i4>
      </vt:variant>
      <vt:variant>
        <vt:i4>32</vt:i4>
      </vt:variant>
      <vt:variant>
        <vt:i4>0</vt:i4>
      </vt:variant>
      <vt:variant>
        <vt:i4>5</vt:i4>
      </vt:variant>
      <vt:variant>
        <vt:lpwstr/>
      </vt:variant>
      <vt:variant>
        <vt:lpwstr>_Toc361389487</vt:lpwstr>
      </vt:variant>
      <vt:variant>
        <vt:i4>1245246</vt:i4>
      </vt:variant>
      <vt:variant>
        <vt:i4>26</vt:i4>
      </vt:variant>
      <vt:variant>
        <vt:i4>0</vt:i4>
      </vt:variant>
      <vt:variant>
        <vt:i4>5</vt:i4>
      </vt:variant>
      <vt:variant>
        <vt:lpwstr/>
      </vt:variant>
      <vt:variant>
        <vt:lpwstr>_Toc361389486</vt:lpwstr>
      </vt:variant>
      <vt:variant>
        <vt:i4>1245246</vt:i4>
      </vt:variant>
      <vt:variant>
        <vt:i4>20</vt:i4>
      </vt:variant>
      <vt:variant>
        <vt:i4>0</vt:i4>
      </vt:variant>
      <vt:variant>
        <vt:i4>5</vt:i4>
      </vt:variant>
      <vt:variant>
        <vt:lpwstr/>
      </vt:variant>
      <vt:variant>
        <vt:lpwstr>_Toc361389485</vt:lpwstr>
      </vt:variant>
      <vt:variant>
        <vt:i4>1245246</vt:i4>
      </vt:variant>
      <vt:variant>
        <vt:i4>14</vt:i4>
      </vt:variant>
      <vt:variant>
        <vt:i4>0</vt:i4>
      </vt:variant>
      <vt:variant>
        <vt:i4>5</vt:i4>
      </vt:variant>
      <vt:variant>
        <vt:lpwstr/>
      </vt:variant>
      <vt:variant>
        <vt:lpwstr>_Toc361389484</vt:lpwstr>
      </vt:variant>
      <vt:variant>
        <vt:i4>327769</vt:i4>
      </vt:variant>
      <vt:variant>
        <vt:i4>9</vt:i4>
      </vt:variant>
      <vt:variant>
        <vt:i4>0</vt:i4>
      </vt:variant>
      <vt:variant>
        <vt:i4>5</vt:i4>
      </vt:variant>
      <vt:variant>
        <vt:lpwstr>http://creativecommons.org/licences/by/3.0/au</vt:lpwstr>
      </vt:variant>
      <vt:variant>
        <vt:lpwstr/>
      </vt:variant>
      <vt:variant>
        <vt:i4>3604595</vt:i4>
      </vt:variant>
      <vt:variant>
        <vt:i4>2888</vt:i4>
      </vt:variant>
      <vt:variant>
        <vt:i4>1025</vt:i4>
      </vt:variant>
      <vt:variant>
        <vt:i4>1</vt:i4>
      </vt:variant>
      <vt:variant>
        <vt:lpwstr>http://i.creativecommons.org/l/by/3.0/88x31.png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Component Project Proposal/ Options Analysis/ Offer/ Project Plan Template </dc:title>
  <dc:subject>Component Project Proposal/ Options Analysis/ Offer/ Project Plan </dc:subject>
  <dc:creator>Department of Transport and Main Roads</dc:creator>
  <cp:keywords>4in1, Component, Project Proposal, Options Analysis, Offer, Project Plan, Template</cp:keywords>
  <cp:lastModifiedBy>Sunbal</cp:lastModifiedBy>
  <cp:revision>4</cp:revision>
  <cp:lastPrinted>2012-12-21T10:37:00Z</cp:lastPrinted>
  <dcterms:created xsi:type="dcterms:W3CDTF">2022-02-23T10:30:00Z</dcterms:created>
  <dcterms:modified xsi:type="dcterms:W3CDTF">2022-02-25T06:17:00Z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Name">
    <vt:lpwstr>XYZ</vt:lpwstr>
  </property>
  <property fmtid="{D5CDD505-2E9C-101B-9397-08002B2CF9AE}" pid="3" name="Type Number">
    <vt:lpwstr>Type 1</vt:lpwstr>
  </property>
  <property fmtid="{D5CDD505-2E9C-101B-9397-08002B2CF9AE}" pid="4" name="Type Description">
    <vt:lpwstr>Transport Infrastructure Projects</vt:lpwstr>
  </property>
  <property fmtid="{D5CDD505-2E9C-101B-9397-08002B2CF9AE}" pid="5" name="Document Name">
    <vt:lpwstr>Project Proposal</vt:lpwstr>
  </property>
  <property fmtid="{D5CDD505-2E9C-101B-9397-08002B2CF9AE}" pid="6" name="Document number">
    <vt:lpwstr>R1001</vt:lpwstr>
  </property>
</Properties>
</file>