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B4BDD6A" w14:textId="54A5B4BC" w:rsidR="009E742A" w:rsidRPr="00782032" w:rsidRDefault="00795870" w:rsidP="009C3BD7">
      <w:pPr>
        <w:pStyle w:val="BodyText"/>
        <w:spacing w:line="276" w:lineRule="auto"/>
        <w:jc w:val="center"/>
        <w:rPr>
          <w:rFonts w:ascii="Century Gothic" w:hAnsi="Century Gothic"/>
          <w:b/>
          <w:sz w:val="36"/>
          <w:szCs w:val="36"/>
          <w:u w:val="single"/>
        </w:rPr>
      </w:pPr>
      <w:r w:rsidRPr="00782032">
        <w:rPr>
          <w:rFonts w:ascii="Century Gothic" w:hAnsi="Century Gothic"/>
          <w:b/>
          <w:sz w:val="36"/>
          <w:szCs w:val="36"/>
          <w:u w:val="single"/>
        </w:rPr>
        <w:t>EQUIPMENT LEASE-PURCHASE AGREEMENT</w:t>
      </w:r>
    </w:p>
    <w:p w14:paraId="1879F52A" w14:textId="77777777" w:rsidR="009E742A" w:rsidRPr="00782032" w:rsidRDefault="009E742A" w:rsidP="009C3BD7">
      <w:pPr>
        <w:pStyle w:val="BodyText"/>
        <w:spacing w:line="276" w:lineRule="auto"/>
        <w:rPr>
          <w:rFonts w:ascii="Century Gothic" w:hAnsi="Century Gothic"/>
          <w:b/>
          <w:sz w:val="36"/>
          <w:szCs w:val="36"/>
        </w:rPr>
      </w:pPr>
    </w:p>
    <w:p w14:paraId="19BF14F1" w14:textId="77777777" w:rsidR="009E742A" w:rsidRPr="009C3BD7" w:rsidRDefault="00795870" w:rsidP="009C3BD7">
      <w:pPr>
        <w:pStyle w:val="BodyText"/>
        <w:spacing w:line="276" w:lineRule="auto"/>
        <w:rPr>
          <w:rFonts w:ascii="Century Gothic" w:hAnsi="Century Gothic"/>
          <w:b/>
          <w:sz w:val="28"/>
          <w:szCs w:val="28"/>
        </w:rPr>
      </w:pPr>
      <w:r w:rsidRPr="009C3BD7">
        <w:rPr>
          <w:rFonts w:ascii="Century Gothic" w:hAnsi="Century Gothic"/>
          <w:b/>
          <w:sz w:val="28"/>
          <w:szCs w:val="28"/>
        </w:rPr>
        <w:t>(Agency Name)</w:t>
      </w:r>
    </w:p>
    <w:p w14:paraId="52931C5E" w14:textId="77777777" w:rsidR="009E742A" w:rsidRPr="00BD6D4A" w:rsidRDefault="009E742A" w:rsidP="009C3BD7">
      <w:pPr>
        <w:pStyle w:val="BodyText"/>
        <w:spacing w:line="276" w:lineRule="auto"/>
        <w:rPr>
          <w:rFonts w:ascii="Century Gothic" w:hAnsi="Century Gothic"/>
          <w:b/>
        </w:rPr>
      </w:pPr>
    </w:p>
    <w:p w14:paraId="5FD34B3D" w14:textId="315988B7" w:rsidR="009C3BD7" w:rsidRDefault="00795870" w:rsidP="009C3BD7">
      <w:pPr>
        <w:pStyle w:val="BodyText"/>
        <w:spacing w:line="276" w:lineRule="auto"/>
        <w:rPr>
          <w:rFonts w:ascii="Century Gothic" w:hAnsi="Century Gothic"/>
        </w:rPr>
      </w:pPr>
      <w:r w:rsidRPr="00BD6D4A">
        <w:rPr>
          <w:rFonts w:ascii="Century Gothic" w:hAnsi="Century Gothic"/>
          <w:b/>
        </w:rPr>
        <w:t>THIS EQUIPMENT SCHEDULE NO.</w:t>
      </w:r>
      <w:r w:rsidR="009C3BD7">
        <w:rPr>
          <w:rFonts w:ascii="Century Gothic" w:hAnsi="Century Gothic"/>
          <w:b/>
        </w:rPr>
        <w:t xml:space="preserve"> </w:t>
      </w:r>
      <w:r w:rsidR="00BD6D4A">
        <w:rPr>
          <w:rFonts w:ascii="Century Gothic" w:hAnsi="Century Gothic"/>
          <w:bCs/>
        </w:rPr>
        <w:t>__</w:t>
      </w:r>
      <w:r w:rsidR="009C3BD7">
        <w:rPr>
          <w:rFonts w:ascii="Century Gothic" w:hAnsi="Century Gothic"/>
          <w:bCs/>
        </w:rPr>
        <w:t>____</w:t>
      </w:r>
      <w:r w:rsidR="00BD6D4A">
        <w:rPr>
          <w:rFonts w:ascii="Century Gothic" w:hAnsi="Century Gothic"/>
          <w:bCs/>
        </w:rPr>
        <w:t>___</w:t>
      </w:r>
      <w:r w:rsidR="009C3BD7">
        <w:rPr>
          <w:rFonts w:ascii="Century Gothic" w:hAnsi="Century Gothic"/>
          <w:bCs/>
        </w:rPr>
        <w:t>_____</w:t>
      </w:r>
      <w:r w:rsidR="00BD6D4A">
        <w:rPr>
          <w:rFonts w:ascii="Century Gothic" w:hAnsi="Century Gothic"/>
          <w:bCs/>
        </w:rPr>
        <w:t>____</w:t>
      </w:r>
      <w:r w:rsidRPr="00BD6D4A">
        <w:rPr>
          <w:rFonts w:ascii="Century Gothic" w:hAnsi="Century Gothic"/>
        </w:rPr>
        <w:t>dated as</w:t>
      </w:r>
      <w:r w:rsidRPr="00BD6D4A">
        <w:rPr>
          <w:rFonts w:ascii="Century Gothic" w:hAnsi="Century Gothic"/>
          <w:spacing w:val="-3"/>
        </w:rPr>
        <w:t xml:space="preserve"> </w:t>
      </w:r>
      <w:r w:rsidRPr="00BD6D4A">
        <w:rPr>
          <w:rFonts w:ascii="Century Gothic" w:hAnsi="Century Gothic"/>
        </w:rPr>
        <w:t>of</w:t>
      </w:r>
      <w:r w:rsidRPr="00BD6D4A">
        <w:rPr>
          <w:rFonts w:ascii="Century Gothic" w:hAnsi="Century Gothic"/>
          <w:spacing w:val="-3"/>
        </w:rPr>
        <w:t xml:space="preserve"> </w:t>
      </w:r>
      <w:r w:rsidR="00BD6D4A">
        <w:rPr>
          <w:rFonts w:ascii="Century Gothic" w:hAnsi="Century Gothic"/>
          <w:spacing w:val="3"/>
        </w:rPr>
        <w:t>______</w:t>
      </w:r>
      <w:r w:rsidR="009C3BD7">
        <w:rPr>
          <w:rFonts w:ascii="Century Gothic" w:hAnsi="Century Gothic"/>
          <w:spacing w:val="3"/>
        </w:rPr>
        <w:t>________</w:t>
      </w:r>
      <w:r w:rsidR="00BD6D4A">
        <w:rPr>
          <w:rFonts w:ascii="Century Gothic" w:hAnsi="Century Gothic"/>
          <w:spacing w:val="3"/>
        </w:rPr>
        <w:t>__</w:t>
      </w:r>
      <w:r w:rsidRPr="00BD6D4A">
        <w:rPr>
          <w:rFonts w:ascii="Century Gothic" w:hAnsi="Century Gothic"/>
        </w:rPr>
        <w:t>, 20</w:t>
      </w:r>
      <w:r w:rsidR="00BD6D4A">
        <w:rPr>
          <w:rFonts w:ascii="Century Gothic" w:hAnsi="Century Gothic"/>
        </w:rPr>
        <w:t>_</w:t>
      </w:r>
      <w:r w:rsidR="009C3BD7">
        <w:rPr>
          <w:rFonts w:ascii="Century Gothic" w:hAnsi="Century Gothic"/>
        </w:rPr>
        <w:t>__</w:t>
      </w:r>
      <w:r w:rsidRPr="00BD6D4A">
        <w:rPr>
          <w:rFonts w:ascii="Century Gothic" w:hAnsi="Century Gothic"/>
        </w:rPr>
        <w:t xml:space="preserve">, </w:t>
      </w:r>
    </w:p>
    <w:p w14:paraId="70B4328A" w14:textId="7A62B4EF" w:rsidR="009E742A" w:rsidRPr="00BD6D4A" w:rsidRDefault="00795870" w:rsidP="009C3BD7">
      <w:pPr>
        <w:pStyle w:val="BodyText"/>
        <w:spacing w:line="276" w:lineRule="auto"/>
        <w:rPr>
          <w:rFonts w:ascii="Century Gothic" w:hAnsi="Century Gothic"/>
          <w:b/>
        </w:rPr>
      </w:pPr>
      <w:r w:rsidRPr="00BD6D4A">
        <w:rPr>
          <w:rFonts w:ascii="Century Gothic" w:hAnsi="Century Gothic"/>
        </w:rPr>
        <w:t>(the “Equipment Schedule”), is executed by</w:t>
      </w:r>
      <w:r w:rsidRPr="00BD6D4A">
        <w:rPr>
          <w:rFonts w:ascii="Century Gothic" w:hAnsi="Century Gothic"/>
          <w:spacing w:val="3"/>
        </w:rPr>
        <w:t xml:space="preserve"> </w:t>
      </w:r>
      <w:r w:rsidRPr="00BD6D4A">
        <w:rPr>
          <w:rFonts w:ascii="Century Gothic" w:hAnsi="Century Gothic"/>
        </w:rPr>
        <w:t>and</w:t>
      </w:r>
      <w:r w:rsidRPr="00BD6D4A">
        <w:rPr>
          <w:rFonts w:ascii="Century Gothic" w:hAnsi="Century Gothic"/>
          <w:spacing w:val="4"/>
        </w:rPr>
        <w:t xml:space="preserve"> </w:t>
      </w:r>
      <w:r w:rsidRPr="00BD6D4A">
        <w:rPr>
          <w:rFonts w:ascii="Century Gothic" w:hAnsi="Century Gothic"/>
        </w:rPr>
        <w:t xml:space="preserve">between (“Lessor”) and the </w:t>
      </w:r>
      <w:r w:rsidRPr="00BD6D4A">
        <w:rPr>
          <w:rFonts w:ascii="Century Gothic" w:hAnsi="Century Gothic"/>
          <w:b/>
        </w:rPr>
        <w:t xml:space="preserve">STATE OF MARYLAND </w:t>
      </w:r>
      <w:r w:rsidRPr="00BD6D4A">
        <w:rPr>
          <w:rFonts w:ascii="Century Gothic" w:hAnsi="Century Gothic"/>
        </w:rPr>
        <w:t xml:space="preserve">(“Lessee”) acting by </w:t>
      </w:r>
      <w:r w:rsidR="009C3BD7">
        <w:rPr>
          <w:rFonts w:ascii="Century Gothic" w:hAnsi="Century Gothic"/>
        </w:rPr>
        <w:t>_________________</w:t>
      </w:r>
      <w:r w:rsidRPr="00BD6D4A">
        <w:rPr>
          <w:rFonts w:ascii="Century Gothic" w:hAnsi="Century Gothic"/>
        </w:rPr>
        <w:t xml:space="preserve">and through the </w:t>
      </w:r>
      <w:r w:rsidRPr="00BD6D4A">
        <w:rPr>
          <w:rFonts w:ascii="Century Gothic" w:hAnsi="Century Gothic"/>
          <w:b/>
        </w:rPr>
        <w:t xml:space="preserve">STATE TREASURER’S OFFICE </w:t>
      </w:r>
      <w:r w:rsidRPr="00BD6D4A">
        <w:rPr>
          <w:rFonts w:ascii="Century Gothic" w:hAnsi="Century Gothic"/>
        </w:rPr>
        <w:t>(the “Office”) on behalf</w:t>
      </w:r>
      <w:r w:rsidRPr="00BD6D4A">
        <w:rPr>
          <w:rFonts w:ascii="Century Gothic" w:hAnsi="Century Gothic"/>
          <w:spacing w:val="-19"/>
        </w:rPr>
        <w:t xml:space="preserve"> </w:t>
      </w:r>
      <w:r w:rsidRPr="00BD6D4A">
        <w:rPr>
          <w:rFonts w:ascii="Century Gothic" w:hAnsi="Century Gothic"/>
        </w:rPr>
        <w:t>of</w:t>
      </w:r>
      <w:r w:rsidRPr="00BD6D4A">
        <w:rPr>
          <w:rFonts w:ascii="Century Gothic" w:hAnsi="Century Gothic"/>
          <w:spacing w:val="-4"/>
        </w:rPr>
        <w:t xml:space="preserve"> </w:t>
      </w:r>
      <w:r w:rsidRPr="00BD6D4A">
        <w:rPr>
          <w:rFonts w:ascii="Century Gothic" w:hAnsi="Century Gothic"/>
        </w:rPr>
        <w:t xml:space="preserve">the </w:t>
      </w:r>
      <w:r w:rsidR="009C3BD7">
        <w:rPr>
          <w:rFonts w:ascii="Century Gothic" w:hAnsi="Century Gothic"/>
        </w:rPr>
        <w:t>__________________________</w:t>
      </w:r>
      <w:r w:rsidRPr="00BD6D4A">
        <w:rPr>
          <w:rFonts w:ascii="Century Gothic" w:hAnsi="Century Gothic"/>
          <w:b/>
        </w:rPr>
        <w:t>.</w:t>
      </w:r>
    </w:p>
    <w:p w14:paraId="4C03C3A8" w14:textId="77777777" w:rsidR="009E742A" w:rsidRPr="00BD6D4A" w:rsidRDefault="009E742A" w:rsidP="009C3BD7">
      <w:pPr>
        <w:pStyle w:val="BodyText"/>
        <w:spacing w:line="276" w:lineRule="auto"/>
        <w:rPr>
          <w:rFonts w:ascii="Century Gothic" w:hAnsi="Century Gothic"/>
          <w:b/>
        </w:rPr>
      </w:pPr>
    </w:p>
    <w:p w14:paraId="4775D0AF" w14:textId="77777777" w:rsidR="009E742A" w:rsidRPr="009C3BD7" w:rsidRDefault="00795870" w:rsidP="009C3BD7">
      <w:pPr>
        <w:pStyle w:val="BodyText"/>
        <w:spacing w:line="276" w:lineRule="auto"/>
        <w:rPr>
          <w:rFonts w:ascii="Century Gothic" w:hAnsi="Century Gothic"/>
          <w:b/>
          <w:sz w:val="28"/>
          <w:szCs w:val="28"/>
        </w:rPr>
      </w:pPr>
      <w:r w:rsidRPr="009C3BD7">
        <w:rPr>
          <w:rFonts w:ascii="Century Gothic" w:hAnsi="Century Gothic"/>
          <w:b/>
          <w:sz w:val="28"/>
          <w:szCs w:val="28"/>
        </w:rPr>
        <w:t>WITNESSETH:</w:t>
      </w:r>
    </w:p>
    <w:p w14:paraId="0DD39C73" w14:textId="77777777" w:rsidR="009E742A" w:rsidRPr="00BD6D4A" w:rsidRDefault="009E742A" w:rsidP="009C3BD7">
      <w:pPr>
        <w:pStyle w:val="BodyText"/>
        <w:spacing w:line="276" w:lineRule="auto"/>
        <w:rPr>
          <w:rFonts w:ascii="Century Gothic" w:hAnsi="Century Gothic"/>
          <w:b/>
        </w:rPr>
      </w:pPr>
    </w:p>
    <w:p w14:paraId="65D9E745" w14:textId="77777777" w:rsidR="00BD6D4A" w:rsidRDefault="00795870" w:rsidP="009C3BD7">
      <w:pPr>
        <w:pStyle w:val="BodyText"/>
        <w:spacing w:line="276" w:lineRule="auto"/>
        <w:rPr>
          <w:rFonts w:ascii="Century Gothic" w:hAnsi="Century Gothic"/>
          <w:b/>
        </w:rPr>
      </w:pPr>
      <w:r w:rsidRPr="00BD6D4A">
        <w:rPr>
          <w:rFonts w:ascii="Century Gothic" w:hAnsi="Century Gothic"/>
          <w:b/>
        </w:rPr>
        <w:t xml:space="preserve">WHEREAS, </w:t>
      </w:r>
    </w:p>
    <w:p w14:paraId="0A259736" w14:textId="433BBD4C" w:rsidR="009E742A" w:rsidRPr="00BD6D4A" w:rsidRDefault="00795870" w:rsidP="009C3BD7">
      <w:pPr>
        <w:pStyle w:val="BodyText"/>
        <w:spacing w:line="276" w:lineRule="auto"/>
        <w:rPr>
          <w:rFonts w:ascii="Century Gothic" w:hAnsi="Century Gothic"/>
        </w:rPr>
      </w:pPr>
      <w:r w:rsidRPr="00BD6D4A">
        <w:rPr>
          <w:rFonts w:ascii="Century Gothic" w:hAnsi="Century Gothic"/>
        </w:rPr>
        <w:t>Lessor and Lessee have entered into that certain (Month) (Year) Equipment Lease-Purchase Agre</w:t>
      </w:r>
      <w:r w:rsidRPr="00BD6D4A">
        <w:rPr>
          <w:rFonts w:ascii="Century Gothic" w:hAnsi="Century Gothic"/>
        </w:rPr>
        <w:t>ement dated</w:t>
      </w:r>
      <w:r w:rsidRPr="00BD6D4A">
        <w:rPr>
          <w:rFonts w:ascii="Century Gothic" w:hAnsi="Century Gothic"/>
          <w:spacing w:val="-3"/>
        </w:rPr>
        <w:t xml:space="preserve"> </w:t>
      </w:r>
      <w:r w:rsidRPr="00BD6D4A">
        <w:rPr>
          <w:rFonts w:ascii="Century Gothic" w:hAnsi="Century Gothic"/>
        </w:rPr>
        <w:t xml:space="preserve">as of </w:t>
      </w:r>
      <w:r w:rsidRPr="00BD6D4A">
        <w:rPr>
          <w:rFonts w:ascii="Century Gothic" w:hAnsi="Century Gothic"/>
        </w:rPr>
        <w:tab/>
        <w:t>, 201_ (the “Lease”) (unless otherwise defined herein all terms having a defined meaning in the Lease shall have the same meaning when used herein), which Lease provides for the execution and delivery of one or more Equipment Schedules f</w:t>
      </w:r>
      <w:r w:rsidRPr="00BD6D4A">
        <w:rPr>
          <w:rFonts w:ascii="Century Gothic" w:hAnsi="Century Gothic"/>
        </w:rPr>
        <w:t>or the purpose of identifying the equipment to be leased and purchased pursuant to the Lease and specifying certain terms and conditions applicable to the lease and purchase of such equipment;</w:t>
      </w:r>
      <w:r w:rsidRPr="00BD6D4A">
        <w:rPr>
          <w:rFonts w:ascii="Century Gothic" w:hAnsi="Century Gothic"/>
          <w:spacing w:val="-2"/>
        </w:rPr>
        <w:t xml:space="preserve"> </w:t>
      </w:r>
      <w:r w:rsidRPr="00BD6D4A">
        <w:rPr>
          <w:rFonts w:ascii="Century Gothic" w:hAnsi="Century Gothic"/>
        </w:rPr>
        <w:t>and,</w:t>
      </w:r>
    </w:p>
    <w:p w14:paraId="5F26A544" w14:textId="77777777" w:rsidR="009E742A" w:rsidRPr="00BD6D4A" w:rsidRDefault="009E742A" w:rsidP="009C3BD7">
      <w:pPr>
        <w:pStyle w:val="BodyText"/>
        <w:spacing w:line="276" w:lineRule="auto"/>
        <w:rPr>
          <w:rFonts w:ascii="Century Gothic" w:hAnsi="Century Gothic"/>
        </w:rPr>
      </w:pPr>
    </w:p>
    <w:p w14:paraId="18E0F0F8" w14:textId="77777777" w:rsidR="00BD6D4A" w:rsidRDefault="00795870" w:rsidP="009C3BD7">
      <w:pPr>
        <w:pStyle w:val="BodyText"/>
        <w:spacing w:line="276" w:lineRule="auto"/>
        <w:rPr>
          <w:rFonts w:ascii="Century Gothic" w:hAnsi="Century Gothic"/>
        </w:rPr>
      </w:pPr>
      <w:r w:rsidRPr="00BD6D4A">
        <w:rPr>
          <w:rFonts w:ascii="Century Gothic" w:hAnsi="Century Gothic"/>
          <w:b/>
        </w:rPr>
        <w:t>WHEREAS</w:t>
      </w:r>
      <w:r w:rsidRPr="00BD6D4A">
        <w:rPr>
          <w:rFonts w:ascii="Century Gothic" w:hAnsi="Century Gothic"/>
        </w:rPr>
        <w:t>,</w:t>
      </w:r>
    </w:p>
    <w:p w14:paraId="689F19D0" w14:textId="3F2FC8DF" w:rsidR="009E742A" w:rsidRPr="00BD6D4A" w:rsidRDefault="00795870" w:rsidP="009C3BD7">
      <w:pPr>
        <w:pStyle w:val="BodyText"/>
        <w:spacing w:line="276" w:lineRule="auto"/>
        <w:rPr>
          <w:rFonts w:ascii="Century Gothic" w:hAnsi="Century Gothic"/>
        </w:rPr>
      </w:pPr>
      <w:r w:rsidRPr="00BD6D4A">
        <w:rPr>
          <w:rFonts w:ascii="Century Gothic" w:hAnsi="Century Gothic"/>
        </w:rPr>
        <w:t>Lessor desires to lease to Lessee and Lessee des</w:t>
      </w:r>
      <w:r w:rsidRPr="00BD6D4A">
        <w:rPr>
          <w:rFonts w:ascii="Century Gothic" w:hAnsi="Century Gothic"/>
        </w:rPr>
        <w:t>ires to lease from Lessor</w:t>
      </w:r>
      <w:r w:rsidRPr="00BD6D4A">
        <w:rPr>
          <w:rFonts w:ascii="Century Gothic" w:hAnsi="Century Gothic"/>
        </w:rPr>
        <w:t xml:space="preserve"> the items of Equipment described in Exhibit A (the “Equipment”) on the terms and conditions of the Lease and as herein provided.</w:t>
      </w:r>
    </w:p>
    <w:p w14:paraId="3AAE20EC" w14:textId="77777777" w:rsidR="009E742A" w:rsidRPr="00BD6D4A" w:rsidRDefault="009E742A" w:rsidP="009C3BD7">
      <w:pPr>
        <w:pStyle w:val="BodyText"/>
        <w:spacing w:line="276" w:lineRule="auto"/>
        <w:rPr>
          <w:rFonts w:ascii="Century Gothic" w:hAnsi="Century Gothic"/>
        </w:rPr>
      </w:pPr>
    </w:p>
    <w:p w14:paraId="4531C7D7" w14:textId="2739F40C" w:rsidR="009E742A" w:rsidRPr="00795870" w:rsidRDefault="00795870" w:rsidP="009C3BD7">
      <w:pPr>
        <w:pStyle w:val="BodyText"/>
        <w:spacing w:line="276" w:lineRule="auto"/>
        <w:rPr>
          <w:rFonts w:ascii="Century Gothic" w:hAnsi="Century Gothic"/>
          <w:b/>
        </w:rPr>
      </w:pPr>
      <w:r w:rsidRPr="00BD6D4A">
        <w:rPr>
          <w:rFonts w:ascii="Century Gothic" w:hAnsi="Century Gothic"/>
          <w:b/>
        </w:rPr>
        <w:t>NOW, THEREFORE,</w:t>
      </w:r>
      <w:r w:rsidRPr="00BD6D4A">
        <w:rPr>
          <w:rFonts w:ascii="Century Gothic" w:hAnsi="Century Gothic"/>
          <w:b/>
        </w:rPr>
        <w:t xml:space="preserve"> </w:t>
      </w:r>
      <w:r w:rsidRPr="00BD6D4A">
        <w:rPr>
          <w:rFonts w:ascii="Century Gothic" w:hAnsi="Century Gothic"/>
        </w:rPr>
        <w:t>in consideration of the foregoing premises and mutual covenants of the parties, Le</w:t>
      </w:r>
      <w:r w:rsidRPr="00BD6D4A">
        <w:rPr>
          <w:rFonts w:ascii="Century Gothic" w:hAnsi="Century Gothic"/>
        </w:rPr>
        <w:t>ssor and Lessee hereby agree as follows:</w:t>
      </w:r>
    </w:p>
    <w:p w14:paraId="21CC4F3C" w14:textId="77777777" w:rsidR="009E742A" w:rsidRPr="00BD6D4A" w:rsidRDefault="009E742A" w:rsidP="009C3BD7">
      <w:pPr>
        <w:pStyle w:val="BodyText"/>
        <w:spacing w:line="276" w:lineRule="auto"/>
        <w:rPr>
          <w:rFonts w:ascii="Century Gothic" w:hAnsi="Century Gothic"/>
        </w:rPr>
      </w:pPr>
    </w:p>
    <w:p w14:paraId="5119FFFE" w14:textId="6BBF7A3A" w:rsidR="00BD6D4A" w:rsidRPr="00795870" w:rsidRDefault="00795870" w:rsidP="009C3BD7">
      <w:pPr>
        <w:pStyle w:val="BodyText"/>
        <w:spacing w:line="276" w:lineRule="auto"/>
        <w:rPr>
          <w:rFonts w:ascii="Century Gothic" w:hAnsi="Century Gothic"/>
          <w:b/>
          <w:sz w:val="28"/>
          <w:szCs w:val="28"/>
        </w:rPr>
      </w:pPr>
      <w:r w:rsidRPr="00795870">
        <w:rPr>
          <w:rFonts w:ascii="Century Gothic" w:hAnsi="Century Gothic"/>
          <w:b/>
          <w:sz w:val="28"/>
          <w:szCs w:val="28"/>
        </w:rPr>
        <w:t>EQUIPMENT</w:t>
      </w:r>
    </w:p>
    <w:p w14:paraId="36087941" w14:textId="50FB3B2D" w:rsidR="009E742A" w:rsidRPr="00BD6D4A" w:rsidRDefault="00795870" w:rsidP="009C3BD7">
      <w:pPr>
        <w:pStyle w:val="BodyText"/>
        <w:spacing w:line="276" w:lineRule="auto"/>
        <w:rPr>
          <w:rFonts w:ascii="Century Gothic" w:hAnsi="Century Gothic"/>
        </w:rPr>
      </w:pPr>
      <w:r w:rsidRPr="00BD6D4A">
        <w:rPr>
          <w:rFonts w:ascii="Century Gothic" w:hAnsi="Century Gothic"/>
        </w:rPr>
        <w:t xml:space="preserve">The items of Equipment described in Exhibit A shall be subject to the terms and conditions of the Lease, the terms of which Lease are incorporated by reference herein and made a part hereof and this </w:t>
      </w:r>
      <w:r w:rsidRPr="00BD6D4A">
        <w:rPr>
          <w:rFonts w:ascii="Century Gothic" w:hAnsi="Century Gothic"/>
        </w:rPr>
        <w:t>Equipment Schedule. In the event of a conflict between the terms of the Lease and the terms of this Equipment Schedule, the terms of this Equipment Schedule shall</w:t>
      </w:r>
      <w:r w:rsidRPr="00BD6D4A">
        <w:rPr>
          <w:rFonts w:ascii="Century Gothic" w:hAnsi="Century Gothic"/>
          <w:spacing w:val="-3"/>
        </w:rPr>
        <w:t xml:space="preserve"> </w:t>
      </w:r>
      <w:r w:rsidRPr="00BD6D4A">
        <w:rPr>
          <w:rFonts w:ascii="Century Gothic" w:hAnsi="Century Gothic"/>
        </w:rPr>
        <w:t>prevail.</w:t>
      </w:r>
    </w:p>
    <w:p w14:paraId="7E207EE3" w14:textId="37C42E82" w:rsidR="009E742A" w:rsidRDefault="009E742A" w:rsidP="009C3BD7">
      <w:pPr>
        <w:pStyle w:val="BodyText"/>
        <w:spacing w:line="276" w:lineRule="auto"/>
        <w:rPr>
          <w:rFonts w:ascii="Century Gothic" w:hAnsi="Century Gothic"/>
        </w:rPr>
      </w:pPr>
    </w:p>
    <w:p w14:paraId="7C390A76" w14:textId="77777777" w:rsidR="009C3BD7" w:rsidRPr="00BD6D4A" w:rsidRDefault="009C3BD7" w:rsidP="009C3BD7">
      <w:pPr>
        <w:pStyle w:val="BodyText"/>
        <w:spacing w:line="276" w:lineRule="auto"/>
        <w:rPr>
          <w:rFonts w:ascii="Century Gothic" w:hAnsi="Century Gothic"/>
        </w:rPr>
      </w:pPr>
    </w:p>
    <w:p w14:paraId="2CFAEC0F" w14:textId="2600ADAE" w:rsidR="00BD6D4A" w:rsidRPr="00795870" w:rsidRDefault="00795870" w:rsidP="009C3BD7">
      <w:pPr>
        <w:pStyle w:val="BodyText"/>
        <w:spacing w:line="276" w:lineRule="auto"/>
        <w:rPr>
          <w:rFonts w:ascii="Century Gothic" w:hAnsi="Century Gothic"/>
          <w:b/>
          <w:sz w:val="28"/>
          <w:szCs w:val="28"/>
        </w:rPr>
      </w:pPr>
      <w:r w:rsidRPr="00795870">
        <w:rPr>
          <w:rFonts w:ascii="Century Gothic" w:hAnsi="Century Gothic"/>
          <w:b/>
          <w:sz w:val="28"/>
          <w:szCs w:val="28"/>
        </w:rPr>
        <w:lastRenderedPageBreak/>
        <w:t>LOCATION OF EQUIPMENT</w:t>
      </w:r>
    </w:p>
    <w:p w14:paraId="3FB0C739" w14:textId="6D7E9A86" w:rsidR="009E742A" w:rsidRPr="00BD6D4A" w:rsidRDefault="00795870" w:rsidP="009C3BD7">
      <w:pPr>
        <w:pStyle w:val="BodyText"/>
        <w:spacing w:line="276" w:lineRule="auto"/>
        <w:rPr>
          <w:rFonts w:ascii="Century Gothic" w:hAnsi="Century Gothic"/>
        </w:rPr>
      </w:pPr>
      <w:r w:rsidRPr="00BD6D4A">
        <w:rPr>
          <w:rFonts w:ascii="Century Gothic" w:hAnsi="Century Gothic"/>
        </w:rPr>
        <w:t>The Equipment shall be kept at the Equipment Location (herei</w:t>
      </w:r>
      <w:r w:rsidRPr="00BD6D4A">
        <w:rPr>
          <w:rFonts w:ascii="Century Gothic" w:hAnsi="Century Gothic"/>
        </w:rPr>
        <w:t>n so called) set forth on Exhibit A.</w:t>
      </w:r>
    </w:p>
    <w:p w14:paraId="7BD799D0" w14:textId="77777777" w:rsidR="009E742A" w:rsidRPr="00BD6D4A" w:rsidRDefault="009E742A" w:rsidP="009C3BD7">
      <w:pPr>
        <w:pStyle w:val="BodyText"/>
        <w:spacing w:line="276" w:lineRule="auto"/>
        <w:rPr>
          <w:rFonts w:ascii="Century Gothic" w:hAnsi="Century Gothic"/>
        </w:rPr>
      </w:pPr>
    </w:p>
    <w:p w14:paraId="512A9955" w14:textId="252F3A19" w:rsidR="00BD6D4A" w:rsidRPr="00795870" w:rsidRDefault="00795870" w:rsidP="009C3BD7">
      <w:pPr>
        <w:pStyle w:val="BodyText"/>
        <w:spacing w:line="276" w:lineRule="auto"/>
        <w:rPr>
          <w:rFonts w:ascii="Century Gothic" w:hAnsi="Century Gothic"/>
          <w:b/>
          <w:sz w:val="28"/>
          <w:szCs w:val="28"/>
        </w:rPr>
      </w:pPr>
      <w:r w:rsidRPr="00795870">
        <w:rPr>
          <w:rFonts w:ascii="Century Gothic" w:hAnsi="Century Gothic"/>
          <w:b/>
          <w:sz w:val="28"/>
          <w:szCs w:val="28"/>
        </w:rPr>
        <w:t>LEASE TERM</w:t>
      </w:r>
    </w:p>
    <w:p w14:paraId="1934C50A" w14:textId="313ECC26" w:rsidR="009E742A" w:rsidRPr="00BD6D4A" w:rsidRDefault="00795870" w:rsidP="009C3BD7">
      <w:pPr>
        <w:pStyle w:val="BodyText"/>
        <w:spacing w:line="276" w:lineRule="auto"/>
        <w:rPr>
          <w:rFonts w:ascii="Century Gothic" w:hAnsi="Century Gothic"/>
        </w:rPr>
      </w:pPr>
      <w:r w:rsidRPr="00BD6D4A">
        <w:rPr>
          <w:rFonts w:ascii="Century Gothic" w:hAnsi="Century Gothic"/>
        </w:rPr>
        <w:t>The Lease Term (herein so called) with respect to the Equipment described in Exhibit A shall commence on the date of acceptance (the “Acceptance Date”) as set forth in the Acceptance Certificate (Exhibit C a</w:t>
      </w:r>
      <w:r w:rsidRPr="00BD6D4A">
        <w:rPr>
          <w:rFonts w:ascii="Century Gothic" w:hAnsi="Century Gothic"/>
        </w:rPr>
        <w:t>ttached hereto</w:t>
      </w:r>
      <w:proofErr w:type="gramStart"/>
      <w:r w:rsidRPr="00BD6D4A">
        <w:rPr>
          <w:rFonts w:ascii="Century Gothic" w:hAnsi="Century Gothic"/>
        </w:rPr>
        <w:t>), and</w:t>
      </w:r>
      <w:proofErr w:type="gramEnd"/>
      <w:r w:rsidRPr="00BD6D4A">
        <w:rPr>
          <w:rFonts w:ascii="Century Gothic" w:hAnsi="Century Gothic"/>
        </w:rPr>
        <w:t xml:space="preserve"> shall continue for an initial term ending on July 1, 201_. Unless earlier terminated pursuant to the terms of the Lease, the Lease Term hereunder shall automatically renew for two annual renewal terms commencing on July 2 of each year </w:t>
      </w:r>
      <w:r w:rsidRPr="00BD6D4A">
        <w:rPr>
          <w:rFonts w:ascii="Century Gothic" w:hAnsi="Century Gothic"/>
        </w:rPr>
        <w:t>and ending on the following July</w:t>
      </w:r>
      <w:r w:rsidRPr="00BD6D4A">
        <w:rPr>
          <w:rFonts w:ascii="Century Gothic" w:hAnsi="Century Gothic"/>
          <w:spacing w:val="-9"/>
        </w:rPr>
        <w:t xml:space="preserve"> </w:t>
      </w:r>
      <w:r w:rsidRPr="00BD6D4A">
        <w:rPr>
          <w:rFonts w:ascii="Century Gothic" w:hAnsi="Century Gothic"/>
        </w:rPr>
        <w:t>1.</w:t>
      </w:r>
    </w:p>
    <w:p w14:paraId="1877C982" w14:textId="77777777" w:rsidR="009E742A" w:rsidRPr="00BD6D4A" w:rsidRDefault="009E742A" w:rsidP="009C3BD7">
      <w:pPr>
        <w:pStyle w:val="BodyText"/>
        <w:spacing w:line="276" w:lineRule="auto"/>
        <w:rPr>
          <w:rFonts w:ascii="Century Gothic" w:hAnsi="Century Gothic"/>
        </w:rPr>
      </w:pPr>
    </w:p>
    <w:p w14:paraId="14A8FD50" w14:textId="3F43565D" w:rsidR="00BD6D4A" w:rsidRPr="00795870" w:rsidRDefault="00795870" w:rsidP="009C3BD7">
      <w:pPr>
        <w:pStyle w:val="BodyText"/>
        <w:spacing w:line="276" w:lineRule="auto"/>
        <w:rPr>
          <w:rFonts w:ascii="Century Gothic" w:hAnsi="Century Gothic"/>
          <w:b/>
          <w:sz w:val="28"/>
          <w:szCs w:val="28"/>
        </w:rPr>
      </w:pPr>
      <w:r w:rsidRPr="00795870">
        <w:rPr>
          <w:rFonts w:ascii="Century Gothic" w:hAnsi="Century Gothic"/>
          <w:b/>
          <w:sz w:val="28"/>
          <w:szCs w:val="28"/>
        </w:rPr>
        <w:t>LEASE PAYMENTS</w:t>
      </w:r>
    </w:p>
    <w:p w14:paraId="467A2E88" w14:textId="6A492F50" w:rsidR="009E742A" w:rsidRPr="00BD6D4A" w:rsidRDefault="00795870" w:rsidP="009C3BD7">
      <w:pPr>
        <w:pStyle w:val="BodyText"/>
        <w:spacing w:line="276" w:lineRule="auto"/>
        <w:rPr>
          <w:rFonts w:ascii="Century Gothic" w:hAnsi="Century Gothic"/>
        </w:rPr>
      </w:pPr>
      <w:r w:rsidRPr="00BD6D4A">
        <w:rPr>
          <w:rFonts w:ascii="Century Gothic" w:hAnsi="Century Gothic"/>
          <w:b/>
          <w:bCs/>
        </w:rPr>
        <w:t>(a)</w:t>
      </w:r>
      <w:r w:rsidRPr="00BD6D4A">
        <w:rPr>
          <w:rFonts w:ascii="Century Gothic" w:hAnsi="Century Gothic"/>
        </w:rPr>
        <w:t xml:space="preserve"> Lessee hereby agrees to make the Lease Payments (herein so called) to Lessor in such amounts and at such times as set forth on Exhibit</w:t>
      </w:r>
      <w:r w:rsidRPr="00BD6D4A">
        <w:rPr>
          <w:rFonts w:ascii="Century Gothic" w:hAnsi="Century Gothic"/>
          <w:spacing w:val="-5"/>
        </w:rPr>
        <w:t xml:space="preserve"> </w:t>
      </w:r>
      <w:r w:rsidRPr="00BD6D4A">
        <w:rPr>
          <w:rFonts w:ascii="Century Gothic" w:hAnsi="Century Gothic"/>
        </w:rPr>
        <w:t>B.</w:t>
      </w:r>
    </w:p>
    <w:p w14:paraId="5857FAFC" w14:textId="77777777" w:rsidR="009E742A" w:rsidRPr="00BD6D4A" w:rsidRDefault="009E742A" w:rsidP="009C3BD7">
      <w:pPr>
        <w:pStyle w:val="BodyText"/>
        <w:spacing w:line="276" w:lineRule="auto"/>
        <w:rPr>
          <w:rFonts w:ascii="Century Gothic" w:hAnsi="Century Gothic"/>
        </w:rPr>
      </w:pPr>
    </w:p>
    <w:p w14:paraId="42447EBF" w14:textId="77777777" w:rsidR="009E742A" w:rsidRPr="00BD6D4A" w:rsidRDefault="00795870" w:rsidP="009C3BD7">
      <w:pPr>
        <w:pStyle w:val="BodyText"/>
        <w:spacing w:line="276" w:lineRule="auto"/>
        <w:rPr>
          <w:rFonts w:ascii="Century Gothic" w:hAnsi="Century Gothic"/>
        </w:rPr>
      </w:pPr>
      <w:r w:rsidRPr="00BD6D4A">
        <w:rPr>
          <w:rFonts w:ascii="Century Gothic" w:hAnsi="Century Gothic"/>
        </w:rPr>
        <w:t>Upon the exercise by Lessee of any right granted under the Lease to terminate the Lease or this Equipment Schedule p</w:t>
      </w:r>
      <w:r w:rsidRPr="00BD6D4A">
        <w:rPr>
          <w:rFonts w:ascii="Century Gothic" w:hAnsi="Century Gothic"/>
        </w:rPr>
        <w:t>rior to the expiration of the term thereof and hereof, Lessee agrees to pay to Lessor the applicable Principal Outstanding balance as shown on Exhibit B for the lease and purchase of the</w:t>
      </w:r>
      <w:r w:rsidRPr="00BD6D4A">
        <w:rPr>
          <w:rFonts w:ascii="Century Gothic" w:hAnsi="Century Gothic"/>
          <w:spacing w:val="-30"/>
        </w:rPr>
        <w:t xml:space="preserve"> </w:t>
      </w:r>
      <w:r w:rsidRPr="00BD6D4A">
        <w:rPr>
          <w:rFonts w:ascii="Century Gothic" w:hAnsi="Century Gothic"/>
        </w:rPr>
        <w:t>Equipment.</w:t>
      </w:r>
    </w:p>
    <w:p w14:paraId="58BF4020" w14:textId="77777777" w:rsidR="009E742A" w:rsidRPr="00BD6D4A" w:rsidRDefault="009E742A" w:rsidP="009C3BD7">
      <w:pPr>
        <w:pStyle w:val="BodyText"/>
        <w:spacing w:line="276" w:lineRule="auto"/>
        <w:rPr>
          <w:rFonts w:ascii="Century Gothic" w:hAnsi="Century Gothic"/>
        </w:rPr>
      </w:pPr>
    </w:p>
    <w:p w14:paraId="7AAFC6CB" w14:textId="5D656B3C" w:rsidR="00BD6D4A" w:rsidRPr="00BD6D4A" w:rsidRDefault="00795870" w:rsidP="009C3BD7">
      <w:pPr>
        <w:pStyle w:val="BodyText"/>
        <w:spacing w:line="276" w:lineRule="auto"/>
        <w:rPr>
          <w:rFonts w:ascii="Century Gothic" w:hAnsi="Century Gothic"/>
        </w:rPr>
      </w:pPr>
      <w:r w:rsidRPr="00BD6D4A">
        <w:rPr>
          <w:rFonts w:ascii="Century Gothic" w:hAnsi="Century Gothic"/>
        </w:rPr>
        <w:t xml:space="preserve">In the event of a termination or nonrenewal of the Lease </w:t>
      </w:r>
      <w:r w:rsidRPr="00BD6D4A">
        <w:rPr>
          <w:rFonts w:ascii="Century Gothic" w:hAnsi="Century Gothic"/>
        </w:rPr>
        <w:t>Term pursuant to Section 5, Section 26, or Section 27 of the Lease, moneys shall be applied first to the payment of all obligations of Lessee then due and owing hereunder, and then to the payment of the Principal Outstanding balance as set forth in Exhibit</w:t>
      </w:r>
      <w:r w:rsidRPr="00BD6D4A">
        <w:rPr>
          <w:rFonts w:ascii="Century Gothic" w:hAnsi="Century Gothic"/>
        </w:rPr>
        <w:t xml:space="preserve"> B applicable at the time of such termination or</w:t>
      </w:r>
      <w:r w:rsidRPr="00BD6D4A">
        <w:rPr>
          <w:rFonts w:ascii="Century Gothic" w:hAnsi="Century Gothic"/>
          <w:spacing w:val="-1"/>
        </w:rPr>
        <w:t xml:space="preserve"> </w:t>
      </w:r>
      <w:r w:rsidRPr="00BD6D4A">
        <w:rPr>
          <w:rFonts w:ascii="Century Gothic" w:hAnsi="Century Gothic"/>
        </w:rPr>
        <w:t>nonrenewal.</w:t>
      </w:r>
      <w:r w:rsidR="00BD6D4A" w:rsidRPr="00BD6D4A">
        <w:rPr>
          <w:rFonts w:ascii="Century Gothic" w:hAnsi="Century Gothic"/>
        </w:rPr>
        <w:t xml:space="preserve"> The</w:t>
      </w:r>
      <w:r w:rsidR="00BD6D4A" w:rsidRPr="00BD6D4A">
        <w:rPr>
          <w:rFonts w:ascii="Century Gothic" w:hAnsi="Century Gothic"/>
          <w:spacing w:val="5"/>
        </w:rPr>
        <w:t xml:space="preserve"> </w:t>
      </w:r>
      <w:r w:rsidR="00BD6D4A" w:rsidRPr="00BD6D4A">
        <w:rPr>
          <w:rFonts w:ascii="Century Gothic" w:hAnsi="Century Gothic"/>
        </w:rPr>
        <w:t>principal</w:t>
      </w:r>
      <w:r w:rsidR="00BD6D4A" w:rsidRPr="00BD6D4A">
        <w:rPr>
          <w:rFonts w:ascii="Century Gothic" w:hAnsi="Century Gothic"/>
          <w:spacing w:val="5"/>
        </w:rPr>
        <w:t xml:space="preserve"> </w:t>
      </w:r>
      <w:r w:rsidR="00BD6D4A" w:rsidRPr="00BD6D4A">
        <w:rPr>
          <w:rFonts w:ascii="Century Gothic" w:hAnsi="Century Gothic"/>
        </w:rPr>
        <w:t>components</w:t>
      </w:r>
      <w:r w:rsidR="00BD6D4A" w:rsidRPr="00BD6D4A">
        <w:rPr>
          <w:rFonts w:ascii="Century Gothic" w:hAnsi="Century Gothic"/>
          <w:spacing w:val="7"/>
        </w:rPr>
        <w:t xml:space="preserve"> </w:t>
      </w:r>
      <w:r w:rsidR="00BD6D4A" w:rsidRPr="00BD6D4A">
        <w:rPr>
          <w:rFonts w:ascii="Century Gothic" w:hAnsi="Century Gothic"/>
        </w:rPr>
        <w:t>of</w:t>
      </w:r>
      <w:r w:rsidR="00BD6D4A" w:rsidRPr="00BD6D4A">
        <w:rPr>
          <w:rFonts w:ascii="Century Gothic" w:hAnsi="Century Gothic"/>
          <w:spacing w:val="3"/>
        </w:rPr>
        <w:t xml:space="preserve"> </w:t>
      </w:r>
      <w:r w:rsidR="00BD6D4A" w:rsidRPr="00BD6D4A">
        <w:rPr>
          <w:rFonts w:ascii="Century Gothic" w:hAnsi="Century Gothic"/>
        </w:rPr>
        <w:t>the</w:t>
      </w:r>
      <w:r w:rsidR="00BD6D4A" w:rsidRPr="00BD6D4A">
        <w:rPr>
          <w:rFonts w:ascii="Century Gothic" w:hAnsi="Century Gothic"/>
          <w:spacing w:val="10"/>
        </w:rPr>
        <w:t xml:space="preserve"> </w:t>
      </w:r>
      <w:r w:rsidR="00BD6D4A" w:rsidRPr="00BD6D4A">
        <w:rPr>
          <w:rFonts w:ascii="Century Gothic" w:hAnsi="Century Gothic"/>
        </w:rPr>
        <w:t>Lease</w:t>
      </w:r>
      <w:r w:rsidR="00BD6D4A" w:rsidRPr="00BD6D4A">
        <w:rPr>
          <w:rFonts w:ascii="Century Gothic" w:hAnsi="Century Gothic"/>
          <w:spacing w:val="6"/>
        </w:rPr>
        <w:t xml:space="preserve"> </w:t>
      </w:r>
      <w:r w:rsidR="00BD6D4A" w:rsidRPr="00BD6D4A">
        <w:rPr>
          <w:rFonts w:ascii="Century Gothic" w:hAnsi="Century Gothic"/>
        </w:rPr>
        <w:t>Payments</w:t>
      </w:r>
      <w:r w:rsidR="00BD6D4A" w:rsidRPr="00BD6D4A">
        <w:rPr>
          <w:rFonts w:ascii="Century Gothic" w:hAnsi="Century Gothic"/>
          <w:spacing w:val="4"/>
        </w:rPr>
        <w:t xml:space="preserve"> </w:t>
      </w:r>
      <w:r w:rsidR="00BD6D4A" w:rsidRPr="00BD6D4A">
        <w:rPr>
          <w:rFonts w:ascii="Century Gothic" w:hAnsi="Century Gothic"/>
        </w:rPr>
        <w:t>bear</w:t>
      </w:r>
      <w:r w:rsidR="00BD6D4A" w:rsidRPr="00BD6D4A">
        <w:rPr>
          <w:rFonts w:ascii="Century Gothic" w:hAnsi="Century Gothic"/>
          <w:spacing w:val="6"/>
        </w:rPr>
        <w:t xml:space="preserve"> </w:t>
      </w:r>
      <w:r w:rsidR="00BD6D4A" w:rsidRPr="00BD6D4A">
        <w:rPr>
          <w:rFonts w:ascii="Century Gothic" w:hAnsi="Century Gothic"/>
        </w:rPr>
        <w:t>interest</w:t>
      </w:r>
      <w:r w:rsidR="00BD6D4A" w:rsidRPr="00BD6D4A">
        <w:rPr>
          <w:rFonts w:ascii="Century Gothic" w:hAnsi="Century Gothic"/>
          <w:spacing w:val="5"/>
        </w:rPr>
        <w:t xml:space="preserve"> </w:t>
      </w:r>
      <w:r w:rsidR="00BD6D4A" w:rsidRPr="00BD6D4A">
        <w:rPr>
          <w:rFonts w:ascii="Century Gothic" w:hAnsi="Century Gothic"/>
        </w:rPr>
        <w:t>at</w:t>
      </w:r>
      <w:r w:rsidR="00BD6D4A" w:rsidRPr="00BD6D4A">
        <w:rPr>
          <w:rFonts w:ascii="Century Gothic" w:hAnsi="Century Gothic"/>
          <w:spacing w:val="5"/>
        </w:rPr>
        <w:t xml:space="preserve"> </w:t>
      </w:r>
      <w:r w:rsidR="00BD6D4A" w:rsidRPr="00BD6D4A">
        <w:rPr>
          <w:rFonts w:ascii="Century Gothic" w:hAnsi="Century Gothic"/>
        </w:rPr>
        <w:t>the</w:t>
      </w:r>
      <w:r w:rsidR="00BD6D4A" w:rsidRPr="00BD6D4A">
        <w:rPr>
          <w:rFonts w:ascii="Century Gothic" w:hAnsi="Century Gothic"/>
          <w:spacing w:val="6"/>
        </w:rPr>
        <w:t xml:space="preserve"> </w:t>
      </w:r>
      <w:r w:rsidR="00BD6D4A" w:rsidRPr="00BD6D4A">
        <w:rPr>
          <w:rFonts w:ascii="Century Gothic" w:hAnsi="Century Gothic"/>
        </w:rPr>
        <w:t>total</w:t>
      </w:r>
      <w:r w:rsidR="00BD6D4A" w:rsidRPr="00BD6D4A">
        <w:rPr>
          <w:rFonts w:ascii="Century Gothic" w:hAnsi="Century Gothic"/>
          <w:spacing w:val="5"/>
        </w:rPr>
        <w:t xml:space="preserve"> </w:t>
      </w:r>
      <w:r w:rsidR="00BD6D4A" w:rsidRPr="00BD6D4A">
        <w:rPr>
          <w:rFonts w:ascii="Century Gothic" w:hAnsi="Century Gothic"/>
        </w:rPr>
        <w:t>interest</w:t>
      </w:r>
      <w:r w:rsidR="00BD6D4A" w:rsidRPr="00BD6D4A">
        <w:rPr>
          <w:rFonts w:ascii="Century Gothic" w:hAnsi="Century Gothic"/>
          <w:spacing w:val="5"/>
        </w:rPr>
        <w:t xml:space="preserve"> </w:t>
      </w:r>
      <w:r w:rsidR="00BD6D4A" w:rsidRPr="00BD6D4A">
        <w:rPr>
          <w:rFonts w:ascii="Century Gothic" w:hAnsi="Century Gothic"/>
        </w:rPr>
        <w:t>cost</w:t>
      </w:r>
      <w:r w:rsidR="00BD6D4A" w:rsidRPr="00BD6D4A">
        <w:rPr>
          <w:rFonts w:ascii="Century Gothic" w:hAnsi="Century Gothic"/>
          <w:spacing w:val="7"/>
        </w:rPr>
        <w:t xml:space="preserve"> </w:t>
      </w:r>
      <w:r w:rsidR="00BD6D4A" w:rsidRPr="00BD6D4A">
        <w:rPr>
          <w:rFonts w:ascii="Century Gothic" w:hAnsi="Century Gothic"/>
        </w:rPr>
        <w:t>of</w:t>
      </w:r>
      <w:r w:rsidR="00BD6D4A">
        <w:rPr>
          <w:rFonts w:ascii="Century Gothic" w:hAnsi="Century Gothic"/>
        </w:rPr>
        <w:t>_____</w:t>
      </w:r>
      <w:r w:rsidR="009C3BD7">
        <w:rPr>
          <w:rFonts w:ascii="Century Gothic" w:hAnsi="Century Gothic"/>
        </w:rPr>
        <w:t>__</w:t>
      </w:r>
      <w:r w:rsidR="00BD6D4A">
        <w:rPr>
          <w:rFonts w:ascii="Century Gothic" w:hAnsi="Century Gothic"/>
        </w:rPr>
        <w:t>_</w:t>
      </w:r>
      <w:r w:rsidR="00BD6D4A" w:rsidRPr="00BD6D4A">
        <w:rPr>
          <w:rFonts w:ascii="Century Gothic" w:hAnsi="Century Gothic"/>
        </w:rPr>
        <w:t>%</w:t>
      </w:r>
      <w:r w:rsidR="00BD6D4A" w:rsidRPr="00BD6D4A">
        <w:rPr>
          <w:rFonts w:ascii="Century Gothic" w:hAnsi="Century Gothic"/>
          <w:spacing w:val="7"/>
        </w:rPr>
        <w:t xml:space="preserve"> </w:t>
      </w:r>
      <w:r w:rsidR="00BD6D4A" w:rsidRPr="00BD6D4A">
        <w:rPr>
          <w:rFonts w:ascii="Century Gothic" w:hAnsi="Century Gothic"/>
        </w:rPr>
        <w:t>per</w:t>
      </w:r>
      <w:r w:rsidR="00BD6D4A">
        <w:rPr>
          <w:rFonts w:ascii="Century Gothic" w:hAnsi="Century Gothic"/>
        </w:rPr>
        <w:t>_____</w:t>
      </w:r>
      <w:r w:rsidR="009C3BD7">
        <w:rPr>
          <w:rFonts w:ascii="Century Gothic" w:hAnsi="Century Gothic"/>
        </w:rPr>
        <w:t>____________</w:t>
      </w:r>
      <w:r w:rsidR="00BD6D4A">
        <w:rPr>
          <w:rFonts w:ascii="Century Gothic" w:hAnsi="Century Gothic"/>
        </w:rPr>
        <w:t xml:space="preserve">_______ </w:t>
      </w:r>
      <w:r w:rsidR="00BD6D4A" w:rsidRPr="00BD6D4A">
        <w:rPr>
          <w:rFonts w:ascii="Century Gothic" w:hAnsi="Century Gothic"/>
        </w:rPr>
        <w:t>annum.</w:t>
      </w:r>
    </w:p>
    <w:p w14:paraId="446A6364" w14:textId="77777777" w:rsidR="00BD6D4A" w:rsidRPr="00BD6D4A" w:rsidRDefault="00BD6D4A" w:rsidP="009C3BD7">
      <w:pPr>
        <w:pStyle w:val="BodyText"/>
        <w:spacing w:line="276" w:lineRule="auto"/>
        <w:rPr>
          <w:rFonts w:ascii="Century Gothic" w:hAnsi="Century Gothic"/>
        </w:rPr>
      </w:pPr>
    </w:p>
    <w:p w14:paraId="3A7F0E79" w14:textId="76F8FA7D" w:rsidR="00BD6D4A" w:rsidRPr="00795870" w:rsidRDefault="00BD6D4A" w:rsidP="009C3BD7">
      <w:pPr>
        <w:pStyle w:val="BodyText"/>
        <w:spacing w:line="276" w:lineRule="auto"/>
        <w:rPr>
          <w:rFonts w:ascii="Century Gothic" w:hAnsi="Century Gothic"/>
          <w:b/>
          <w:sz w:val="28"/>
          <w:szCs w:val="28"/>
        </w:rPr>
      </w:pPr>
      <w:r w:rsidRPr="00795870">
        <w:rPr>
          <w:rFonts w:ascii="Century Gothic" w:hAnsi="Century Gothic"/>
          <w:b/>
          <w:sz w:val="28"/>
          <w:szCs w:val="28"/>
        </w:rPr>
        <w:t>REPRESENTATIONS AND WARRANTIES</w:t>
      </w:r>
    </w:p>
    <w:p w14:paraId="3680A44F" w14:textId="77777777" w:rsidR="00BD6D4A" w:rsidRDefault="00BD6D4A" w:rsidP="009C3BD7">
      <w:pPr>
        <w:pStyle w:val="BodyText"/>
        <w:spacing w:line="276" w:lineRule="auto"/>
        <w:rPr>
          <w:rFonts w:ascii="Century Gothic" w:hAnsi="Century Gothic"/>
        </w:rPr>
      </w:pPr>
      <w:r w:rsidRPr="00BD6D4A">
        <w:rPr>
          <w:rFonts w:ascii="Century Gothic" w:hAnsi="Century Gothic"/>
        </w:rPr>
        <w:t xml:space="preserve">By execution and delivery of this Equipment Schedule, Lessee confirms that all representations and warranties contained in Section 7 of the Lease are true and correct as of the date hereof. Further, Lessee represents and warrants as of the date hereof that: </w:t>
      </w:r>
    </w:p>
    <w:p w14:paraId="3BC46586" w14:textId="78779434" w:rsidR="00BD6D4A" w:rsidRDefault="00BD6D4A" w:rsidP="009C3BD7">
      <w:pPr>
        <w:pStyle w:val="BodyText"/>
        <w:numPr>
          <w:ilvl w:val="0"/>
          <w:numId w:val="12"/>
        </w:numPr>
        <w:spacing w:line="276" w:lineRule="auto"/>
        <w:rPr>
          <w:rFonts w:ascii="Century Gothic" w:hAnsi="Century Gothic"/>
        </w:rPr>
      </w:pPr>
      <w:r w:rsidRPr="00BD6D4A">
        <w:rPr>
          <w:rFonts w:ascii="Century Gothic" w:hAnsi="Century Gothic"/>
        </w:rPr>
        <w:t xml:space="preserve">Lessee reasonably has sufficient appropriations or other funds legally available to pay all Lease Payments and other amounts due hereunder for the fiscal period ending on June 30, 201_; and </w:t>
      </w:r>
    </w:p>
    <w:p w14:paraId="4073C0BB" w14:textId="3217CB67" w:rsidR="00BD6D4A" w:rsidRPr="00BD6D4A" w:rsidRDefault="00BD6D4A" w:rsidP="009C3BD7">
      <w:pPr>
        <w:pStyle w:val="BodyText"/>
        <w:numPr>
          <w:ilvl w:val="0"/>
          <w:numId w:val="12"/>
        </w:numPr>
        <w:spacing w:line="276" w:lineRule="auto"/>
        <w:rPr>
          <w:rFonts w:ascii="Century Gothic" w:hAnsi="Century Gothic"/>
        </w:rPr>
      </w:pPr>
      <w:r w:rsidRPr="00BD6D4A">
        <w:rPr>
          <w:rFonts w:ascii="Century Gothic" w:hAnsi="Century Gothic"/>
        </w:rPr>
        <w:t xml:space="preserve">the use of the Equipment by Lessee is essential to the Lessee’s proper, </w:t>
      </w:r>
      <w:r w:rsidRPr="00BD6D4A">
        <w:rPr>
          <w:rFonts w:ascii="Century Gothic" w:hAnsi="Century Gothic"/>
        </w:rPr>
        <w:lastRenderedPageBreak/>
        <w:t>efficient, and economic operation and will be used for the purposes set forth on Exhibit</w:t>
      </w:r>
      <w:r w:rsidRPr="00BD6D4A">
        <w:rPr>
          <w:rFonts w:ascii="Century Gothic" w:hAnsi="Century Gothic"/>
          <w:spacing w:val="1"/>
        </w:rPr>
        <w:t xml:space="preserve"> </w:t>
      </w:r>
      <w:r w:rsidRPr="00BD6D4A">
        <w:rPr>
          <w:rFonts w:ascii="Century Gothic" w:hAnsi="Century Gothic"/>
        </w:rPr>
        <w:t>C.</w:t>
      </w:r>
    </w:p>
    <w:p w14:paraId="33B591C3" w14:textId="77777777" w:rsidR="00BD6D4A" w:rsidRPr="00BD6D4A" w:rsidRDefault="00BD6D4A" w:rsidP="009C3BD7">
      <w:pPr>
        <w:pStyle w:val="BodyText"/>
        <w:spacing w:line="276" w:lineRule="auto"/>
        <w:rPr>
          <w:rFonts w:ascii="Century Gothic" w:hAnsi="Century Gothic"/>
        </w:rPr>
      </w:pPr>
    </w:p>
    <w:p w14:paraId="0164A1CA" w14:textId="6964E9D6" w:rsidR="00BD6D4A" w:rsidRPr="00795870" w:rsidRDefault="00BD6D4A" w:rsidP="009C3BD7">
      <w:pPr>
        <w:pStyle w:val="BodyText"/>
        <w:spacing w:line="276" w:lineRule="auto"/>
        <w:rPr>
          <w:rFonts w:ascii="Century Gothic" w:hAnsi="Century Gothic"/>
          <w:b/>
          <w:sz w:val="28"/>
          <w:szCs w:val="28"/>
        </w:rPr>
      </w:pPr>
      <w:r w:rsidRPr="00795870">
        <w:rPr>
          <w:rFonts w:ascii="Century Gothic" w:hAnsi="Century Gothic"/>
          <w:b/>
          <w:sz w:val="28"/>
          <w:szCs w:val="28"/>
        </w:rPr>
        <w:t>LIMITATIONS ON WARRANTIES</w:t>
      </w:r>
    </w:p>
    <w:p w14:paraId="57A5B8C9" w14:textId="08A4F168" w:rsidR="00BD6D4A" w:rsidRPr="00BD6D4A" w:rsidRDefault="00BD6D4A" w:rsidP="009C3BD7">
      <w:pPr>
        <w:pStyle w:val="BodyText"/>
        <w:spacing w:line="276" w:lineRule="auto"/>
        <w:rPr>
          <w:rFonts w:ascii="Century Gothic" w:hAnsi="Century Gothic"/>
          <w:bCs/>
        </w:rPr>
      </w:pPr>
      <w:r w:rsidRPr="00BD6D4A">
        <w:rPr>
          <w:rFonts w:ascii="Century Gothic" w:hAnsi="Century Gothic"/>
        </w:rPr>
        <w:t xml:space="preserve">Lessee represents, warrants, acknowledges, and agrees that the Equipment is of a size, design, and capability selected by Lessee; that Lessee is satisfied that the Equipment is suitable for its purpose; that Lessor is neither a manufacturer nor a vendor of the Equipment; and that </w:t>
      </w:r>
      <w:r w:rsidRPr="00BD6D4A">
        <w:rPr>
          <w:rFonts w:ascii="Century Gothic" w:hAnsi="Century Gothic"/>
          <w:bCs/>
        </w:rPr>
        <w:t>lessor has not made, and does not hereby make, any representation, warranty, or covenant, express or implied, with respect to the merchantability, condition, quality, durability, design, operation, fitness for use, or suitability of the equipment in any respect whatsoever or in connection with or for the purposes and uses of lessee, or any other representation, warranty, or covenant of any kind or character, express or implied, with respect thereto, and lessor shall not be obligated or liable for actual, incidental, consequential, or other damages of or to lessee or any other person or entity arising out of or in connection with the use or performance of the equipment and the maintenance</w:t>
      </w:r>
      <w:r w:rsidRPr="00BD6D4A">
        <w:rPr>
          <w:rFonts w:ascii="Century Gothic" w:hAnsi="Century Gothic"/>
          <w:bCs/>
          <w:spacing w:val="1"/>
        </w:rPr>
        <w:t xml:space="preserve"> </w:t>
      </w:r>
      <w:r w:rsidRPr="00BD6D4A">
        <w:rPr>
          <w:rFonts w:ascii="Century Gothic" w:hAnsi="Century Gothic"/>
          <w:bCs/>
        </w:rPr>
        <w:t>thereof.</w:t>
      </w:r>
    </w:p>
    <w:p w14:paraId="0BAED3C9" w14:textId="77777777" w:rsidR="00BD6D4A" w:rsidRPr="00BD6D4A" w:rsidRDefault="00BD6D4A" w:rsidP="009C3BD7">
      <w:pPr>
        <w:pStyle w:val="BodyText"/>
        <w:spacing w:line="276" w:lineRule="auto"/>
        <w:rPr>
          <w:rFonts w:ascii="Century Gothic" w:hAnsi="Century Gothic"/>
          <w:bCs/>
        </w:rPr>
      </w:pPr>
    </w:p>
    <w:p w14:paraId="06A707E2" w14:textId="3D73CBD8" w:rsidR="00BD6D4A" w:rsidRPr="00795870" w:rsidRDefault="00BD6D4A" w:rsidP="009C3BD7">
      <w:pPr>
        <w:pStyle w:val="BodyText"/>
        <w:spacing w:line="276" w:lineRule="auto"/>
        <w:rPr>
          <w:rFonts w:ascii="Century Gothic" w:hAnsi="Century Gothic"/>
          <w:b/>
          <w:spacing w:val="44"/>
          <w:sz w:val="28"/>
          <w:szCs w:val="28"/>
        </w:rPr>
      </w:pPr>
      <w:r w:rsidRPr="00795870">
        <w:rPr>
          <w:rFonts w:ascii="Century Gothic" w:hAnsi="Century Gothic"/>
          <w:b/>
          <w:sz w:val="28"/>
          <w:szCs w:val="28"/>
        </w:rPr>
        <w:t>EQUIPMENT</w:t>
      </w:r>
      <w:r w:rsidRPr="00795870">
        <w:rPr>
          <w:rFonts w:ascii="Century Gothic" w:hAnsi="Century Gothic"/>
          <w:b/>
          <w:spacing w:val="19"/>
          <w:sz w:val="28"/>
          <w:szCs w:val="28"/>
        </w:rPr>
        <w:t xml:space="preserve"> </w:t>
      </w:r>
      <w:r w:rsidRPr="00795870">
        <w:rPr>
          <w:rFonts w:ascii="Century Gothic" w:hAnsi="Century Gothic"/>
          <w:b/>
          <w:sz w:val="28"/>
          <w:szCs w:val="28"/>
        </w:rPr>
        <w:t>COST</w:t>
      </w:r>
    </w:p>
    <w:p w14:paraId="4CFF748D" w14:textId="3ACDDD13" w:rsidR="00BD6D4A" w:rsidRPr="00BD6D4A" w:rsidRDefault="00BD6D4A" w:rsidP="009C3BD7">
      <w:pPr>
        <w:pStyle w:val="BodyText"/>
        <w:spacing w:line="276" w:lineRule="auto"/>
        <w:rPr>
          <w:rFonts w:ascii="Century Gothic" w:hAnsi="Century Gothic"/>
        </w:rPr>
      </w:pPr>
      <w:r w:rsidRPr="00BD6D4A">
        <w:rPr>
          <w:rFonts w:ascii="Century Gothic" w:hAnsi="Century Gothic"/>
        </w:rPr>
        <w:t>The</w:t>
      </w:r>
      <w:r w:rsidRPr="00BD6D4A">
        <w:rPr>
          <w:rFonts w:ascii="Century Gothic" w:hAnsi="Century Gothic"/>
          <w:spacing w:val="20"/>
        </w:rPr>
        <w:t xml:space="preserve"> </w:t>
      </w:r>
      <w:r w:rsidRPr="00BD6D4A">
        <w:rPr>
          <w:rFonts w:ascii="Century Gothic" w:hAnsi="Century Gothic"/>
        </w:rPr>
        <w:t>cost</w:t>
      </w:r>
      <w:r w:rsidRPr="00BD6D4A">
        <w:rPr>
          <w:rFonts w:ascii="Century Gothic" w:hAnsi="Century Gothic"/>
          <w:spacing w:val="20"/>
        </w:rPr>
        <w:t xml:space="preserve"> </w:t>
      </w:r>
      <w:r w:rsidRPr="00BD6D4A">
        <w:rPr>
          <w:rFonts w:ascii="Century Gothic" w:hAnsi="Century Gothic"/>
        </w:rPr>
        <w:t>of</w:t>
      </w:r>
      <w:r w:rsidRPr="00BD6D4A">
        <w:rPr>
          <w:rFonts w:ascii="Century Gothic" w:hAnsi="Century Gothic"/>
          <w:spacing w:val="18"/>
        </w:rPr>
        <w:t xml:space="preserve"> </w:t>
      </w:r>
      <w:r w:rsidRPr="00BD6D4A">
        <w:rPr>
          <w:rFonts w:ascii="Century Gothic" w:hAnsi="Century Gothic"/>
        </w:rPr>
        <w:t>all</w:t>
      </w:r>
      <w:r w:rsidRPr="00BD6D4A">
        <w:rPr>
          <w:rFonts w:ascii="Century Gothic" w:hAnsi="Century Gothic"/>
          <w:spacing w:val="20"/>
        </w:rPr>
        <w:t xml:space="preserve"> </w:t>
      </w:r>
      <w:r w:rsidRPr="00BD6D4A">
        <w:rPr>
          <w:rFonts w:ascii="Century Gothic" w:hAnsi="Century Gothic"/>
        </w:rPr>
        <w:t>items</w:t>
      </w:r>
      <w:r w:rsidRPr="00BD6D4A">
        <w:rPr>
          <w:rFonts w:ascii="Century Gothic" w:hAnsi="Century Gothic"/>
          <w:spacing w:val="19"/>
        </w:rPr>
        <w:t xml:space="preserve"> </w:t>
      </w:r>
      <w:r w:rsidRPr="00BD6D4A">
        <w:rPr>
          <w:rFonts w:ascii="Century Gothic" w:hAnsi="Century Gothic"/>
        </w:rPr>
        <w:t>of</w:t>
      </w:r>
      <w:r w:rsidRPr="00BD6D4A">
        <w:rPr>
          <w:rFonts w:ascii="Century Gothic" w:hAnsi="Century Gothic"/>
          <w:spacing w:val="19"/>
        </w:rPr>
        <w:t xml:space="preserve"> </w:t>
      </w:r>
      <w:r w:rsidRPr="00BD6D4A">
        <w:rPr>
          <w:rFonts w:ascii="Century Gothic" w:hAnsi="Century Gothic"/>
        </w:rPr>
        <w:t>Equipment</w:t>
      </w:r>
      <w:r w:rsidRPr="00BD6D4A">
        <w:rPr>
          <w:rFonts w:ascii="Century Gothic" w:hAnsi="Century Gothic"/>
          <w:spacing w:val="19"/>
        </w:rPr>
        <w:t xml:space="preserve"> </w:t>
      </w:r>
      <w:r w:rsidRPr="00BD6D4A">
        <w:rPr>
          <w:rFonts w:ascii="Century Gothic" w:hAnsi="Century Gothic"/>
        </w:rPr>
        <w:t>described</w:t>
      </w:r>
      <w:r w:rsidRPr="00BD6D4A">
        <w:rPr>
          <w:rFonts w:ascii="Century Gothic" w:hAnsi="Century Gothic"/>
          <w:spacing w:val="22"/>
        </w:rPr>
        <w:t xml:space="preserve"> </w:t>
      </w:r>
      <w:r w:rsidRPr="00BD6D4A">
        <w:rPr>
          <w:rFonts w:ascii="Century Gothic" w:hAnsi="Century Gothic"/>
        </w:rPr>
        <w:t>on</w:t>
      </w:r>
      <w:r w:rsidRPr="00BD6D4A">
        <w:rPr>
          <w:rFonts w:ascii="Century Gothic" w:hAnsi="Century Gothic"/>
          <w:spacing w:val="18"/>
        </w:rPr>
        <w:t xml:space="preserve"> </w:t>
      </w:r>
      <w:r w:rsidRPr="00BD6D4A">
        <w:rPr>
          <w:rFonts w:ascii="Century Gothic" w:hAnsi="Century Gothic"/>
        </w:rPr>
        <w:t>Exhibit</w:t>
      </w:r>
      <w:r w:rsidRPr="00BD6D4A">
        <w:rPr>
          <w:rFonts w:ascii="Century Gothic" w:hAnsi="Century Gothic"/>
          <w:spacing w:val="23"/>
        </w:rPr>
        <w:t xml:space="preserve"> </w:t>
      </w:r>
      <w:r w:rsidRPr="00BD6D4A">
        <w:rPr>
          <w:rFonts w:ascii="Century Gothic" w:hAnsi="Century Gothic"/>
        </w:rPr>
        <w:t>A</w:t>
      </w:r>
      <w:r w:rsidRPr="00BD6D4A">
        <w:rPr>
          <w:rFonts w:ascii="Century Gothic" w:hAnsi="Century Gothic"/>
          <w:spacing w:val="20"/>
        </w:rPr>
        <w:t xml:space="preserve"> </w:t>
      </w:r>
      <w:r w:rsidRPr="00BD6D4A">
        <w:rPr>
          <w:rFonts w:ascii="Century Gothic" w:hAnsi="Century Gothic"/>
        </w:rPr>
        <w:t>shall</w:t>
      </w:r>
      <w:r w:rsidRPr="00BD6D4A">
        <w:rPr>
          <w:rFonts w:ascii="Century Gothic" w:hAnsi="Century Gothic"/>
          <w:spacing w:val="19"/>
        </w:rPr>
        <w:t xml:space="preserve"> </w:t>
      </w:r>
      <w:r w:rsidRPr="00BD6D4A">
        <w:rPr>
          <w:rFonts w:ascii="Century Gothic" w:hAnsi="Century Gothic"/>
        </w:rPr>
        <w:t>not</w:t>
      </w:r>
      <w:r w:rsidRPr="00BD6D4A">
        <w:rPr>
          <w:rFonts w:ascii="Century Gothic" w:hAnsi="Century Gothic"/>
          <w:spacing w:val="20"/>
        </w:rPr>
        <w:t xml:space="preserve"> </w:t>
      </w:r>
      <w:r w:rsidRPr="00BD6D4A">
        <w:rPr>
          <w:rFonts w:ascii="Century Gothic" w:hAnsi="Century Gothic"/>
        </w:rPr>
        <w:t>exceed</w:t>
      </w:r>
    </w:p>
    <w:p w14:paraId="7F271757" w14:textId="4D39F419" w:rsidR="00BD6D4A" w:rsidRPr="00BD6D4A" w:rsidRDefault="00BD6D4A" w:rsidP="009C3BD7">
      <w:pPr>
        <w:pStyle w:val="BodyText"/>
        <w:spacing w:line="276" w:lineRule="auto"/>
        <w:rPr>
          <w:rFonts w:ascii="Century Gothic" w:hAnsi="Century Gothic"/>
        </w:rPr>
      </w:pPr>
      <w:r w:rsidRPr="00BD6D4A">
        <w:rPr>
          <w:rFonts w:ascii="Century Gothic" w:hAnsi="Century Gothic"/>
        </w:rPr>
        <w:t xml:space="preserve">$ </w:t>
      </w:r>
      <w:r>
        <w:rPr>
          <w:rFonts w:ascii="Century Gothic" w:hAnsi="Century Gothic"/>
        </w:rPr>
        <w:t>___</w:t>
      </w:r>
      <w:r w:rsidR="009C3BD7">
        <w:rPr>
          <w:rFonts w:ascii="Century Gothic" w:hAnsi="Century Gothic"/>
        </w:rPr>
        <w:t>_______</w:t>
      </w:r>
      <w:r>
        <w:rPr>
          <w:rFonts w:ascii="Century Gothic" w:hAnsi="Century Gothic"/>
        </w:rPr>
        <w:t>____</w:t>
      </w:r>
      <w:r w:rsidRPr="00BD6D4A">
        <w:rPr>
          <w:rFonts w:ascii="Century Gothic" w:hAnsi="Century Gothic"/>
        </w:rPr>
        <w:t>of</w:t>
      </w:r>
      <w:r w:rsidRPr="00BD6D4A">
        <w:rPr>
          <w:rFonts w:ascii="Century Gothic" w:hAnsi="Century Gothic"/>
          <w:spacing w:val="25"/>
        </w:rPr>
        <w:t xml:space="preserve"> </w:t>
      </w:r>
      <w:r w:rsidRPr="00BD6D4A">
        <w:rPr>
          <w:rFonts w:ascii="Century Gothic" w:hAnsi="Century Gothic"/>
        </w:rPr>
        <w:t>which</w:t>
      </w:r>
      <w:r w:rsidRPr="00BD6D4A">
        <w:rPr>
          <w:rFonts w:ascii="Century Gothic" w:hAnsi="Century Gothic"/>
          <w:spacing w:val="23"/>
        </w:rPr>
        <w:t xml:space="preserve"> </w:t>
      </w:r>
      <w:r w:rsidRPr="00BD6D4A">
        <w:rPr>
          <w:rFonts w:ascii="Century Gothic" w:hAnsi="Century Gothic"/>
        </w:rPr>
        <w:t>the</w:t>
      </w:r>
      <w:r w:rsidRPr="00BD6D4A">
        <w:rPr>
          <w:rFonts w:ascii="Century Gothic" w:hAnsi="Century Gothic"/>
          <w:spacing w:val="25"/>
        </w:rPr>
        <w:t xml:space="preserve"> </w:t>
      </w:r>
      <w:r w:rsidRPr="00BD6D4A">
        <w:rPr>
          <w:rFonts w:ascii="Century Gothic" w:hAnsi="Century Gothic"/>
        </w:rPr>
        <w:t>Equipment</w:t>
      </w:r>
      <w:r w:rsidRPr="00BD6D4A">
        <w:rPr>
          <w:rFonts w:ascii="Century Gothic" w:hAnsi="Century Gothic"/>
          <w:spacing w:val="27"/>
        </w:rPr>
        <w:t xml:space="preserve"> </w:t>
      </w:r>
      <w:r w:rsidRPr="00BD6D4A">
        <w:rPr>
          <w:rFonts w:ascii="Century Gothic" w:hAnsi="Century Gothic"/>
        </w:rPr>
        <w:t>Cost</w:t>
      </w:r>
      <w:r w:rsidRPr="00BD6D4A">
        <w:rPr>
          <w:rFonts w:ascii="Century Gothic" w:hAnsi="Century Gothic"/>
          <w:spacing w:val="25"/>
        </w:rPr>
        <w:t xml:space="preserve"> </w:t>
      </w:r>
      <w:r w:rsidRPr="00BD6D4A">
        <w:rPr>
          <w:rFonts w:ascii="Century Gothic" w:hAnsi="Century Gothic"/>
        </w:rPr>
        <w:t>(herein</w:t>
      </w:r>
      <w:r w:rsidRPr="00BD6D4A">
        <w:rPr>
          <w:rFonts w:ascii="Century Gothic" w:hAnsi="Century Gothic"/>
          <w:spacing w:val="26"/>
        </w:rPr>
        <w:t xml:space="preserve"> </w:t>
      </w:r>
      <w:r w:rsidRPr="00BD6D4A">
        <w:rPr>
          <w:rFonts w:ascii="Century Gothic" w:hAnsi="Century Gothic"/>
        </w:rPr>
        <w:t>so</w:t>
      </w:r>
      <w:r w:rsidRPr="00BD6D4A">
        <w:rPr>
          <w:rFonts w:ascii="Century Gothic" w:hAnsi="Century Gothic"/>
          <w:spacing w:val="25"/>
        </w:rPr>
        <w:t xml:space="preserve"> </w:t>
      </w:r>
      <w:r w:rsidRPr="00BD6D4A">
        <w:rPr>
          <w:rFonts w:ascii="Century Gothic" w:hAnsi="Century Gothic"/>
        </w:rPr>
        <w:t>called)</w:t>
      </w:r>
      <w:r w:rsidRPr="00BD6D4A">
        <w:rPr>
          <w:rFonts w:ascii="Century Gothic" w:hAnsi="Century Gothic"/>
          <w:spacing w:val="25"/>
        </w:rPr>
        <w:t xml:space="preserve"> </w:t>
      </w:r>
      <w:r w:rsidRPr="00BD6D4A">
        <w:rPr>
          <w:rFonts w:ascii="Century Gothic" w:hAnsi="Century Gothic"/>
        </w:rPr>
        <w:t>of</w:t>
      </w:r>
      <w:r w:rsidRPr="00BD6D4A">
        <w:rPr>
          <w:rFonts w:ascii="Century Gothic" w:hAnsi="Century Gothic"/>
          <w:spacing w:val="23"/>
        </w:rPr>
        <w:t xml:space="preserve"> </w:t>
      </w:r>
      <w:r w:rsidRPr="00BD6D4A">
        <w:rPr>
          <w:rFonts w:ascii="Century Gothic" w:hAnsi="Century Gothic"/>
        </w:rPr>
        <w:t xml:space="preserve">$ </w:t>
      </w:r>
      <w:r w:rsidR="009C3BD7">
        <w:rPr>
          <w:rFonts w:ascii="Century Gothic" w:hAnsi="Century Gothic"/>
        </w:rPr>
        <w:t>_______________</w:t>
      </w:r>
      <w:r w:rsidRPr="00BD6D4A">
        <w:rPr>
          <w:rFonts w:ascii="Century Gothic" w:hAnsi="Century Gothic"/>
        </w:rPr>
        <w:t xml:space="preserve">is financed </w:t>
      </w:r>
      <w:r w:rsidR="004C712A" w:rsidRPr="00BD6D4A">
        <w:rPr>
          <w:rFonts w:ascii="Century Gothic" w:hAnsi="Century Gothic"/>
        </w:rPr>
        <w:t>hereunder and</w:t>
      </w:r>
      <w:r w:rsidRPr="00BD6D4A">
        <w:rPr>
          <w:rFonts w:ascii="Century Gothic" w:hAnsi="Century Gothic"/>
        </w:rPr>
        <w:t xml:space="preserve"> shall be disbursed in such amounts applicable to this Equipment Schedule as are reflected in Attachment A to the Lease, provided that the Equipment has been delivered to the location specified on Exhibit A hereto. To the extent the cost of the Equipment exceeds the amount of the Equipment Cost financed hereunder plus accrued interest, Lessee shall pay such excess cost to Vendor from other available</w:t>
      </w:r>
      <w:r w:rsidRPr="00BD6D4A">
        <w:rPr>
          <w:rFonts w:ascii="Century Gothic" w:hAnsi="Century Gothic"/>
          <w:spacing w:val="-4"/>
        </w:rPr>
        <w:t xml:space="preserve"> </w:t>
      </w:r>
      <w:r w:rsidRPr="00BD6D4A">
        <w:rPr>
          <w:rFonts w:ascii="Century Gothic" w:hAnsi="Century Gothic"/>
        </w:rPr>
        <w:t>funds.</w:t>
      </w:r>
    </w:p>
    <w:p w14:paraId="19B767CF" w14:textId="77777777" w:rsidR="00BD6D4A" w:rsidRPr="00BD6D4A" w:rsidRDefault="00BD6D4A" w:rsidP="009C3BD7">
      <w:pPr>
        <w:pStyle w:val="BodyText"/>
        <w:spacing w:line="276" w:lineRule="auto"/>
        <w:rPr>
          <w:rFonts w:ascii="Century Gothic" w:hAnsi="Century Gothic"/>
        </w:rPr>
      </w:pPr>
    </w:p>
    <w:p w14:paraId="128DC502" w14:textId="60FE961F" w:rsidR="00BD6D4A" w:rsidRPr="00795870" w:rsidRDefault="00BD6D4A" w:rsidP="009C3BD7">
      <w:pPr>
        <w:pStyle w:val="BodyText"/>
        <w:spacing w:line="276" w:lineRule="auto"/>
        <w:rPr>
          <w:rFonts w:ascii="Century Gothic" w:hAnsi="Century Gothic"/>
          <w:b/>
          <w:sz w:val="28"/>
          <w:szCs w:val="28"/>
        </w:rPr>
      </w:pPr>
      <w:r w:rsidRPr="00795870">
        <w:rPr>
          <w:rFonts w:ascii="Century Gothic" w:hAnsi="Century Gothic"/>
          <w:b/>
          <w:sz w:val="28"/>
          <w:szCs w:val="28"/>
        </w:rPr>
        <w:t>COVENANTS, DELIVERY, AND ACCEPTANCE</w:t>
      </w:r>
    </w:p>
    <w:p w14:paraId="2C1625C6" w14:textId="297511D5" w:rsidR="00BD6D4A" w:rsidRPr="00BD6D4A" w:rsidRDefault="00BD6D4A" w:rsidP="009C3BD7">
      <w:pPr>
        <w:pStyle w:val="BodyText"/>
        <w:spacing w:line="276" w:lineRule="auto"/>
        <w:rPr>
          <w:rFonts w:ascii="Century Gothic" w:hAnsi="Century Gothic"/>
        </w:rPr>
      </w:pPr>
      <w:r w:rsidRPr="00782032">
        <w:rPr>
          <w:rFonts w:ascii="Century Gothic" w:hAnsi="Century Gothic"/>
          <w:b/>
          <w:bCs/>
        </w:rPr>
        <w:t>(a)</w:t>
      </w:r>
      <w:r w:rsidRPr="00BD6D4A">
        <w:rPr>
          <w:rFonts w:ascii="Century Gothic" w:hAnsi="Century Gothic"/>
        </w:rPr>
        <w:t xml:space="preserve"> Lessee agrees to use its best efforts, and as of the date hereof, reasonably expects, to acquire the Equipment on</w:t>
      </w:r>
      <w:r w:rsidRPr="00BD6D4A">
        <w:rPr>
          <w:rFonts w:ascii="Century Gothic" w:hAnsi="Century Gothic"/>
          <w:spacing w:val="-26"/>
        </w:rPr>
        <w:t xml:space="preserve"> </w:t>
      </w:r>
      <w:r w:rsidRPr="00BD6D4A">
        <w:rPr>
          <w:rFonts w:ascii="Century Gothic" w:hAnsi="Century Gothic"/>
        </w:rPr>
        <w:t>or</w:t>
      </w:r>
      <w:r w:rsidRPr="00BD6D4A">
        <w:rPr>
          <w:rFonts w:ascii="Century Gothic" w:hAnsi="Century Gothic"/>
          <w:spacing w:val="-1"/>
        </w:rPr>
        <w:t xml:space="preserve"> </w:t>
      </w:r>
      <w:r w:rsidRPr="00BD6D4A">
        <w:rPr>
          <w:rFonts w:ascii="Century Gothic" w:hAnsi="Century Gothic"/>
        </w:rPr>
        <w:t>before</w:t>
      </w:r>
      <w:r>
        <w:rPr>
          <w:rFonts w:ascii="Century Gothic" w:hAnsi="Century Gothic"/>
        </w:rPr>
        <w:t>________</w:t>
      </w:r>
      <w:r w:rsidRPr="00BD6D4A">
        <w:rPr>
          <w:rFonts w:ascii="Century Gothic" w:hAnsi="Century Gothic"/>
        </w:rPr>
        <w:t>,</w:t>
      </w:r>
      <w:r w:rsidRPr="00BD6D4A">
        <w:rPr>
          <w:rFonts w:ascii="Century Gothic" w:hAnsi="Century Gothic"/>
          <w:spacing w:val="1"/>
        </w:rPr>
        <w:t xml:space="preserve"> </w:t>
      </w:r>
      <w:r w:rsidRPr="00BD6D4A">
        <w:rPr>
          <w:rFonts w:ascii="Century Gothic" w:hAnsi="Century Gothic"/>
        </w:rPr>
        <w:t>20</w:t>
      </w:r>
      <w:r w:rsidR="004C712A">
        <w:rPr>
          <w:rFonts w:ascii="Century Gothic" w:hAnsi="Century Gothic"/>
        </w:rPr>
        <w:t>____</w:t>
      </w:r>
      <w:r w:rsidRPr="00BD6D4A">
        <w:rPr>
          <w:rFonts w:ascii="Century Gothic" w:hAnsi="Century Gothic"/>
        </w:rPr>
        <w:t>.</w:t>
      </w:r>
    </w:p>
    <w:p w14:paraId="68B3F1E5" w14:textId="77777777" w:rsidR="00BD6D4A" w:rsidRPr="00BD6D4A" w:rsidRDefault="00BD6D4A" w:rsidP="009C3BD7">
      <w:pPr>
        <w:pStyle w:val="BodyText"/>
        <w:spacing w:line="276" w:lineRule="auto"/>
        <w:rPr>
          <w:rFonts w:ascii="Century Gothic" w:hAnsi="Century Gothic"/>
        </w:rPr>
      </w:pPr>
    </w:p>
    <w:p w14:paraId="5A53DDA5" w14:textId="77777777" w:rsidR="00BD6D4A" w:rsidRPr="00BD6D4A" w:rsidRDefault="00BD6D4A" w:rsidP="009C3BD7">
      <w:pPr>
        <w:pStyle w:val="BodyText"/>
        <w:spacing w:line="276" w:lineRule="auto"/>
        <w:rPr>
          <w:rFonts w:ascii="Century Gothic" w:hAnsi="Century Gothic"/>
        </w:rPr>
      </w:pPr>
      <w:r w:rsidRPr="00782032">
        <w:rPr>
          <w:rFonts w:ascii="Century Gothic" w:hAnsi="Century Gothic"/>
          <w:b/>
          <w:bCs/>
        </w:rPr>
        <w:t>(b)</w:t>
      </w:r>
      <w:r w:rsidRPr="00BD6D4A">
        <w:rPr>
          <w:rFonts w:ascii="Century Gothic" w:hAnsi="Century Gothic"/>
        </w:rPr>
        <w:t xml:space="preserve"> Lessee will cause the Equipment to be delivered at the Equipment Location. Lessee will pay all transportation and other costs, if any, incurred in connection with the delivery of the Equipment. Lessee will accept the Equipment as soon as it has been delivered and is operational or, </w:t>
      </w:r>
      <w:proofErr w:type="gramStart"/>
      <w:r w:rsidRPr="00BD6D4A">
        <w:rPr>
          <w:rFonts w:ascii="Century Gothic" w:hAnsi="Century Gothic"/>
        </w:rPr>
        <w:t>in the event that</w:t>
      </w:r>
      <w:proofErr w:type="gramEnd"/>
      <w:r w:rsidRPr="00BD6D4A">
        <w:rPr>
          <w:rFonts w:ascii="Century Gothic" w:hAnsi="Century Gothic"/>
        </w:rPr>
        <w:t xml:space="preserve"> the manufacturer or vendor allows a pre-acceptance test period, as soon as the test period has expired.</w:t>
      </w:r>
    </w:p>
    <w:p w14:paraId="5E6ADBA8" w14:textId="77777777" w:rsidR="00BD6D4A" w:rsidRPr="00BD6D4A" w:rsidRDefault="00BD6D4A" w:rsidP="009C3BD7">
      <w:pPr>
        <w:pStyle w:val="BodyText"/>
        <w:spacing w:line="276" w:lineRule="auto"/>
        <w:rPr>
          <w:rFonts w:ascii="Century Gothic" w:hAnsi="Century Gothic"/>
        </w:rPr>
      </w:pPr>
    </w:p>
    <w:p w14:paraId="31A03913" w14:textId="13265ABF" w:rsidR="004C712A" w:rsidRPr="00795870" w:rsidRDefault="00BD6D4A" w:rsidP="009C3BD7">
      <w:pPr>
        <w:pStyle w:val="BodyText"/>
        <w:spacing w:line="276" w:lineRule="auto"/>
        <w:rPr>
          <w:rFonts w:ascii="Century Gothic" w:hAnsi="Century Gothic"/>
          <w:b/>
          <w:sz w:val="28"/>
          <w:szCs w:val="28"/>
        </w:rPr>
      </w:pPr>
      <w:r w:rsidRPr="00795870">
        <w:rPr>
          <w:rFonts w:ascii="Century Gothic" w:hAnsi="Century Gothic"/>
          <w:b/>
          <w:sz w:val="28"/>
          <w:szCs w:val="28"/>
        </w:rPr>
        <w:lastRenderedPageBreak/>
        <w:t>REQUEST FOR PAYMENT</w:t>
      </w:r>
    </w:p>
    <w:p w14:paraId="44799845" w14:textId="520C0171" w:rsidR="00BD6D4A" w:rsidRPr="00BD6D4A" w:rsidRDefault="00BD6D4A" w:rsidP="009C3BD7">
      <w:pPr>
        <w:pStyle w:val="BodyText"/>
        <w:spacing w:line="276" w:lineRule="auto"/>
        <w:rPr>
          <w:rFonts w:ascii="Century Gothic" w:hAnsi="Century Gothic"/>
        </w:rPr>
      </w:pPr>
      <w:r w:rsidRPr="00BD6D4A">
        <w:rPr>
          <w:rFonts w:ascii="Century Gothic" w:hAnsi="Century Gothic"/>
        </w:rPr>
        <w:t>Immediately following the Acceptance Date, Lessee will request that payment be made to the Vendor or to reimburse the applicable Agency by executing, if required, and delivering to Lessor the following:</w:t>
      </w:r>
    </w:p>
    <w:p w14:paraId="07D3598D" w14:textId="77777777" w:rsidR="00BD6D4A" w:rsidRPr="00BD6D4A" w:rsidRDefault="00BD6D4A" w:rsidP="009C3BD7">
      <w:pPr>
        <w:pStyle w:val="BodyText"/>
        <w:spacing w:line="276" w:lineRule="auto"/>
        <w:rPr>
          <w:rFonts w:ascii="Century Gothic" w:hAnsi="Century Gothic"/>
        </w:rPr>
      </w:pPr>
    </w:p>
    <w:p w14:paraId="0DFA6773" w14:textId="6ABA4C64" w:rsidR="00BD6D4A" w:rsidRPr="00BD6D4A" w:rsidRDefault="00BD6D4A" w:rsidP="009C3BD7">
      <w:pPr>
        <w:pStyle w:val="BodyText"/>
        <w:spacing w:line="276" w:lineRule="auto"/>
        <w:rPr>
          <w:rFonts w:ascii="Century Gothic" w:hAnsi="Century Gothic"/>
        </w:rPr>
      </w:pPr>
      <w:r w:rsidRPr="00BD6D4A">
        <w:rPr>
          <w:rFonts w:ascii="Century Gothic" w:hAnsi="Century Gothic"/>
        </w:rPr>
        <w:t>a request that payment be made to the Vendor or to reimburse the applicable</w:t>
      </w:r>
      <w:r w:rsidRPr="00BD6D4A">
        <w:rPr>
          <w:rFonts w:ascii="Century Gothic" w:hAnsi="Century Gothic"/>
          <w:spacing w:val="-7"/>
        </w:rPr>
        <w:t xml:space="preserve"> </w:t>
      </w:r>
      <w:proofErr w:type="gramStart"/>
      <w:r w:rsidRPr="00BD6D4A">
        <w:rPr>
          <w:rFonts w:ascii="Century Gothic" w:hAnsi="Century Gothic"/>
        </w:rPr>
        <w:t>Agency;</w:t>
      </w:r>
      <w:proofErr w:type="gramEnd"/>
    </w:p>
    <w:p w14:paraId="1555D576" w14:textId="2805EE4B" w:rsidR="00BD6D4A" w:rsidRPr="004C712A" w:rsidRDefault="00BD6D4A" w:rsidP="009C3BD7">
      <w:pPr>
        <w:pStyle w:val="BodyText"/>
        <w:numPr>
          <w:ilvl w:val="0"/>
          <w:numId w:val="13"/>
        </w:numPr>
        <w:spacing w:line="276" w:lineRule="auto"/>
        <w:rPr>
          <w:rFonts w:ascii="Century Gothic" w:hAnsi="Century Gothic"/>
        </w:rPr>
      </w:pPr>
      <w:r w:rsidRPr="00BD6D4A">
        <w:rPr>
          <w:rFonts w:ascii="Century Gothic" w:hAnsi="Century Gothic"/>
        </w:rPr>
        <w:t xml:space="preserve">a true copy of the applicable purchase order and, where applicable, a duplicate original of any change order approved by Lessee increasing the Equipment Cost in an amount in excess of the original purchase order </w:t>
      </w:r>
      <w:proofErr w:type="gramStart"/>
      <w:r w:rsidRPr="00BD6D4A">
        <w:rPr>
          <w:rFonts w:ascii="Century Gothic" w:hAnsi="Century Gothic"/>
        </w:rPr>
        <w:t>price;</w:t>
      </w:r>
      <w:proofErr w:type="gramEnd"/>
    </w:p>
    <w:p w14:paraId="059EE73E" w14:textId="09D44142" w:rsidR="00BD6D4A" w:rsidRPr="004C712A" w:rsidRDefault="00BD6D4A" w:rsidP="009C3BD7">
      <w:pPr>
        <w:pStyle w:val="BodyText"/>
        <w:numPr>
          <w:ilvl w:val="0"/>
          <w:numId w:val="13"/>
        </w:numPr>
        <w:spacing w:line="276" w:lineRule="auto"/>
        <w:rPr>
          <w:rFonts w:ascii="Century Gothic" w:hAnsi="Century Gothic"/>
        </w:rPr>
      </w:pPr>
      <w:r w:rsidRPr="00BD6D4A">
        <w:rPr>
          <w:rFonts w:ascii="Century Gothic" w:hAnsi="Century Gothic"/>
        </w:rPr>
        <w:t>bills of sale for any component of the Equipment for which a bill of sale may be</w:t>
      </w:r>
      <w:r w:rsidRPr="00BD6D4A">
        <w:rPr>
          <w:rFonts w:ascii="Century Gothic" w:hAnsi="Century Gothic"/>
          <w:spacing w:val="-19"/>
        </w:rPr>
        <w:t xml:space="preserve"> </w:t>
      </w:r>
      <w:proofErr w:type="gramStart"/>
      <w:r w:rsidRPr="00BD6D4A">
        <w:rPr>
          <w:rFonts w:ascii="Century Gothic" w:hAnsi="Century Gothic"/>
        </w:rPr>
        <w:t>delivered;</w:t>
      </w:r>
      <w:proofErr w:type="gramEnd"/>
    </w:p>
    <w:p w14:paraId="3C19E734" w14:textId="77777777" w:rsidR="00BD6D4A" w:rsidRPr="00BD6D4A" w:rsidRDefault="00BD6D4A" w:rsidP="009C3BD7">
      <w:pPr>
        <w:pStyle w:val="BodyText"/>
        <w:numPr>
          <w:ilvl w:val="0"/>
          <w:numId w:val="13"/>
        </w:numPr>
        <w:spacing w:line="276" w:lineRule="auto"/>
        <w:rPr>
          <w:rFonts w:ascii="Century Gothic" w:hAnsi="Century Gothic"/>
        </w:rPr>
      </w:pPr>
      <w:r w:rsidRPr="00BD6D4A">
        <w:rPr>
          <w:rFonts w:ascii="Century Gothic" w:hAnsi="Century Gothic"/>
        </w:rPr>
        <w:t>a true copy of the Vendor’s statement or invoice;</w:t>
      </w:r>
      <w:r w:rsidRPr="00BD6D4A">
        <w:rPr>
          <w:rFonts w:ascii="Century Gothic" w:hAnsi="Century Gothic"/>
          <w:spacing w:val="-9"/>
        </w:rPr>
        <w:t xml:space="preserve"> </w:t>
      </w:r>
      <w:r w:rsidRPr="00BD6D4A">
        <w:rPr>
          <w:rFonts w:ascii="Century Gothic" w:hAnsi="Century Gothic"/>
        </w:rPr>
        <w:t>and</w:t>
      </w:r>
    </w:p>
    <w:p w14:paraId="04DA5645" w14:textId="77777777" w:rsidR="004C712A" w:rsidRPr="00BD6D4A" w:rsidRDefault="004C712A" w:rsidP="009C3BD7">
      <w:pPr>
        <w:pStyle w:val="BodyText"/>
        <w:numPr>
          <w:ilvl w:val="0"/>
          <w:numId w:val="13"/>
        </w:numPr>
        <w:spacing w:line="276" w:lineRule="auto"/>
        <w:rPr>
          <w:rFonts w:ascii="Century Gothic" w:hAnsi="Century Gothic"/>
        </w:rPr>
      </w:pPr>
      <w:r w:rsidRPr="00BD6D4A">
        <w:rPr>
          <w:rFonts w:ascii="Century Gothic" w:hAnsi="Century Gothic"/>
        </w:rPr>
        <w:t>an Acceptance Certificate and an Equipment Use Certificate as set forth in Exhibits C and D, respectively.</w:t>
      </w:r>
    </w:p>
    <w:p w14:paraId="472C4EFC" w14:textId="77777777" w:rsidR="004C712A" w:rsidRPr="00BD6D4A" w:rsidRDefault="004C712A" w:rsidP="009C3BD7">
      <w:pPr>
        <w:pStyle w:val="BodyText"/>
        <w:spacing w:line="276" w:lineRule="auto"/>
        <w:rPr>
          <w:rFonts w:ascii="Century Gothic" w:hAnsi="Century Gothic"/>
        </w:rPr>
      </w:pPr>
    </w:p>
    <w:p w14:paraId="326BEEC0" w14:textId="417402B1" w:rsidR="00782032" w:rsidRPr="00795870" w:rsidRDefault="004C712A" w:rsidP="009C3BD7">
      <w:pPr>
        <w:pStyle w:val="BodyText"/>
        <w:spacing w:line="276" w:lineRule="auto"/>
        <w:rPr>
          <w:rFonts w:ascii="Century Gothic" w:hAnsi="Century Gothic"/>
          <w:b/>
          <w:sz w:val="28"/>
          <w:szCs w:val="28"/>
        </w:rPr>
      </w:pPr>
      <w:r w:rsidRPr="00795870">
        <w:rPr>
          <w:rFonts w:ascii="Century Gothic" w:hAnsi="Century Gothic"/>
          <w:b/>
          <w:sz w:val="28"/>
          <w:szCs w:val="28"/>
        </w:rPr>
        <w:t>PAYMENT</w:t>
      </w:r>
    </w:p>
    <w:p w14:paraId="09DF030D" w14:textId="71B319A2" w:rsidR="004C712A" w:rsidRPr="00BD6D4A" w:rsidRDefault="004C712A" w:rsidP="009C3BD7">
      <w:pPr>
        <w:pStyle w:val="BodyText"/>
        <w:spacing w:line="276" w:lineRule="auto"/>
        <w:rPr>
          <w:rFonts w:ascii="Century Gothic" w:hAnsi="Century Gothic"/>
        </w:rPr>
      </w:pPr>
      <w:r w:rsidRPr="00BD6D4A">
        <w:rPr>
          <w:rFonts w:ascii="Century Gothic" w:hAnsi="Century Gothic"/>
        </w:rPr>
        <w:t>Upon receipt of the items required by Section 9 hereof in a form acceptable to Lessor, Lessor shall make payment to the Vendor or to reimburse the applicable Agency and shall certify the fact of such payment to Lessee.</w:t>
      </w:r>
    </w:p>
    <w:p w14:paraId="4B84B39B" w14:textId="77777777" w:rsidR="004C712A" w:rsidRPr="00BD6D4A" w:rsidRDefault="004C712A" w:rsidP="009C3BD7">
      <w:pPr>
        <w:pStyle w:val="BodyText"/>
        <w:spacing w:line="276" w:lineRule="auto"/>
        <w:rPr>
          <w:rFonts w:ascii="Century Gothic" w:hAnsi="Century Gothic"/>
        </w:rPr>
      </w:pPr>
    </w:p>
    <w:sectPr w:rsidR="004C712A" w:rsidRPr="00BD6D4A" w:rsidSect="00BD6D4A">
      <w:footerReference w:type="default" r:id="rId8"/>
      <w:type w:val="continuous"/>
      <w:pgSz w:w="12240" w:h="15840"/>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3DF800" w14:textId="77777777" w:rsidR="005616F6" w:rsidRDefault="005616F6" w:rsidP="00782032">
      <w:r>
        <w:separator/>
      </w:r>
    </w:p>
  </w:endnote>
  <w:endnote w:type="continuationSeparator" w:id="0">
    <w:p w14:paraId="012D208E" w14:textId="77777777" w:rsidR="005616F6" w:rsidRDefault="005616F6" w:rsidP="0078203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entury Gothic" w:hAnsi="Century Gothic"/>
        <w:sz w:val="16"/>
        <w:szCs w:val="16"/>
      </w:rPr>
      <w:id w:val="92522631"/>
      <w:docPartObj>
        <w:docPartGallery w:val="Page Numbers (Bottom of Page)"/>
        <w:docPartUnique/>
      </w:docPartObj>
    </w:sdtPr>
    <w:sdtEndPr/>
    <w:sdtContent>
      <w:sdt>
        <w:sdtPr>
          <w:rPr>
            <w:rFonts w:ascii="Century Gothic" w:hAnsi="Century Gothic"/>
            <w:sz w:val="16"/>
            <w:szCs w:val="16"/>
          </w:rPr>
          <w:id w:val="-1769616900"/>
          <w:docPartObj>
            <w:docPartGallery w:val="Page Numbers (Top of Page)"/>
            <w:docPartUnique/>
          </w:docPartObj>
        </w:sdtPr>
        <w:sdtEndPr/>
        <w:sdtContent>
          <w:p w14:paraId="1D24AF14" w14:textId="4A4FC393" w:rsidR="00782032" w:rsidRPr="00782032" w:rsidRDefault="00782032">
            <w:pPr>
              <w:pStyle w:val="Footer"/>
              <w:jc w:val="right"/>
              <w:rPr>
                <w:rFonts w:ascii="Century Gothic" w:hAnsi="Century Gothic"/>
                <w:sz w:val="16"/>
                <w:szCs w:val="16"/>
              </w:rPr>
            </w:pPr>
            <w:r w:rsidRPr="00782032">
              <w:rPr>
                <w:rFonts w:ascii="Century Gothic" w:hAnsi="Century Gothic"/>
                <w:sz w:val="16"/>
                <w:szCs w:val="16"/>
              </w:rPr>
              <w:t xml:space="preserve">Page </w:t>
            </w:r>
            <w:r w:rsidRPr="00782032">
              <w:rPr>
                <w:rFonts w:ascii="Century Gothic" w:hAnsi="Century Gothic"/>
                <w:b/>
                <w:bCs/>
                <w:sz w:val="16"/>
                <w:szCs w:val="16"/>
              </w:rPr>
              <w:fldChar w:fldCharType="begin"/>
            </w:r>
            <w:r w:rsidRPr="00782032">
              <w:rPr>
                <w:rFonts w:ascii="Century Gothic" w:hAnsi="Century Gothic"/>
                <w:b/>
                <w:bCs/>
                <w:sz w:val="16"/>
                <w:szCs w:val="16"/>
              </w:rPr>
              <w:instrText xml:space="preserve"> PAGE </w:instrText>
            </w:r>
            <w:r w:rsidRPr="00782032">
              <w:rPr>
                <w:rFonts w:ascii="Century Gothic" w:hAnsi="Century Gothic"/>
                <w:b/>
                <w:bCs/>
                <w:sz w:val="16"/>
                <w:szCs w:val="16"/>
              </w:rPr>
              <w:fldChar w:fldCharType="separate"/>
            </w:r>
            <w:r w:rsidRPr="00782032">
              <w:rPr>
                <w:rFonts w:ascii="Century Gothic" w:hAnsi="Century Gothic"/>
                <w:b/>
                <w:bCs/>
                <w:noProof/>
                <w:sz w:val="16"/>
                <w:szCs w:val="16"/>
              </w:rPr>
              <w:t>2</w:t>
            </w:r>
            <w:r w:rsidRPr="00782032">
              <w:rPr>
                <w:rFonts w:ascii="Century Gothic" w:hAnsi="Century Gothic"/>
                <w:b/>
                <w:bCs/>
                <w:sz w:val="16"/>
                <w:szCs w:val="16"/>
              </w:rPr>
              <w:fldChar w:fldCharType="end"/>
            </w:r>
            <w:r w:rsidRPr="00782032">
              <w:rPr>
                <w:rFonts w:ascii="Century Gothic" w:hAnsi="Century Gothic"/>
                <w:sz w:val="16"/>
                <w:szCs w:val="16"/>
              </w:rPr>
              <w:t xml:space="preserve"> of </w:t>
            </w:r>
            <w:r w:rsidRPr="00782032">
              <w:rPr>
                <w:rFonts w:ascii="Century Gothic" w:hAnsi="Century Gothic"/>
                <w:b/>
                <w:bCs/>
                <w:sz w:val="16"/>
                <w:szCs w:val="16"/>
              </w:rPr>
              <w:fldChar w:fldCharType="begin"/>
            </w:r>
            <w:r w:rsidRPr="00782032">
              <w:rPr>
                <w:rFonts w:ascii="Century Gothic" w:hAnsi="Century Gothic"/>
                <w:b/>
                <w:bCs/>
                <w:sz w:val="16"/>
                <w:szCs w:val="16"/>
              </w:rPr>
              <w:instrText xml:space="preserve"> NUMPAGES  </w:instrText>
            </w:r>
            <w:r w:rsidRPr="00782032">
              <w:rPr>
                <w:rFonts w:ascii="Century Gothic" w:hAnsi="Century Gothic"/>
                <w:b/>
                <w:bCs/>
                <w:sz w:val="16"/>
                <w:szCs w:val="16"/>
              </w:rPr>
              <w:fldChar w:fldCharType="separate"/>
            </w:r>
            <w:r w:rsidRPr="00782032">
              <w:rPr>
                <w:rFonts w:ascii="Century Gothic" w:hAnsi="Century Gothic"/>
                <w:b/>
                <w:bCs/>
                <w:noProof/>
                <w:sz w:val="16"/>
                <w:szCs w:val="16"/>
              </w:rPr>
              <w:t>2</w:t>
            </w:r>
            <w:r w:rsidRPr="00782032">
              <w:rPr>
                <w:rFonts w:ascii="Century Gothic" w:hAnsi="Century Gothic"/>
                <w:b/>
                <w:bCs/>
                <w:sz w:val="16"/>
                <w:szCs w:val="16"/>
              </w:rPr>
              <w:fldChar w:fldCharType="end"/>
            </w:r>
          </w:p>
        </w:sdtContent>
      </w:sdt>
    </w:sdtContent>
  </w:sdt>
  <w:p w14:paraId="2F181D85" w14:textId="77777777" w:rsidR="00782032" w:rsidRPr="00782032" w:rsidRDefault="00782032">
    <w:pPr>
      <w:pStyle w:val="Footer"/>
      <w:rPr>
        <w:rFonts w:ascii="Century Gothic" w:hAnsi="Century Gothic"/>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E334F" w14:textId="77777777" w:rsidR="005616F6" w:rsidRDefault="005616F6" w:rsidP="00782032">
      <w:r>
        <w:separator/>
      </w:r>
    </w:p>
  </w:footnote>
  <w:footnote w:type="continuationSeparator" w:id="0">
    <w:p w14:paraId="7C565B98" w14:textId="77777777" w:rsidR="005616F6" w:rsidRDefault="005616F6" w:rsidP="00782032">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40256"/>
    <w:multiLevelType w:val="hybridMultilevel"/>
    <w:tmpl w:val="08D89086"/>
    <w:lvl w:ilvl="0" w:tplc="55E4787E">
      <w:start w:val="1"/>
      <w:numFmt w:val="lowerRoman"/>
      <w:lvlText w:val="(%1)"/>
      <w:lvlJc w:val="left"/>
      <w:pPr>
        <w:ind w:left="1080" w:hanging="72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A3102A"/>
    <w:multiLevelType w:val="hybridMultilevel"/>
    <w:tmpl w:val="AD58ADDC"/>
    <w:lvl w:ilvl="0" w:tplc="60BA213E">
      <w:start w:val="2"/>
      <w:numFmt w:val="lowerLetter"/>
      <w:lvlText w:val="(%1)"/>
      <w:lvlJc w:val="left"/>
      <w:pPr>
        <w:ind w:left="220" w:hanging="327"/>
        <w:jc w:val="left"/>
      </w:pPr>
      <w:rPr>
        <w:rFonts w:ascii="Times New Roman" w:eastAsia="Times New Roman" w:hAnsi="Times New Roman" w:cs="Times New Roman" w:hint="default"/>
        <w:w w:val="99"/>
        <w:sz w:val="20"/>
        <w:szCs w:val="20"/>
      </w:rPr>
    </w:lvl>
    <w:lvl w:ilvl="1" w:tplc="C1160FD0">
      <w:numFmt w:val="bullet"/>
      <w:lvlText w:val="•"/>
      <w:lvlJc w:val="left"/>
      <w:pPr>
        <w:ind w:left="1178" w:hanging="327"/>
      </w:pPr>
      <w:rPr>
        <w:rFonts w:hint="default"/>
      </w:rPr>
    </w:lvl>
    <w:lvl w:ilvl="2" w:tplc="200CB624">
      <w:numFmt w:val="bullet"/>
      <w:lvlText w:val="•"/>
      <w:lvlJc w:val="left"/>
      <w:pPr>
        <w:ind w:left="2136" w:hanging="327"/>
      </w:pPr>
      <w:rPr>
        <w:rFonts w:hint="default"/>
      </w:rPr>
    </w:lvl>
    <w:lvl w:ilvl="3" w:tplc="39026DEA">
      <w:numFmt w:val="bullet"/>
      <w:lvlText w:val="•"/>
      <w:lvlJc w:val="left"/>
      <w:pPr>
        <w:ind w:left="3094" w:hanging="327"/>
      </w:pPr>
      <w:rPr>
        <w:rFonts w:hint="default"/>
      </w:rPr>
    </w:lvl>
    <w:lvl w:ilvl="4" w:tplc="2F923E10">
      <w:numFmt w:val="bullet"/>
      <w:lvlText w:val="•"/>
      <w:lvlJc w:val="left"/>
      <w:pPr>
        <w:ind w:left="4052" w:hanging="327"/>
      </w:pPr>
      <w:rPr>
        <w:rFonts w:hint="default"/>
      </w:rPr>
    </w:lvl>
    <w:lvl w:ilvl="5" w:tplc="7D4E773E">
      <w:numFmt w:val="bullet"/>
      <w:lvlText w:val="•"/>
      <w:lvlJc w:val="left"/>
      <w:pPr>
        <w:ind w:left="5010" w:hanging="327"/>
      </w:pPr>
      <w:rPr>
        <w:rFonts w:hint="default"/>
      </w:rPr>
    </w:lvl>
    <w:lvl w:ilvl="6" w:tplc="009C9F94">
      <w:numFmt w:val="bullet"/>
      <w:lvlText w:val="•"/>
      <w:lvlJc w:val="left"/>
      <w:pPr>
        <w:ind w:left="5968" w:hanging="327"/>
      </w:pPr>
      <w:rPr>
        <w:rFonts w:hint="default"/>
      </w:rPr>
    </w:lvl>
    <w:lvl w:ilvl="7" w:tplc="9A043A70">
      <w:numFmt w:val="bullet"/>
      <w:lvlText w:val="•"/>
      <w:lvlJc w:val="left"/>
      <w:pPr>
        <w:ind w:left="6926" w:hanging="327"/>
      </w:pPr>
      <w:rPr>
        <w:rFonts w:hint="default"/>
      </w:rPr>
    </w:lvl>
    <w:lvl w:ilvl="8" w:tplc="544698E4">
      <w:numFmt w:val="bullet"/>
      <w:lvlText w:val="•"/>
      <w:lvlJc w:val="left"/>
      <w:pPr>
        <w:ind w:left="7884" w:hanging="327"/>
      </w:pPr>
      <w:rPr>
        <w:rFonts w:hint="default"/>
      </w:rPr>
    </w:lvl>
  </w:abstractNum>
  <w:abstractNum w:abstractNumId="2" w15:restartNumberingAfterBreak="0">
    <w:nsid w:val="0E255C73"/>
    <w:multiLevelType w:val="hybridMultilevel"/>
    <w:tmpl w:val="F41EB9AC"/>
    <w:lvl w:ilvl="0" w:tplc="B52CFD50">
      <w:start w:val="1"/>
      <w:numFmt w:val="decimal"/>
      <w:lvlText w:val="%1."/>
      <w:lvlJc w:val="left"/>
      <w:pPr>
        <w:ind w:left="219" w:hanging="320"/>
        <w:jc w:val="left"/>
      </w:pPr>
      <w:rPr>
        <w:rFonts w:ascii="Times New Roman" w:eastAsia="Times New Roman" w:hAnsi="Times New Roman" w:cs="Times New Roman" w:hint="default"/>
        <w:b/>
        <w:bCs/>
        <w:spacing w:val="0"/>
        <w:w w:val="99"/>
        <w:sz w:val="20"/>
        <w:szCs w:val="20"/>
      </w:rPr>
    </w:lvl>
    <w:lvl w:ilvl="1" w:tplc="B14C5EC6">
      <w:numFmt w:val="bullet"/>
      <w:lvlText w:val="•"/>
      <w:lvlJc w:val="left"/>
      <w:pPr>
        <w:ind w:left="1178" w:hanging="320"/>
      </w:pPr>
      <w:rPr>
        <w:rFonts w:hint="default"/>
      </w:rPr>
    </w:lvl>
    <w:lvl w:ilvl="2" w:tplc="4C20E948">
      <w:numFmt w:val="bullet"/>
      <w:lvlText w:val="•"/>
      <w:lvlJc w:val="left"/>
      <w:pPr>
        <w:ind w:left="2136" w:hanging="320"/>
      </w:pPr>
      <w:rPr>
        <w:rFonts w:hint="default"/>
      </w:rPr>
    </w:lvl>
    <w:lvl w:ilvl="3" w:tplc="2C82BE2C">
      <w:numFmt w:val="bullet"/>
      <w:lvlText w:val="•"/>
      <w:lvlJc w:val="left"/>
      <w:pPr>
        <w:ind w:left="3094" w:hanging="320"/>
      </w:pPr>
      <w:rPr>
        <w:rFonts w:hint="default"/>
      </w:rPr>
    </w:lvl>
    <w:lvl w:ilvl="4" w:tplc="2E748E3A">
      <w:numFmt w:val="bullet"/>
      <w:lvlText w:val="•"/>
      <w:lvlJc w:val="left"/>
      <w:pPr>
        <w:ind w:left="4052" w:hanging="320"/>
      </w:pPr>
      <w:rPr>
        <w:rFonts w:hint="default"/>
      </w:rPr>
    </w:lvl>
    <w:lvl w:ilvl="5" w:tplc="B3B0D568">
      <w:numFmt w:val="bullet"/>
      <w:lvlText w:val="•"/>
      <w:lvlJc w:val="left"/>
      <w:pPr>
        <w:ind w:left="5010" w:hanging="320"/>
      </w:pPr>
      <w:rPr>
        <w:rFonts w:hint="default"/>
      </w:rPr>
    </w:lvl>
    <w:lvl w:ilvl="6" w:tplc="8AD0F268">
      <w:numFmt w:val="bullet"/>
      <w:lvlText w:val="•"/>
      <w:lvlJc w:val="left"/>
      <w:pPr>
        <w:ind w:left="5968" w:hanging="320"/>
      </w:pPr>
      <w:rPr>
        <w:rFonts w:hint="default"/>
      </w:rPr>
    </w:lvl>
    <w:lvl w:ilvl="7" w:tplc="0AA6DCA4">
      <w:numFmt w:val="bullet"/>
      <w:lvlText w:val="•"/>
      <w:lvlJc w:val="left"/>
      <w:pPr>
        <w:ind w:left="6926" w:hanging="320"/>
      </w:pPr>
      <w:rPr>
        <w:rFonts w:hint="default"/>
      </w:rPr>
    </w:lvl>
    <w:lvl w:ilvl="8" w:tplc="0BDEC70E">
      <w:numFmt w:val="bullet"/>
      <w:lvlText w:val="•"/>
      <w:lvlJc w:val="left"/>
      <w:pPr>
        <w:ind w:left="7884" w:hanging="320"/>
      </w:pPr>
      <w:rPr>
        <w:rFonts w:hint="default"/>
      </w:rPr>
    </w:lvl>
  </w:abstractNum>
  <w:abstractNum w:abstractNumId="3" w15:restartNumberingAfterBreak="0">
    <w:nsid w:val="140D763A"/>
    <w:multiLevelType w:val="hybridMultilevel"/>
    <w:tmpl w:val="BB4ABCF8"/>
    <w:lvl w:ilvl="0" w:tplc="127C5F0E">
      <w:start w:val="1"/>
      <w:numFmt w:val="decimal"/>
      <w:lvlText w:val="%1."/>
      <w:lvlJc w:val="left"/>
      <w:pPr>
        <w:ind w:left="220" w:hanging="257"/>
        <w:jc w:val="left"/>
      </w:pPr>
      <w:rPr>
        <w:rFonts w:ascii="Times New Roman" w:eastAsia="Times New Roman" w:hAnsi="Times New Roman" w:cs="Times New Roman" w:hint="default"/>
        <w:spacing w:val="0"/>
        <w:w w:val="99"/>
        <w:sz w:val="20"/>
        <w:szCs w:val="20"/>
      </w:rPr>
    </w:lvl>
    <w:lvl w:ilvl="1" w:tplc="FD02F8C8">
      <w:start w:val="1"/>
      <w:numFmt w:val="upperLetter"/>
      <w:lvlText w:val="%2."/>
      <w:lvlJc w:val="left"/>
      <w:pPr>
        <w:ind w:left="220" w:hanging="344"/>
        <w:jc w:val="left"/>
      </w:pPr>
      <w:rPr>
        <w:rFonts w:ascii="Times New Roman" w:eastAsia="Times New Roman" w:hAnsi="Times New Roman" w:cs="Times New Roman" w:hint="default"/>
        <w:spacing w:val="-11"/>
        <w:w w:val="99"/>
        <w:sz w:val="24"/>
        <w:szCs w:val="24"/>
      </w:rPr>
    </w:lvl>
    <w:lvl w:ilvl="2" w:tplc="C450AAC2">
      <w:numFmt w:val="bullet"/>
      <w:lvlText w:val="•"/>
      <w:lvlJc w:val="left"/>
      <w:pPr>
        <w:ind w:left="2136" w:hanging="344"/>
      </w:pPr>
      <w:rPr>
        <w:rFonts w:hint="default"/>
      </w:rPr>
    </w:lvl>
    <w:lvl w:ilvl="3" w:tplc="86FE414A">
      <w:numFmt w:val="bullet"/>
      <w:lvlText w:val="•"/>
      <w:lvlJc w:val="left"/>
      <w:pPr>
        <w:ind w:left="3094" w:hanging="344"/>
      </w:pPr>
      <w:rPr>
        <w:rFonts w:hint="default"/>
      </w:rPr>
    </w:lvl>
    <w:lvl w:ilvl="4" w:tplc="12D01398">
      <w:numFmt w:val="bullet"/>
      <w:lvlText w:val="•"/>
      <w:lvlJc w:val="left"/>
      <w:pPr>
        <w:ind w:left="4052" w:hanging="344"/>
      </w:pPr>
      <w:rPr>
        <w:rFonts w:hint="default"/>
      </w:rPr>
    </w:lvl>
    <w:lvl w:ilvl="5" w:tplc="0D9A0C6A">
      <w:numFmt w:val="bullet"/>
      <w:lvlText w:val="•"/>
      <w:lvlJc w:val="left"/>
      <w:pPr>
        <w:ind w:left="5010" w:hanging="344"/>
      </w:pPr>
      <w:rPr>
        <w:rFonts w:hint="default"/>
      </w:rPr>
    </w:lvl>
    <w:lvl w:ilvl="6" w:tplc="B72E00FA">
      <w:numFmt w:val="bullet"/>
      <w:lvlText w:val="•"/>
      <w:lvlJc w:val="left"/>
      <w:pPr>
        <w:ind w:left="5968" w:hanging="344"/>
      </w:pPr>
      <w:rPr>
        <w:rFonts w:hint="default"/>
      </w:rPr>
    </w:lvl>
    <w:lvl w:ilvl="7" w:tplc="C9623706">
      <w:numFmt w:val="bullet"/>
      <w:lvlText w:val="•"/>
      <w:lvlJc w:val="left"/>
      <w:pPr>
        <w:ind w:left="6926" w:hanging="344"/>
      </w:pPr>
      <w:rPr>
        <w:rFonts w:hint="default"/>
      </w:rPr>
    </w:lvl>
    <w:lvl w:ilvl="8" w:tplc="282A1ECE">
      <w:numFmt w:val="bullet"/>
      <w:lvlText w:val="•"/>
      <w:lvlJc w:val="left"/>
      <w:pPr>
        <w:ind w:left="7884" w:hanging="344"/>
      </w:pPr>
      <w:rPr>
        <w:rFonts w:hint="default"/>
      </w:rPr>
    </w:lvl>
  </w:abstractNum>
  <w:abstractNum w:abstractNumId="4" w15:restartNumberingAfterBreak="0">
    <w:nsid w:val="169F0319"/>
    <w:multiLevelType w:val="hybridMultilevel"/>
    <w:tmpl w:val="F300EB08"/>
    <w:lvl w:ilvl="0" w:tplc="491C3F3C">
      <w:start w:val="1"/>
      <w:numFmt w:val="lowerLetter"/>
      <w:lvlText w:val="(%1)"/>
      <w:lvlJc w:val="left"/>
      <w:pPr>
        <w:ind w:left="1660" w:hanging="660"/>
        <w:jc w:val="left"/>
      </w:pPr>
      <w:rPr>
        <w:rFonts w:ascii="Times New Roman" w:eastAsia="Times New Roman" w:hAnsi="Times New Roman" w:cs="Times New Roman" w:hint="default"/>
        <w:spacing w:val="-30"/>
        <w:w w:val="99"/>
        <w:sz w:val="24"/>
        <w:szCs w:val="24"/>
      </w:rPr>
    </w:lvl>
    <w:lvl w:ilvl="1" w:tplc="4C5A74A8">
      <w:start w:val="1"/>
      <w:numFmt w:val="lowerLetter"/>
      <w:lvlText w:val="(%2)"/>
      <w:lvlJc w:val="left"/>
      <w:pPr>
        <w:ind w:left="220" w:hanging="346"/>
        <w:jc w:val="left"/>
      </w:pPr>
      <w:rPr>
        <w:rFonts w:ascii="Times New Roman" w:eastAsia="Times New Roman" w:hAnsi="Times New Roman" w:cs="Times New Roman" w:hint="default"/>
        <w:spacing w:val="-1"/>
        <w:w w:val="99"/>
        <w:sz w:val="24"/>
        <w:szCs w:val="24"/>
      </w:rPr>
    </w:lvl>
    <w:lvl w:ilvl="2" w:tplc="B72A77CA">
      <w:numFmt w:val="bullet"/>
      <w:lvlText w:val="•"/>
      <w:lvlJc w:val="left"/>
      <w:pPr>
        <w:ind w:left="2564" w:hanging="346"/>
      </w:pPr>
      <w:rPr>
        <w:rFonts w:hint="default"/>
      </w:rPr>
    </w:lvl>
    <w:lvl w:ilvl="3" w:tplc="199A7C70">
      <w:numFmt w:val="bullet"/>
      <w:lvlText w:val="•"/>
      <w:lvlJc w:val="left"/>
      <w:pPr>
        <w:ind w:left="3468" w:hanging="346"/>
      </w:pPr>
      <w:rPr>
        <w:rFonts w:hint="default"/>
      </w:rPr>
    </w:lvl>
    <w:lvl w:ilvl="4" w:tplc="4DD8C032">
      <w:numFmt w:val="bullet"/>
      <w:lvlText w:val="•"/>
      <w:lvlJc w:val="left"/>
      <w:pPr>
        <w:ind w:left="4373" w:hanging="346"/>
      </w:pPr>
      <w:rPr>
        <w:rFonts w:hint="default"/>
      </w:rPr>
    </w:lvl>
    <w:lvl w:ilvl="5" w:tplc="F1644D3A">
      <w:numFmt w:val="bullet"/>
      <w:lvlText w:val="•"/>
      <w:lvlJc w:val="left"/>
      <w:pPr>
        <w:ind w:left="5277" w:hanging="346"/>
      </w:pPr>
      <w:rPr>
        <w:rFonts w:hint="default"/>
      </w:rPr>
    </w:lvl>
    <w:lvl w:ilvl="6" w:tplc="2D6E22DC">
      <w:numFmt w:val="bullet"/>
      <w:lvlText w:val="•"/>
      <w:lvlJc w:val="left"/>
      <w:pPr>
        <w:ind w:left="6182" w:hanging="346"/>
      </w:pPr>
      <w:rPr>
        <w:rFonts w:hint="default"/>
      </w:rPr>
    </w:lvl>
    <w:lvl w:ilvl="7" w:tplc="AB4CF70A">
      <w:numFmt w:val="bullet"/>
      <w:lvlText w:val="•"/>
      <w:lvlJc w:val="left"/>
      <w:pPr>
        <w:ind w:left="7086" w:hanging="346"/>
      </w:pPr>
      <w:rPr>
        <w:rFonts w:hint="default"/>
      </w:rPr>
    </w:lvl>
    <w:lvl w:ilvl="8" w:tplc="FE06DAA0">
      <w:numFmt w:val="bullet"/>
      <w:lvlText w:val="•"/>
      <w:lvlJc w:val="left"/>
      <w:pPr>
        <w:ind w:left="7991" w:hanging="346"/>
      </w:pPr>
      <w:rPr>
        <w:rFonts w:hint="default"/>
      </w:rPr>
    </w:lvl>
  </w:abstractNum>
  <w:abstractNum w:abstractNumId="5" w15:restartNumberingAfterBreak="0">
    <w:nsid w:val="199C36DD"/>
    <w:multiLevelType w:val="hybridMultilevel"/>
    <w:tmpl w:val="FF1A0FE2"/>
    <w:lvl w:ilvl="0" w:tplc="B9F09C94">
      <w:start w:val="1"/>
      <w:numFmt w:val="lowerLetter"/>
      <w:lvlText w:val="(%1)"/>
      <w:lvlJc w:val="left"/>
      <w:pPr>
        <w:ind w:left="1213" w:hanging="274"/>
        <w:jc w:val="left"/>
      </w:pPr>
      <w:rPr>
        <w:rFonts w:ascii="Times New Roman" w:eastAsia="Times New Roman" w:hAnsi="Times New Roman" w:cs="Times New Roman" w:hint="default"/>
        <w:w w:val="99"/>
        <w:sz w:val="20"/>
        <w:szCs w:val="20"/>
      </w:rPr>
    </w:lvl>
    <w:lvl w:ilvl="1" w:tplc="6B0064A0">
      <w:numFmt w:val="bullet"/>
      <w:lvlText w:val="•"/>
      <w:lvlJc w:val="left"/>
      <w:pPr>
        <w:ind w:left="2078" w:hanging="274"/>
      </w:pPr>
      <w:rPr>
        <w:rFonts w:hint="default"/>
      </w:rPr>
    </w:lvl>
    <w:lvl w:ilvl="2" w:tplc="EAE85DF0">
      <w:numFmt w:val="bullet"/>
      <w:lvlText w:val="•"/>
      <w:lvlJc w:val="left"/>
      <w:pPr>
        <w:ind w:left="2936" w:hanging="274"/>
      </w:pPr>
      <w:rPr>
        <w:rFonts w:hint="default"/>
      </w:rPr>
    </w:lvl>
    <w:lvl w:ilvl="3" w:tplc="2910AE62">
      <w:numFmt w:val="bullet"/>
      <w:lvlText w:val="•"/>
      <w:lvlJc w:val="left"/>
      <w:pPr>
        <w:ind w:left="3794" w:hanging="274"/>
      </w:pPr>
      <w:rPr>
        <w:rFonts w:hint="default"/>
      </w:rPr>
    </w:lvl>
    <w:lvl w:ilvl="4" w:tplc="5CA2347A">
      <w:numFmt w:val="bullet"/>
      <w:lvlText w:val="•"/>
      <w:lvlJc w:val="left"/>
      <w:pPr>
        <w:ind w:left="4652" w:hanging="274"/>
      </w:pPr>
      <w:rPr>
        <w:rFonts w:hint="default"/>
      </w:rPr>
    </w:lvl>
    <w:lvl w:ilvl="5" w:tplc="8266E504">
      <w:numFmt w:val="bullet"/>
      <w:lvlText w:val="•"/>
      <w:lvlJc w:val="left"/>
      <w:pPr>
        <w:ind w:left="5510" w:hanging="274"/>
      </w:pPr>
      <w:rPr>
        <w:rFonts w:hint="default"/>
      </w:rPr>
    </w:lvl>
    <w:lvl w:ilvl="6" w:tplc="570A7B48">
      <w:numFmt w:val="bullet"/>
      <w:lvlText w:val="•"/>
      <w:lvlJc w:val="left"/>
      <w:pPr>
        <w:ind w:left="6368" w:hanging="274"/>
      </w:pPr>
      <w:rPr>
        <w:rFonts w:hint="default"/>
      </w:rPr>
    </w:lvl>
    <w:lvl w:ilvl="7" w:tplc="E030139C">
      <w:numFmt w:val="bullet"/>
      <w:lvlText w:val="•"/>
      <w:lvlJc w:val="left"/>
      <w:pPr>
        <w:ind w:left="7226" w:hanging="274"/>
      </w:pPr>
      <w:rPr>
        <w:rFonts w:hint="default"/>
      </w:rPr>
    </w:lvl>
    <w:lvl w:ilvl="8" w:tplc="C05AC71A">
      <w:numFmt w:val="bullet"/>
      <w:lvlText w:val="•"/>
      <w:lvlJc w:val="left"/>
      <w:pPr>
        <w:ind w:left="8084" w:hanging="274"/>
      </w:pPr>
      <w:rPr>
        <w:rFonts w:hint="default"/>
      </w:rPr>
    </w:lvl>
  </w:abstractNum>
  <w:abstractNum w:abstractNumId="6" w15:restartNumberingAfterBreak="0">
    <w:nsid w:val="1F7913FE"/>
    <w:multiLevelType w:val="hybridMultilevel"/>
    <w:tmpl w:val="5D945DF8"/>
    <w:lvl w:ilvl="0" w:tplc="8D568A4E">
      <w:start w:val="1"/>
      <w:numFmt w:val="decimal"/>
      <w:lvlText w:val="%1."/>
      <w:lvlJc w:val="left"/>
      <w:pPr>
        <w:ind w:left="219" w:hanging="320"/>
        <w:jc w:val="left"/>
      </w:pPr>
      <w:rPr>
        <w:rFonts w:ascii="Times New Roman" w:eastAsia="Times New Roman" w:hAnsi="Times New Roman" w:cs="Times New Roman" w:hint="default"/>
        <w:b/>
        <w:bCs/>
        <w:spacing w:val="0"/>
        <w:w w:val="99"/>
        <w:sz w:val="20"/>
        <w:szCs w:val="20"/>
      </w:rPr>
    </w:lvl>
    <w:lvl w:ilvl="1" w:tplc="75720E32">
      <w:numFmt w:val="bullet"/>
      <w:lvlText w:val="•"/>
      <w:lvlJc w:val="left"/>
      <w:pPr>
        <w:ind w:left="1178" w:hanging="320"/>
      </w:pPr>
      <w:rPr>
        <w:rFonts w:hint="default"/>
      </w:rPr>
    </w:lvl>
    <w:lvl w:ilvl="2" w:tplc="12F8000A">
      <w:numFmt w:val="bullet"/>
      <w:lvlText w:val="•"/>
      <w:lvlJc w:val="left"/>
      <w:pPr>
        <w:ind w:left="2136" w:hanging="320"/>
      </w:pPr>
      <w:rPr>
        <w:rFonts w:hint="default"/>
      </w:rPr>
    </w:lvl>
    <w:lvl w:ilvl="3" w:tplc="D33086C6">
      <w:numFmt w:val="bullet"/>
      <w:lvlText w:val="•"/>
      <w:lvlJc w:val="left"/>
      <w:pPr>
        <w:ind w:left="3094" w:hanging="320"/>
      </w:pPr>
      <w:rPr>
        <w:rFonts w:hint="default"/>
      </w:rPr>
    </w:lvl>
    <w:lvl w:ilvl="4" w:tplc="DF1A70A8">
      <w:numFmt w:val="bullet"/>
      <w:lvlText w:val="•"/>
      <w:lvlJc w:val="left"/>
      <w:pPr>
        <w:ind w:left="4052" w:hanging="320"/>
      </w:pPr>
      <w:rPr>
        <w:rFonts w:hint="default"/>
      </w:rPr>
    </w:lvl>
    <w:lvl w:ilvl="5" w:tplc="4A26F348">
      <w:numFmt w:val="bullet"/>
      <w:lvlText w:val="•"/>
      <w:lvlJc w:val="left"/>
      <w:pPr>
        <w:ind w:left="5010" w:hanging="320"/>
      </w:pPr>
      <w:rPr>
        <w:rFonts w:hint="default"/>
      </w:rPr>
    </w:lvl>
    <w:lvl w:ilvl="6" w:tplc="CB700250">
      <w:numFmt w:val="bullet"/>
      <w:lvlText w:val="•"/>
      <w:lvlJc w:val="left"/>
      <w:pPr>
        <w:ind w:left="5968" w:hanging="320"/>
      </w:pPr>
      <w:rPr>
        <w:rFonts w:hint="default"/>
      </w:rPr>
    </w:lvl>
    <w:lvl w:ilvl="7" w:tplc="FD08B5CE">
      <w:numFmt w:val="bullet"/>
      <w:lvlText w:val="•"/>
      <w:lvlJc w:val="left"/>
      <w:pPr>
        <w:ind w:left="6926" w:hanging="320"/>
      </w:pPr>
      <w:rPr>
        <w:rFonts w:hint="default"/>
      </w:rPr>
    </w:lvl>
    <w:lvl w:ilvl="8" w:tplc="358CC9A8">
      <w:numFmt w:val="bullet"/>
      <w:lvlText w:val="•"/>
      <w:lvlJc w:val="left"/>
      <w:pPr>
        <w:ind w:left="7884" w:hanging="320"/>
      </w:pPr>
      <w:rPr>
        <w:rFonts w:hint="default"/>
      </w:rPr>
    </w:lvl>
  </w:abstractNum>
  <w:abstractNum w:abstractNumId="7" w15:restartNumberingAfterBreak="0">
    <w:nsid w:val="27A51E71"/>
    <w:multiLevelType w:val="hybridMultilevel"/>
    <w:tmpl w:val="109EC7D8"/>
    <w:lvl w:ilvl="0" w:tplc="38BAA678">
      <w:start w:val="1"/>
      <w:numFmt w:val="lowerLetter"/>
      <w:lvlText w:val="(%1)"/>
      <w:lvlJc w:val="left"/>
      <w:pPr>
        <w:ind w:left="1660" w:hanging="720"/>
        <w:jc w:val="left"/>
      </w:pPr>
      <w:rPr>
        <w:rFonts w:ascii="Times New Roman" w:eastAsia="Times New Roman" w:hAnsi="Times New Roman" w:cs="Times New Roman" w:hint="default"/>
        <w:spacing w:val="-5"/>
        <w:w w:val="99"/>
        <w:sz w:val="24"/>
        <w:szCs w:val="24"/>
      </w:rPr>
    </w:lvl>
    <w:lvl w:ilvl="1" w:tplc="CE727FE6">
      <w:start w:val="1"/>
      <w:numFmt w:val="lowerRoman"/>
      <w:lvlText w:val="(%2)"/>
      <w:lvlJc w:val="left"/>
      <w:pPr>
        <w:ind w:left="1660" w:hanging="312"/>
        <w:jc w:val="left"/>
      </w:pPr>
      <w:rPr>
        <w:rFonts w:ascii="Times New Roman" w:eastAsia="Times New Roman" w:hAnsi="Times New Roman" w:cs="Times New Roman" w:hint="default"/>
        <w:spacing w:val="-1"/>
        <w:w w:val="99"/>
        <w:sz w:val="24"/>
        <w:szCs w:val="24"/>
      </w:rPr>
    </w:lvl>
    <w:lvl w:ilvl="2" w:tplc="1A1027C6">
      <w:numFmt w:val="bullet"/>
      <w:lvlText w:val="•"/>
      <w:lvlJc w:val="left"/>
      <w:pPr>
        <w:ind w:left="3288" w:hanging="312"/>
      </w:pPr>
      <w:rPr>
        <w:rFonts w:hint="default"/>
      </w:rPr>
    </w:lvl>
    <w:lvl w:ilvl="3" w:tplc="4CA266A2">
      <w:numFmt w:val="bullet"/>
      <w:lvlText w:val="•"/>
      <w:lvlJc w:val="left"/>
      <w:pPr>
        <w:ind w:left="4102" w:hanging="312"/>
      </w:pPr>
      <w:rPr>
        <w:rFonts w:hint="default"/>
      </w:rPr>
    </w:lvl>
    <w:lvl w:ilvl="4" w:tplc="B4300438">
      <w:numFmt w:val="bullet"/>
      <w:lvlText w:val="•"/>
      <w:lvlJc w:val="left"/>
      <w:pPr>
        <w:ind w:left="4916" w:hanging="312"/>
      </w:pPr>
      <w:rPr>
        <w:rFonts w:hint="default"/>
      </w:rPr>
    </w:lvl>
    <w:lvl w:ilvl="5" w:tplc="2446E646">
      <w:numFmt w:val="bullet"/>
      <w:lvlText w:val="•"/>
      <w:lvlJc w:val="left"/>
      <w:pPr>
        <w:ind w:left="5730" w:hanging="312"/>
      </w:pPr>
      <w:rPr>
        <w:rFonts w:hint="default"/>
      </w:rPr>
    </w:lvl>
    <w:lvl w:ilvl="6" w:tplc="8D80036A">
      <w:numFmt w:val="bullet"/>
      <w:lvlText w:val="•"/>
      <w:lvlJc w:val="left"/>
      <w:pPr>
        <w:ind w:left="6544" w:hanging="312"/>
      </w:pPr>
      <w:rPr>
        <w:rFonts w:hint="default"/>
      </w:rPr>
    </w:lvl>
    <w:lvl w:ilvl="7" w:tplc="5F1ABB32">
      <w:numFmt w:val="bullet"/>
      <w:lvlText w:val="•"/>
      <w:lvlJc w:val="left"/>
      <w:pPr>
        <w:ind w:left="7358" w:hanging="312"/>
      </w:pPr>
      <w:rPr>
        <w:rFonts w:hint="default"/>
      </w:rPr>
    </w:lvl>
    <w:lvl w:ilvl="8" w:tplc="04880E90">
      <w:numFmt w:val="bullet"/>
      <w:lvlText w:val="•"/>
      <w:lvlJc w:val="left"/>
      <w:pPr>
        <w:ind w:left="8172" w:hanging="312"/>
      </w:pPr>
      <w:rPr>
        <w:rFonts w:hint="default"/>
      </w:rPr>
    </w:lvl>
  </w:abstractNum>
  <w:abstractNum w:abstractNumId="8" w15:restartNumberingAfterBreak="0">
    <w:nsid w:val="439A22E6"/>
    <w:multiLevelType w:val="hybridMultilevel"/>
    <w:tmpl w:val="33745470"/>
    <w:lvl w:ilvl="0" w:tplc="C1A20520">
      <w:start w:val="1"/>
      <w:numFmt w:val="lowerLetter"/>
      <w:lvlText w:val="(%1)"/>
      <w:lvlJc w:val="left"/>
      <w:pPr>
        <w:ind w:left="1213" w:hanging="274"/>
        <w:jc w:val="left"/>
      </w:pPr>
      <w:rPr>
        <w:rFonts w:ascii="Times New Roman" w:eastAsia="Times New Roman" w:hAnsi="Times New Roman" w:cs="Times New Roman" w:hint="default"/>
        <w:w w:val="99"/>
        <w:sz w:val="20"/>
        <w:szCs w:val="20"/>
      </w:rPr>
    </w:lvl>
    <w:lvl w:ilvl="1" w:tplc="F2FC77F8">
      <w:numFmt w:val="bullet"/>
      <w:lvlText w:val="•"/>
      <w:lvlJc w:val="left"/>
      <w:pPr>
        <w:ind w:left="2078" w:hanging="274"/>
      </w:pPr>
      <w:rPr>
        <w:rFonts w:hint="default"/>
      </w:rPr>
    </w:lvl>
    <w:lvl w:ilvl="2" w:tplc="C2D4B1B8">
      <w:numFmt w:val="bullet"/>
      <w:lvlText w:val="•"/>
      <w:lvlJc w:val="left"/>
      <w:pPr>
        <w:ind w:left="2936" w:hanging="274"/>
      </w:pPr>
      <w:rPr>
        <w:rFonts w:hint="default"/>
      </w:rPr>
    </w:lvl>
    <w:lvl w:ilvl="3" w:tplc="8AF44D3C">
      <w:numFmt w:val="bullet"/>
      <w:lvlText w:val="•"/>
      <w:lvlJc w:val="left"/>
      <w:pPr>
        <w:ind w:left="3794" w:hanging="274"/>
      </w:pPr>
      <w:rPr>
        <w:rFonts w:hint="default"/>
      </w:rPr>
    </w:lvl>
    <w:lvl w:ilvl="4" w:tplc="82D80DFE">
      <w:numFmt w:val="bullet"/>
      <w:lvlText w:val="•"/>
      <w:lvlJc w:val="left"/>
      <w:pPr>
        <w:ind w:left="4652" w:hanging="274"/>
      </w:pPr>
      <w:rPr>
        <w:rFonts w:hint="default"/>
      </w:rPr>
    </w:lvl>
    <w:lvl w:ilvl="5" w:tplc="1372780A">
      <w:numFmt w:val="bullet"/>
      <w:lvlText w:val="•"/>
      <w:lvlJc w:val="left"/>
      <w:pPr>
        <w:ind w:left="5510" w:hanging="274"/>
      </w:pPr>
      <w:rPr>
        <w:rFonts w:hint="default"/>
      </w:rPr>
    </w:lvl>
    <w:lvl w:ilvl="6" w:tplc="BE4298D8">
      <w:numFmt w:val="bullet"/>
      <w:lvlText w:val="•"/>
      <w:lvlJc w:val="left"/>
      <w:pPr>
        <w:ind w:left="6368" w:hanging="274"/>
      </w:pPr>
      <w:rPr>
        <w:rFonts w:hint="default"/>
      </w:rPr>
    </w:lvl>
    <w:lvl w:ilvl="7" w:tplc="FD52FEE8">
      <w:numFmt w:val="bullet"/>
      <w:lvlText w:val="•"/>
      <w:lvlJc w:val="left"/>
      <w:pPr>
        <w:ind w:left="7226" w:hanging="274"/>
      </w:pPr>
      <w:rPr>
        <w:rFonts w:hint="default"/>
      </w:rPr>
    </w:lvl>
    <w:lvl w:ilvl="8" w:tplc="8F32EC90">
      <w:numFmt w:val="bullet"/>
      <w:lvlText w:val="•"/>
      <w:lvlJc w:val="left"/>
      <w:pPr>
        <w:ind w:left="8084" w:hanging="274"/>
      </w:pPr>
      <w:rPr>
        <w:rFonts w:hint="default"/>
      </w:rPr>
    </w:lvl>
  </w:abstractNum>
  <w:abstractNum w:abstractNumId="9" w15:restartNumberingAfterBreak="0">
    <w:nsid w:val="4A973DC5"/>
    <w:multiLevelType w:val="hybridMultilevel"/>
    <w:tmpl w:val="DB8286C4"/>
    <w:lvl w:ilvl="0" w:tplc="842C1E8E">
      <w:start w:val="2"/>
      <w:numFmt w:val="lowerRoman"/>
      <w:lvlText w:val="(%1)"/>
      <w:lvlJc w:val="left"/>
      <w:pPr>
        <w:ind w:left="220" w:hanging="399"/>
        <w:jc w:val="left"/>
      </w:pPr>
      <w:rPr>
        <w:rFonts w:ascii="Times New Roman" w:eastAsia="Times New Roman" w:hAnsi="Times New Roman" w:cs="Times New Roman" w:hint="default"/>
        <w:spacing w:val="-27"/>
        <w:w w:val="99"/>
        <w:sz w:val="24"/>
        <w:szCs w:val="24"/>
      </w:rPr>
    </w:lvl>
    <w:lvl w:ilvl="1" w:tplc="B794294A">
      <w:start w:val="1"/>
      <w:numFmt w:val="lowerRoman"/>
      <w:lvlText w:val="(%2)"/>
      <w:lvlJc w:val="left"/>
      <w:pPr>
        <w:ind w:left="220" w:hanging="720"/>
        <w:jc w:val="left"/>
      </w:pPr>
      <w:rPr>
        <w:rFonts w:ascii="Times New Roman" w:eastAsia="Times New Roman" w:hAnsi="Times New Roman" w:cs="Times New Roman" w:hint="default"/>
        <w:spacing w:val="-6"/>
        <w:w w:val="99"/>
        <w:sz w:val="24"/>
        <w:szCs w:val="24"/>
      </w:rPr>
    </w:lvl>
    <w:lvl w:ilvl="2" w:tplc="54942B3E">
      <w:numFmt w:val="bullet"/>
      <w:lvlText w:val="•"/>
      <w:lvlJc w:val="left"/>
      <w:pPr>
        <w:ind w:left="2136" w:hanging="720"/>
      </w:pPr>
      <w:rPr>
        <w:rFonts w:hint="default"/>
      </w:rPr>
    </w:lvl>
    <w:lvl w:ilvl="3" w:tplc="3D8A39D4">
      <w:numFmt w:val="bullet"/>
      <w:lvlText w:val="•"/>
      <w:lvlJc w:val="left"/>
      <w:pPr>
        <w:ind w:left="3094" w:hanging="720"/>
      </w:pPr>
      <w:rPr>
        <w:rFonts w:hint="default"/>
      </w:rPr>
    </w:lvl>
    <w:lvl w:ilvl="4" w:tplc="D848CCE0">
      <w:numFmt w:val="bullet"/>
      <w:lvlText w:val="•"/>
      <w:lvlJc w:val="left"/>
      <w:pPr>
        <w:ind w:left="4052" w:hanging="720"/>
      </w:pPr>
      <w:rPr>
        <w:rFonts w:hint="default"/>
      </w:rPr>
    </w:lvl>
    <w:lvl w:ilvl="5" w:tplc="2604E936">
      <w:numFmt w:val="bullet"/>
      <w:lvlText w:val="•"/>
      <w:lvlJc w:val="left"/>
      <w:pPr>
        <w:ind w:left="5010" w:hanging="720"/>
      </w:pPr>
      <w:rPr>
        <w:rFonts w:hint="default"/>
      </w:rPr>
    </w:lvl>
    <w:lvl w:ilvl="6" w:tplc="6E228B40">
      <w:numFmt w:val="bullet"/>
      <w:lvlText w:val="•"/>
      <w:lvlJc w:val="left"/>
      <w:pPr>
        <w:ind w:left="5968" w:hanging="720"/>
      </w:pPr>
      <w:rPr>
        <w:rFonts w:hint="default"/>
      </w:rPr>
    </w:lvl>
    <w:lvl w:ilvl="7" w:tplc="AA224C90">
      <w:numFmt w:val="bullet"/>
      <w:lvlText w:val="•"/>
      <w:lvlJc w:val="left"/>
      <w:pPr>
        <w:ind w:left="6926" w:hanging="720"/>
      </w:pPr>
      <w:rPr>
        <w:rFonts w:hint="default"/>
      </w:rPr>
    </w:lvl>
    <w:lvl w:ilvl="8" w:tplc="C9347F64">
      <w:numFmt w:val="bullet"/>
      <w:lvlText w:val="•"/>
      <w:lvlJc w:val="left"/>
      <w:pPr>
        <w:ind w:left="7884" w:hanging="720"/>
      </w:pPr>
      <w:rPr>
        <w:rFonts w:hint="default"/>
      </w:rPr>
    </w:lvl>
  </w:abstractNum>
  <w:abstractNum w:abstractNumId="10" w15:restartNumberingAfterBreak="0">
    <w:nsid w:val="5B3E35C7"/>
    <w:multiLevelType w:val="hybridMultilevel"/>
    <w:tmpl w:val="C4F6A3C6"/>
    <w:lvl w:ilvl="0" w:tplc="9014E91A">
      <w:start w:val="1"/>
      <w:numFmt w:val="lowerLetter"/>
      <w:lvlText w:val="(%1)"/>
      <w:lvlJc w:val="left"/>
      <w:pPr>
        <w:ind w:left="220" w:hanging="346"/>
        <w:jc w:val="left"/>
      </w:pPr>
      <w:rPr>
        <w:rFonts w:ascii="Times New Roman" w:eastAsia="Times New Roman" w:hAnsi="Times New Roman" w:cs="Times New Roman" w:hint="default"/>
        <w:spacing w:val="-1"/>
        <w:w w:val="99"/>
        <w:sz w:val="24"/>
        <w:szCs w:val="24"/>
      </w:rPr>
    </w:lvl>
    <w:lvl w:ilvl="1" w:tplc="228E2C38">
      <w:numFmt w:val="bullet"/>
      <w:lvlText w:val="•"/>
      <w:lvlJc w:val="left"/>
      <w:pPr>
        <w:ind w:left="1178" w:hanging="346"/>
      </w:pPr>
      <w:rPr>
        <w:rFonts w:hint="default"/>
      </w:rPr>
    </w:lvl>
    <w:lvl w:ilvl="2" w:tplc="BAE2F4BC">
      <w:numFmt w:val="bullet"/>
      <w:lvlText w:val="•"/>
      <w:lvlJc w:val="left"/>
      <w:pPr>
        <w:ind w:left="2136" w:hanging="346"/>
      </w:pPr>
      <w:rPr>
        <w:rFonts w:hint="default"/>
      </w:rPr>
    </w:lvl>
    <w:lvl w:ilvl="3" w:tplc="9A62174C">
      <w:numFmt w:val="bullet"/>
      <w:lvlText w:val="•"/>
      <w:lvlJc w:val="left"/>
      <w:pPr>
        <w:ind w:left="3094" w:hanging="346"/>
      </w:pPr>
      <w:rPr>
        <w:rFonts w:hint="default"/>
      </w:rPr>
    </w:lvl>
    <w:lvl w:ilvl="4" w:tplc="0832C830">
      <w:numFmt w:val="bullet"/>
      <w:lvlText w:val="•"/>
      <w:lvlJc w:val="left"/>
      <w:pPr>
        <w:ind w:left="4052" w:hanging="346"/>
      </w:pPr>
      <w:rPr>
        <w:rFonts w:hint="default"/>
      </w:rPr>
    </w:lvl>
    <w:lvl w:ilvl="5" w:tplc="8B9EB134">
      <w:numFmt w:val="bullet"/>
      <w:lvlText w:val="•"/>
      <w:lvlJc w:val="left"/>
      <w:pPr>
        <w:ind w:left="5010" w:hanging="346"/>
      </w:pPr>
      <w:rPr>
        <w:rFonts w:hint="default"/>
      </w:rPr>
    </w:lvl>
    <w:lvl w:ilvl="6" w:tplc="979EFA50">
      <w:numFmt w:val="bullet"/>
      <w:lvlText w:val="•"/>
      <w:lvlJc w:val="left"/>
      <w:pPr>
        <w:ind w:left="5968" w:hanging="346"/>
      </w:pPr>
      <w:rPr>
        <w:rFonts w:hint="default"/>
      </w:rPr>
    </w:lvl>
    <w:lvl w:ilvl="7" w:tplc="80DCF000">
      <w:numFmt w:val="bullet"/>
      <w:lvlText w:val="•"/>
      <w:lvlJc w:val="left"/>
      <w:pPr>
        <w:ind w:left="6926" w:hanging="346"/>
      </w:pPr>
      <w:rPr>
        <w:rFonts w:hint="default"/>
      </w:rPr>
    </w:lvl>
    <w:lvl w:ilvl="8" w:tplc="CB58892C">
      <w:numFmt w:val="bullet"/>
      <w:lvlText w:val="•"/>
      <w:lvlJc w:val="left"/>
      <w:pPr>
        <w:ind w:left="7884" w:hanging="346"/>
      </w:pPr>
      <w:rPr>
        <w:rFonts w:hint="default"/>
      </w:rPr>
    </w:lvl>
  </w:abstractNum>
  <w:abstractNum w:abstractNumId="11" w15:restartNumberingAfterBreak="0">
    <w:nsid w:val="61FB2DED"/>
    <w:multiLevelType w:val="hybridMultilevel"/>
    <w:tmpl w:val="4BD8187C"/>
    <w:lvl w:ilvl="0" w:tplc="945E478C">
      <w:start w:val="2"/>
      <w:numFmt w:val="lowerLetter"/>
      <w:lvlText w:val="(%1)"/>
      <w:lvlJc w:val="left"/>
      <w:pPr>
        <w:ind w:left="220" w:hanging="327"/>
        <w:jc w:val="left"/>
      </w:pPr>
      <w:rPr>
        <w:rFonts w:ascii="Times New Roman" w:eastAsia="Times New Roman" w:hAnsi="Times New Roman" w:cs="Times New Roman" w:hint="default"/>
        <w:w w:val="99"/>
        <w:sz w:val="20"/>
        <w:szCs w:val="20"/>
      </w:rPr>
    </w:lvl>
    <w:lvl w:ilvl="1" w:tplc="1AAA4E26">
      <w:numFmt w:val="bullet"/>
      <w:lvlText w:val="•"/>
      <w:lvlJc w:val="left"/>
      <w:pPr>
        <w:ind w:left="1178" w:hanging="327"/>
      </w:pPr>
      <w:rPr>
        <w:rFonts w:hint="default"/>
      </w:rPr>
    </w:lvl>
    <w:lvl w:ilvl="2" w:tplc="5738524A">
      <w:numFmt w:val="bullet"/>
      <w:lvlText w:val="•"/>
      <w:lvlJc w:val="left"/>
      <w:pPr>
        <w:ind w:left="2136" w:hanging="327"/>
      </w:pPr>
      <w:rPr>
        <w:rFonts w:hint="default"/>
      </w:rPr>
    </w:lvl>
    <w:lvl w:ilvl="3" w:tplc="32ECD96C">
      <w:numFmt w:val="bullet"/>
      <w:lvlText w:val="•"/>
      <w:lvlJc w:val="left"/>
      <w:pPr>
        <w:ind w:left="3094" w:hanging="327"/>
      </w:pPr>
      <w:rPr>
        <w:rFonts w:hint="default"/>
      </w:rPr>
    </w:lvl>
    <w:lvl w:ilvl="4" w:tplc="97008726">
      <w:numFmt w:val="bullet"/>
      <w:lvlText w:val="•"/>
      <w:lvlJc w:val="left"/>
      <w:pPr>
        <w:ind w:left="4052" w:hanging="327"/>
      </w:pPr>
      <w:rPr>
        <w:rFonts w:hint="default"/>
      </w:rPr>
    </w:lvl>
    <w:lvl w:ilvl="5" w:tplc="43A46DF6">
      <w:numFmt w:val="bullet"/>
      <w:lvlText w:val="•"/>
      <w:lvlJc w:val="left"/>
      <w:pPr>
        <w:ind w:left="5010" w:hanging="327"/>
      </w:pPr>
      <w:rPr>
        <w:rFonts w:hint="default"/>
      </w:rPr>
    </w:lvl>
    <w:lvl w:ilvl="6" w:tplc="FE1079EE">
      <w:numFmt w:val="bullet"/>
      <w:lvlText w:val="•"/>
      <w:lvlJc w:val="left"/>
      <w:pPr>
        <w:ind w:left="5968" w:hanging="327"/>
      </w:pPr>
      <w:rPr>
        <w:rFonts w:hint="default"/>
      </w:rPr>
    </w:lvl>
    <w:lvl w:ilvl="7" w:tplc="373A087A">
      <w:numFmt w:val="bullet"/>
      <w:lvlText w:val="•"/>
      <w:lvlJc w:val="left"/>
      <w:pPr>
        <w:ind w:left="6926" w:hanging="327"/>
      </w:pPr>
      <w:rPr>
        <w:rFonts w:hint="default"/>
      </w:rPr>
    </w:lvl>
    <w:lvl w:ilvl="8" w:tplc="6CD8F9DC">
      <w:numFmt w:val="bullet"/>
      <w:lvlText w:val="•"/>
      <w:lvlJc w:val="left"/>
      <w:pPr>
        <w:ind w:left="7884" w:hanging="327"/>
      </w:pPr>
      <w:rPr>
        <w:rFonts w:hint="default"/>
      </w:rPr>
    </w:lvl>
  </w:abstractNum>
  <w:abstractNum w:abstractNumId="12" w15:restartNumberingAfterBreak="0">
    <w:nsid w:val="76377ED1"/>
    <w:multiLevelType w:val="hybridMultilevel"/>
    <w:tmpl w:val="64F8D9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47755806">
    <w:abstractNumId w:val="6"/>
  </w:num>
  <w:num w:numId="2" w16cid:durableId="343869990">
    <w:abstractNumId w:val="2"/>
  </w:num>
  <w:num w:numId="3" w16cid:durableId="1892572029">
    <w:abstractNumId w:val="9"/>
  </w:num>
  <w:num w:numId="4" w16cid:durableId="1079640776">
    <w:abstractNumId w:val="10"/>
  </w:num>
  <w:num w:numId="5" w16cid:durableId="1667393109">
    <w:abstractNumId w:val="4"/>
  </w:num>
  <w:num w:numId="6" w16cid:durableId="1257054922">
    <w:abstractNumId w:val="7"/>
  </w:num>
  <w:num w:numId="7" w16cid:durableId="433864956">
    <w:abstractNumId w:val="3"/>
  </w:num>
  <w:num w:numId="8" w16cid:durableId="1712070464">
    <w:abstractNumId w:val="5"/>
  </w:num>
  <w:num w:numId="9" w16cid:durableId="1751073225">
    <w:abstractNumId w:val="11"/>
  </w:num>
  <w:num w:numId="10" w16cid:durableId="1701006515">
    <w:abstractNumId w:val="8"/>
  </w:num>
  <w:num w:numId="11" w16cid:durableId="243801356">
    <w:abstractNumId w:val="1"/>
  </w:num>
  <w:num w:numId="12" w16cid:durableId="721562717">
    <w:abstractNumId w:val="0"/>
  </w:num>
  <w:num w:numId="13" w16cid:durableId="15765490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2"/>
    <w:compatSetting w:name="useWord2013TrackBottomHyphenation" w:uri="http://schemas.microsoft.com/office/word" w:val="1"/>
  </w:compat>
  <w:rsids>
    <w:rsidRoot w:val="009E742A"/>
    <w:rsid w:val="002407C1"/>
    <w:rsid w:val="002B05FD"/>
    <w:rsid w:val="004C712A"/>
    <w:rsid w:val="005616F6"/>
    <w:rsid w:val="0058221E"/>
    <w:rsid w:val="00782032"/>
    <w:rsid w:val="00795870"/>
    <w:rsid w:val="009C3BD7"/>
    <w:rsid w:val="009E742A"/>
    <w:rsid w:val="00BD6D4A"/>
    <w:rsid w:val="00D31C7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4A0FC"/>
  <w15:docId w15:val="{8361C183-75CD-43F5-9E5E-EA3D3B427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220" w:right="218" w:firstLine="720"/>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82032"/>
    <w:pPr>
      <w:tabs>
        <w:tab w:val="center" w:pos="4513"/>
        <w:tab w:val="right" w:pos="9026"/>
      </w:tabs>
    </w:pPr>
  </w:style>
  <w:style w:type="character" w:customStyle="1" w:styleId="HeaderChar">
    <w:name w:val="Header Char"/>
    <w:basedOn w:val="DefaultParagraphFont"/>
    <w:link w:val="Header"/>
    <w:uiPriority w:val="99"/>
    <w:rsid w:val="00782032"/>
    <w:rPr>
      <w:rFonts w:ascii="Times New Roman" w:eastAsia="Times New Roman" w:hAnsi="Times New Roman" w:cs="Times New Roman"/>
    </w:rPr>
  </w:style>
  <w:style w:type="paragraph" w:styleId="Footer">
    <w:name w:val="footer"/>
    <w:basedOn w:val="Normal"/>
    <w:link w:val="FooterChar"/>
    <w:uiPriority w:val="99"/>
    <w:unhideWhenUsed/>
    <w:rsid w:val="00782032"/>
    <w:pPr>
      <w:tabs>
        <w:tab w:val="center" w:pos="4513"/>
        <w:tab w:val="right" w:pos="9026"/>
      </w:tabs>
    </w:pPr>
  </w:style>
  <w:style w:type="character" w:customStyle="1" w:styleId="FooterChar">
    <w:name w:val="Footer Char"/>
    <w:basedOn w:val="DefaultParagraphFont"/>
    <w:link w:val="Footer"/>
    <w:uiPriority w:val="99"/>
    <w:rsid w:val="00782032"/>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A72FE83-EC33-4EED-BB36-03BE9672257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TotalTime>
  <Pages>4</Pages>
  <Words>1068</Words>
  <Characters>6090</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kmalcolm</dc:creator>
  <cp:lastModifiedBy>nadia arif</cp:lastModifiedBy>
  <cp:revision>6</cp:revision>
  <dcterms:created xsi:type="dcterms:W3CDTF">2019-02-10T18:11:00Z</dcterms:created>
  <dcterms:modified xsi:type="dcterms:W3CDTF">2022-12-12T19:48:00Z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2012-09-07T00:00:00Z</vt:filetime>
  </property>
  <property fmtid="{D5CDD505-2E9C-101B-9397-08002B2CF9AE}" pid="3" name="Creator">
    <vt:lpwstr>Acrobat PDFMaker 9.1 for Word</vt:lpwstr>
  </property>
  <property fmtid="{D5CDD505-2E9C-101B-9397-08002B2CF9AE}" pid="4" name="LastSaved">
    <vt:filetime>2019-02-10T00:00:00Z</vt:filetime>
  </property>
  <property fmtid="{D5CDD505-2E9C-101B-9397-08002B2CF9AE}" pid="5" name="MSIP_Label_defa4170-0d19-0005-0004-bc88714345d2_Enabled">
    <vt:lpwstr>true</vt:lpwstr>
  </property>
  <property fmtid="{D5CDD505-2E9C-101B-9397-08002B2CF9AE}" pid="6" name="MSIP_Label_defa4170-0d19-0005-0004-bc88714345d2_SetDate">
    <vt:lpwstr>2022-12-06T13:43:28Z</vt:lpwstr>
  </property>
  <property fmtid="{D5CDD505-2E9C-101B-9397-08002B2CF9AE}" pid="7" name="MSIP_Label_defa4170-0d19-0005-0004-bc88714345d2_Method">
    <vt:lpwstr>Standard</vt:lpwstr>
  </property>
  <property fmtid="{D5CDD505-2E9C-101B-9397-08002B2CF9AE}" pid="8" name="MSIP_Label_defa4170-0d19-0005-0004-bc88714345d2_Name">
    <vt:lpwstr>defa4170-0d19-0005-0004-bc88714345d2</vt:lpwstr>
  </property>
  <property fmtid="{D5CDD505-2E9C-101B-9397-08002B2CF9AE}" pid="9" name="MSIP_Label_defa4170-0d19-0005-0004-bc88714345d2_SiteId">
    <vt:lpwstr>6386eca6-c174-4b0f-816c-91c02fd1bc34</vt:lpwstr>
  </property>
  <property fmtid="{D5CDD505-2E9C-101B-9397-08002B2CF9AE}" pid="10" name="MSIP_Label_defa4170-0d19-0005-0004-bc88714345d2_ActionId">
    <vt:lpwstr>d8890300-1324-43a0-b583-488c9e74a9c6</vt:lpwstr>
  </property>
  <property fmtid="{D5CDD505-2E9C-101B-9397-08002B2CF9AE}" pid="11" name="MSIP_Label_defa4170-0d19-0005-0004-bc88714345d2_ContentBits">
    <vt:lpwstr>0</vt:lpwstr>
  </property>
</Properties>
</file>