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85DF" w14:textId="64D33C04" w:rsidR="00DE668B" w:rsidRDefault="000F7C75" w:rsidP="000F7C75">
      <w:pPr>
        <w:autoSpaceDE w:val="0"/>
        <w:autoSpaceDN w:val="0"/>
        <w:adjustRightInd w:val="0"/>
        <w:spacing w:line="276" w:lineRule="auto"/>
        <w:jc w:val="center"/>
        <w:rPr>
          <w:rFonts w:ascii="Century Gothic" w:hAnsi="Century Gothic"/>
          <w:b/>
          <w:bCs/>
          <w:sz w:val="36"/>
          <w:szCs w:val="36"/>
          <w:u w:val="single"/>
        </w:rPr>
      </w:pPr>
      <w:r w:rsidRPr="000F7C75">
        <w:rPr>
          <w:rFonts w:ascii="Century Gothic" w:hAnsi="Century Gothic"/>
          <w:b/>
          <w:bCs/>
          <w:sz w:val="36"/>
          <w:szCs w:val="36"/>
          <w:u w:val="single"/>
        </w:rPr>
        <w:t>MINUTES OF A SPECIAL MEETING OF THE MEMBERSHIP</w:t>
      </w:r>
    </w:p>
    <w:p w14:paraId="16B25DF1" w14:textId="77777777" w:rsidR="000F7C75" w:rsidRPr="000F7C75" w:rsidRDefault="000F7C75" w:rsidP="000F7C75">
      <w:pPr>
        <w:autoSpaceDE w:val="0"/>
        <w:autoSpaceDN w:val="0"/>
        <w:adjustRightInd w:val="0"/>
        <w:spacing w:line="276" w:lineRule="auto"/>
        <w:jc w:val="center"/>
        <w:rPr>
          <w:rFonts w:ascii="Century Gothic" w:hAnsi="Century Gothic"/>
          <w:b/>
          <w:bCs/>
          <w:sz w:val="36"/>
          <w:szCs w:val="36"/>
          <w:u w:val="single"/>
        </w:rPr>
      </w:pPr>
    </w:p>
    <w:p w14:paraId="2BE6F400" w14:textId="1C0A14E7" w:rsidR="00DE668B" w:rsidRPr="000F7C75" w:rsidRDefault="00DE668B" w:rsidP="000F7C75">
      <w:pPr>
        <w:autoSpaceDE w:val="0"/>
        <w:autoSpaceDN w:val="0"/>
        <w:adjustRightInd w:val="0"/>
        <w:spacing w:line="276" w:lineRule="auto"/>
        <w:jc w:val="both"/>
        <w:rPr>
          <w:rFonts w:ascii="Century Gothic" w:hAnsi="Century Gothic"/>
        </w:rPr>
      </w:pPr>
      <w:r w:rsidRPr="000F7C75">
        <w:rPr>
          <w:rFonts w:ascii="Century Gothic" w:hAnsi="Century Gothic"/>
        </w:rPr>
        <w:t xml:space="preserve">A special meeting of the members of </w:t>
      </w:r>
      <w:r w:rsidRPr="000F7C75">
        <w:rPr>
          <w:rFonts w:ascii="Century Gothic" w:hAnsi="Century Gothic"/>
          <w:b/>
          <w:bCs/>
        </w:rPr>
        <w:t>[name of LLC]</w:t>
      </w:r>
      <w:r w:rsidRPr="000F7C75">
        <w:rPr>
          <w:rFonts w:ascii="Century Gothic" w:hAnsi="Century Gothic"/>
        </w:rPr>
        <w:t xml:space="preserve"> (Company) was held on </w:t>
      </w:r>
      <w:r w:rsidRPr="000F7C75">
        <w:rPr>
          <w:rFonts w:ascii="Century Gothic" w:hAnsi="Century Gothic"/>
          <w:b/>
          <w:bCs/>
        </w:rPr>
        <w:t>[date].</w:t>
      </w:r>
      <w:r w:rsidRPr="000F7C75">
        <w:rPr>
          <w:rFonts w:ascii="Century Gothic" w:hAnsi="Century Gothic"/>
        </w:rPr>
        <w:t xml:space="preserve">  </w:t>
      </w:r>
      <w:r w:rsidRPr="000F7C75">
        <w:rPr>
          <w:rFonts w:ascii="Century Gothic" w:hAnsi="Century Gothic"/>
          <w:b/>
          <w:bCs/>
        </w:rPr>
        <w:t>[names of all members],</w:t>
      </w:r>
      <w:r w:rsidRPr="000F7C75">
        <w:rPr>
          <w:rFonts w:ascii="Century Gothic" w:hAnsi="Century Gothic"/>
        </w:rPr>
        <w:t xml:space="preserve"> being all of the members of the Company were present and waived notice of the meeting.  </w:t>
      </w:r>
      <w:r w:rsidRPr="000F7C75">
        <w:rPr>
          <w:rFonts w:ascii="Century Gothic" w:hAnsi="Century Gothic"/>
          <w:b/>
          <w:bCs/>
        </w:rPr>
        <w:t>[name]</w:t>
      </w:r>
      <w:r w:rsidRPr="000F7C75">
        <w:rPr>
          <w:rFonts w:ascii="Century Gothic" w:hAnsi="Century Gothic"/>
        </w:rPr>
        <w:t xml:space="preserve"> presided as Chairman of the meeting, and [name] recorded the proceedings as Secretary.  The Chairman stated that the purpose of the meeting was to designate an authorized representative for the transfer of American Highland Cattle Association (AHCA) registrations of cattle owned by the Company.</w:t>
      </w:r>
      <w:r w:rsidR="000F7C75">
        <w:rPr>
          <w:rFonts w:ascii="Century Gothic" w:hAnsi="Century Gothic"/>
        </w:rPr>
        <w:t xml:space="preserve"> </w:t>
      </w:r>
      <w:r w:rsidRPr="000F7C75">
        <w:rPr>
          <w:rFonts w:ascii="Century Gothic" w:hAnsi="Century Gothic"/>
        </w:rPr>
        <w:t>Upon motion duly made, seconded and unanimously passed;</w:t>
      </w:r>
    </w:p>
    <w:p w14:paraId="4F20C521" w14:textId="77777777" w:rsidR="000F7C75" w:rsidRDefault="000F7C75" w:rsidP="000F7C75">
      <w:pPr>
        <w:autoSpaceDE w:val="0"/>
        <w:autoSpaceDN w:val="0"/>
        <w:adjustRightInd w:val="0"/>
        <w:spacing w:line="276" w:lineRule="auto"/>
        <w:rPr>
          <w:rFonts w:ascii="Century Gothic" w:hAnsi="Century Gothic"/>
        </w:rPr>
      </w:pPr>
    </w:p>
    <w:p w14:paraId="464EE859" w14:textId="52F2FEAB" w:rsidR="00DE668B" w:rsidRPr="000F7C75" w:rsidRDefault="00DE668B" w:rsidP="000F7C75">
      <w:pPr>
        <w:autoSpaceDE w:val="0"/>
        <w:autoSpaceDN w:val="0"/>
        <w:adjustRightInd w:val="0"/>
        <w:spacing w:line="276" w:lineRule="auto"/>
        <w:rPr>
          <w:rFonts w:ascii="Century Gothic" w:hAnsi="Century Gothic"/>
          <w:sz w:val="32"/>
          <w:szCs w:val="32"/>
        </w:rPr>
      </w:pPr>
      <w:r w:rsidRPr="000F7C75">
        <w:rPr>
          <w:rFonts w:ascii="Century Gothic" w:hAnsi="Century Gothic"/>
          <w:b/>
          <w:bCs/>
          <w:sz w:val="32"/>
          <w:szCs w:val="32"/>
        </w:rPr>
        <w:t>IT IS RESOLVED AS FOLLOWS:</w:t>
      </w:r>
    </w:p>
    <w:p w14:paraId="5C34727A" w14:textId="77777777" w:rsidR="00DE668B" w:rsidRPr="000F7C75" w:rsidRDefault="00DE668B" w:rsidP="000F7C75">
      <w:pPr>
        <w:autoSpaceDE w:val="0"/>
        <w:autoSpaceDN w:val="0"/>
        <w:adjustRightInd w:val="0"/>
        <w:spacing w:line="276" w:lineRule="auto"/>
        <w:jc w:val="both"/>
        <w:rPr>
          <w:rFonts w:ascii="Century Gothic" w:hAnsi="Century Gothic"/>
        </w:rPr>
      </w:pPr>
      <w:r w:rsidRPr="000F7C75">
        <w:rPr>
          <w:rFonts w:ascii="Century Gothic" w:hAnsi="Century Gothic"/>
        </w:rPr>
        <w:tab/>
      </w:r>
      <w:r w:rsidRPr="000F7C75">
        <w:rPr>
          <w:rFonts w:ascii="Century Gothic" w:hAnsi="Century Gothic"/>
          <w:b/>
          <w:bCs/>
          <w:sz w:val="28"/>
          <w:szCs w:val="28"/>
        </w:rPr>
        <w:t>1.  Authority to execute documents.</w:t>
      </w:r>
      <w:r w:rsidRPr="000F7C75">
        <w:rPr>
          <w:rFonts w:ascii="Century Gothic" w:hAnsi="Century Gothic"/>
          <w:sz w:val="28"/>
          <w:szCs w:val="28"/>
        </w:rPr>
        <w:t xml:space="preserve">  </w:t>
      </w:r>
      <w:r w:rsidRPr="000F7C75">
        <w:rPr>
          <w:rFonts w:ascii="Century Gothic" w:hAnsi="Century Gothic"/>
          <w:b/>
          <w:bCs/>
        </w:rPr>
        <w:t>[name]</w:t>
      </w:r>
      <w:r w:rsidRPr="000F7C75">
        <w:rPr>
          <w:rFonts w:ascii="Century Gothic" w:hAnsi="Century Gothic"/>
        </w:rPr>
        <w:t xml:space="preserve"> and/or </w:t>
      </w:r>
      <w:r w:rsidRPr="000F7C75">
        <w:rPr>
          <w:rFonts w:ascii="Century Gothic" w:hAnsi="Century Gothic"/>
          <w:b/>
          <w:bCs/>
        </w:rPr>
        <w:t>[name]</w:t>
      </w:r>
      <w:r w:rsidRPr="000F7C75">
        <w:rPr>
          <w:rFonts w:ascii="Century Gothic" w:hAnsi="Century Gothic"/>
        </w:rPr>
        <w:t xml:space="preserve"> are authorized to execute any and all documents requested by AHCA for the purpose of registration, purchase, transfer, or sale of cattle owned by the corporation and registered in the name of the Company.</w:t>
      </w:r>
    </w:p>
    <w:p w14:paraId="63188B7C" w14:textId="77777777" w:rsidR="00DE668B" w:rsidRPr="000F7C75" w:rsidRDefault="00DE668B" w:rsidP="000F7C75">
      <w:pPr>
        <w:autoSpaceDE w:val="0"/>
        <w:autoSpaceDN w:val="0"/>
        <w:adjustRightInd w:val="0"/>
        <w:spacing w:line="276" w:lineRule="auto"/>
        <w:rPr>
          <w:rFonts w:ascii="Century Gothic" w:hAnsi="Century Gothic"/>
        </w:rPr>
      </w:pPr>
    </w:p>
    <w:p w14:paraId="1DBBA8DA" w14:textId="02840403" w:rsidR="00DE668B" w:rsidRPr="000F7C75" w:rsidRDefault="00DE668B" w:rsidP="000F7C75">
      <w:pPr>
        <w:autoSpaceDE w:val="0"/>
        <w:autoSpaceDN w:val="0"/>
        <w:adjustRightInd w:val="0"/>
        <w:spacing w:line="276" w:lineRule="auto"/>
        <w:ind w:firstLine="720"/>
        <w:jc w:val="both"/>
        <w:rPr>
          <w:rFonts w:ascii="Century Gothic" w:hAnsi="Century Gothic"/>
        </w:rPr>
      </w:pPr>
      <w:r w:rsidRPr="000F7C75">
        <w:rPr>
          <w:rFonts w:ascii="Century Gothic" w:hAnsi="Century Gothic"/>
          <w:b/>
          <w:bCs/>
          <w:sz w:val="28"/>
          <w:szCs w:val="28"/>
        </w:rPr>
        <w:t>2.  Indemnification of AHCA.</w:t>
      </w:r>
      <w:r w:rsidRPr="000F7C75">
        <w:rPr>
          <w:rFonts w:ascii="Century Gothic" w:hAnsi="Century Gothic"/>
          <w:sz w:val="28"/>
          <w:szCs w:val="28"/>
        </w:rPr>
        <w:t xml:space="preserve">  </w:t>
      </w:r>
      <w:r w:rsidRPr="000F7C75">
        <w:rPr>
          <w:rFonts w:ascii="Century Gothic" w:hAnsi="Century Gothic"/>
        </w:rPr>
        <w:t xml:space="preserve">The Company hereby indemnifies and holds AHCA harmless from any and all claims made concerning reliance upon this resolution, including damages, costs, and </w:t>
      </w:r>
      <w:r w:rsidR="000F7C75" w:rsidRPr="000F7C75">
        <w:rPr>
          <w:rFonts w:ascii="Century Gothic" w:hAnsi="Century Gothic"/>
        </w:rPr>
        <w:t>attorneys’</w:t>
      </w:r>
      <w:r w:rsidRPr="000F7C75">
        <w:rPr>
          <w:rFonts w:ascii="Century Gothic" w:hAnsi="Century Gothic"/>
        </w:rPr>
        <w:t xml:space="preserve"> fees.  AHCA shall be entitled to rely upon this resolution until written notice of the rescission or amendment of same is transmitted to AHCA.</w:t>
      </w:r>
      <w:r w:rsidR="000F7C75">
        <w:rPr>
          <w:rFonts w:ascii="Century Gothic" w:hAnsi="Century Gothic"/>
        </w:rPr>
        <w:t xml:space="preserve"> </w:t>
      </w:r>
      <w:r w:rsidRPr="000F7C75">
        <w:rPr>
          <w:rFonts w:ascii="Century Gothic" w:hAnsi="Century Gothic"/>
        </w:rPr>
        <w:t>There being no further business to be transacted, the meeting was adjourned by consensus.</w:t>
      </w:r>
    </w:p>
    <w:p w14:paraId="434978CE" w14:textId="77777777" w:rsidR="00DE668B" w:rsidRPr="000F7C75" w:rsidRDefault="00DE668B" w:rsidP="000F7C75">
      <w:pPr>
        <w:autoSpaceDE w:val="0"/>
        <w:autoSpaceDN w:val="0"/>
        <w:adjustRightInd w:val="0"/>
        <w:spacing w:line="276" w:lineRule="auto"/>
        <w:rPr>
          <w:rFonts w:ascii="Century Gothic" w:hAnsi="Century Gothic"/>
        </w:rPr>
      </w:pPr>
    </w:p>
    <w:p w14:paraId="74AC46DB" w14:textId="6036ED49" w:rsidR="00DE668B" w:rsidRPr="000F7C75" w:rsidRDefault="000F7C75" w:rsidP="000F7C75">
      <w:pPr>
        <w:autoSpaceDE w:val="0"/>
        <w:autoSpaceDN w:val="0"/>
        <w:adjustRightInd w:val="0"/>
        <w:spacing w:line="276" w:lineRule="auto"/>
        <w:rPr>
          <w:rFonts w:ascii="Century Gothic" w:hAnsi="Century Gothic"/>
          <w:b/>
          <w:bCs/>
        </w:rPr>
      </w:pPr>
      <w:bookmarkStart w:id="0" w:name="_GoBack"/>
      <w:r w:rsidRPr="000F7C75">
        <w:rPr>
          <w:rFonts w:ascii="Century Gothic" w:hAnsi="Century Gothic"/>
          <w:b/>
          <w:bCs/>
        </w:rPr>
        <w:t>DATED: _</w:t>
      </w:r>
      <w:r w:rsidR="00DE668B" w:rsidRPr="000F7C75">
        <w:rPr>
          <w:rFonts w:ascii="Century Gothic" w:hAnsi="Century Gothic"/>
          <w:b/>
          <w:bCs/>
        </w:rPr>
        <w:t>_____________</w:t>
      </w:r>
      <w:r w:rsidRPr="000F7C75">
        <w:rPr>
          <w:rFonts w:ascii="Century Gothic" w:hAnsi="Century Gothic"/>
          <w:b/>
          <w:bCs/>
        </w:rPr>
        <w:t>______________________________________________________________</w:t>
      </w:r>
    </w:p>
    <w:p w14:paraId="271ECC4A" w14:textId="72EFBF49" w:rsidR="00DE668B" w:rsidRPr="000F7C75" w:rsidRDefault="000F7C75" w:rsidP="000F7C75">
      <w:pPr>
        <w:autoSpaceDE w:val="0"/>
        <w:autoSpaceDN w:val="0"/>
        <w:adjustRightInd w:val="0"/>
        <w:spacing w:line="276" w:lineRule="auto"/>
        <w:rPr>
          <w:rFonts w:ascii="Century Gothic" w:hAnsi="Century Gothic"/>
          <w:b/>
          <w:bCs/>
        </w:rPr>
      </w:pPr>
      <w:r w:rsidRPr="000F7C75">
        <w:rPr>
          <w:rFonts w:ascii="Century Gothic" w:hAnsi="Century Gothic"/>
          <w:b/>
          <w:bCs/>
        </w:rPr>
        <w:t>SECRETARY</w:t>
      </w:r>
      <w:r w:rsidRPr="000F7C75">
        <w:rPr>
          <w:rFonts w:ascii="Century Gothic" w:hAnsi="Century Gothic"/>
          <w:b/>
          <w:bCs/>
        </w:rPr>
        <w:t xml:space="preserve"> </w:t>
      </w:r>
      <w:r w:rsidR="00DE668B" w:rsidRPr="000F7C75">
        <w:rPr>
          <w:rFonts w:ascii="Century Gothic" w:hAnsi="Century Gothic"/>
          <w:b/>
          <w:bCs/>
        </w:rPr>
        <w:t>___________________________________________</w:t>
      </w:r>
      <w:r w:rsidRPr="000F7C75">
        <w:rPr>
          <w:rFonts w:ascii="Century Gothic" w:hAnsi="Century Gothic"/>
          <w:b/>
          <w:bCs/>
        </w:rPr>
        <w:t>_____________________________</w:t>
      </w:r>
    </w:p>
    <w:p w14:paraId="6316FC46" w14:textId="6EBA915A" w:rsidR="00DE668B" w:rsidRPr="000F7C75" w:rsidRDefault="00DE668B" w:rsidP="000F7C75">
      <w:pPr>
        <w:autoSpaceDE w:val="0"/>
        <w:autoSpaceDN w:val="0"/>
        <w:adjustRightInd w:val="0"/>
        <w:spacing w:line="276" w:lineRule="auto"/>
        <w:rPr>
          <w:rFonts w:ascii="Century Gothic" w:hAnsi="Century Gothic"/>
          <w:b/>
          <w:bCs/>
        </w:rPr>
      </w:pPr>
      <w:r w:rsidRPr="000F7C75">
        <w:rPr>
          <w:rFonts w:ascii="Century Gothic" w:hAnsi="Century Gothic"/>
          <w:b/>
          <w:bCs/>
        </w:rPr>
        <w:t>ATTEST:</w:t>
      </w:r>
      <w:r w:rsidR="000F7C75" w:rsidRPr="000F7C75">
        <w:rPr>
          <w:rFonts w:ascii="Century Gothic" w:hAnsi="Century Gothic"/>
          <w:b/>
          <w:bCs/>
        </w:rPr>
        <w:t xml:space="preserve"> ____________________________________________________________________________</w:t>
      </w:r>
    </w:p>
    <w:p w14:paraId="0618F346" w14:textId="247B085E" w:rsidR="00DE668B" w:rsidRPr="000F7C75" w:rsidRDefault="000F7C75" w:rsidP="000F7C75">
      <w:pPr>
        <w:autoSpaceDE w:val="0"/>
        <w:autoSpaceDN w:val="0"/>
        <w:adjustRightInd w:val="0"/>
        <w:spacing w:line="276" w:lineRule="auto"/>
        <w:rPr>
          <w:rFonts w:ascii="Century Gothic" w:hAnsi="Century Gothic"/>
        </w:rPr>
      </w:pPr>
      <w:r w:rsidRPr="000F7C75">
        <w:rPr>
          <w:rFonts w:ascii="Century Gothic" w:hAnsi="Century Gothic"/>
          <w:b/>
          <w:bCs/>
        </w:rPr>
        <w:t>CHAIRMAN</w:t>
      </w:r>
      <w:r w:rsidRPr="000F7C75">
        <w:rPr>
          <w:rFonts w:ascii="Century Gothic" w:hAnsi="Century Gothic"/>
          <w:b/>
          <w:bCs/>
        </w:rPr>
        <w:t xml:space="preserve"> </w:t>
      </w:r>
      <w:r w:rsidR="00DE668B" w:rsidRPr="000F7C75">
        <w:rPr>
          <w:rFonts w:ascii="Century Gothic" w:hAnsi="Century Gothic"/>
          <w:b/>
          <w:bCs/>
        </w:rPr>
        <w:t>___________________________________________</w:t>
      </w:r>
      <w:r w:rsidRPr="000F7C75">
        <w:rPr>
          <w:rFonts w:ascii="Century Gothic" w:hAnsi="Century Gothic"/>
          <w:b/>
          <w:bCs/>
        </w:rPr>
        <w:t>_____________________________</w:t>
      </w:r>
      <w:bookmarkEnd w:id="0"/>
    </w:p>
    <w:sectPr w:rsidR="00DE668B" w:rsidRPr="000F7C75" w:rsidSect="000F7C75">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56"/>
    <w:rsid w:val="000D06E9"/>
    <w:rsid w:val="000F7C75"/>
    <w:rsid w:val="00524456"/>
    <w:rsid w:val="00601474"/>
    <w:rsid w:val="009D7EA3"/>
    <w:rsid w:val="00D922BA"/>
    <w:rsid w:val="00DE6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04461E"/>
  <w15:chartTrackingRefBased/>
  <w15:docId w15:val="{6F6A97DC-7E64-42CE-93F8-6C2FCBAB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OF A SPECIAL MEETING OF THE BOARD OF DIRECTORS</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SPECIAL MEETING OF THE BOARD OF DIRECTORS</dc:title>
  <dc:subject/>
  <dc:creator>Richard Muntz</dc:creator>
  <cp:keywords/>
  <dc:description/>
  <cp:lastModifiedBy>GLOBAL</cp:lastModifiedBy>
  <cp:revision>3</cp:revision>
  <cp:lastPrinted>2010-09-21T17:51:00Z</cp:lastPrinted>
  <dcterms:created xsi:type="dcterms:W3CDTF">2022-09-05T21:17:00Z</dcterms:created>
  <dcterms:modified xsi:type="dcterms:W3CDTF">2022-09-05T21:22:00Z</dcterms:modified>
</cp:coreProperties>
</file>