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960B" w14:textId="77777777" w:rsidR="00AC4206" w:rsidRPr="00712913" w:rsidRDefault="00AC4206" w:rsidP="00AC4206">
      <w:pPr>
        <w:jc w:val="center"/>
        <w:rPr>
          <w:rFonts w:ascii="Lato" w:hAnsi="Lato"/>
          <w:b/>
          <w:sz w:val="32"/>
          <w:szCs w:val="22"/>
        </w:rPr>
      </w:pPr>
      <w:r w:rsidRPr="00712913">
        <w:rPr>
          <w:rFonts w:ascii="Lato" w:hAnsi="Lato"/>
          <w:b/>
          <w:sz w:val="32"/>
          <w:szCs w:val="22"/>
        </w:rPr>
        <w:t>Brand X RELAUNCH</w:t>
      </w:r>
    </w:p>
    <w:p w14:paraId="33F0EFAD" w14:textId="3EAC99C6" w:rsidR="00AC4206" w:rsidRPr="00560269" w:rsidRDefault="00AC4206" w:rsidP="00AC4206">
      <w:pPr>
        <w:jc w:val="center"/>
        <w:rPr>
          <w:rFonts w:ascii="Lato" w:hAnsi="Lato"/>
          <w:b/>
          <w:sz w:val="48"/>
          <w:szCs w:val="48"/>
        </w:rPr>
      </w:pPr>
      <w:r w:rsidRPr="00560269">
        <w:rPr>
          <w:rFonts w:ascii="Lato" w:hAnsi="Lato"/>
          <w:b/>
          <w:sz w:val="48"/>
          <w:szCs w:val="48"/>
        </w:rPr>
        <w:t>CREATIVE BRIEF</w:t>
      </w:r>
    </w:p>
    <w:p w14:paraId="7E942628" w14:textId="77777777" w:rsidR="003D34D9" w:rsidRPr="009D158F" w:rsidRDefault="003D34D9" w:rsidP="00AC4206">
      <w:pPr>
        <w:jc w:val="center"/>
        <w:rPr>
          <w:rFonts w:ascii="Lato" w:hAnsi="Lato"/>
          <w:b/>
          <w:sz w:val="36"/>
        </w:rPr>
      </w:pPr>
    </w:p>
    <w:p w14:paraId="3D2784DB" w14:textId="77777777" w:rsidR="00AC4206" w:rsidRPr="009D158F" w:rsidRDefault="00AC4206" w:rsidP="00AC4206">
      <w:pPr>
        <w:jc w:val="center"/>
        <w:rPr>
          <w:rFonts w:ascii="Lato" w:hAnsi="Lato"/>
          <w:sz w:val="12"/>
        </w:rPr>
      </w:pPr>
    </w:p>
    <w:tbl>
      <w:tblPr>
        <w:tblW w:w="9720" w:type="dxa"/>
        <w:tblLayout w:type="fixed"/>
        <w:tblLook w:val="0000" w:firstRow="0" w:lastRow="0" w:firstColumn="0" w:lastColumn="0" w:noHBand="0" w:noVBand="0"/>
      </w:tblPr>
      <w:tblGrid>
        <w:gridCol w:w="2013"/>
        <w:gridCol w:w="1632"/>
        <w:gridCol w:w="2176"/>
        <w:gridCol w:w="1815"/>
        <w:gridCol w:w="1737"/>
        <w:gridCol w:w="347"/>
      </w:tblGrid>
      <w:tr w:rsidR="00AC4206" w:rsidRPr="009D158F" w14:paraId="57D4B6F4" w14:textId="77777777" w:rsidTr="003F6AC4">
        <w:trPr>
          <w:trHeight w:val="449"/>
        </w:trPr>
        <w:tc>
          <w:tcPr>
            <w:tcW w:w="2013" w:type="dxa"/>
          </w:tcPr>
          <w:p w14:paraId="3020AA90" w14:textId="77777777" w:rsidR="00AC4206" w:rsidRPr="009D158F" w:rsidRDefault="00AC4206" w:rsidP="00D749A4">
            <w:pPr>
              <w:rPr>
                <w:rFonts w:ascii="Lato" w:hAnsi="Lato"/>
                <w:sz w:val="22"/>
                <w:szCs w:val="28"/>
              </w:rPr>
            </w:pPr>
            <w:r w:rsidRPr="009D158F">
              <w:rPr>
                <w:rFonts w:ascii="Lato" w:hAnsi="Lato"/>
                <w:b/>
                <w:sz w:val="22"/>
                <w:szCs w:val="28"/>
                <w:u w:val="single"/>
              </w:rPr>
              <w:t>DATE</w:t>
            </w:r>
            <w:r w:rsidRPr="009D158F">
              <w:rPr>
                <w:rFonts w:ascii="Lato" w:hAnsi="Lato"/>
                <w:sz w:val="22"/>
                <w:szCs w:val="28"/>
              </w:rPr>
              <w:t>:</w:t>
            </w:r>
          </w:p>
        </w:tc>
        <w:tc>
          <w:tcPr>
            <w:tcW w:w="5623" w:type="dxa"/>
            <w:gridSpan w:val="3"/>
          </w:tcPr>
          <w:p w14:paraId="703C2A74" w14:textId="5BD81399" w:rsidR="00AC4206" w:rsidRPr="009D158F" w:rsidRDefault="00AC4206" w:rsidP="00D749A4">
            <w:pPr>
              <w:rPr>
                <w:rFonts w:ascii="Lato" w:hAnsi="Lato"/>
                <w:sz w:val="22"/>
                <w:szCs w:val="28"/>
              </w:rPr>
            </w:pPr>
            <w:r w:rsidRPr="009D158F">
              <w:rPr>
                <w:rFonts w:ascii="Lato" w:hAnsi="Lato"/>
                <w:sz w:val="22"/>
                <w:szCs w:val="28"/>
              </w:rPr>
              <w:t>May - Sept, 19</w:t>
            </w:r>
            <w:r w:rsidR="00C053AF">
              <w:rPr>
                <w:rFonts w:ascii="Lato" w:hAnsi="Lato"/>
                <w:sz w:val="22"/>
                <w:szCs w:val="28"/>
              </w:rPr>
              <w:t>XX</w:t>
            </w:r>
          </w:p>
        </w:tc>
        <w:tc>
          <w:tcPr>
            <w:tcW w:w="2084" w:type="dxa"/>
            <w:gridSpan w:val="2"/>
          </w:tcPr>
          <w:p w14:paraId="4F35A3AB" w14:textId="06CD195C" w:rsidR="00AC4206" w:rsidRPr="009D158F" w:rsidRDefault="00AC4206" w:rsidP="00D749A4">
            <w:pPr>
              <w:jc w:val="right"/>
              <w:rPr>
                <w:rFonts w:ascii="Lato" w:hAnsi="Lato"/>
                <w:sz w:val="22"/>
                <w:szCs w:val="28"/>
              </w:rPr>
            </w:pPr>
            <w:r w:rsidRPr="009D158F">
              <w:rPr>
                <w:rFonts w:ascii="Lato" w:hAnsi="Lato"/>
                <w:sz w:val="22"/>
                <w:szCs w:val="28"/>
              </w:rPr>
              <w:t>1/13/19</w:t>
            </w:r>
            <w:r w:rsidR="009D158F" w:rsidRPr="009D158F">
              <w:rPr>
                <w:rFonts w:ascii="Lato" w:hAnsi="Lato"/>
                <w:sz w:val="22"/>
                <w:szCs w:val="28"/>
              </w:rPr>
              <w:t>XX</w:t>
            </w:r>
          </w:p>
        </w:tc>
      </w:tr>
      <w:tr w:rsidR="00AC4206" w:rsidRPr="009D158F" w14:paraId="242F0F0E" w14:textId="77777777" w:rsidTr="003F6AC4">
        <w:trPr>
          <w:trHeight w:val="449"/>
        </w:trPr>
        <w:tc>
          <w:tcPr>
            <w:tcW w:w="2013" w:type="dxa"/>
          </w:tcPr>
          <w:p w14:paraId="167B94B2" w14:textId="77777777" w:rsidR="00AC4206" w:rsidRPr="009D158F" w:rsidRDefault="00AC4206" w:rsidP="00D749A4">
            <w:pPr>
              <w:rPr>
                <w:rFonts w:ascii="Lato" w:hAnsi="Lato"/>
                <w:sz w:val="22"/>
                <w:szCs w:val="28"/>
              </w:rPr>
            </w:pPr>
            <w:r w:rsidRPr="009D158F">
              <w:rPr>
                <w:rFonts w:ascii="Lato" w:hAnsi="Lato"/>
                <w:b/>
                <w:sz w:val="22"/>
                <w:szCs w:val="28"/>
                <w:u w:val="single"/>
              </w:rPr>
              <w:t>PROJECT NAME:</w:t>
            </w:r>
          </w:p>
        </w:tc>
        <w:tc>
          <w:tcPr>
            <w:tcW w:w="5623" w:type="dxa"/>
            <w:gridSpan w:val="3"/>
          </w:tcPr>
          <w:p w14:paraId="1E043347" w14:textId="77777777" w:rsidR="00AC4206" w:rsidRPr="009D158F" w:rsidRDefault="00AC4206" w:rsidP="00D749A4">
            <w:pPr>
              <w:rPr>
                <w:rFonts w:ascii="Lato" w:hAnsi="Lato"/>
                <w:b/>
                <w:sz w:val="22"/>
                <w:szCs w:val="28"/>
              </w:rPr>
            </w:pPr>
            <w:r w:rsidRPr="009D158F">
              <w:rPr>
                <w:rFonts w:ascii="Lato" w:hAnsi="Lato"/>
                <w:b/>
                <w:sz w:val="22"/>
                <w:szCs w:val="28"/>
              </w:rPr>
              <w:t>Brand X Relaunch Sampling &amp; Promotion elements</w:t>
            </w:r>
          </w:p>
        </w:tc>
        <w:tc>
          <w:tcPr>
            <w:tcW w:w="2084" w:type="dxa"/>
            <w:gridSpan w:val="2"/>
          </w:tcPr>
          <w:p w14:paraId="222FF0A1" w14:textId="77777777" w:rsidR="00AC4206" w:rsidRPr="009D158F" w:rsidRDefault="00AC4206" w:rsidP="00D749A4">
            <w:pPr>
              <w:rPr>
                <w:rFonts w:ascii="Lato" w:hAnsi="Lato"/>
                <w:sz w:val="22"/>
                <w:szCs w:val="28"/>
              </w:rPr>
            </w:pPr>
          </w:p>
        </w:tc>
      </w:tr>
      <w:tr w:rsidR="00AC4206" w:rsidRPr="009D158F" w14:paraId="72F53239" w14:textId="77777777" w:rsidTr="003F6AC4">
        <w:trPr>
          <w:trHeight w:val="449"/>
        </w:trPr>
        <w:tc>
          <w:tcPr>
            <w:tcW w:w="2013" w:type="dxa"/>
          </w:tcPr>
          <w:p w14:paraId="3C615943" w14:textId="77777777" w:rsidR="00AC4206" w:rsidRPr="009D158F" w:rsidRDefault="00AC4206" w:rsidP="00D749A4">
            <w:pPr>
              <w:rPr>
                <w:rFonts w:ascii="Lato" w:hAnsi="Lato"/>
                <w:sz w:val="22"/>
                <w:szCs w:val="28"/>
              </w:rPr>
            </w:pPr>
          </w:p>
        </w:tc>
        <w:tc>
          <w:tcPr>
            <w:tcW w:w="1632" w:type="dxa"/>
          </w:tcPr>
          <w:p w14:paraId="7DAA3C9F" w14:textId="77777777" w:rsidR="00AC4206" w:rsidRPr="009D158F" w:rsidRDefault="00AC4206" w:rsidP="00D749A4">
            <w:pPr>
              <w:rPr>
                <w:rFonts w:ascii="Lato" w:hAnsi="Lato"/>
                <w:sz w:val="22"/>
                <w:szCs w:val="28"/>
              </w:rPr>
            </w:pPr>
          </w:p>
        </w:tc>
        <w:tc>
          <w:tcPr>
            <w:tcW w:w="2176" w:type="dxa"/>
          </w:tcPr>
          <w:p w14:paraId="06E4A570" w14:textId="77777777" w:rsidR="00AC4206" w:rsidRPr="009D158F" w:rsidRDefault="00AC4206" w:rsidP="00D749A4">
            <w:pPr>
              <w:rPr>
                <w:rFonts w:ascii="Lato" w:hAnsi="Lato"/>
                <w:sz w:val="22"/>
                <w:szCs w:val="28"/>
              </w:rPr>
            </w:pPr>
          </w:p>
        </w:tc>
        <w:tc>
          <w:tcPr>
            <w:tcW w:w="3552" w:type="dxa"/>
            <w:gridSpan w:val="2"/>
          </w:tcPr>
          <w:p w14:paraId="0CAB6EF7" w14:textId="77777777" w:rsidR="00AC4206" w:rsidRPr="009D158F" w:rsidRDefault="00AC4206" w:rsidP="00D749A4">
            <w:pPr>
              <w:rPr>
                <w:rFonts w:ascii="Lato" w:hAnsi="Lato"/>
                <w:sz w:val="22"/>
                <w:szCs w:val="28"/>
              </w:rPr>
            </w:pPr>
          </w:p>
        </w:tc>
        <w:tc>
          <w:tcPr>
            <w:tcW w:w="347" w:type="dxa"/>
          </w:tcPr>
          <w:p w14:paraId="27CCB2D4" w14:textId="77777777" w:rsidR="00AC4206" w:rsidRPr="009D158F" w:rsidRDefault="00AC4206" w:rsidP="00D749A4">
            <w:pPr>
              <w:rPr>
                <w:rFonts w:ascii="Lato" w:hAnsi="Lato"/>
                <w:sz w:val="22"/>
                <w:szCs w:val="28"/>
              </w:rPr>
            </w:pPr>
          </w:p>
        </w:tc>
      </w:tr>
      <w:tr w:rsidR="00AC4206" w:rsidRPr="009D158F" w14:paraId="5C4566FC" w14:textId="77777777" w:rsidTr="003F6AC4">
        <w:trPr>
          <w:trHeight w:val="449"/>
        </w:trPr>
        <w:tc>
          <w:tcPr>
            <w:tcW w:w="2013" w:type="dxa"/>
          </w:tcPr>
          <w:p w14:paraId="4394B249" w14:textId="77777777" w:rsidR="00AC4206" w:rsidRPr="009D158F" w:rsidRDefault="00AC4206" w:rsidP="00D749A4">
            <w:pPr>
              <w:rPr>
                <w:rFonts w:ascii="Lato" w:hAnsi="Lato"/>
                <w:sz w:val="22"/>
                <w:szCs w:val="28"/>
              </w:rPr>
            </w:pPr>
            <w:r w:rsidRPr="009D158F">
              <w:rPr>
                <w:rFonts w:ascii="Lato" w:hAnsi="Lato"/>
                <w:b/>
                <w:sz w:val="22"/>
                <w:szCs w:val="28"/>
                <w:u w:val="single"/>
              </w:rPr>
              <w:t>CONTACTS:</w:t>
            </w:r>
          </w:p>
        </w:tc>
        <w:tc>
          <w:tcPr>
            <w:tcW w:w="1632" w:type="dxa"/>
          </w:tcPr>
          <w:p w14:paraId="3A8884D8" w14:textId="77777777" w:rsidR="00AC4206" w:rsidRPr="009D158F" w:rsidRDefault="00AC4206" w:rsidP="00D749A4">
            <w:pPr>
              <w:rPr>
                <w:rFonts w:ascii="Lato" w:hAnsi="Lato"/>
                <w:sz w:val="22"/>
                <w:szCs w:val="28"/>
              </w:rPr>
            </w:pPr>
            <w:r w:rsidRPr="009D158F">
              <w:rPr>
                <w:rFonts w:ascii="Lato" w:hAnsi="Lato"/>
                <w:sz w:val="22"/>
                <w:szCs w:val="28"/>
              </w:rPr>
              <w:t>Name</w:t>
            </w:r>
          </w:p>
        </w:tc>
        <w:tc>
          <w:tcPr>
            <w:tcW w:w="2176" w:type="dxa"/>
          </w:tcPr>
          <w:p w14:paraId="225D22A5" w14:textId="77777777" w:rsidR="00AC4206" w:rsidRPr="009D158F" w:rsidRDefault="00AC4206" w:rsidP="00D749A4">
            <w:pPr>
              <w:rPr>
                <w:rFonts w:ascii="Lato" w:hAnsi="Lato"/>
                <w:sz w:val="22"/>
                <w:szCs w:val="28"/>
              </w:rPr>
            </w:pPr>
            <w:r w:rsidRPr="009D158F">
              <w:rPr>
                <w:rFonts w:ascii="Lato" w:hAnsi="Lato"/>
                <w:sz w:val="22"/>
                <w:szCs w:val="28"/>
              </w:rPr>
              <w:t>Department</w:t>
            </w:r>
          </w:p>
        </w:tc>
        <w:tc>
          <w:tcPr>
            <w:tcW w:w="3552" w:type="dxa"/>
            <w:gridSpan w:val="2"/>
          </w:tcPr>
          <w:p w14:paraId="6A06D50D" w14:textId="77777777" w:rsidR="00AC4206" w:rsidRPr="009D158F" w:rsidRDefault="00AC4206" w:rsidP="00D749A4">
            <w:pPr>
              <w:rPr>
                <w:rFonts w:ascii="Lato" w:hAnsi="Lato"/>
                <w:sz w:val="22"/>
                <w:szCs w:val="28"/>
              </w:rPr>
            </w:pPr>
            <w:r w:rsidRPr="009D158F">
              <w:rPr>
                <w:rFonts w:ascii="Lato" w:hAnsi="Lato"/>
                <w:sz w:val="22"/>
                <w:szCs w:val="28"/>
              </w:rPr>
              <w:t>Phone</w:t>
            </w:r>
          </w:p>
        </w:tc>
        <w:tc>
          <w:tcPr>
            <w:tcW w:w="347" w:type="dxa"/>
          </w:tcPr>
          <w:p w14:paraId="23284E02" w14:textId="77777777" w:rsidR="00AC4206" w:rsidRPr="009D158F" w:rsidRDefault="00AC4206" w:rsidP="00D749A4">
            <w:pPr>
              <w:rPr>
                <w:rFonts w:ascii="Lato" w:hAnsi="Lato"/>
                <w:sz w:val="22"/>
                <w:szCs w:val="28"/>
              </w:rPr>
            </w:pPr>
          </w:p>
        </w:tc>
      </w:tr>
    </w:tbl>
    <w:p w14:paraId="6D8CBD97" w14:textId="77777777" w:rsidR="00AC4206" w:rsidRPr="009D158F" w:rsidRDefault="00AC4206" w:rsidP="00AC4206">
      <w:pPr>
        <w:rPr>
          <w:rFonts w:ascii="Lato" w:hAnsi="Lato"/>
          <w:sz w:val="22"/>
          <w:szCs w:val="28"/>
        </w:rPr>
      </w:pPr>
    </w:p>
    <w:p w14:paraId="4B524736" w14:textId="77777777" w:rsidR="00AC4206" w:rsidRPr="009D158F" w:rsidRDefault="00AC4206" w:rsidP="009D158F">
      <w:pPr>
        <w:spacing w:line="276" w:lineRule="auto"/>
        <w:rPr>
          <w:rFonts w:ascii="Lato" w:hAnsi="Lato"/>
          <w:sz w:val="22"/>
          <w:szCs w:val="28"/>
        </w:rPr>
      </w:pPr>
      <w:r w:rsidRPr="009D158F">
        <w:rPr>
          <w:rFonts w:ascii="Lato" w:hAnsi="Lato"/>
          <w:b/>
          <w:sz w:val="22"/>
          <w:szCs w:val="28"/>
          <w:u w:val="single"/>
        </w:rPr>
        <w:t>CREATIVE VISION:</w:t>
      </w:r>
      <w:r w:rsidRPr="009D158F">
        <w:rPr>
          <w:rFonts w:ascii="Lato" w:hAnsi="Lato"/>
          <w:sz w:val="22"/>
          <w:szCs w:val="28"/>
        </w:rPr>
        <w:t xml:space="preserve">    To relaunch Brand X behind a holistic campaign visually tied by signature creative. </w:t>
      </w:r>
    </w:p>
    <w:p w14:paraId="2E82B81D" w14:textId="77777777" w:rsidR="00AC4206" w:rsidRPr="009D158F" w:rsidRDefault="00AC4206" w:rsidP="009D158F">
      <w:pPr>
        <w:spacing w:line="276" w:lineRule="auto"/>
        <w:rPr>
          <w:rFonts w:ascii="Lato" w:hAnsi="Lato"/>
          <w:sz w:val="22"/>
          <w:szCs w:val="28"/>
        </w:rPr>
      </w:pPr>
    </w:p>
    <w:p w14:paraId="67DDEDAD" w14:textId="605931BE" w:rsidR="00AC4206" w:rsidRPr="009D158F" w:rsidRDefault="00AC4206" w:rsidP="009D158F">
      <w:pPr>
        <w:spacing w:line="276" w:lineRule="auto"/>
        <w:rPr>
          <w:rFonts w:ascii="Lato" w:hAnsi="Lato"/>
          <w:sz w:val="22"/>
          <w:szCs w:val="28"/>
        </w:rPr>
      </w:pPr>
      <w:r w:rsidRPr="009D158F">
        <w:rPr>
          <w:rFonts w:ascii="Lato" w:hAnsi="Lato"/>
          <w:b/>
          <w:sz w:val="22"/>
          <w:szCs w:val="28"/>
          <w:u w:val="single"/>
        </w:rPr>
        <w:t>PROJECT DESCRIPTION:</w:t>
      </w:r>
      <w:r w:rsidRPr="009D158F">
        <w:rPr>
          <w:rFonts w:ascii="Lato" w:hAnsi="Lato"/>
          <w:sz w:val="22"/>
          <w:szCs w:val="28"/>
        </w:rPr>
        <w:t xml:space="preserve">  To develop holistic copy and design for all </w:t>
      </w:r>
      <w:r w:rsidR="00B531D5" w:rsidRPr="009D158F">
        <w:rPr>
          <w:rFonts w:ascii="Lato" w:hAnsi="Lato"/>
          <w:sz w:val="22"/>
          <w:szCs w:val="28"/>
        </w:rPr>
        <w:t>direct-to-consumer</w:t>
      </w:r>
      <w:r w:rsidRPr="009D158F">
        <w:rPr>
          <w:rFonts w:ascii="Lato" w:hAnsi="Lato"/>
          <w:sz w:val="22"/>
          <w:szCs w:val="28"/>
        </w:rPr>
        <w:t xml:space="preserve"> sampling and promotion elements (POP, display stands, shelf trays &amp; shelf talkers/bobbers).</w:t>
      </w:r>
    </w:p>
    <w:p w14:paraId="47F3E814" w14:textId="77777777" w:rsidR="00AC4206" w:rsidRPr="009D158F" w:rsidRDefault="00AC4206" w:rsidP="009D158F">
      <w:pPr>
        <w:spacing w:line="276" w:lineRule="auto"/>
        <w:rPr>
          <w:rFonts w:ascii="Lato" w:hAnsi="Lato"/>
          <w:sz w:val="22"/>
          <w:szCs w:val="28"/>
        </w:rPr>
      </w:pPr>
    </w:p>
    <w:p w14:paraId="731B261F" w14:textId="77777777" w:rsidR="00AC4206" w:rsidRPr="009D158F" w:rsidRDefault="00AC4206" w:rsidP="009D158F">
      <w:pPr>
        <w:spacing w:line="276" w:lineRule="auto"/>
        <w:rPr>
          <w:rFonts w:ascii="Lato" w:hAnsi="Lato"/>
          <w:sz w:val="22"/>
          <w:szCs w:val="28"/>
        </w:rPr>
      </w:pPr>
      <w:r w:rsidRPr="009D158F">
        <w:rPr>
          <w:rFonts w:ascii="Lato" w:hAnsi="Lato"/>
          <w:b/>
          <w:sz w:val="22"/>
          <w:szCs w:val="28"/>
          <w:u w:val="single"/>
        </w:rPr>
        <w:t>BACKGROUND:</w:t>
      </w:r>
      <w:r w:rsidRPr="009D158F">
        <w:rPr>
          <w:rFonts w:ascii="Lato" w:hAnsi="Lato"/>
          <w:sz w:val="22"/>
          <w:szCs w:val="28"/>
        </w:rPr>
        <w:t xml:space="preserve"> </w:t>
      </w:r>
    </w:p>
    <w:p w14:paraId="739271D0" w14:textId="77777777" w:rsidR="00AC4206" w:rsidRPr="009D158F" w:rsidRDefault="00AC4206" w:rsidP="00AC4206">
      <w:pPr>
        <w:rPr>
          <w:rFonts w:ascii="Lato" w:hAnsi="Lato"/>
          <w:sz w:val="22"/>
          <w:szCs w:val="28"/>
        </w:rPr>
      </w:pPr>
    </w:p>
    <w:p w14:paraId="542530D2" w14:textId="76F3F57C" w:rsidR="00AC4206" w:rsidRPr="009D158F" w:rsidRDefault="00AC4206" w:rsidP="009D158F">
      <w:pPr>
        <w:spacing w:line="360" w:lineRule="auto"/>
        <w:rPr>
          <w:rFonts w:ascii="Lato" w:hAnsi="Lato"/>
          <w:b/>
          <w:sz w:val="22"/>
          <w:szCs w:val="28"/>
        </w:rPr>
      </w:pPr>
      <w:r w:rsidRPr="009D158F">
        <w:rPr>
          <w:rFonts w:ascii="Lato" w:hAnsi="Lato"/>
          <w:b/>
          <w:sz w:val="22"/>
          <w:szCs w:val="28"/>
        </w:rPr>
        <w:t>Brand X announces its biggest NEWS since it launched in 19</w:t>
      </w:r>
      <w:r w:rsidR="008069BC">
        <w:rPr>
          <w:rFonts w:ascii="Lato" w:hAnsi="Lato"/>
          <w:b/>
          <w:sz w:val="22"/>
          <w:szCs w:val="28"/>
        </w:rPr>
        <w:t>XX</w:t>
      </w:r>
      <w:r w:rsidRPr="009D158F">
        <w:rPr>
          <w:rFonts w:ascii="Lato" w:hAnsi="Lato"/>
          <w:b/>
          <w:sz w:val="22"/>
          <w:szCs w:val="28"/>
        </w:rPr>
        <w:t>! This summer Brand X will:</w:t>
      </w:r>
    </w:p>
    <w:p w14:paraId="31CED6A9" w14:textId="77777777" w:rsidR="00AC4206" w:rsidRPr="009D158F" w:rsidRDefault="00AC4206" w:rsidP="009D158F">
      <w:pPr>
        <w:numPr>
          <w:ilvl w:val="0"/>
          <w:numId w:val="1"/>
        </w:numPr>
        <w:spacing w:before="120" w:line="360" w:lineRule="auto"/>
        <w:jc w:val="both"/>
        <w:rPr>
          <w:rFonts w:ascii="Lato" w:hAnsi="Lato"/>
          <w:b/>
          <w:sz w:val="22"/>
          <w:szCs w:val="28"/>
        </w:rPr>
      </w:pPr>
      <w:r w:rsidRPr="009D158F">
        <w:rPr>
          <w:rFonts w:ascii="Lato" w:hAnsi="Lato"/>
          <w:b/>
          <w:sz w:val="22"/>
          <w:szCs w:val="28"/>
        </w:rPr>
        <w:t xml:space="preserve">Relaunch its lineup of 2in1s and conditioners in new </w:t>
      </w:r>
      <w:r w:rsidRPr="009D158F">
        <w:rPr>
          <w:rFonts w:ascii="Lato" w:hAnsi="Lato"/>
          <w:b/>
          <w:sz w:val="22"/>
          <w:szCs w:val="28"/>
          <w:u w:val="single"/>
        </w:rPr>
        <w:t>packaging</w:t>
      </w:r>
      <w:r w:rsidRPr="009D158F">
        <w:rPr>
          <w:rFonts w:ascii="Lato" w:hAnsi="Lato"/>
          <w:b/>
          <w:sz w:val="22"/>
          <w:szCs w:val="28"/>
        </w:rPr>
        <w:t xml:space="preserve"> </w:t>
      </w:r>
    </w:p>
    <w:p w14:paraId="670DDA39" w14:textId="77777777" w:rsidR="00AC4206" w:rsidRPr="009D158F" w:rsidRDefault="00AC4206" w:rsidP="009D158F">
      <w:pPr>
        <w:numPr>
          <w:ilvl w:val="0"/>
          <w:numId w:val="1"/>
        </w:numPr>
        <w:spacing w:line="360" w:lineRule="auto"/>
        <w:rPr>
          <w:rFonts w:ascii="Lato" w:hAnsi="Lato"/>
          <w:b/>
          <w:sz w:val="22"/>
          <w:szCs w:val="28"/>
        </w:rPr>
      </w:pPr>
      <w:r w:rsidRPr="009D158F">
        <w:rPr>
          <w:rFonts w:ascii="Lato" w:hAnsi="Lato"/>
          <w:b/>
          <w:sz w:val="22"/>
          <w:szCs w:val="28"/>
          <w:u w:val="single"/>
        </w:rPr>
        <w:t>Launch 4 new SKUs of Shampoo</w:t>
      </w:r>
      <w:r w:rsidRPr="009D158F">
        <w:rPr>
          <w:rFonts w:ascii="Lato" w:hAnsi="Lato"/>
          <w:b/>
          <w:sz w:val="22"/>
          <w:szCs w:val="28"/>
        </w:rPr>
        <w:t xml:space="preserve"> in addition to the current 2in1s and conditioners</w:t>
      </w:r>
    </w:p>
    <w:p w14:paraId="1979ABD4" w14:textId="77777777" w:rsidR="00AC4206" w:rsidRPr="009D158F" w:rsidRDefault="00AC4206" w:rsidP="009D158F">
      <w:pPr>
        <w:spacing w:line="360" w:lineRule="auto"/>
        <w:rPr>
          <w:rFonts w:ascii="Lato" w:hAnsi="Lato"/>
          <w:sz w:val="22"/>
          <w:szCs w:val="28"/>
        </w:rPr>
      </w:pPr>
      <w:r w:rsidRPr="009D158F">
        <w:rPr>
          <w:rFonts w:ascii="Lato" w:hAnsi="Lato"/>
          <w:b/>
          <w:sz w:val="22"/>
          <w:szCs w:val="28"/>
        </w:rPr>
        <w:t xml:space="preserve">Brand X is a $XX million business and the market leader in the XX category with a 10.1% share of the market. Brand X sees the launch of XX as incredible opportunity to reach the 57% of consumers who don’t use a 2in1.  Brand X has aggressive plans to grow its market share by 11% in </w:t>
      </w:r>
      <w:proofErr w:type="spellStart"/>
      <w:r w:rsidRPr="009D158F">
        <w:rPr>
          <w:rFonts w:ascii="Lato" w:hAnsi="Lato"/>
          <w:b/>
          <w:sz w:val="22"/>
          <w:szCs w:val="28"/>
        </w:rPr>
        <w:t>Yr</w:t>
      </w:r>
      <w:proofErr w:type="spellEnd"/>
      <w:r w:rsidRPr="009D158F">
        <w:rPr>
          <w:rFonts w:ascii="Lato" w:hAnsi="Lato"/>
          <w:b/>
          <w:sz w:val="22"/>
          <w:szCs w:val="28"/>
        </w:rPr>
        <w:t xml:space="preserve"> 1 and is excited about the potential of the new line-up to strengthen its position as the Haircare Market Leader.</w:t>
      </w:r>
    </w:p>
    <w:p w14:paraId="6BC1A5CD" w14:textId="77777777" w:rsidR="00AC4206" w:rsidRPr="009D158F" w:rsidRDefault="00AC4206" w:rsidP="009D158F">
      <w:pPr>
        <w:spacing w:line="360" w:lineRule="auto"/>
        <w:rPr>
          <w:rFonts w:ascii="Lato" w:hAnsi="Lato"/>
          <w:sz w:val="22"/>
          <w:szCs w:val="28"/>
        </w:rPr>
      </w:pPr>
    </w:p>
    <w:tbl>
      <w:tblPr>
        <w:tblW w:w="9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20"/>
        <w:gridCol w:w="4882"/>
      </w:tblGrid>
      <w:tr w:rsidR="00AC4206" w:rsidRPr="009D158F" w14:paraId="6A1C57BC" w14:textId="77777777" w:rsidTr="009D158F">
        <w:trPr>
          <w:trHeight w:val="644"/>
        </w:trPr>
        <w:tc>
          <w:tcPr>
            <w:tcW w:w="4720" w:type="dxa"/>
            <w:shd w:val="clear" w:color="auto" w:fill="F2F2F2" w:themeFill="background1" w:themeFillShade="F2"/>
          </w:tcPr>
          <w:p w14:paraId="7F0295BE" w14:textId="77777777" w:rsidR="00AC4206" w:rsidRPr="009D158F" w:rsidRDefault="00AC4206" w:rsidP="00D749A4">
            <w:pPr>
              <w:spacing w:before="80" w:after="80"/>
              <w:rPr>
                <w:rFonts w:ascii="Lato" w:hAnsi="Lato"/>
                <w:sz w:val="22"/>
                <w:szCs w:val="28"/>
              </w:rPr>
            </w:pPr>
            <w:r w:rsidRPr="009D158F">
              <w:rPr>
                <w:rFonts w:ascii="Lato" w:hAnsi="Lato"/>
                <w:b/>
                <w:sz w:val="22"/>
                <w:szCs w:val="28"/>
              </w:rPr>
              <w:t>EVENT:</w:t>
            </w:r>
            <w:r w:rsidRPr="009D158F">
              <w:rPr>
                <w:rFonts w:ascii="Lato" w:hAnsi="Lato"/>
                <w:sz w:val="22"/>
                <w:szCs w:val="28"/>
              </w:rPr>
              <w:t xml:space="preserve"> </w:t>
            </w:r>
            <w:r w:rsidRPr="009D158F">
              <w:rPr>
                <w:rFonts w:ascii="Lato" w:hAnsi="Lato"/>
                <w:b/>
                <w:sz w:val="22"/>
                <w:szCs w:val="28"/>
                <w:u w:val="single"/>
              </w:rPr>
              <w:t>Packaging change</w:t>
            </w:r>
            <w:r w:rsidRPr="009D158F">
              <w:rPr>
                <w:rFonts w:ascii="Lato" w:hAnsi="Lato"/>
                <w:sz w:val="22"/>
                <w:szCs w:val="28"/>
              </w:rPr>
              <w:t xml:space="preserve"> from pastels to all white bottles</w:t>
            </w:r>
          </w:p>
        </w:tc>
        <w:tc>
          <w:tcPr>
            <w:tcW w:w="4882" w:type="dxa"/>
            <w:shd w:val="clear" w:color="auto" w:fill="F2F2F2" w:themeFill="background1" w:themeFillShade="F2"/>
          </w:tcPr>
          <w:p w14:paraId="213785FF" w14:textId="77777777" w:rsidR="00AC4206" w:rsidRPr="009D158F" w:rsidRDefault="00AC4206" w:rsidP="00D749A4">
            <w:pPr>
              <w:spacing w:before="80" w:after="80"/>
              <w:rPr>
                <w:rFonts w:ascii="Lato" w:hAnsi="Lato"/>
                <w:sz w:val="22"/>
                <w:szCs w:val="28"/>
              </w:rPr>
            </w:pPr>
            <w:r w:rsidRPr="009D158F">
              <w:rPr>
                <w:rFonts w:ascii="Lato" w:hAnsi="Lato"/>
                <w:b/>
                <w:sz w:val="22"/>
                <w:szCs w:val="28"/>
              </w:rPr>
              <w:t>EVENT</w:t>
            </w:r>
            <w:r w:rsidRPr="009D158F">
              <w:rPr>
                <w:rFonts w:ascii="Lato" w:hAnsi="Lato"/>
                <w:sz w:val="22"/>
                <w:szCs w:val="28"/>
              </w:rPr>
              <w:t xml:space="preserve">: Introduction of </w:t>
            </w:r>
            <w:r w:rsidRPr="009D158F">
              <w:rPr>
                <w:rFonts w:ascii="Lato" w:hAnsi="Lato"/>
                <w:b/>
                <w:sz w:val="22"/>
                <w:szCs w:val="28"/>
                <w:u w:val="single"/>
              </w:rPr>
              <w:t>Brand X New Shampoo</w:t>
            </w:r>
          </w:p>
        </w:tc>
      </w:tr>
      <w:tr w:rsidR="00AC4206" w:rsidRPr="009D158F" w14:paraId="77AFB89F" w14:textId="77777777" w:rsidTr="009D158F">
        <w:trPr>
          <w:trHeight w:val="644"/>
        </w:trPr>
        <w:tc>
          <w:tcPr>
            <w:tcW w:w="4720" w:type="dxa"/>
          </w:tcPr>
          <w:p w14:paraId="5C5EA7CE" w14:textId="77777777" w:rsidR="00AC4206" w:rsidRPr="009D158F" w:rsidRDefault="00AC4206" w:rsidP="00D749A4">
            <w:pPr>
              <w:spacing w:before="80" w:after="80"/>
              <w:rPr>
                <w:rFonts w:ascii="Lato" w:hAnsi="Lato"/>
                <w:sz w:val="22"/>
                <w:szCs w:val="28"/>
              </w:rPr>
            </w:pPr>
            <w:r w:rsidRPr="009D158F">
              <w:rPr>
                <w:rFonts w:ascii="Lato" w:hAnsi="Lato"/>
                <w:b/>
                <w:sz w:val="22"/>
                <w:szCs w:val="28"/>
              </w:rPr>
              <w:t>MESSAGE:</w:t>
            </w:r>
            <w:r w:rsidRPr="009D158F">
              <w:rPr>
                <w:rFonts w:ascii="Lato" w:hAnsi="Lato"/>
                <w:sz w:val="22"/>
                <w:szCs w:val="28"/>
              </w:rPr>
              <w:t xml:space="preserve"> Brand X has a whole new look, but the product inside has not changed.</w:t>
            </w:r>
          </w:p>
        </w:tc>
        <w:tc>
          <w:tcPr>
            <w:tcW w:w="4882" w:type="dxa"/>
          </w:tcPr>
          <w:p w14:paraId="365861E1" w14:textId="77777777" w:rsidR="00AC4206" w:rsidRPr="009D158F" w:rsidRDefault="00AC4206" w:rsidP="00D749A4">
            <w:pPr>
              <w:spacing w:before="80" w:after="80"/>
              <w:rPr>
                <w:rFonts w:ascii="Lato" w:hAnsi="Lato"/>
                <w:sz w:val="22"/>
                <w:szCs w:val="28"/>
              </w:rPr>
            </w:pPr>
            <w:r w:rsidRPr="009D158F">
              <w:rPr>
                <w:rFonts w:ascii="Lato" w:hAnsi="Lato"/>
                <w:b/>
                <w:sz w:val="22"/>
                <w:szCs w:val="28"/>
              </w:rPr>
              <w:t>MESSAGE</w:t>
            </w:r>
            <w:r w:rsidRPr="009D158F">
              <w:rPr>
                <w:rFonts w:ascii="Lato" w:hAnsi="Lato"/>
                <w:sz w:val="22"/>
                <w:szCs w:val="28"/>
              </w:rPr>
              <w:t>: Brand X now has shampoo only in addition to 2in1s</w:t>
            </w:r>
          </w:p>
        </w:tc>
      </w:tr>
      <w:tr w:rsidR="00AC4206" w:rsidRPr="009D158F" w14:paraId="73A6F8F3" w14:textId="77777777" w:rsidTr="009D158F">
        <w:trPr>
          <w:trHeight w:val="644"/>
        </w:trPr>
        <w:tc>
          <w:tcPr>
            <w:tcW w:w="4720" w:type="dxa"/>
          </w:tcPr>
          <w:p w14:paraId="2B4A9B55" w14:textId="77777777" w:rsidR="00AC4206" w:rsidRPr="009D158F" w:rsidRDefault="00AC4206" w:rsidP="00D749A4">
            <w:pPr>
              <w:spacing w:before="80" w:after="80"/>
              <w:rPr>
                <w:rFonts w:ascii="Lato" w:hAnsi="Lato"/>
                <w:sz w:val="22"/>
                <w:szCs w:val="28"/>
              </w:rPr>
            </w:pPr>
            <w:r w:rsidRPr="009D158F">
              <w:rPr>
                <w:rFonts w:ascii="Lato" w:hAnsi="Lato"/>
                <w:b/>
                <w:sz w:val="22"/>
                <w:szCs w:val="28"/>
              </w:rPr>
              <w:t>OBJECTIVE</w:t>
            </w:r>
            <w:r w:rsidRPr="009D158F">
              <w:rPr>
                <w:rFonts w:ascii="Lato" w:hAnsi="Lato"/>
                <w:sz w:val="22"/>
                <w:szCs w:val="28"/>
              </w:rPr>
              <w:t>: Keep 100% of current Brand X users in the franchise as we change packaging</w:t>
            </w:r>
          </w:p>
        </w:tc>
        <w:tc>
          <w:tcPr>
            <w:tcW w:w="4882" w:type="dxa"/>
          </w:tcPr>
          <w:p w14:paraId="6835D12F" w14:textId="77777777" w:rsidR="00AC4206" w:rsidRPr="009D158F" w:rsidRDefault="00AC4206" w:rsidP="00D749A4">
            <w:pPr>
              <w:spacing w:before="80" w:after="80"/>
              <w:rPr>
                <w:rFonts w:ascii="Lato" w:hAnsi="Lato"/>
                <w:sz w:val="22"/>
                <w:szCs w:val="28"/>
              </w:rPr>
            </w:pPr>
            <w:r w:rsidRPr="009D158F">
              <w:rPr>
                <w:rFonts w:ascii="Lato" w:hAnsi="Lato"/>
                <w:b/>
                <w:sz w:val="22"/>
                <w:szCs w:val="28"/>
              </w:rPr>
              <w:t>OBJECTIVE</w:t>
            </w:r>
            <w:r w:rsidRPr="009D158F">
              <w:rPr>
                <w:rFonts w:ascii="Lato" w:hAnsi="Lato"/>
                <w:sz w:val="22"/>
                <w:szCs w:val="28"/>
              </w:rPr>
              <w:t xml:space="preserve">: Bring new users into the Brand X franchise as we launch the new shampoo </w:t>
            </w:r>
          </w:p>
        </w:tc>
      </w:tr>
      <w:tr w:rsidR="009D158F" w:rsidRPr="009D158F" w14:paraId="22C4AB74" w14:textId="77777777" w:rsidTr="009D158F">
        <w:trPr>
          <w:trHeight w:val="392"/>
        </w:trPr>
        <w:tc>
          <w:tcPr>
            <w:tcW w:w="4720" w:type="dxa"/>
          </w:tcPr>
          <w:p w14:paraId="34FE6587" w14:textId="6F2B5971" w:rsidR="009D158F" w:rsidRPr="009D158F" w:rsidRDefault="009D158F" w:rsidP="00D749A4">
            <w:pPr>
              <w:spacing w:before="80" w:after="80"/>
              <w:rPr>
                <w:rFonts w:ascii="Lato" w:hAnsi="Lato"/>
                <w:b/>
                <w:sz w:val="22"/>
                <w:szCs w:val="28"/>
              </w:rPr>
            </w:pPr>
          </w:p>
        </w:tc>
        <w:tc>
          <w:tcPr>
            <w:tcW w:w="4882" w:type="dxa"/>
          </w:tcPr>
          <w:p w14:paraId="1E89AD28" w14:textId="77777777" w:rsidR="009D158F" w:rsidRPr="009D158F" w:rsidRDefault="009D158F" w:rsidP="00D749A4">
            <w:pPr>
              <w:spacing w:before="80" w:after="80"/>
              <w:rPr>
                <w:rFonts w:ascii="Lato" w:hAnsi="Lato"/>
                <w:b/>
                <w:sz w:val="22"/>
                <w:szCs w:val="28"/>
              </w:rPr>
            </w:pPr>
          </w:p>
        </w:tc>
      </w:tr>
      <w:tr w:rsidR="009D158F" w:rsidRPr="009D158F" w14:paraId="42EC21B1" w14:textId="77777777" w:rsidTr="009D158F">
        <w:trPr>
          <w:trHeight w:val="392"/>
        </w:trPr>
        <w:tc>
          <w:tcPr>
            <w:tcW w:w="4720" w:type="dxa"/>
          </w:tcPr>
          <w:p w14:paraId="5D013662" w14:textId="77777777" w:rsidR="009D158F" w:rsidRPr="009D158F" w:rsidRDefault="009D158F" w:rsidP="00D749A4">
            <w:pPr>
              <w:spacing w:before="80" w:after="80"/>
              <w:rPr>
                <w:rFonts w:ascii="Lato" w:hAnsi="Lato"/>
                <w:b/>
                <w:sz w:val="22"/>
                <w:szCs w:val="28"/>
              </w:rPr>
            </w:pPr>
          </w:p>
        </w:tc>
        <w:tc>
          <w:tcPr>
            <w:tcW w:w="4882" w:type="dxa"/>
          </w:tcPr>
          <w:p w14:paraId="12903FCC" w14:textId="77777777" w:rsidR="009D158F" w:rsidRPr="009D158F" w:rsidRDefault="009D158F" w:rsidP="00D749A4">
            <w:pPr>
              <w:spacing w:before="80" w:after="80"/>
              <w:rPr>
                <w:rFonts w:ascii="Lato" w:hAnsi="Lato"/>
                <w:b/>
                <w:sz w:val="22"/>
                <w:szCs w:val="28"/>
              </w:rPr>
            </w:pPr>
          </w:p>
        </w:tc>
      </w:tr>
    </w:tbl>
    <w:p w14:paraId="67A96C4C" w14:textId="77777777" w:rsidR="00AC4206" w:rsidRPr="009D158F" w:rsidRDefault="00AC4206" w:rsidP="00AC4206">
      <w:pPr>
        <w:rPr>
          <w:rFonts w:ascii="Lato" w:hAnsi="Lato"/>
          <w:sz w:val="22"/>
          <w:szCs w:val="28"/>
        </w:rPr>
      </w:pPr>
    </w:p>
    <w:tbl>
      <w:tblPr>
        <w:tblW w:w="0" w:type="auto"/>
        <w:tblLayout w:type="fixed"/>
        <w:tblLook w:val="0000" w:firstRow="0" w:lastRow="0" w:firstColumn="0" w:lastColumn="0" w:noHBand="0" w:noVBand="0"/>
      </w:tblPr>
      <w:tblGrid>
        <w:gridCol w:w="1908"/>
        <w:gridCol w:w="2790"/>
        <w:gridCol w:w="2573"/>
        <w:gridCol w:w="2287"/>
      </w:tblGrid>
      <w:tr w:rsidR="00AC4206" w:rsidRPr="009D158F" w14:paraId="0C198FF1" w14:textId="77777777" w:rsidTr="009D158F">
        <w:trPr>
          <w:trHeight w:val="510"/>
        </w:trPr>
        <w:tc>
          <w:tcPr>
            <w:tcW w:w="1908" w:type="dxa"/>
            <w:tcBorders>
              <w:top w:val="single" w:sz="12" w:space="0" w:color="auto"/>
              <w:left w:val="single" w:sz="12" w:space="0" w:color="auto"/>
              <w:bottom w:val="dotted" w:sz="6" w:space="0" w:color="auto"/>
            </w:tcBorders>
            <w:shd w:val="clear" w:color="auto" w:fill="F2F2F2" w:themeFill="background1" w:themeFillShade="F2"/>
          </w:tcPr>
          <w:p w14:paraId="69ACA0B5" w14:textId="77777777" w:rsidR="00AC4206" w:rsidRPr="009D158F" w:rsidRDefault="00AC4206" w:rsidP="00D749A4">
            <w:pPr>
              <w:rPr>
                <w:rFonts w:ascii="Lato" w:hAnsi="Lato"/>
                <w:b/>
                <w:sz w:val="22"/>
                <w:szCs w:val="28"/>
              </w:rPr>
            </w:pPr>
            <w:r w:rsidRPr="009D158F">
              <w:rPr>
                <w:rFonts w:ascii="Lato" w:hAnsi="Lato"/>
                <w:b/>
                <w:sz w:val="22"/>
                <w:szCs w:val="28"/>
              </w:rPr>
              <w:lastRenderedPageBreak/>
              <w:t>STRATEGY</w:t>
            </w:r>
            <w:r w:rsidRPr="009D158F">
              <w:rPr>
                <w:rFonts w:ascii="Lato" w:hAnsi="Lato"/>
                <w:sz w:val="22"/>
                <w:szCs w:val="28"/>
              </w:rPr>
              <w:t>:</w:t>
            </w:r>
          </w:p>
        </w:tc>
        <w:tc>
          <w:tcPr>
            <w:tcW w:w="2790" w:type="dxa"/>
            <w:tcBorders>
              <w:top w:val="single" w:sz="12" w:space="0" w:color="auto"/>
              <w:left w:val="dotted" w:sz="6" w:space="0" w:color="auto"/>
              <w:bottom w:val="dotted" w:sz="6" w:space="0" w:color="auto"/>
              <w:right w:val="single" w:sz="12" w:space="0" w:color="auto"/>
            </w:tcBorders>
            <w:shd w:val="clear" w:color="auto" w:fill="F2F2F2" w:themeFill="background1" w:themeFillShade="F2"/>
          </w:tcPr>
          <w:p w14:paraId="1E9E3EAF" w14:textId="77777777" w:rsidR="00AC4206" w:rsidRPr="009D158F" w:rsidRDefault="00AC4206" w:rsidP="00D749A4">
            <w:pPr>
              <w:rPr>
                <w:rFonts w:ascii="Lato" w:hAnsi="Lato"/>
                <w:b/>
                <w:sz w:val="22"/>
                <w:szCs w:val="28"/>
              </w:rPr>
            </w:pPr>
            <w:r w:rsidRPr="009D158F">
              <w:rPr>
                <w:rFonts w:ascii="Lato" w:hAnsi="Lato"/>
                <w:b/>
                <w:sz w:val="22"/>
                <w:szCs w:val="28"/>
              </w:rPr>
              <w:t>EXECUTION</w:t>
            </w:r>
            <w:r w:rsidRPr="009D158F">
              <w:rPr>
                <w:rFonts w:ascii="Lato" w:hAnsi="Lato"/>
                <w:sz w:val="22"/>
                <w:szCs w:val="28"/>
              </w:rPr>
              <w:t xml:space="preserve">: </w:t>
            </w:r>
          </w:p>
        </w:tc>
        <w:tc>
          <w:tcPr>
            <w:tcW w:w="2573" w:type="dxa"/>
            <w:tcBorders>
              <w:top w:val="single" w:sz="12" w:space="0" w:color="auto"/>
              <w:left w:val="nil"/>
              <w:bottom w:val="dotted" w:sz="6" w:space="0" w:color="auto"/>
              <w:right w:val="dotted" w:sz="6" w:space="0" w:color="auto"/>
            </w:tcBorders>
            <w:shd w:val="clear" w:color="auto" w:fill="F2F2F2" w:themeFill="background1" w:themeFillShade="F2"/>
          </w:tcPr>
          <w:p w14:paraId="37D78DE0" w14:textId="77777777" w:rsidR="00AC4206" w:rsidRPr="009D158F" w:rsidRDefault="00AC4206" w:rsidP="00D749A4">
            <w:pPr>
              <w:rPr>
                <w:rFonts w:ascii="Lato" w:hAnsi="Lato"/>
                <w:b/>
                <w:sz w:val="22"/>
                <w:szCs w:val="28"/>
              </w:rPr>
            </w:pPr>
            <w:r w:rsidRPr="009D158F">
              <w:rPr>
                <w:rFonts w:ascii="Lato" w:hAnsi="Lato"/>
                <w:b/>
                <w:sz w:val="22"/>
                <w:szCs w:val="28"/>
              </w:rPr>
              <w:t>STRATEGY</w:t>
            </w:r>
            <w:r w:rsidRPr="009D158F">
              <w:rPr>
                <w:rFonts w:ascii="Lato" w:hAnsi="Lato"/>
                <w:sz w:val="22"/>
                <w:szCs w:val="28"/>
              </w:rPr>
              <w:t>:</w:t>
            </w:r>
          </w:p>
        </w:tc>
        <w:tc>
          <w:tcPr>
            <w:tcW w:w="2287" w:type="dxa"/>
            <w:tcBorders>
              <w:top w:val="single" w:sz="12" w:space="0" w:color="auto"/>
              <w:left w:val="nil"/>
              <w:right w:val="single" w:sz="12" w:space="0" w:color="auto"/>
            </w:tcBorders>
            <w:shd w:val="clear" w:color="auto" w:fill="F2F2F2" w:themeFill="background1" w:themeFillShade="F2"/>
          </w:tcPr>
          <w:p w14:paraId="636A9D18" w14:textId="77777777" w:rsidR="00AC4206" w:rsidRPr="009D158F" w:rsidRDefault="00AC4206" w:rsidP="00D749A4">
            <w:pPr>
              <w:rPr>
                <w:rFonts w:ascii="Lato" w:hAnsi="Lato"/>
                <w:b/>
                <w:sz w:val="22"/>
                <w:szCs w:val="28"/>
              </w:rPr>
            </w:pPr>
            <w:r w:rsidRPr="009D158F">
              <w:rPr>
                <w:rFonts w:ascii="Lato" w:hAnsi="Lato"/>
                <w:b/>
                <w:sz w:val="22"/>
                <w:szCs w:val="28"/>
              </w:rPr>
              <w:t>EXECUTION</w:t>
            </w:r>
            <w:r w:rsidRPr="009D158F">
              <w:rPr>
                <w:rFonts w:ascii="Lato" w:hAnsi="Lato"/>
                <w:sz w:val="22"/>
                <w:szCs w:val="28"/>
              </w:rPr>
              <w:t>:</w:t>
            </w:r>
          </w:p>
        </w:tc>
      </w:tr>
      <w:tr w:rsidR="00AC4206" w:rsidRPr="009D158F" w14:paraId="0F4CFE19" w14:textId="77777777" w:rsidTr="00D749A4">
        <w:tc>
          <w:tcPr>
            <w:tcW w:w="1908" w:type="dxa"/>
            <w:tcBorders>
              <w:left w:val="single" w:sz="12" w:space="0" w:color="auto"/>
              <w:bottom w:val="dotted" w:sz="6" w:space="0" w:color="auto"/>
            </w:tcBorders>
          </w:tcPr>
          <w:p w14:paraId="4BB3CB72" w14:textId="77777777" w:rsidR="00AC4206" w:rsidRPr="009D158F" w:rsidRDefault="00AC4206" w:rsidP="00D749A4">
            <w:pPr>
              <w:spacing w:before="80"/>
              <w:rPr>
                <w:rFonts w:ascii="Lato" w:hAnsi="Lato"/>
                <w:szCs w:val="28"/>
              </w:rPr>
            </w:pPr>
            <w:r w:rsidRPr="009D158F">
              <w:rPr>
                <w:rFonts w:ascii="Lato" w:hAnsi="Lato"/>
                <w:szCs w:val="28"/>
              </w:rPr>
              <w:t xml:space="preserve">1. Generate excitement and awareness (at home &amp; in store) </w:t>
            </w:r>
          </w:p>
          <w:p w14:paraId="4B90A569" w14:textId="77777777" w:rsidR="00AC4206" w:rsidRPr="009D158F" w:rsidRDefault="00AC4206" w:rsidP="00D749A4">
            <w:pPr>
              <w:numPr>
                <w:ilvl w:val="12"/>
                <w:numId w:val="0"/>
              </w:numPr>
              <w:spacing w:before="80"/>
              <w:rPr>
                <w:rFonts w:ascii="Lato" w:hAnsi="Lato"/>
                <w:szCs w:val="28"/>
              </w:rPr>
            </w:pPr>
          </w:p>
        </w:tc>
        <w:tc>
          <w:tcPr>
            <w:tcW w:w="2790" w:type="dxa"/>
            <w:tcBorders>
              <w:left w:val="dotted" w:sz="6" w:space="0" w:color="auto"/>
              <w:bottom w:val="dotted" w:sz="6" w:space="0" w:color="auto"/>
            </w:tcBorders>
          </w:tcPr>
          <w:p w14:paraId="0726948D" w14:textId="77777777" w:rsidR="00AC4206" w:rsidRPr="009D158F" w:rsidRDefault="00AC4206" w:rsidP="00AC4206">
            <w:pPr>
              <w:numPr>
                <w:ilvl w:val="0"/>
                <w:numId w:val="2"/>
              </w:numPr>
              <w:spacing w:before="80" w:after="120"/>
              <w:jc w:val="both"/>
              <w:rPr>
                <w:rFonts w:ascii="Lato" w:hAnsi="Lato"/>
                <w:szCs w:val="28"/>
              </w:rPr>
            </w:pPr>
            <w:r w:rsidRPr="009D158F">
              <w:rPr>
                <w:rFonts w:ascii="Lato" w:hAnsi="Lato"/>
                <w:szCs w:val="28"/>
              </w:rPr>
              <w:t>TV copy teaser campaign to announce new look</w:t>
            </w:r>
          </w:p>
          <w:p w14:paraId="6E1D8BCF" w14:textId="77777777" w:rsidR="00AC4206" w:rsidRPr="009D158F" w:rsidRDefault="00AC4206" w:rsidP="00D749A4">
            <w:pPr>
              <w:numPr>
                <w:ilvl w:val="12"/>
                <w:numId w:val="0"/>
              </w:numPr>
              <w:spacing w:before="80" w:after="120"/>
              <w:ind w:left="360" w:hanging="360"/>
              <w:rPr>
                <w:rFonts w:ascii="Lato" w:hAnsi="Lato"/>
                <w:szCs w:val="28"/>
              </w:rPr>
            </w:pPr>
          </w:p>
        </w:tc>
        <w:tc>
          <w:tcPr>
            <w:tcW w:w="2573" w:type="dxa"/>
            <w:tcBorders>
              <w:left w:val="single" w:sz="12" w:space="0" w:color="auto"/>
              <w:bottom w:val="dotted" w:sz="6" w:space="0" w:color="auto"/>
            </w:tcBorders>
          </w:tcPr>
          <w:p w14:paraId="7E8972F1" w14:textId="77777777" w:rsidR="00AC4206" w:rsidRPr="009D158F" w:rsidRDefault="00AC4206" w:rsidP="00D749A4">
            <w:pPr>
              <w:spacing w:before="80" w:after="120"/>
              <w:rPr>
                <w:rFonts w:ascii="Lato" w:hAnsi="Lato"/>
                <w:szCs w:val="28"/>
              </w:rPr>
            </w:pPr>
            <w:r w:rsidRPr="009D158F">
              <w:rPr>
                <w:rFonts w:ascii="Lato" w:hAnsi="Lato"/>
                <w:szCs w:val="28"/>
              </w:rPr>
              <w:t>1. Generate excitement and awareness (at home &amp; in store)</w:t>
            </w:r>
          </w:p>
        </w:tc>
        <w:tc>
          <w:tcPr>
            <w:tcW w:w="2287" w:type="dxa"/>
            <w:tcBorders>
              <w:top w:val="dotted" w:sz="6" w:space="0" w:color="auto"/>
              <w:left w:val="dotted" w:sz="6" w:space="0" w:color="auto"/>
              <w:bottom w:val="dotted" w:sz="6" w:space="0" w:color="auto"/>
              <w:right w:val="single" w:sz="12" w:space="0" w:color="auto"/>
            </w:tcBorders>
          </w:tcPr>
          <w:p w14:paraId="7A0B735F" w14:textId="77777777" w:rsidR="00AC4206" w:rsidRPr="009D158F" w:rsidRDefault="00AC4206" w:rsidP="00AC4206">
            <w:pPr>
              <w:numPr>
                <w:ilvl w:val="0"/>
                <w:numId w:val="3"/>
              </w:numPr>
              <w:spacing w:before="80" w:after="120"/>
              <w:jc w:val="both"/>
              <w:rPr>
                <w:rFonts w:ascii="Lato" w:hAnsi="Lato"/>
                <w:szCs w:val="28"/>
              </w:rPr>
            </w:pPr>
            <w:r w:rsidRPr="009D158F">
              <w:rPr>
                <w:rFonts w:ascii="Lato" w:hAnsi="Lato"/>
                <w:szCs w:val="28"/>
              </w:rPr>
              <w:t>TV copy to announce regular shampoo</w:t>
            </w:r>
          </w:p>
          <w:p w14:paraId="2455EC0A" w14:textId="77777777" w:rsidR="00AC4206" w:rsidRPr="009D158F" w:rsidRDefault="00AC4206" w:rsidP="00D749A4">
            <w:pPr>
              <w:numPr>
                <w:ilvl w:val="12"/>
                <w:numId w:val="0"/>
              </w:numPr>
              <w:spacing w:before="80" w:after="120"/>
              <w:ind w:left="360" w:hanging="360"/>
              <w:rPr>
                <w:rFonts w:ascii="Lato" w:hAnsi="Lato"/>
                <w:szCs w:val="28"/>
              </w:rPr>
            </w:pPr>
            <w:r w:rsidRPr="009D158F">
              <w:rPr>
                <w:rFonts w:ascii="Lato" w:hAnsi="Lato"/>
                <w:szCs w:val="28"/>
              </w:rPr>
              <w:t>Door to door sampling of entire line-up including new shampoo, conditioner</w:t>
            </w:r>
          </w:p>
        </w:tc>
      </w:tr>
      <w:tr w:rsidR="00AC4206" w:rsidRPr="009D158F" w14:paraId="2F93746E" w14:textId="77777777" w:rsidTr="00D749A4">
        <w:tc>
          <w:tcPr>
            <w:tcW w:w="1908" w:type="dxa"/>
            <w:tcBorders>
              <w:top w:val="dotted" w:sz="6" w:space="0" w:color="auto"/>
              <w:left w:val="single" w:sz="12" w:space="0" w:color="auto"/>
              <w:bottom w:val="dotted" w:sz="6" w:space="0" w:color="auto"/>
            </w:tcBorders>
          </w:tcPr>
          <w:p w14:paraId="17BCBCFB" w14:textId="77777777" w:rsidR="00AC4206" w:rsidRPr="009D158F" w:rsidRDefault="00AC4206" w:rsidP="00D749A4">
            <w:pPr>
              <w:spacing w:before="80"/>
              <w:rPr>
                <w:rFonts w:ascii="Lato" w:hAnsi="Lato"/>
                <w:szCs w:val="28"/>
              </w:rPr>
            </w:pPr>
            <w:r w:rsidRPr="009D158F">
              <w:rPr>
                <w:rFonts w:ascii="Lato" w:hAnsi="Lato"/>
                <w:szCs w:val="28"/>
              </w:rPr>
              <w:t>2. Ensure that Brand X is visible and easy to find in-store</w:t>
            </w:r>
          </w:p>
        </w:tc>
        <w:tc>
          <w:tcPr>
            <w:tcW w:w="2790" w:type="dxa"/>
            <w:tcBorders>
              <w:top w:val="dotted" w:sz="6" w:space="0" w:color="auto"/>
              <w:left w:val="dotted" w:sz="6" w:space="0" w:color="auto"/>
              <w:bottom w:val="dotted" w:sz="6" w:space="0" w:color="auto"/>
            </w:tcBorders>
          </w:tcPr>
          <w:p w14:paraId="3EAAAFFE" w14:textId="77777777" w:rsidR="00AC4206" w:rsidRPr="009D158F" w:rsidRDefault="00AC4206" w:rsidP="00D749A4">
            <w:pPr>
              <w:numPr>
                <w:ilvl w:val="12"/>
                <w:numId w:val="0"/>
              </w:numPr>
              <w:spacing w:before="80"/>
              <w:ind w:left="360" w:hanging="360"/>
              <w:rPr>
                <w:rFonts w:ascii="Lato" w:hAnsi="Lato"/>
                <w:szCs w:val="28"/>
              </w:rPr>
            </w:pPr>
            <w:r w:rsidRPr="009D158F">
              <w:rPr>
                <w:rFonts w:ascii="Lato" w:hAnsi="Lato"/>
                <w:szCs w:val="28"/>
              </w:rPr>
              <w:t>End-aisle POP header cards</w:t>
            </w:r>
          </w:p>
        </w:tc>
        <w:tc>
          <w:tcPr>
            <w:tcW w:w="2573" w:type="dxa"/>
            <w:tcBorders>
              <w:top w:val="dotted" w:sz="6" w:space="0" w:color="auto"/>
              <w:left w:val="single" w:sz="12" w:space="0" w:color="auto"/>
              <w:bottom w:val="dotted" w:sz="6" w:space="0" w:color="auto"/>
            </w:tcBorders>
          </w:tcPr>
          <w:p w14:paraId="352E6FB4" w14:textId="77777777" w:rsidR="00AC4206" w:rsidRPr="009D158F" w:rsidRDefault="00AC4206" w:rsidP="00D749A4">
            <w:pPr>
              <w:spacing w:before="80"/>
              <w:rPr>
                <w:rFonts w:ascii="Lato" w:hAnsi="Lato"/>
                <w:szCs w:val="28"/>
              </w:rPr>
            </w:pPr>
            <w:r w:rsidRPr="009D158F">
              <w:rPr>
                <w:rFonts w:ascii="Lato" w:hAnsi="Lato"/>
                <w:szCs w:val="28"/>
              </w:rPr>
              <w:t>2. Ensure that Brand X is visible and easy to find in-store</w:t>
            </w:r>
          </w:p>
        </w:tc>
        <w:tc>
          <w:tcPr>
            <w:tcW w:w="2287" w:type="dxa"/>
            <w:tcBorders>
              <w:top w:val="dotted" w:sz="6" w:space="0" w:color="auto"/>
              <w:left w:val="dotted" w:sz="6" w:space="0" w:color="auto"/>
              <w:bottom w:val="dotted" w:sz="6" w:space="0" w:color="auto"/>
              <w:right w:val="single" w:sz="12" w:space="0" w:color="auto"/>
            </w:tcBorders>
          </w:tcPr>
          <w:p w14:paraId="51800A5B" w14:textId="77777777" w:rsidR="00AC4206" w:rsidRPr="009D158F" w:rsidRDefault="00AC4206" w:rsidP="00AC4206">
            <w:pPr>
              <w:numPr>
                <w:ilvl w:val="0"/>
                <w:numId w:val="3"/>
              </w:numPr>
              <w:spacing w:before="120"/>
              <w:jc w:val="both"/>
              <w:rPr>
                <w:rFonts w:ascii="Lato" w:hAnsi="Lato"/>
                <w:szCs w:val="28"/>
              </w:rPr>
            </w:pPr>
            <w:r w:rsidRPr="009D158F">
              <w:rPr>
                <w:rFonts w:ascii="Lato" w:hAnsi="Lato"/>
                <w:b/>
                <w:szCs w:val="28"/>
              </w:rPr>
              <w:t>Display:</w:t>
            </w:r>
          </w:p>
          <w:p w14:paraId="381A2737" w14:textId="77777777" w:rsidR="00AC4206" w:rsidRPr="009D158F" w:rsidRDefault="00AC4206" w:rsidP="00D749A4">
            <w:pPr>
              <w:numPr>
                <w:ilvl w:val="12"/>
                <w:numId w:val="0"/>
              </w:numPr>
              <w:ind w:left="360" w:hanging="360"/>
              <w:rPr>
                <w:rFonts w:ascii="Lato" w:hAnsi="Lato"/>
                <w:szCs w:val="28"/>
              </w:rPr>
            </w:pPr>
            <w:r w:rsidRPr="009D158F">
              <w:rPr>
                <w:rFonts w:ascii="Lato" w:hAnsi="Lato"/>
                <w:szCs w:val="28"/>
              </w:rPr>
              <w:t xml:space="preserve">Pre-packed floor stand displays </w:t>
            </w:r>
          </w:p>
          <w:p w14:paraId="5E5F40DF" w14:textId="77777777" w:rsidR="00AC4206" w:rsidRPr="009D158F" w:rsidRDefault="00AC4206" w:rsidP="00D749A4">
            <w:pPr>
              <w:numPr>
                <w:ilvl w:val="12"/>
                <w:numId w:val="0"/>
              </w:numPr>
              <w:ind w:left="360" w:hanging="360"/>
              <w:rPr>
                <w:rFonts w:ascii="Lato" w:hAnsi="Lato"/>
                <w:szCs w:val="28"/>
              </w:rPr>
            </w:pPr>
            <w:r w:rsidRPr="009D158F">
              <w:rPr>
                <w:rFonts w:ascii="Lato" w:hAnsi="Lato"/>
                <w:szCs w:val="28"/>
              </w:rPr>
              <w:t>Pre-packed flip tray displays</w:t>
            </w:r>
          </w:p>
          <w:p w14:paraId="07488754" w14:textId="77777777" w:rsidR="00AC4206" w:rsidRPr="009D158F" w:rsidRDefault="00AC4206" w:rsidP="00D749A4">
            <w:pPr>
              <w:numPr>
                <w:ilvl w:val="12"/>
                <w:numId w:val="0"/>
              </w:numPr>
              <w:ind w:left="360" w:hanging="360"/>
              <w:rPr>
                <w:rFonts w:ascii="Lato" w:hAnsi="Lato"/>
                <w:szCs w:val="28"/>
              </w:rPr>
            </w:pPr>
            <w:r w:rsidRPr="009D158F">
              <w:rPr>
                <w:rFonts w:ascii="Lato" w:hAnsi="Lato"/>
                <w:szCs w:val="28"/>
              </w:rPr>
              <w:t>Pre-packed sidewinder displays</w:t>
            </w:r>
          </w:p>
          <w:p w14:paraId="047C4C9A" w14:textId="77777777" w:rsidR="00AC4206" w:rsidRPr="009D158F" w:rsidRDefault="00AC4206" w:rsidP="00D749A4">
            <w:pPr>
              <w:numPr>
                <w:ilvl w:val="12"/>
                <w:numId w:val="0"/>
              </w:numPr>
              <w:ind w:left="360" w:hanging="360"/>
              <w:rPr>
                <w:rFonts w:ascii="Lato" w:hAnsi="Lato"/>
                <w:szCs w:val="28"/>
              </w:rPr>
            </w:pPr>
            <w:r w:rsidRPr="009D158F">
              <w:rPr>
                <w:rFonts w:ascii="Lato" w:hAnsi="Lato"/>
                <w:szCs w:val="28"/>
              </w:rPr>
              <w:t>Mixed Display Ready Palettes</w:t>
            </w:r>
          </w:p>
        </w:tc>
      </w:tr>
    </w:tbl>
    <w:p w14:paraId="46E67A8D" w14:textId="77777777" w:rsidR="00AC4206" w:rsidRPr="009D158F" w:rsidRDefault="00AC4206" w:rsidP="00AC4206">
      <w:pPr>
        <w:rPr>
          <w:rFonts w:ascii="Lato" w:hAnsi="Lato"/>
          <w:b/>
          <w:sz w:val="22"/>
          <w:szCs w:val="28"/>
          <w:u w:val="single"/>
        </w:rPr>
      </w:pPr>
    </w:p>
    <w:p w14:paraId="12F83DDB" w14:textId="77777777" w:rsidR="00AC4206" w:rsidRPr="009D158F" w:rsidRDefault="00AC4206" w:rsidP="00AC4206">
      <w:pPr>
        <w:spacing w:after="120"/>
        <w:rPr>
          <w:rFonts w:ascii="Lato" w:hAnsi="Lato"/>
          <w:b/>
          <w:sz w:val="22"/>
          <w:szCs w:val="28"/>
          <w:u w:val="single"/>
        </w:rPr>
      </w:pPr>
      <w:r w:rsidRPr="009D158F">
        <w:rPr>
          <w:rFonts w:ascii="Lato" w:hAnsi="Lato"/>
          <w:b/>
          <w:sz w:val="22"/>
          <w:szCs w:val="28"/>
          <w:u w:val="single"/>
        </w:rPr>
        <w:t>CREATIVE REQUIRED FOR BID:</w:t>
      </w:r>
    </w:p>
    <w:p w14:paraId="5869AABC" w14:textId="77777777" w:rsidR="00AC4206" w:rsidRPr="009D158F" w:rsidRDefault="00AC4206" w:rsidP="00AC4206">
      <w:pPr>
        <w:spacing w:after="120"/>
        <w:rPr>
          <w:rFonts w:ascii="Lato" w:hAnsi="Lato"/>
          <w:sz w:val="22"/>
          <w:szCs w:val="28"/>
        </w:rPr>
      </w:pPr>
      <w:proofErr w:type="gramStart"/>
      <w:r w:rsidRPr="009D158F">
        <w:rPr>
          <w:rFonts w:ascii="Lato" w:hAnsi="Lato"/>
          <w:sz w:val="22"/>
          <w:szCs w:val="28"/>
        </w:rPr>
        <w:t>In order to</w:t>
      </w:r>
      <w:proofErr w:type="gramEnd"/>
      <w:r w:rsidRPr="009D158F">
        <w:rPr>
          <w:rFonts w:ascii="Lato" w:hAnsi="Lato"/>
          <w:sz w:val="22"/>
          <w:szCs w:val="28"/>
        </w:rPr>
        <w:t xml:space="preserve"> quickly and simply choose the creative supplier for these executions, we are asking you to come back to us with creative concepts for 2 of the ideas: </w:t>
      </w:r>
    </w:p>
    <w:p w14:paraId="68C7E6A1" w14:textId="77777777" w:rsidR="00AC4206" w:rsidRPr="009D158F" w:rsidRDefault="00AC4206" w:rsidP="00AC4206">
      <w:pPr>
        <w:numPr>
          <w:ilvl w:val="0"/>
          <w:numId w:val="4"/>
        </w:numPr>
        <w:jc w:val="both"/>
        <w:rPr>
          <w:rFonts w:ascii="Lato" w:hAnsi="Lato"/>
          <w:sz w:val="22"/>
          <w:szCs w:val="28"/>
        </w:rPr>
      </w:pPr>
      <w:r w:rsidRPr="009D158F">
        <w:rPr>
          <w:rFonts w:ascii="Lato" w:hAnsi="Lato"/>
          <w:sz w:val="22"/>
          <w:szCs w:val="28"/>
        </w:rPr>
        <w:t xml:space="preserve">A POP header card for “Brand X has a whole new look” message, and </w:t>
      </w:r>
    </w:p>
    <w:p w14:paraId="57E7A3C0" w14:textId="77777777" w:rsidR="00AC4206" w:rsidRPr="009D158F" w:rsidRDefault="00AC4206" w:rsidP="00AC4206">
      <w:pPr>
        <w:numPr>
          <w:ilvl w:val="0"/>
          <w:numId w:val="4"/>
        </w:numPr>
        <w:jc w:val="both"/>
        <w:rPr>
          <w:rFonts w:ascii="Lato" w:hAnsi="Lato"/>
          <w:sz w:val="22"/>
          <w:szCs w:val="28"/>
        </w:rPr>
      </w:pPr>
      <w:r w:rsidRPr="009D158F">
        <w:rPr>
          <w:rFonts w:ascii="Lato" w:hAnsi="Lato"/>
          <w:sz w:val="22"/>
          <w:szCs w:val="28"/>
        </w:rPr>
        <w:t>The sample overwrap/brochure for the “Brand X now has a new shampoo” message.</w:t>
      </w:r>
    </w:p>
    <w:p w14:paraId="6C81E0DA" w14:textId="77777777" w:rsidR="00AC4206" w:rsidRPr="009D158F" w:rsidRDefault="00AC4206" w:rsidP="00AC4206">
      <w:pPr>
        <w:rPr>
          <w:rFonts w:ascii="Lato" w:hAnsi="Lato"/>
          <w:sz w:val="22"/>
          <w:szCs w:val="28"/>
        </w:rPr>
      </w:pPr>
    </w:p>
    <w:p w14:paraId="4D9BFECF" w14:textId="77777777" w:rsidR="00AC4206" w:rsidRPr="009D158F" w:rsidRDefault="00AC4206" w:rsidP="00AC4206">
      <w:pPr>
        <w:rPr>
          <w:rFonts w:ascii="Lato" w:hAnsi="Lato"/>
          <w:sz w:val="22"/>
          <w:szCs w:val="28"/>
        </w:rPr>
      </w:pPr>
      <w:r w:rsidRPr="009D158F">
        <w:rPr>
          <w:rFonts w:ascii="Lato" w:hAnsi="Lato"/>
          <w:b/>
          <w:sz w:val="22"/>
          <w:szCs w:val="28"/>
          <w:u w:val="single"/>
        </w:rPr>
        <w:t>ITEM DETAILS:</w:t>
      </w:r>
    </w:p>
    <w:p w14:paraId="748B2F86" w14:textId="77777777" w:rsidR="00AC4206" w:rsidRPr="009D158F" w:rsidRDefault="00AC4206" w:rsidP="00AC4206">
      <w:pPr>
        <w:spacing w:before="100" w:after="100"/>
        <w:ind w:left="1440"/>
        <w:rPr>
          <w:rFonts w:ascii="Lato" w:hAnsi="Lato"/>
          <w:sz w:val="22"/>
          <w:szCs w:val="28"/>
        </w:rPr>
      </w:pPr>
      <w:r w:rsidRPr="009D158F">
        <w:rPr>
          <w:rFonts w:ascii="Lato" w:hAnsi="Lato"/>
          <w:b/>
          <w:i/>
          <w:caps/>
          <w:sz w:val="22"/>
          <w:szCs w:val="28"/>
        </w:rPr>
        <w:t xml:space="preserve">POP Header Card (For packaging change) </w:t>
      </w:r>
      <w:r w:rsidRPr="009D158F">
        <w:rPr>
          <w:rFonts w:ascii="Lato" w:hAnsi="Lato"/>
          <w:b/>
          <w:i/>
          <w:caps/>
          <w:szCs w:val="28"/>
        </w:rPr>
        <w:t>(XXX Pieces, Budget $XXM)</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890"/>
        <w:gridCol w:w="7290"/>
      </w:tblGrid>
      <w:tr w:rsidR="00AC4206" w:rsidRPr="009D158F" w14:paraId="1ED460ED" w14:textId="77777777" w:rsidTr="009D158F">
        <w:tc>
          <w:tcPr>
            <w:tcW w:w="1890" w:type="dxa"/>
            <w:shd w:val="clear" w:color="auto" w:fill="F2F2F2" w:themeFill="background1" w:themeFillShade="F2"/>
          </w:tcPr>
          <w:p w14:paraId="1AAB3034" w14:textId="77777777" w:rsidR="00AC4206" w:rsidRPr="009D158F" w:rsidRDefault="00AC4206" w:rsidP="00D749A4">
            <w:pPr>
              <w:rPr>
                <w:rFonts w:ascii="Lato" w:hAnsi="Lato"/>
                <w:b/>
                <w:sz w:val="22"/>
                <w:szCs w:val="28"/>
              </w:rPr>
            </w:pPr>
            <w:r w:rsidRPr="009D158F">
              <w:rPr>
                <w:rFonts w:ascii="Lato" w:hAnsi="Lato"/>
                <w:b/>
                <w:sz w:val="22"/>
                <w:szCs w:val="28"/>
              </w:rPr>
              <w:t xml:space="preserve">Objective:  </w:t>
            </w:r>
          </w:p>
        </w:tc>
        <w:tc>
          <w:tcPr>
            <w:tcW w:w="7290" w:type="dxa"/>
            <w:shd w:val="clear" w:color="auto" w:fill="F2F2F2" w:themeFill="background1" w:themeFillShade="F2"/>
          </w:tcPr>
          <w:p w14:paraId="3464EC92" w14:textId="77777777" w:rsidR="00AC4206" w:rsidRPr="009D158F" w:rsidRDefault="00AC4206" w:rsidP="00D749A4">
            <w:pPr>
              <w:rPr>
                <w:rFonts w:ascii="Lato" w:hAnsi="Lato"/>
                <w:sz w:val="22"/>
                <w:szCs w:val="28"/>
              </w:rPr>
            </w:pPr>
            <w:r w:rsidRPr="009D158F">
              <w:rPr>
                <w:rFonts w:ascii="Lato" w:hAnsi="Lato"/>
                <w:sz w:val="22"/>
                <w:szCs w:val="28"/>
              </w:rPr>
              <w:t>To ensure that Brand X users can find their version of Brand X in its new white packaging</w:t>
            </w:r>
          </w:p>
        </w:tc>
      </w:tr>
      <w:tr w:rsidR="00AC4206" w:rsidRPr="009D158F" w14:paraId="2E4E8A96" w14:textId="77777777" w:rsidTr="00D749A4">
        <w:tc>
          <w:tcPr>
            <w:tcW w:w="1890" w:type="dxa"/>
          </w:tcPr>
          <w:p w14:paraId="54972D4D" w14:textId="77777777" w:rsidR="00AC4206" w:rsidRPr="009D158F" w:rsidRDefault="00AC4206" w:rsidP="00D749A4">
            <w:pPr>
              <w:rPr>
                <w:rFonts w:ascii="Lato" w:hAnsi="Lato"/>
                <w:b/>
                <w:sz w:val="22"/>
                <w:szCs w:val="28"/>
              </w:rPr>
            </w:pPr>
            <w:r w:rsidRPr="009D158F">
              <w:rPr>
                <w:rFonts w:ascii="Lato" w:hAnsi="Lato"/>
                <w:b/>
                <w:sz w:val="22"/>
                <w:szCs w:val="28"/>
              </w:rPr>
              <w:t>Strategy:</w:t>
            </w:r>
          </w:p>
        </w:tc>
        <w:tc>
          <w:tcPr>
            <w:tcW w:w="7290" w:type="dxa"/>
          </w:tcPr>
          <w:p w14:paraId="46B1CE92" w14:textId="77777777" w:rsidR="00AC4206" w:rsidRPr="009D158F" w:rsidRDefault="00AC4206" w:rsidP="00D749A4">
            <w:pPr>
              <w:rPr>
                <w:rFonts w:ascii="Lato" w:hAnsi="Lato"/>
                <w:sz w:val="22"/>
                <w:szCs w:val="28"/>
              </w:rPr>
            </w:pPr>
            <w:r w:rsidRPr="009D158F">
              <w:rPr>
                <w:rFonts w:ascii="Lato" w:hAnsi="Lato"/>
                <w:sz w:val="22"/>
                <w:szCs w:val="28"/>
              </w:rPr>
              <w:t>To develop an intrusive POP header card that will draw consumers attention to the Brand X brand they are familiar with and communicate that the brand has a whole new look although the product inside has not changed</w:t>
            </w:r>
          </w:p>
        </w:tc>
      </w:tr>
      <w:tr w:rsidR="00AC4206" w:rsidRPr="009D158F" w14:paraId="029C7266" w14:textId="77777777" w:rsidTr="00D749A4">
        <w:tc>
          <w:tcPr>
            <w:tcW w:w="1890" w:type="dxa"/>
          </w:tcPr>
          <w:p w14:paraId="16276447" w14:textId="77777777" w:rsidR="00AC4206" w:rsidRPr="009D158F" w:rsidRDefault="00AC4206" w:rsidP="00D749A4">
            <w:pPr>
              <w:rPr>
                <w:rFonts w:ascii="Lato" w:hAnsi="Lato"/>
                <w:b/>
                <w:sz w:val="22"/>
                <w:szCs w:val="28"/>
              </w:rPr>
            </w:pPr>
            <w:r w:rsidRPr="009D158F">
              <w:rPr>
                <w:rFonts w:ascii="Lato" w:hAnsi="Lato"/>
                <w:b/>
                <w:sz w:val="22"/>
                <w:szCs w:val="28"/>
              </w:rPr>
              <w:t>Priority of Communication:</w:t>
            </w:r>
          </w:p>
        </w:tc>
        <w:tc>
          <w:tcPr>
            <w:tcW w:w="7290" w:type="dxa"/>
          </w:tcPr>
          <w:p w14:paraId="003EABB9" w14:textId="77777777" w:rsidR="00AC4206" w:rsidRPr="009D158F" w:rsidRDefault="00AC4206" w:rsidP="00AC4206">
            <w:pPr>
              <w:numPr>
                <w:ilvl w:val="0"/>
                <w:numId w:val="5"/>
              </w:numPr>
              <w:jc w:val="both"/>
              <w:rPr>
                <w:rFonts w:ascii="Lato" w:hAnsi="Lato"/>
                <w:sz w:val="22"/>
                <w:szCs w:val="28"/>
              </w:rPr>
            </w:pPr>
            <w:r w:rsidRPr="009D158F">
              <w:rPr>
                <w:rFonts w:ascii="Lato" w:hAnsi="Lato"/>
                <w:sz w:val="22"/>
                <w:szCs w:val="28"/>
              </w:rPr>
              <w:t>Brand X’s packaging has changed but the product inside has not</w:t>
            </w:r>
          </w:p>
          <w:p w14:paraId="7F4E86F5" w14:textId="77777777" w:rsidR="00AC4206" w:rsidRPr="009D158F" w:rsidRDefault="00AC4206" w:rsidP="00AC4206">
            <w:pPr>
              <w:numPr>
                <w:ilvl w:val="0"/>
                <w:numId w:val="5"/>
              </w:numPr>
              <w:jc w:val="both"/>
              <w:rPr>
                <w:rFonts w:ascii="Lato" w:hAnsi="Lato"/>
                <w:sz w:val="22"/>
                <w:szCs w:val="28"/>
              </w:rPr>
            </w:pPr>
            <w:r w:rsidRPr="009D158F">
              <w:rPr>
                <w:rFonts w:ascii="Lato" w:hAnsi="Lato"/>
                <w:sz w:val="22"/>
                <w:szCs w:val="28"/>
              </w:rPr>
              <w:t>Holistically tie to T.V. copy (key signature visual)</w:t>
            </w:r>
          </w:p>
        </w:tc>
      </w:tr>
      <w:tr w:rsidR="00AC4206" w:rsidRPr="009D158F" w14:paraId="6088AD39" w14:textId="77777777" w:rsidTr="00D749A4">
        <w:tc>
          <w:tcPr>
            <w:tcW w:w="1890" w:type="dxa"/>
          </w:tcPr>
          <w:p w14:paraId="46DD6BA0" w14:textId="77777777" w:rsidR="00AC4206" w:rsidRPr="009D158F" w:rsidRDefault="00AC4206" w:rsidP="00D749A4">
            <w:pPr>
              <w:rPr>
                <w:rFonts w:ascii="Lato" w:hAnsi="Lato"/>
                <w:b/>
                <w:sz w:val="22"/>
                <w:szCs w:val="28"/>
              </w:rPr>
            </w:pPr>
            <w:r w:rsidRPr="009D158F">
              <w:rPr>
                <w:rFonts w:ascii="Lato" w:hAnsi="Lato"/>
                <w:b/>
                <w:sz w:val="22"/>
                <w:szCs w:val="28"/>
              </w:rPr>
              <w:t>Net Takeway:</w:t>
            </w:r>
          </w:p>
        </w:tc>
        <w:tc>
          <w:tcPr>
            <w:tcW w:w="7290" w:type="dxa"/>
          </w:tcPr>
          <w:p w14:paraId="3776B84A"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 xml:space="preserve">Brand X has changed </w:t>
            </w:r>
            <w:proofErr w:type="spellStart"/>
            <w:r w:rsidRPr="009D158F">
              <w:rPr>
                <w:rFonts w:ascii="Lato" w:hAnsi="Lato"/>
                <w:sz w:val="22"/>
                <w:szCs w:val="28"/>
              </w:rPr>
              <w:t>it’s</w:t>
            </w:r>
            <w:proofErr w:type="spellEnd"/>
            <w:r w:rsidRPr="009D158F">
              <w:rPr>
                <w:rFonts w:ascii="Lato" w:hAnsi="Lato"/>
                <w:sz w:val="22"/>
                <w:szCs w:val="28"/>
              </w:rPr>
              <w:t xml:space="preserve"> </w:t>
            </w:r>
            <w:proofErr w:type="gramStart"/>
            <w:r w:rsidRPr="009D158F">
              <w:rPr>
                <w:rFonts w:ascii="Lato" w:hAnsi="Lato"/>
                <w:sz w:val="22"/>
                <w:szCs w:val="28"/>
              </w:rPr>
              <w:t>packaging</w:t>
            </w:r>
            <w:proofErr w:type="gramEnd"/>
            <w:r w:rsidRPr="009D158F">
              <w:rPr>
                <w:rFonts w:ascii="Lato" w:hAnsi="Lato"/>
                <w:sz w:val="22"/>
                <w:szCs w:val="28"/>
              </w:rPr>
              <w:t xml:space="preserve"> but I can still easily find the Brand X product I’m looking for</w:t>
            </w:r>
          </w:p>
        </w:tc>
      </w:tr>
      <w:tr w:rsidR="00AC4206" w:rsidRPr="009D158F" w14:paraId="43D39C0E" w14:textId="77777777" w:rsidTr="00D749A4">
        <w:tc>
          <w:tcPr>
            <w:tcW w:w="1890" w:type="dxa"/>
          </w:tcPr>
          <w:p w14:paraId="766A4257" w14:textId="77777777" w:rsidR="00AC4206" w:rsidRPr="009D158F" w:rsidRDefault="00AC4206" w:rsidP="00D749A4">
            <w:pPr>
              <w:rPr>
                <w:rFonts w:ascii="Lato" w:hAnsi="Lato"/>
                <w:b/>
                <w:sz w:val="22"/>
                <w:szCs w:val="28"/>
              </w:rPr>
            </w:pPr>
            <w:r w:rsidRPr="009D158F">
              <w:rPr>
                <w:rFonts w:ascii="Lato" w:hAnsi="Lato"/>
                <w:b/>
                <w:sz w:val="22"/>
                <w:szCs w:val="28"/>
              </w:rPr>
              <w:t>Mandatory Elements:</w:t>
            </w:r>
          </w:p>
        </w:tc>
        <w:tc>
          <w:tcPr>
            <w:tcW w:w="7290" w:type="dxa"/>
          </w:tcPr>
          <w:p w14:paraId="657FED41"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Maintain key equity visuals - Brand X signature shot, pack shot and clear branding</w:t>
            </w:r>
          </w:p>
          <w:p w14:paraId="77BDB4F2"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Separate English and Spanish executions (TBC)</w:t>
            </w:r>
          </w:p>
        </w:tc>
      </w:tr>
      <w:tr w:rsidR="00AC4206" w:rsidRPr="009D158F" w14:paraId="46EF5752" w14:textId="77777777" w:rsidTr="00D749A4">
        <w:tc>
          <w:tcPr>
            <w:tcW w:w="1890" w:type="dxa"/>
          </w:tcPr>
          <w:p w14:paraId="28168D8B" w14:textId="77777777" w:rsidR="00AC4206" w:rsidRPr="009D158F" w:rsidRDefault="00AC4206" w:rsidP="00D749A4">
            <w:pPr>
              <w:rPr>
                <w:rFonts w:ascii="Lato" w:hAnsi="Lato"/>
                <w:b/>
                <w:sz w:val="22"/>
                <w:szCs w:val="28"/>
              </w:rPr>
            </w:pPr>
            <w:r w:rsidRPr="009D158F">
              <w:rPr>
                <w:rFonts w:ascii="Lato" w:hAnsi="Lato"/>
                <w:b/>
                <w:sz w:val="22"/>
                <w:szCs w:val="28"/>
              </w:rPr>
              <w:t>Nice To Haves</w:t>
            </w:r>
          </w:p>
        </w:tc>
        <w:tc>
          <w:tcPr>
            <w:tcW w:w="7290" w:type="dxa"/>
          </w:tcPr>
          <w:p w14:paraId="0440D9C7"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Brand X selling line: “For hair so healthy, it shines”</w:t>
            </w:r>
          </w:p>
        </w:tc>
      </w:tr>
    </w:tbl>
    <w:p w14:paraId="66F5CF2F" w14:textId="77777777" w:rsidR="00AC4206" w:rsidRPr="009D158F" w:rsidRDefault="00AC4206" w:rsidP="00AC4206">
      <w:pPr>
        <w:rPr>
          <w:rFonts w:ascii="Lato" w:hAnsi="Lato"/>
          <w:sz w:val="24"/>
          <w:szCs w:val="28"/>
        </w:rPr>
      </w:pPr>
    </w:p>
    <w:p w14:paraId="7F1A3B93" w14:textId="77777777" w:rsidR="00AC4206" w:rsidRPr="009D158F" w:rsidRDefault="00AC4206" w:rsidP="00AC4206">
      <w:pPr>
        <w:spacing w:before="100" w:after="100"/>
        <w:ind w:left="1440"/>
        <w:rPr>
          <w:rFonts w:ascii="Lato" w:hAnsi="Lato"/>
          <w:sz w:val="24"/>
          <w:szCs w:val="28"/>
        </w:rPr>
      </w:pPr>
      <w:r w:rsidRPr="009D158F">
        <w:rPr>
          <w:rFonts w:ascii="Lato" w:hAnsi="Lato"/>
          <w:b/>
          <w:i/>
          <w:caps/>
          <w:sz w:val="24"/>
          <w:szCs w:val="28"/>
        </w:rPr>
        <w:t xml:space="preserve">Sample Overwrap/brochure </w:t>
      </w:r>
      <w:r w:rsidRPr="009D158F">
        <w:rPr>
          <w:rFonts w:ascii="Lato" w:hAnsi="Lato"/>
          <w:b/>
          <w:i/>
          <w:caps/>
          <w:sz w:val="22"/>
          <w:szCs w:val="28"/>
        </w:rPr>
        <w:t>(XX MM pieces, Budget $XX</w:t>
      </w:r>
      <w:r w:rsidRPr="009D158F">
        <w:rPr>
          <w:rFonts w:ascii="Lato" w:hAnsi="Lato"/>
          <w:b/>
          <w:i/>
          <w:caps/>
          <w:sz w:val="24"/>
          <w:szCs w:val="28"/>
        </w:rPr>
        <w:t>)</w:t>
      </w:r>
    </w:p>
    <w:tbl>
      <w:tblPr>
        <w:tblW w:w="918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890"/>
        <w:gridCol w:w="7290"/>
      </w:tblGrid>
      <w:tr w:rsidR="00AC4206" w:rsidRPr="009D158F" w14:paraId="0427636F" w14:textId="77777777" w:rsidTr="009D158F">
        <w:tc>
          <w:tcPr>
            <w:tcW w:w="1890" w:type="dxa"/>
            <w:shd w:val="clear" w:color="auto" w:fill="F2F2F2" w:themeFill="background1" w:themeFillShade="F2"/>
          </w:tcPr>
          <w:p w14:paraId="2C6C801F" w14:textId="77777777" w:rsidR="00AC4206" w:rsidRPr="009D158F" w:rsidRDefault="00AC4206" w:rsidP="00D749A4">
            <w:pPr>
              <w:rPr>
                <w:rFonts w:ascii="Lato" w:hAnsi="Lato"/>
                <w:b/>
                <w:sz w:val="22"/>
                <w:szCs w:val="28"/>
              </w:rPr>
            </w:pPr>
            <w:r w:rsidRPr="009D158F">
              <w:rPr>
                <w:rFonts w:ascii="Lato" w:hAnsi="Lato"/>
                <w:b/>
                <w:sz w:val="22"/>
                <w:szCs w:val="28"/>
              </w:rPr>
              <w:lastRenderedPageBreak/>
              <w:t xml:space="preserve">Objective:  </w:t>
            </w:r>
          </w:p>
        </w:tc>
        <w:tc>
          <w:tcPr>
            <w:tcW w:w="7290" w:type="dxa"/>
            <w:shd w:val="clear" w:color="auto" w:fill="F2F2F2" w:themeFill="background1" w:themeFillShade="F2"/>
          </w:tcPr>
          <w:p w14:paraId="597BF9B4" w14:textId="77777777" w:rsidR="00AC4206" w:rsidRPr="009D158F" w:rsidRDefault="00AC4206" w:rsidP="00D749A4">
            <w:pPr>
              <w:rPr>
                <w:rFonts w:ascii="Lato" w:hAnsi="Lato"/>
                <w:sz w:val="22"/>
                <w:szCs w:val="28"/>
              </w:rPr>
            </w:pPr>
            <w:r w:rsidRPr="009D158F">
              <w:rPr>
                <w:rFonts w:ascii="Lato" w:hAnsi="Lato"/>
                <w:sz w:val="22"/>
                <w:szCs w:val="28"/>
              </w:rPr>
              <w:t xml:space="preserve">To convince Brand X rejectors / 2in1 </w:t>
            </w:r>
            <w:proofErr w:type="gramStart"/>
            <w:r w:rsidRPr="009D158F">
              <w:rPr>
                <w:rFonts w:ascii="Lato" w:hAnsi="Lato"/>
                <w:sz w:val="22"/>
                <w:szCs w:val="28"/>
              </w:rPr>
              <w:t>non users</w:t>
            </w:r>
            <w:proofErr w:type="gramEnd"/>
            <w:r w:rsidRPr="009D158F">
              <w:rPr>
                <w:rFonts w:ascii="Lato" w:hAnsi="Lato"/>
                <w:sz w:val="22"/>
                <w:szCs w:val="28"/>
              </w:rPr>
              <w:t xml:space="preserve"> that there are now two ways to get great hair: Brand X 2in1s, or Brand X Shampoos and Conditioners. </w:t>
            </w:r>
          </w:p>
        </w:tc>
      </w:tr>
      <w:tr w:rsidR="00AC4206" w:rsidRPr="009D158F" w14:paraId="1536765C" w14:textId="77777777" w:rsidTr="00D749A4">
        <w:tc>
          <w:tcPr>
            <w:tcW w:w="1890" w:type="dxa"/>
          </w:tcPr>
          <w:p w14:paraId="761E4228" w14:textId="77777777" w:rsidR="00AC4206" w:rsidRPr="009D158F" w:rsidRDefault="00AC4206" w:rsidP="00D749A4">
            <w:pPr>
              <w:rPr>
                <w:rFonts w:ascii="Lato" w:hAnsi="Lato"/>
                <w:b/>
                <w:sz w:val="22"/>
                <w:szCs w:val="28"/>
              </w:rPr>
            </w:pPr>
            <w:r w:rsidRPr="009D158F">
              <w:rPr>
                <w:rFonts w:ascii="Lato" w:hAnsi="Lato"/>
                <w:b/>
                <w:sz w:val="22"/>
                <w:szCs w:val="28"/>
              </w:rPr>
              <w:t>Strategy:</w:t>
            </w:r>
          </w:p>
        </w:tc>
        <w:tc>
          <w:tcPr>
            <w:tcW w:w="7290" w:type="dxa"/>
          </w:tcPr>
          <w:p w14:paraId="01DCF883" w14:textId="77777777" w:rsidR="00AC4206" w:rsidRPr="009D158F" w:rsidRDefault="00AC4206" w:rsidP="00D749A4">
            <w:pPr>
              <w:rPr>
                <w:rFonts w:ascii="Lato" w:hAnsi="Lato"/>
                <w:sz w:val="22"/>
                <w:szCs w:val="28"/>
              </w:rPr>
            </w:pPr>
            <w:r w:rsidRPr="009D158F">
              <w:rPr>
                <w:rFonts w:ascii="Lato" w:hAnsi="Lato"/>
                <w:sz w:val="22"/>
                <w:szCs w:val="28"/>
              </w:rPr>
              <w:t xml:space="preserve">To replicate successful portions of the Asian Tri-pack Sample </w:t>
            </w:r>
          </w:p>
        </w:tc>
      </w:tr>
      <w:tr w:rsidR="00AC4206" w:rsidRPr="009D158F" w14:paraId="3D85D857" w14:textId="77777777" w:rsidTr="00D749A4">
        <w:tc>
          <w:tcPr>
            <w:tcW w:w="1890" w:type="dxa"/>
          </w:tcPr>
          <w:p w14:paraId="656766D0" w14:textId="77777777" w:rsidR="00AC4206" w:rsidRPr="009D158F" w:rsidRDefault="00AC4206" w:rsidP="00D749A4">
            <w:pPr>
              <w:rPr>
                <w:rFonts w:ascii="Lato" w:hAnsi="Lato"/>
                <w:b/>
                <w:sz w:val="22"/>
                <w:szCs w:val="28"/>
              </w:rPr>
            </w:pPr>
            <w:r w:rsidRPr="009D158F">
              <w:rPr>
                <w:rFonts w:ascii="Lato" w:hAnsi="Lato"/>
                <w:b/>
                <w:sz w:val="22"/>
                <w:szCs w:val="28"/>
              </w:rPr>
              <w:t>Priority of Communication:</w:t>
            </w:r>
          </w:p>
        </w:tc>
        <w:tc>
          <w:tcPr>
            <w:tcW w:w="7290" w:type="dxa"/>
          </w:tcPr>
          <w:p w14:paraId="4AE01DAB" w14:textId="77777777" w:rsidR="00AC4206" w:rsidRPr="009D158F" w:rsidRDefault="00AC4206" w:rsidP="00AC4206">
            <w:pPr>
              <w:numPr>
                <w:ilvl w:val="0"/>
                <w:numId w:val="6"/>
              </w:numPr>
              <w:jc w:val="both"/>
              <w:rPr>
                <w:rFonts w:ascii="Lato" w:hAnsi="Lato"/>
                <w:sz w:val="22"/>
                <w:szCs w:val="28"/>
              </w:rPr>
            </w:pPr>
            <w:r w:rsidRPr="009D158F">
              <w:rPr>
                <w:rFonts w:ascii="Lato" w:hAnsi="Lato"/>
                <w:sz w:val="22"/>
                <w:szCs w:val="28"/>
              </w:rPr>
              <w:t>Intrusive first impression (Don’t throw me out!!)</w:t>
            </w:r>
          </w:p>
          <w:p w14:paraId="12DEF660" w14:textId="77777777" w:rsidR="00AC4206" w:rsidRPr="009D158F" w:rsidRDefault="00AC4206" w:rsidP="00AC4206">
            <w:pPr>
              <w:numPr>
                <w:ilvl w:val="0"/>
                <w:numId w:val="6"/>
              </w:numPr>
              <w:jc w:val="both"/>
              <w:rPr>
                <w:rFonts w:ascii="Lato" w:hAnsi="Lato"/>
                <w:sz w:val="22"/>
                <w:szCs w:val="28"/>
              </w:rPr>
            </w:pPr>
            <w:r w:rsidRPr="009D158F">
              <w:rPr>
                <w:rFonts w:ascii="Lato" w:hAnsi="Lato"/>
                <w:sz w:val="22"/>
                <w:szCs w:val="28"/>
              </w:rPr>
              <w:t>Convince recipients to try the sample.</w:t>
            </w:r>
          </w:p>
          <w:p w14:paraId="0E9E7EC5" w14:textId="77777777" w:rsidR="00AC4206" w:rsidRPr="009D158F" w:rsidRDefault="00AC4206" w:rsidP="00AC4206">
            <w:pPr>
              <w:numPr>
                <w:ilvl w:val="0"/>
                <w:numId w:val="6"/>
              </w:numPr>
              <w:jc w:val="both"/>
              <w:rPr>
                <w:rFonts w:ascii="Lato" w:hAnsi="Lato"/>
                <w:sz w:val="22"/>
                <w:szCs w:val="28"/>
              </w:rPr>
            </w:pPr>
            <w:r w:rsidRPr="009D158F">
              <w:rPr>
                <w:rFonts w:ascii="Lato" w:hAnsi="Lato"/>
                <w:sz w:val="22"/>
                <w:szCs w:val="28"/>
              </w:rPr>
              <w:t>Now Brand X has a new Shampoo (in addition to 2in1)</w:t>
            </w:r>
          </w:p>
          <w:p w14:paraId="71720063" w14:textId="77777777" w:rsidR="00AC4206" w:rsidRPr="009D158F" w:rsidRDefault="00AC4206" w:rsidP="00AC4206">
            <w:pPr>
              <w:numPr>
                <w:ilvl w:val="0"/>
                <w:numId w:val="6"/>
              </w:numPr>
              <w:jc w:val="both"/>
              <w:rPr>
                <w:rFonts w:ascii="Lato" w:hAnsi="Lato"/>
                <w:sz w:val="22"/>
                <w:szCs w:val="28"/>
              </w:rPr>
            </w:pPr>
            <w:r w:rsidRPr="009D158F">
              <w:rPr>
                <w:rFonts w:ascii="Lato" w:hAnsi="Lato"/>
                <w:sz w:val="22"/>
                <w:szCs w:val="28"/>
              </w:rPr>
              <w:t xml:space="preserve">Holistically tie to T.V. copy (key signature visual) </w:t>
            </w:r>
          </w:p>
        </w:tc>
      </w:tr>
      <w:tr w:rsidR="00AC4206" w:rsidRPr="009D158F" w14:paraId="02321853" w14:textId="77777777" w:rsidTr="00D749A4">
        <w:tc>
          <w:tcPr>
            <w:tcW w:w="1890" w:type="dxa"/>
          </w:tcPr>
          <w:p w14:paraId="52C95D8B" w14:textId="77777777" w:rsidR="00AC4206" w:rsidRPr="009D158F" w:rsidRDefault="00AC4206" w:rsidP="00D749A4">
            <w:pPr>
              <w:rPr>
                <w:rFonts w:ascii="Lato" w:hAnsi="Lato"/>
                <w:b/>
                <w:sz w:val="22"/>
                <w:szCs w:val="28"/>
              </w:rPr>
            </w:pPr>
            <w:r w:rsidRPr="009D158F">
              <w:rPr>
                <w:rFonts w:ascii="Lato" w:hAnsi="Lato"/>
                <w:b/>
                <w:sz w:val="22"/>
                <w:szCs w:val="28"/>
              </w:rPr>
              <w:t>Net Takeway:</w:t>
            </w:r>
          </w:p>
        </w:tc>
        <w:tc>
          <w:tcPr>
            <w:tcW w:w="7290" w:type="dxa"/>
          </w:tcPr>
          <w:p w14:paraId="12167278"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Brand X has a complete line of Shampoos and Conditioners that now includes a new shampoo.</w:t>
            </w:r>
          </w:p>
        </w:tc>
      </w:tr>
      <w:tr w:rsidR="00AC4206" w:rsidRPr="009D158F" w14:paraId="58F6FB0B" w14:textId="77777777" w:rsidTr="00D749A4">
        <w:tc>
          <w:tcPr>
            <w:tcW w:w="1890" w:type="dxa"/>
          </w:tcPr>
          <w:p w14:paraId="56DBDA81" w14:textId="77777777" w:rsidR="00AC4206" w:rsidRPr="009D158F" w:rsidRDefault="00AC4206" w:rsidP="00D749A4">
            <w:pPr>
              <w:rPr>
                <w:rFonts w:ascii="Lato" w:hAnsi="Lato"/>
                <w:b/>
                <w:sz w:val="22"/>
                <w:szCs w:val="28"/>
              </w:rPr>
            </w:pPr>
            <w:r w:rsidRPr="009D158F">
              <w:rPr>
                <w:rFonts w:ascii="Lato" w:hAnsi="Lato"/>
                <w:b/>
                <w:sz w:val="22"/>
                <w:szCs w:val="28"/>
              </w:rPr>
              <w:t>Mandatory Elements:</w:t>
            </w:r>
          </w:p>
        </w:tc>
        <w:tc>
          <w:tcPr>
            <w:tcW w:w="7290" w:type="dxa"/>
          </w:tcPr>
          <w:p w14:paraId="4B5A631A"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Maintain key equity visuals - Brand X signature shot, logo and pack shot</w:t>
            </w:r>
          </w:p>
          <w:p w14:paraId="6598BDED"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Brand X selling line: “For great hair all the time”</w:t>
            </w:r>
          </w:p>
          <w:p w14:paraId="2FBB1300"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 xml:space="preserve">European success model elements: </w:t>
            </w:r>
          </w:p>
          <w:p w14:paraId="36D4C20A" w14:textId="77777777" w:rsidR="00AC4206" w:rsidRPr="009D158F" w:rsidRDefault="00AC4206" w:rsidP="00AC4206">
            <w:pPr>
              <w:numPr>
                <w:ilvl w:val="0"/>
                <w:numId w:val="1"/>
              </w:numPr>
              <w:ind w:left="1080"/>
              <w:jc w:val="both"/>
              <w:rPr>
                <w:rFonts w:ascii="Lato" w:hAnsi="Lato"/>
                <w:sz w:val="22"/>
                <w:szCs w:val="28"/>
              </w:rPr>
            </w:pPr>
            <w:r w:rsidRPr="009D158F">
              <w:rPr>
                <w:rFonts w:ascii="Lato" w:hAnsi="Lato"/>
                <w:sz w:val="22"/>
                <w:szCs w:val="28"/>
              </w:rPr>
              <w:t>Some way of clearly communicating that there is a sample inside - could be a window in the overwrap/brochure but doesn’t have to be.</w:t>
            </w:r>
          </w:p>
          <w:p w14:paraId="1B24C7B6" w14:textId="77777777" w:rsidR="00AC4206" w:rsidRPr="009D158F" w:rsidRDefault="00AC4206" w:rsidP="00AC4206">
            <w:pPr>
              <w:numPr>
                <w:ilvl w:val="0"/>
                <w:numId w:val="1"/>
              </w:numPr>
              <w:ind w:left="1080"/>
              <w:jc w:val="both"/>
              <w:rPr>
                <w:rFonts w:ascii="Lato" w:hAnsi="Lato"/>
                <w:sz w:val="22"/>
                <w:szCs w:val="28"/>
              </w:rPr>
            </w:pPr>
            <w:r w:rsidRPr="009D158F">
              <w:rPr>
                <w:rFonts w:ascii="Lato" w:hAnsi="Lato"/>
                <w:sz w:val="22"/>
                <w:szCs w:val="28"/>
              </w:rPr>
              <w:t>Male and female visuals</w:t>
            </w:r>
          </w:p>
          <w:p w14:paraId="6D0E4EEE"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Separate English and Spanish executions</w:t>
            </w:r>
          </w:p>
        </w:tc>
      </w:tr>
      <w:tr w:rsidR="00AC4206" w:rsidRPr="009D158F" w14:paraId="0C6126D1" w14:textId="77777777" w:rsidTr="00D749A4">
        <w:trPr>
          <w:trHeight w:val="70"/>
        </w:trPr>
        <w:tc>
          <w:tcPr>
            <w:tcW w:w="1890" w:type="dxa"/>
          </w:tcPr>
          <w:p w14:paraId="1609B522" w14:textId="77777777" w:rsidR="00AC4206" w:rsidRPr="009D158F" w:rsidRDefault="00AC4206" w:rsidP="00D749A4">
            <w:pPr>
              <w:rPr>
                <w:rFonts w:ascii="Lato" w:hAnsi="Lato"/>
                <w:b/>
                <w:sz w:val="22"/>
                <w:szCs w:val="28"/>
              </w:rPr>
            </w:pPr>
            <w:r w:rsidRPr="009D158F">
              <w:rPr>
                <w:rFonts w:ascii="Lato" w:hAnsi="Lato"/>
                <w:b/>
                <w:sz w:val="22"/>
                <w:szCs w:val="28"/>
              </w:rPr>
              <w:t>Nice To Haves</w:t>
            </w:r>
          </w:p>
        </w:tc>
        <w:tc>
          <w:tcPr>
            <w:tcW w:w="7290" w:type="dxa"/>
          </w:tcPr>
          <w:p w14:paraId="0D768E8E"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Interactive and having perceived value</w:t>
            </w:r>
          </w:p>
          <w:p w14:paraId="18478FB7" w14:textId="77777777" w:rsidR="00AC4206" w:rsidRPr="009D158F" w:rsidRDefault="00AC4206" w:rsidP="00AC4206">
            <w:pPr>
              <w:numPr>
                <w:ilvl w:val="0"/>
                <w:numId w:val="1"/>
              </w:numPr>
              <w:jc w:val="both"/>
              <w:rPr>
                <w:rFonts w:ascii="Lato" w:hAnsi="Lato"/>
                <w:sz w:val="22"/>
                <w:szCs w:val="28"/>
              </w:rPr>
            </w:pPr>
            <w:r w:rsidRPr="009D158F">
              <w:rPr>
                <w:rFonts w:ascii="Lato" w:hAnsi="Lato"/>
                <w:sz w:val="22"/>
                <w:szCs w:val="28"/>
              </w:rPr>
              <w:t xml:space="preserve">Build off Brand </w:t>
            </w:r>
            <w:proofErr w:type="gramStart"/>
            <w:r w:rsidRPr="009D158F">
              <w:rPr>
                <w:rFonts w:ascii="Lato" w:hAnsi="Lato"/>
                <w:sz w:val="22"/>
                <w:szCs w:val="28"/>
              </w:rPr>
              <w:t>A</w:t>
            </w:r>
            <w:proofErr w:type="gramEnd"/>
            <w:r w:rsidRPr="009D158F">
              <w:rPr>
                <w:rFonts w:ascii="Lato" w:hAnsi="Lato"/>
                <w:sz w:val="22"/>
                <w:szCs w:val="28"/>
              </w:rPr>
              <w:t xml:space="preserve"> Asian sample</w:t>
            </w:r>
          </w:p>
        </w:tc>
      </w:tr>
    </w:tbl>
    <w:p w14:paraId="061AD069" w14:textId="77777777" w:rsidR="00AC4206" w:rsidRPr="009D158F" w:rsidRDefault="00AC4206" w:rsidP="00AC4206">
      <w:pPr>
        <w:rPr>
          <w:rFonts w:ascii="Lato" w:hAnsi="Lato"/>
          <w:sz w:val="22"/>
          <w:szCs w:val="28"/>
        </w:rPr>
      </w:pPr>
    </w:p>
    <w:p w14:paraId="4DB9ED43" w14:textId="77777777" w:rsidR="00AC4206" w:rsidRPr="009D158F" w:rsidRDefault="00AC4206" w:rsidP="00AC4206">
      <w:pPr>
        <w:spacing w:after="120"/>
        <w:rPr>
          <w:rFonts w:ascii="Lato" w:hAnsi="Lato"/>
          <w:b/>
          <w:sz w:val="22"/>
          <w:szCs w:val="28"/>
          <w:u w:val="single"/>
        </w:rPr>
      </w:pPr>
    </w:p>
    <w:p w14:paraId="51FF62A6" w14:textId="77777777" w:rsidR="009D158F" w:rsidRPr="009D158F" w:rsidRDefault="009D158F" w:rsidP="00AC4206">
      <w:pPr>
        <w:spacing w:after="120"/>
        <w:rPr>
          <w:rFonts w:ascii="Lato" w:hAnsi="Lato"/>
          <w:b/>
          <w:sz w:val="22"/>
          <w:szCs w:val="28"/>
          <w:u w:val="single"/>
        </w:rPr>
      </w:pPr>
    </w:p>
    <w:p w14:paraId="70D0081E" w14:textId="53C54546" w:rsidR="00AC4206" w:rsidRPr="009D158F" w:rsidRDefault="00AC4206" w:rsidP="00AC4206">
      <w:pPr>
        <w:spacing w:after="120"/>
        <w:rPr>
          <w:rFonts w:ascii="Lato" w:hAnsi="Lato"/>
          <w:sz w:val="22"/>
          <w:szCs w:val="28"/>
        </w:rPr>
      </w:pPr>
      <w:r w:rsidRPr="009D158F">
        <w:rPr>
          <w:rFonts w:ascii="Lato" w:hAnsi="Lato"/>
          <w:b/>
          <w:sz w:val="22"/>
          <w:szCs w:val="28"/>
          <w:u w:val="single"/>
        </w:rPr>
        <w:t>TECHNICAL DESIGN PARAMETERS:</w:t>
      </w:r>
    </w:p>
    <w:p w14:paraId="77D44C80" w14:textId="77777777" w:rsidR="00AC4206" w:rsidRPr="009D158F" w:rsidRDefault="00AC4206" w:rsidP="00AC4206">
      <w:pPr>
        <w:numPr>
          <w:ilvl w:val="0"/>
          <w:numId w:val="7"/>
        </w:numPr>
        <w:jc w:val="both"/>
        <w:rPr>
          <w:rFonts w:ascii="Lato" w:hAnsi="Lato"/>
          <w:sz w:val="22"/>
          <w:szCs w:val="28"/>
        </w:rPr>
      </w:pPr>
      <w:r w:rsidRPr="009D158F">
        <w:rPr>
          <w:rFonts w:ascii="Lato" w:hAnsi="Lato"/>
          <w:sz w:val="22"/>
          <w:szCs w:val="28"/>
        </w:rPr>
        <w:t>All production elements to be executed by company approved suppliers.</w:t>
      </w:r>
    </w:p>
    <w:p w14:paraId="2687B008" w14:textId="77777777" w:rsidR="00AC4206" w:rsidRPr="009D158F" w:rsidRDefault="00AC4206" w:rsidP="00AC4206">
      <w:pPr>
        <w:rPr>
          <w:rFonts w:ascii="Lato" w:hAnsi="Lato"/>
          <w:sz w:val="22"/>
          <w:szCs w:val="28"/>
          <w:u w:val="single"/>
        </w:rPr>
      </w:pPr>
    </w:p>
    <w:p w14:paraId="3E78DB2E" w14:textId="77777777" w:rsidR="00AC4206" w:rsidRPr="009D158F" w:rsidRDefault="00AC4206" w:rsidP="00AC4206">
      <w:pPr>
        <w:spacing w:after="120"/>
        <w:rPr>
          <w:rFonts w:ascii="Lato" w:hAnsi="Lato"/>
          <w:sz w:val="22"/>
          <w:szCs w:val="28"/>
        </w:rPr>
      </w:pPr>
      <w:r w:rsidRPr="009D158F">
        <w:rPr>
          <w:rFonts w:ascii="Lato" w:hAnsi="Lato"/>
          <w:b/>
          <w:sz w:val="22"/>
          <w:szCs w:val="28"/>
          <w:u w:val="single"/>
        </w:rPr>
        <w:t>CREATIVE BUDGET &amp; PROJECT SCOPE:</w:t>
      </w:r>
      <w:r w:rsidRPr="009D158F">
        <w:rPr>
          <w:rFonts w:ascii="Lato" w:hAnsi="Lato"/>
          <w:b/>
          <w:sz w:val="22"/>
          <w:szCs w:val="28"/>
        </w:rPr>
        <w:t xml:space="preserve"> </w:t>
      </w:r>
      <w:r w:rsidRPr="009D158F">
        <w:rPr>
          <w:rFonts w:ascii="Lato" w:hAnsi="Lato"/>
          <w:sz w:val="22"/>
          <w:szCs w:val="28"/>
        </w:rPr>
        <w:t xml:space="preserve"> Management/creative development fee for all items TBC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92"/>
        <w:gridCol w:w="1024"/>
        <w:gridCol w:w="862"/>
        <w:gridCol w:w="2680"/>
        <w:gridCol w:w="1024"/>
        <w:gridCol w:w="862"/>
      </w:tblGrid>
      <w:tr w:rsidR="00AC4206" w:rsidRPr="009D158F" w14:paraId="13E0087F" w14:textId="77777777" w:rsidTr="009D158F">
        <w:tc>
          <w:tcPr>
            <w:tcW w:w="0" w:type="auto"/>
            <w:gridSpan w:val="3"/>
            <w:shd w:val="clear" w:color="auto" w:fill="F2F2F2" w:themeFill="background1" w:themeFillShade="F2"/>
          </w:tcPr>
          <w:p w14:paraId="3D7D36FF" w14:textId="77777777" w:rsidR="00AC4206" w:rsidRPr="009D158F" w:rsidRDefault="00AC4206" w:rsidP="00D749A4">
            <w:pPr>
              <w:spacing w:before="80" w:after="80"/>
              <w:rPr>
                <w:rFonts w:ascii="Lato" w:hAnsi="Lato"/>
                <w:szCs w:val="28"/>
              </w:rPr>
            </w:pPr>
            <w:r w:rsidRPr="009D158F">
              <w:rPr>
                <w:rFonts w:ascii="Lato" w:hAnsi="Lato"/>
                <w:b/>
                <w:szCs w:val="28"/>
              </w:rPr>
              <w:t>EVENT:</w:t>
            </w:r>
            <w:r w:rsidRPr="009D158F">
              <w:rPr>
                <w:rFonts w:ascii="Lato" w:hAnsi="Lato"/>
                <w:szCs w:val="28"/>
              </w:rPr>
              <w:t xml:space="preserve"> </w:t>
            </w:r>
            <w:r w:rsidRPr="009D158F">
              <w:rPr>
                <w:rFonts w:ascii="Lato" w:hAnsi="Lato"/>
                <w:b/>
                <w:szCs w:val="28"/>
                <w:u w:val="single"/>
              </w:rPr>
              <w:t>Packaging change</w:t>
            </w:r>
            <w:r w:rsidRPr="009D158F">
              <w:rPr>
                <w:rFonts w:ascii="Lato" w:hAnsi="Lato"/>
                <w:szCs w:val="28"/>
              </w:rPr>
              <w:t xml:space="preserve"> from pastels to all white bottles </w:t>
            </w:r>
          </w:p>
        </w:tc>
        <w:tc>
          <w:tcPr>
            <w:tcW w:w="0" w:type="auto"/>
            <w:gridSpan w:val="3"/>
            <w:shd w:val="clear" w:color="auto" w:fill="F2F2F2" w:themeFill="background1" w:themeFillShade="F2"/>
          </w:tcPr>
          <w:p w14:paraId="07B3B2D3" w14:textId="77777777" w:rsidR="00AC4206" w:rsidRPr="009D158F" w:rsidRDefault="00AC4206" w:rsidP="00D749A4">
            <w:pPr>
              <w:spacing w:before="80" w:after="80"/>
              <w:rPr>
                <w:rFonts w:ascii="Lato" w:hAnsi="Lato"/>
                <w:szCs w:val="28"/>
              </w:rPr>
            </w:pPr>
            <w:r w:rsidRPr="009D158F">
              <w:rPr>
                <w:rFonts w:ascii="Lato" w:hAnsi="Lato"/>
                <w:b/>
                <w:szCs w:val="28"/>
              </w:rPr>
              <w:t>EVENT</w:t>
            </w:r>
            <w:r w:rsidRPr="009D158F">
              <w:rPr>
                <w:rFonts w:ascii="Lato" w:hAnsi="Lato"/>
                <w:szCs w:val="28"/>
              </w:rPr>
              <w:t xml:space="preserve">: Introduction of </w:t>
            </w:r>
            <w:r w:rsidRPr="009D158F">
              <w:rPr>
                <w:rFonts w:ascii="Lato" w:hAnsi="Lato"/>
                <w:b/>
                <w:szCs w:val="28"/>
                <w:u w:val="single"/>
              </w:rPr>
              <w:t>Brand X Shampoo Only</w:t>
            </w:r>
            <w:r w:rsidRPr="009D158F">
              <w:rPr>
                <w:rFonts w:ascii="Lato" w:hAnsi="Lato"/>
                <w:szCs w:val="28"/>
              </w:rPr>
              <w:t xml:space="preserve"> </w:t>
            </w:r>
          </w:p>
        </w:tc>
      </w:tr>
      <w:tr w:rsidR="00AC4206" w:rsidRPr="009D158F" w14:paraId="54BB5F4B" w14:textId="77777777" w:rsidTr="00D749A4">
        <w:tc>
          <w:tcPr>
            <w:tcW w:w="0" w:type="auto"/>
          </w:tcPr>
          <w:p w14:paraId="14B29A53" w14:textId="77777777" w:rsidR="00AC4206" w:rsidRPr="009D158F" w:rsidRDefault="00AC4206" w:rsidP="00D749A4">
            <w:pPr>
              <w:rPr>
                <w:rFonts w:ascii="Lato" w:hAnsi="Lato"/>
                <w:b/>
                <w:szCs w:val="28"/>
              </w:rPr>
            </w:pPr>
            <w:r w:rsidRPr="009D158F">
              <w:rPr>
                <w:rFonts w:ascii="Lato" w:hAnsi="Lato"/>
                <w:b/>
                <w:szCs w:val="28"/>
              </w:rPr>
              <w:t>Item:</w:t>
            </w:r>
          </w:p>
        </w:tc>
        <w:tc>
          <w:tcPr>
            <w:tcW w:w="0" w:type="auto"/>
          </w:tcPr>
          <w:p w14:paraId="22D71FBF" w14:textId="77777777" w:rsidR="00AC4206" w:rsidRPr="009D158F" w:rsidRDefault="00AC4206" w:rsidP="00D749A4">
            <w:pPr>
              <w:rPr>
                <w:rFonts w:ascii="Lato" w:hAnsi="Lato"/>
                <w:b/>
                <w:szCs w:val="28"/>
              </w:rPr>
            </w:pPr>
            <w:r w:rsidRPr="009D158F">
              <w:rPr>
                <w:rFonts w:ascii="Lato" w:hAnsi="Lato"/>
                <w:b/>
                <w:szCs w:val="28"/>
              </w:rPr>
              <w:t>Quantity</w:t>
            </w:r>
          </w:p>
        </w:tc>
        <w:tc>
          <w:tcPr>
            <w:tcW w:w="0" w:type="auto"/>
          </w:tcPr>
          <w:p w14:paraId="31E9A1B4" w14:textId="77777777" w:rsidR="00AC4206" w:rsidRPr="009D158F" w:rsidRDefault="00AC4206" w:rsidP="00D749A4">
            <w:pPr>
              <w:rPr>
                <w:rFonts w:ascii="Lato" w:hAnsi="Lato"/>
                <w:b/>
                <w:szCs w:val="28"/>
              </w:rPr>
            </w:pPr>
            <w:r w:rsidRPr="009D158F">
              <w:rPr>
                <w:rFonts w:ascii="Lato" w:hAnsi="Lato"/>
                <w:b/>
                <w:szCs w:val="28"/>
              </w:rPr>
              <w:t>Budget</w:t>
            </w:r>
          </w:p>
        </w:tc>
        <w:tc>
          <w:tcPr>
            <w:tcW w:w="0" w:type="auto"/>
          </w:tcPr>
          <w:p w14:paraId="6AED3C85" w14:textId="77777777" w:rsidR="00AC4206" w:rsidRPr="009D158F" w:rsidRDefault="00AC4206" w:rsidP="00D749A4">
            <w:pPr>
              <w:rPr>
                <w:rFonts w:ascii="Lato" w:hAnsi="Lato"/>
                <w:b/>
                <w:szCs w:val="28"/>
              </w:rPr>
            </w:pPr>
            <w:r w:rsidRPr="009D158F">
              <w:rPr>
                <w:rFonts w:ascii="Lato" w:hAnsi="Lato"/>
                <w:b/>
                <w:szCs w:val="28"/>
              </w:rPr>
              <w:t>Item:</w:t>
            </w:r>
          </w:p>
        </w:tc>
        <w:tc>
          <w:tcPr>
            <w:tcW w:w="0" w:type="auto"/>
          </w:tcPr>
          <w:p w14:paraId="2A37BB1F" w14:textId="77777777" w:rsidR="00AC4206" w:rsidRPr="009D158F" w:rsidRDefault="00AC4206" w:rsidP="00D749A4">
            <w:pPr>
              <w:rPr>
                <w:rFonts w:ascii="Lato" w:hAnsi="Lato"/>
                <w:b/>
                <w:szCs w:val="28"/>
              </w:rPr>
            </w:pPr>
            <w:r w:rsidRPr="009D158F">
              <w:rPr>
                <w:rFonts w:ascii="Lato" w:hAnsi="Lato"/>
                <w:b/>
                <w:szCs w:val="28"/>
              </w:rPr>
              <w:t>Quantity</w:t>
            </w:r>
          </w:p>
        </w:tc>
        <w:tc>
          <w:tcPr>
            <w:tcW w:w="0" w:type="auto"/>
          </w:tcPr>
          <w:p w14:paraId="37125108" w14:textId="77777777" w:rsidR="00AC4206" w:rsidRPr="009D158F" w:rsidRDefault="00AC4206" w:rsidP="00D749A4">
            <w:pPr>
              <w:rPr>
                <w:rFonts w:ascii="Lato" w:hAnsi="Lato"/>
                <w:b/>
                <w:szCs w:val="28"/>
              </w:rPr>
            </w:pPr>
            <w:r w:rsidRPr="009D158F">
              <w:rPr>
                <w:rFonts w:ascii="Lato" w:hAnsi="Lato"/>
                <w:b/>
                <w:szCs w:val="28"/>
              </w:rPr>
              <w:t>Budget</w:t>
            </w:r>
          </w:p>
        </w:tc>
      </w:tr>
      <w:tr w:rsidR="00AC4206" w:rsidRPr="009D158F" w14:paraId="78AAAE96" w14:textId="77777777" w:rsidTr="00D749A4">
        <w:tc>
          <w:tcPr>
            <w:tcW w:w="0" w:type="auto"/>
          </w:tcPr>
          <w:p w14:paraId="3343B3B6" w14:textId="77777777" w:rsidR="00AC4206" w:rsidRPr="009D158F" w:rsidRDefault="00AC4206" w:rsidP="00AC4206">
            <w:pPr>
              <w:numPr>
                <w:ilvl w:val="0"/>
                <w:numId w:val="8"/>
              </w:numPr>
              <w:jc w:val="both"/>
              <w:rPr>
                <w:rFonts w:ascii="Lato" w:hAnsi="Lato"/>
                <w:szCs w:val="28"/>
              </w:rPr>
            </w:pPr>
            <w:r w:rsidRPr="009D158F">
              <w:rPr>
                <w:rFonts w:ascii="Lato" w:hAnsi="Lato"/>
                <w:szCs w:val="28"/>
              </w:rPr>
              <w:t xml:space="preserve">End-aisle display POP </w:t>
            </w:r>
          </w:p>
          <w:p w14:paraId="4752236F" w14:textId="77777777" w:rsidR="00AC4206" w:rsidRPr="009D158F" w:rsidRDefault="00AC4206" w:rsidP="00AC4206">
            <w:pPr>
              <w:numPr>
                <w:ilvl w:val="0"/>
                <w:numId w:val="8"/>
              </w:numPr>
              <w:jc w:val="both"/>
              <w:rPr>
                <w:rFonts w:ascii="Lato" w:hAnsi="Lato"/>
                <w:szCs w:val="28"/>
              </w:rPr>
            </w:pPr>
            <w:r w:rsidRPr="009D158F">
              <w:rPr>
                <w:rFonts w:ascii="Lato" w:hAnsi="Lato"/>
                <w:szCs w:val="28"/>
              </w:rPr>
              <w:t>Shelf talkers/bobbers</w:t>
            </w:r>
          </w:p>
          <w:p w14:paraId="35263CC1" w14:textId="77777777" w:rsidR="00AC4206" w:rsidRPr="009D158F" w:rsidRDefault="00AC4206" w:rsidP="00AC4206">
            <w:pPr>
              <w:numPr>
                <w:ilvl w:val="0"/>
                <w:numId w:val="8"/>
              </w:numPr>
              <w:jc w:val="both"/>
              <w:rPr>
                <w:rFonts w:ascii="Lato" w:hAnsi="Lato"/>
                <w:szCs w:val="28"/>
              </w:rPr>
            </w:pPr>
            <w:r w:rsidRPr="009D158F">
              <w:rPr>
                <w:rFonts w:ascii="Lato" w:hAnsi="Lato"/>
                <w:szCs w:val="28"/>
              </w:rPr>
              <w:t>Print advertisement in trade publications</w:t>
            </w:r>
          </w:p>
          <w:p w14:paraId="16F59361" w14:textId="77777777" w:rsidR="00AC4206" w:rsidRPr="009D158F" w:rsidRDefault="00AC4206" w:rsidP="00AC4206">
            <w:pPr>
              <w:numPr>
                <w:ilvl w:val="0"/>
                <w:numId w:val="8"/>
              </w:numPr>
              <w:jc w:val="both"/>
              <w:rPr>
                <w:rFonts w:ascii="Lato" w:hAnsi="Lato"/>
                <w:szCs w:val="28"/>
              </w:rPr>
            </w:pPr>
            <w:r w:rsidRPr="009D158F">
              <w:rPr>
                <w:rFonts w:ascii="Lato" w:hAnsi="Lato"/>
                <w:szCs w:val="28"/>
              </w:rPr>
              <w:t>Memo to head-offices of key accounts</w:t>
            </w:r>
          </w:p>
          <w:p w14:paraId="6623ACDA" w14:textId="77777777" w:rsidR="00AC4206" w:rsidRPr="009D158F" w:rsidRDefault="00AC4206" w:rsidP="00D749A4">
            <w:pPr>
              <w:jc w:val="both"/>
              <w:rPr>
                <w:rFonts w:ascii="Lato" w:hAnsi="Lato"/>
                <w:szCs w:val="28"/>
              </w:rPr>
            </w:pPr>
          </w:p>
        </w:tc>
        <w:tc>
          <w:tcPr>
            <w:tcW w:w="0" w:type="auto"/>
          </w:tcPr>
          <w:p w14:paraId="01AB2561" w14:textId="77777777" w:rsidR="00AC4206" w:rsidRPr="009D158F" w:rsidRDefault="00AC4206" w:rsidP="00D749A4">
            <w:pPr>
              <w:rPr>
                <w:rFonts w:ascii="Lato" w:hAnsi="Lato"/>
                <w:szCs w:val="28"/>
              </w:rPr>
            </w:pPr>
            <w:r w:rsidRPr="009D158F">
              <w:rPr>
                <w:rFonts w:ascii="Lato" w:hAnsi="Lato"/>
                <w:szCs w:val="28"/>
              </w:rPr>
              <w:t>xxx</w:t>
            </w:r>
          </w:p>
          <w:p w14:paraId="1DC5A939" w14:textId="77777777" w:rsidR="00AC4206" w:rsidRPr="009D158F" w:rsidRDefault="00AC4206" w:rsidP="00D749A4">
            <w:pPr>
              <w:rPr>
                <w:rFonts w:ascii="Lato" w:hAnsi="Lato"/>
                <w:szCs w:val="28"/>
              </w:rPr>
            </w:pPr>
            <w:r w:rsidRPr="009D158F">
              <w:rPr>
                <w:rFonts w:ascii="Lato" w:hAnsi="Lato"/>
                <w:szCs w:val="28"/>
              </w:rPr>
              <w:t>xxx</w:t>
            </w:r>
          </w:p>
          <w:p w14:paraId="42F99EEA" w14:textId="77777777" w:rsidR="00AC4206" w:rsidRPr="009D158F" w:rsidRDefault="00AC4206" w:rsidP="00D749A4">
            <w:pPr>
              <w:rPr>
                <w:rFonts w:ascii="Lato" w:hAnsi="Lato"/>
                <w:szCs w:val="28"/>
              </w:rPr>
            </w:pPr>
            <w:r w:rsidRPr="009D158F">
              <w:rPr>
                <w:rFonts w:ascii="Lato" w:hAnsi="Lato"/>
                <w:szCs w:val="28"/>
              </w:rPr>
              <w:t>TBC</w:t>
            </w:r>
          </w:p>
          <w:p w14:paraId="7D52521E" w14:textId="77777777" w:rsidR="00AC4206" w:rsidRPr="009D158F" w:rsidRDefault="00AC4206" w:rsidP="00D749A4">
            <w:pPr>
              <w:rPr>
                <w:rFonts w:ascii="Lato" w:hAnsi="Lato"/>
                <w:szCs w:val="28"/>
              </w:rPr>
            </w:pPr>
            <w:r w:rsidRPr="009D158F">
              <w:rPr>
                <w:rFonts w:ascii="Lato" w:hAnsi="Lato"/>
                <w:szCs w:val="28"/>
              </w:rPr>
              <w:t>TBC</w:t>
            </w:r>
          </w:p>
          <w:p w14:paraId="5A25444E" w14:textId="77777777" w:rsidR="00AC4206" w:rsidRPr="009D158F" w:rsidRDefault="00AC4206" w:rsidP="00D749A4">
            <w:pPr>
              <w:rPr>
                <w:rFonts w:ascii="Lato" w:hAnsi="Lato"/>
                <w:szCs w:val="28"/>
              </w:rPr>
            </w:pPr>
            <w:r w:rsidRPr="009D158F">
              <w:rPr>
                <w:rFonts w:ascii="Lato" w:hAnsi="Lato"/>
                <w:szCs w:val="28"/>
              </w:rPr>
              <w:t>TBC</w:t>
            </w:r>
          </w:p>
        </w:tc>
        <w:tc>
          <w:tcPr>
            <w:tcW w:w="0" w:type="auto"/>
          </w:tcPr>
          <w:p w14:paraId="62BA4478" w14:textId="77777777" w:rsidR="00AC4206" w:rsidRPr="009D158F" w:rsidRDefault="00AC4206" w:rsidP="00D749A4">
            <w:pPr>
              <w:rPr>
                <w:rFonts w:ascii="Lato" w:hAnsi="Lato"/>
                <w:szCs w:val="28"/>
              </w:rPr>
            </w:pPr>
          </w:p>
        </w:tc>
        <w:tc>
          <w:tcPr>
            <w:tcW w:w="0" w:type="auto"/>
          </w:tcPr>
          <w:p w14:paraId="1EE18B29" w14:textId="77777777" w:rsidR="00AC4206" w:rsidRPr="009D158F" w:rsidRDefault="00AC4206" w:rsidP="00AC4206">
            <w:pPr>
              <w:numPr>
                <w:ilvl w:val="0"/>
                <w:numId w:val="9"/>
              </w:numPr>
              <w:jc w:val="both"/>
              <w:rPr>
                <w:rFonts w:ascii="Lato" w:hAnsi="Lato"/>
                <w:szCs w:val="28"/>
              </w:rPr>
            </w:pPr>
            <w:r w:rsidRPr="009D158F">
              <w:rPr>
                <w:rFonts w:ascii="Lato" w:hAnsi="Lato"/>
                <w:szCs w:val="28"/>
              </w:rPr>
              <w:t>Sample overwrap</w:t>
            </w:r>
          </w:p>
          <w:p w14:paraId="4DA45605" w14:textId="77777777" w:rsidR="00AC4206" w:rsidRPr="009D158F" w:rsidRDefault="00AC4206" w:rsidP="00AC4206">
            <w:pPr>
              <w:numPr>
                <w:ilvl w:val="0"/>
                <w:numId w:val="9"/>
              </w:numPr>
              <w:jc w:val="both"/>
              <w:rPr>
                <w:rFonts w:ascii="Lato" w:hAnsi="Lato"/>
                <w:szCs w:val="28"/>
              </w:rPr>
            </w:pPr>
            <w:r w:rsidRPr="009D158F">
              <w:rPr>
                <w:rFonts w:ascii="Lato" w:hAnsi="Lato"/>
                <w:szCs w:val="28"/>
              </w:rPr>
              <w:t xml:space="preserve">Pre-packed displays </w:t>
            </w:r>
          </w:p>
          <w:p w14:paraId="3484EB83" w14:textId="77777777" w:rsidR="00AC4206" w:rsidRPr="009D158F" w:rsidRDefault="00AC4206" w:rsidP="00AC4206">
            <w:pPr>
              <w:numPr>
                <w:ilvl w:val="0"/>
                <w:numId w:val="9"/>
              </w:numPr>
              <w:jc w:val="both"/>
              <w:rPr>
                <w:rFonts w:ascii="Lato" w:hAnsi="Lato"/>
                <w:szCs w:val="28"/>
              </w:rPr>
            </w:pPr>
            <w:r w:rsidRPr="009D158F">
              <w:rPr>
                <w:rFonts w:ascii="Lato" w:hAnsi="Lato"/>
                <w:szCs w:val="28"/>
              </w:rPr>
              <w:t>End-aisle display POP header cards</w:t>
            </w:r>
          </w:p>
          <w:p w14:paraId="6A4BD76E" w14:textId="77777777" w:rsidR="00AC4206" w:rsidRPr="009D158F" w:rsidRDefault="00AC4206" w:rsidP="00AC4206">
            <w:pPr>
              <w:numPr>
                <w:ilvl w:val="0"/>
                <w:numId w:val="9"/>
              </w:numPr>
              <w:jc w:val="both"/>
              <w:rPr>
                <w:rFonts w:ascii="Lato" w:hAnsi="Lato"/>
                <w:szCs w:val="28"/>
              </w:rPr>
            </w:pPr>
            <w:r w:rsidRPr="009D158F">
              <w:rPr>
                <w:rFonts w:ascii="Lato" w:hAnsi="Lato"/>
                <w:szCs w:val="28"/>
              </w:rPr>
              <w:t>Mixed Display Ready Palettes</w:t>
            </w:r>
          </w:p>
          <w:p w14:paraId="7A9484CD" w14:textId="77777777" w:rsidR="00AC4206" w:rsidRPr="009D158F" w:rsidRDefault="00AC4206" w:rsidP="00AC4206">
            <w:pPr>
              <w:numPr>
                <w:ilvl w:val="0"/>
                <w:numId w:val="9"/>
              </w:numPr>
              <w:jc w:val="both"/>
              <w:rPr>
                <w:rFonts w:ascii="Lato" w:hAnsi="Lato"/>
                <w:szCs w:val="28"/>
              </w:rPr>
            </w:pPr>
            <w:r w:rsidRPr="009D158F">
              <w:rPr>
                <w:rFonts w:ascii="Lato" w:hAnsi="Lato"/>
                <w:szCs w:val="28"/>
              </w:rPr>
              <w:t xml:space="preserve">Shelf trays </w:t>
            </w:r>
          </w:p>
          <w:p w14:paraId="2EB7B79E" w14:textId="77777777" w:rsidR="00AC4206" w:rsidRPr="009D158F" w:rsidRDefault="00AC4206" w:rsidP="00AC4206">
            <w:pPr>
              <w:numPr>
                <w:ilvl w:val="0"/>
                <w:numId w:val="9"/>
              </w:numPr>
              <w:jc w:val="both"/>
              <w:rPr>
                <w:rFonts w:ascii="Lato" w:hAnsi="Lato"/>
                <w:szCs w:val="28"/>
              </w:rPr>
            </w:pPr>
            <w:r w:rsidRPr="009D158F">
              <w:rPr>
                <w:rFonts w:ascii="Lato" w:hAnsi="Lato"/>
                <w:szCs w:val="28"/>
              </w:rPr>
              <w:t>Shelf talkers/bobbers</w:t>
            </w:r>
          </w:p>
        </w:tc>
        <w:tc>
          <w:tcPr>
            <w:tcW w:w="0" w:type="auto"/>
          </w:tcPr>
          <w:p w14:paraId="590BE7B6" w14:textId="77777777" w:rsidR="00AC4206" w:rsidRPr="009D158F" w:rsidRDefault="00AC4206" w:rsidP="00D749A4">
            <w:pPr>
              <w:rPr>
                <w:rFonts w:ascii="Lato" w:hAnsi="Lato"/>
                <w:szCs w:val="28"/>
              </w:rPr>
            </w:pPr>
            <w:r w:rsidRPr="009D158F">
              <w:rPr>
                <w:rFonts w:ascii="Lato" w:hAnsi="Lato"/>
                <w:szCs w:val="28"/>
              </w:rPr>
              <w:t>xxx</w:t>
            </w:r>
          </w:p>
          <w:p w14:paraId="38C51D9D" w14:textId="77777777" w:rsidR="00AC4206" w:rsidRPr="009D158F" w:rsidRDefault="00AC4206" w:rsidP="00D749A4">
            <w:pPr>
              <w:rPr>
                <w:rFonts w:ascii="Lato" w:hAnsi="Lato"/>
                <w:szCs w:val="28"/>
              </w:rPr>
            </w:pPr>
          </w:p>
          <w:p w14:paraId="7D0DEA78" w14:textId="77777777" w:rsidR="00AC4206" w:rsidRPr="009D158F" w:rsidRDefault="00AC4206" w:rsidP="00D749A4">
            <w:pPr>
              <w:rPr>
                <w:rFonts w:ascii="Lato" w:hAnsi="Lato"/>
                <w:szCs w:val="28"/>
              </w:rPr>
            </w:pPr>
            <w:r w:rsidRPr="009D158F">
              <w:rPr>
                <w:rFonts w:ascii="Lato" w:hAnsi="Lato"/>
                <w:szCs w:val="28"/>
              </w:rPr>
              <w:t>xxx</w:t>
            </w:r>
          </w:p>
          <w:p w14:paraId="19E90704" w14:textId="77777777" w:rsidR="00AC4206" w:rsidRPr="009D158F" w:rsidRDefault="00AC4206" w:rsidP="00D749A4">
            <w:pPr>
              <w:rPr>
                <w:rFonts w:ascii="Lato" w:hAnsi="Lato"/>
                <w:szCs w:val="28"/>
              </w:rPr>
            </w:pPr>
            <w:r w:rsidRPr="009D158F">
              <w:rPr>
                <w:rFonts w:ascii="Lato" w:hAnsi="Lato"/>
                <w:szCs w:val="28"/>
              </w:rPr>
              <w:t>xx</w:t>
            </w:r>
          </w:p>
          <w:p w14:paraId="1BBEDD07" w14:textId="77777777" w:rsidR="00AC4206" w:rsidRPr="009D158F" w:rsidRDefault="00AC4206" w:rsidP="00D749A4">
            <w:pPr>
              <w:rPr>
                <w:rFonts w:ascii="Lato" w:hAnsi="Lato"/>
                <w:szCs w:val="28"/>
              </w:rPr>
            </w:pPr>
            <w:r w:rsidRPr="009D158F">
              <w:rPr>
                <w:rFonts w:ascii="Lato" w:hAnsi="Lato"/>
                <w:szCs w:val="28"/>
              </w:rPr>
              <w:t>TBC</w:t>
            </w:r>
          </w:p>
          <w:p w14:paraId="04320E58" w14:textId="77777777" w:rsidR="00AC4206" w:rsidRPr="009D158F" w:rsidRDefault="00AC4206" w:rsidP="00D749A4">
            <w:pPr>
              <w:rPr>
                <w:rFonts w:ascii="Lato" w:hAnsi="Lato"/>
                <w:szCs w:val="28"/>
              </w:rPr>
            </w:pPr>
            <w:r w:rsidRPr="009D158F">
              <w:rPr>
                <w:rFonts w:ascii="Lato" w:hAnsi="Lato"/>
                <w:szCs w:val="28"/>
              </w:rPr>
              <w:t>xxx</w:t>
            </w:r>
          </w:p>
          <w:p w14:paraId="0F5CED4F" w14:textId="77777777" w:rsidR="00AC4206" w:rsidRPr="009D158F" w:rsidRDefault="00AC4206" w:rsidP="00D749A4">
            <w:pPr>
              <w:rPr>
                <w:rFonts w:ascii="Lato" w:hAnsi="Lato"/>
                <w:szCs w:val="28"/>
              </w:rPr>
            </w:pPr>
            <w:r w:rsidRPr="009D158F">
              <w:rPr>
                <w:rFonts w:ascii="Lato" w:hAnsi="Lato"/>
                <w:szCs w:val="28"/>
              </w:rPr>
              <w:t>xxx</w:t>
            </w:r>
          </w:p>
          <w:p w14:paraId="7B08B109" w14:textId="77777777" w:rsidR="00AC4206" w:rsidRPr="009D158F" w:rsidRDefault="00AC4206" w:rsidP="00D749A4">
            <w:pPr>
              <w:rPr>
                <w:rFonts w:ascii="Lato" w:hAnsi="Lato"/>
                <w:szCs w:val="28"/>
              </w:rPr>
            </w:pPr>
            <w:r w:rsidRPr="009D158F">
              <w:rPr>
                <w:rFonts w:ascii="Lato" w:hAnsi="Lato"/>
                <w:szCs w:val="28"/>
              </w:rPr>
              <w:t>xxx</w:t>
            </w:r>
          </w:p>
          <w:p w14:paraId="177C8F19" w14:textId="77777777" w:rsidR="00AC4206" w:rsidRPr="009D158F" w:rsidRDefault="00AC4206" w:rsidP="00D749A4">
            <w:pPr>
              <w:rPr>
                <w:rFonts w:ascii="Lato" w:hAnsi="Lato"/>
                <w:szCs w:val="28"/>
              </w:rPr>
            </w:pPr>
            <w:r w:rsidRPr="009D158F">
              <w:rPr>
                <w:rFonts w:ascii="Lato" w:hAnsi="Lato"/>
                <w:szCs w:val="28"/>
              </w:rPr>
              <w:t>xxx</w:t>
            </w:r>
          </w:p>
          <w:p w14:paraId="208A6A0E" w14:textId="77777777" w:rsidR="00AC4206" w:rsidRPr="009D158F" w:rsidRDefault="00AC4206" w:rsidP="00D749A4">
            <w:pPr>
              <w:rPr>
                <w:rFonts w:ascii="Lato" w:hAnsi="Lato"/>
                <w:szCs w:val="28"/>
              </w:rPr>
            </w:pPr>
            <w:r w:rsidRPr="009D158F">
              <w:rPr>
                <w:rFonts w:ascii="Lato" w:hAnsi="Lato"/>
                <w:szCs w:val="28"/>
              </w:rPr>
              <w:t>xxx</w:t>
            </w:r>
          </w:p>
        </w:tc>
        <w:tc>
          <w:tcPr>
            <w:tcW w:w="0" w:type="auto"/>
          </w:tcPr>
          <w:p w14:paraId="791368DC" w14:textId="77777777" w:rsidR="00AC4206" w:rsidRPr="009D158F" w:rsidRDefault="00AC4206" w:rsidP="00D749A4">
            <w:pPr>
              <w:rPr>
                <w:rFonts w:ascii="Lato" w:hAnsi="Lato"/>
                <w:szCs w:val="28"/>
              </w:rPr>
            </w:pPr>
          </w:p>
        </w:tc>
      </w:tr>
    </w:tbl>
    <w:p w14:paraId="46F8BBA2" w14:textId="77777777" w:rsidR="00AC4206" w:rsidRPr="009D158F" w:rsidRDefault="00AC4206" w:rsidP="00AC4206">
      <w:pPr>
        <w:rPr>
          <w:rFonts w:ascii="Lato" w:hAnsi="Lato"/>
          <w:sz w:val="22"/>
          <w:szCs w:val="28"/>
        </w:rPr>
      </w:pPr>
    </w:p>
    <w:p w14:paraId="23258D7E" w14:textId="77777777" w:rsidR="00560269" w:rsidRDefault="00560269" w:rsidP="00AC4206">
      <w:pPr>
        <w:rPr>
          <w:rFonts w:ascii="Lato" w:hAnsi="Lato"/>
          <w:b/>
          <w:sz w:val="22"/>
          <w:szCs w:val="28"/>
          <w:u w:val="single"/>
        </w:rPr>
      </w:pPr>
    </w:p>
    <w:p w14:paraId="4F431B87" w14:textId="72B1DA3C" w:rsidR="00AC4206" w:rsidRDefault="00AC4206" w:rsidP="00AC4206">
      <w:pPr>
        <w:rPr>
          <w:rFonts w:ascii="Lato" w:hAnsi="Lato"/>
          <w:b/>
          <w:sz w:val="22"/>
          <w:szCs w:val="28"/>
        </w:rPr>
      </w:pPr>
      <w:r w:rsidRPr="009D158F">
        <w:rPr>
          <w:rFonts w:ascii="Lato" w:hAnsi="Lato"/>
          <w:b/>
          <w:sz w:val="22"/>
          <w:szCs w:val="28"/>
          <w:u w:val="single"/>
        </w:rPr>
        <w:t>NEXT STEPS</w:t>
      </w:r>
      <w:r w:rsidRPr="009D158F">
        <w:rPr>
          <w:rFonts w:ascii="Lato" w:hAnsi="Lato"/>
          <w:b/>
          <w:sz w:val="22"/>
          <w:szCs w:val="28"/>
        </w:rPr>
        <w:t>:</w:t>
      </w:r>
    </w:p>
    <w:p w14:paraId="2C0E2A3B" w14:textId="77777777" w:rsidR="00560269" w:rsidRPr="009D158F" w:rsidRDefault="00560269" w:rsidP="00AC4206">
      <w:pPr>
        <w:rPr>
          <w:rFonts w:ascii="Lato" w:hAnsi="Lato"/>
          <w:sz w:val="22"/>
          <w:szCs w:val="28"/>
        </w:rPr>
      </w:pPr>
    </w:p>
    <w:tbl>
      <w:tblPr>
        <w:tblW w:w="0" w:type="auto"/>
        <w:tblLayout w:type="fixed"/>
        <w:tblLook w:val="0000" w:firstRow="0" w:lastRow="0" w:firstColumn="0" w:lastColumn="0" w:noHBand="0" w:noVBand="0"/>
      </w:tblPr>
      <w:tblGrid>
        <w:gridCol w:w="5958"/>
        <w:gridCol w:w="3600"/>
      </w:tblGrid>
      <w:tr w:rsidR="00AC4206" w:rsidRPr="009D158F" w14:paraId="0ABB5219" w14:textId="77777777" w:rsidTr="00D749A4">
        <w:tc>
          <w:tcPr>
            <w:tcW w:w="5958" w:type="dxa"/>
          </w:tcPr>
          <w:p w14:paraId="5C83F68A" w14:textId="77777777" w:rsidR="00AC4206" w:rsidRPr="009D158F" w:rsidRDefault="00AC4206" w:rsidP="00D749A4">
            <w:pPr>
              <w:numPr>
                <w:ilvl w:val="12"/>
                <w:numId w:val="0"/>
              </w:numPr>
              <w:spacing w:after="120"/>
              <w:ind w:left="360" w:hanging="360"/>
              <w:rPr>
                <w:rFonts w:ascii="Lato" w:hAnsi="Lato"/>
                <w:b/>
                <w:sz w:val="22"/>
                <w:szCs w:val="28"/>
              </w:rPr>
            </w:pPr>
            <w:r w:rsidRPr="009D158F">
              <w:rPr>
                <w:rFonts w:ascii="Lato" w:hAnsi="Lato"/>
                <w:sz w:val="22"/>
                <w:szCs w:val="28"/>
              </w:rPr>
              <w:lastRenderedPageBreak/>
              <w:t xml:space="preserve">Creative expectations meeting </w:t>
            </w:r>
          </w:p>
        </w:tc>
        <w:tc>
          <w:tcPr>
            <w:tcW w:w="3600" w:type="dxa"/>
          </w:tcPr>
          <w:p w14:paraId="4D95E692" w14:textId="77777777" w:rsidR="00AC4206" w:rsidRPr="009D158F" w:rsidRDefault="00AC4206" w:rsidP="00D749A4">
            <w:pPr>
              <w:spacing w:after="120"/>
              <w:rPr>
                <w:rFonts w:ascii="Lato" w:hAnsi="Lato"/>
                <w:sz w:val="22"/>
                <w:szCs w:val="28"/>
              </w:rPr>
            </w:pPr>
            <w:r w:rsidRPr="009D158F">
              <w:rPr>
                <w:rFonts w:ascii="Lato" w:hAnsi="Lato"/>
                <w:sz w:val="22"/>
                <w:szCs w:val="28"/>
              </w:rPr>
              <w:t>Date</w:t>
            </w:r>
          </w:p>
        </w:tc>
      </w:tr>
      <w:tr w:rsidR="00AC4206" w:rsidRPr="009D158F" w14:paraId="0FE2F8F0" w14:textId="77777777" w:rsidTr="00D749A4">
        <w:tc>
          <w:tcPr>
            <w:tcW w:w="5958" w:type="dxa"/>
          </w:tcPr>
          <w:p w14:paraId="4F494181" w14:textId="77777777" w:rsidR="00AC4206" w:rsidRPr="009D158F" w:rsidRDefault="00AC4206" w:rsidP="00D749A4">
            <w:pPr>
              <w:numPr>
                <w:ilvl w:val="12"/>
                <w:numId w:val="0"/>
              </w:numPr>
              <w:spacing w:after="120"/>
              <w:ind w:left="360" w:hanging="360"/>
              <w:rPr>
                <w:rFonts w:ascii="Lato" w:hAnsi="Lato"/>
                <w:b/>
                <w:sz w:val="22"/>
                <w:szCs w:val="28"/>
              </w:rPr>
            </w:pPr>
            <w:r w:rsidRPr="009D158F">
              <w:rPr>
                <w:rFonts w:ascii="Lato" w:hAnsi="Lato"/>
                <w:sz w:val="22"/>
                <w:szCs w:val="28"/>
              </w:rPr>
              <w:t>Preliminary designs presented (2-3 top ideas only)</w:t>
            </w:r>
          </w:p>
        </w:tc>
        <w:tc>
          <w:tcPr>
            <w:tcW w:w="3600" w:type="dxa"/>
          </w:tcPr>
          <w:p w14:paraId="4862C316" w14:textId="77777777" w:rsidR="00AC4206" w:rsidRPr="009D158F" w:rsidRDefault="00AC4206" w:rsidP="00D749A4">
            <w:pPr>
              <w:spacing w:after="120"/>
              <w:rPr>
                <w:rFonts w:ascii="Lato" w:hAnsi="Lato"/>
                <w:sz w:val="22"/>
                <w:szCs w:val="28"/>
              </w:rPr>
            </w:pPr>
            <w:r w:rsidRPr="009D158F">
              <w:rPr>
                <w:rFonts w:ascii="Lato" w:hAnsi="Lato"/>
                <w:sz w:val="22"/>
                <w:szCs w:val="28"/>
              </w:rPr>
              <w:t>Date</w:t>
            </w:r>
          </w:p>
        </w:tc>
      </w:tr>
      <w:tr w:rsidR="00AC4206" w:rsidRPr="009D158F" w14:paraId="2F314938" w14:textId="77777777" w:rsidTr="00D749A4">
        <w:tc>
          <w:tcPr>
            <w:tcW w:w="5958" w:type="dxa"/>
          </w:tcPr>
          <w:p w14:paraId="1174CFC7" w14:textId="77777777" w:rsidR="00AC4206" w:rsidRPr="009D158F" w:rsidRDefault="00AC4206" w:rsidP="00D749A4">
            <w:pPr>
              <w:numPr>
                <w:ilvl w:val="12"/>
                <w:numId w:val="0"/>
              </w:numPr>
              <w:spacing w:after="120"/>
              <w:ind w:left="360" w:hanging="360"/>
              <w:rPr>
                <w:rFonts w:ascii="Lato" w:hAnsi="Lato"/>
                <w:b/>
                <w:sz w:val="22"/>
                <w:szCs w:val="28"/>
              </w:rPr>
            </w:pPr>
            <w:r w:rsidRPr="009D158F">
              <w:rPr>
                <w:rFonts w:ascii="Lato" w:hAnsi="Lato"/>
                <w:sz w:val="22"/>
                <w:szCs w:val="28"/>
              </w:rPr>
              <w:t>Winning design / Agency chosen</w:t>
            </w:r>
            <w:r w:rsidRPr="009D158F">
              <w:rPr>
                <w:rFonts w:ascii="Lato" w:hAnsi="Lato"/>
                <w:sz w:val="22"/>
                <w:szCs w:val="28"/>
              </w:rPr>
              <w:tab/>
            </w:r>
          </w:p>
        </w:tc>
        <w:tc>
          <w:tcPr>
            <w:tcW w:w="3600" w:type="dxa"/>
          </w:tcPr>
          <w:p w14:paraId="4953CECC" w14:textId="77777777" w:rsidR="00AC4206" w:rsidRPr="009D158F" w:rsidRDefault="00AC4206" w:rsidP="00D749A4">
            <w:pPr>
              <w:spacing w:after="120"/>
              <w:rPr>
                <w:rFonts w:ascii="Lato" w:hAnsi="Lato"/>
                <w:sz w:val="22"/>
                <w:szCs w:val="28"/>
              </w:rPr>
            </w:pPr>
            <w:r w:rsidRPr="009D158F">
              <w:rPr>
                <w:rFonts w:ascii="Lato" w:hAnsi="Lato"/>
                <w:sz w:val="22"/>
                <w:szCs w:val="28"/>
              </w:rPr>
              <w:t>Date</w:t>
            </w:r>
          </w:p>
        </w:tc>
      </w:tr>
      <w:tr w:rsidR="009D158F" w:rsidRPr="009D158F" w14:paraId="0AC8E4C7" w14:textId="77777777" w:rsidTr="00D749A4">
        <w:tc>
          <w:tcPr>
            <w:tcW w:w="5958" w:type="dxa"/>
          </w:tcPr>
          <w:p w14:paraId="490C3C18" w14:textId="57FD4E61" w:rsidR="009D158F" w:rsidRPr="009D158F" w:rsidRDefault="009D158F" w:rsidP="009D158F">
            <w:pPr>
              <w:numPr>
                <w:ilvl w:val="12"/>
                <w:numId w:val="0"/>
              </w:numPr>
              <w:spacing w:after="120"/>
              <w:rPr>
                <w:rFonts w:ascii="Lato" w:hAnsi="Lato"/>
                <w:sz w:val="22"/>
                <w:szCs w:val="28"/>
              </w:rPr>
            </w:pPr>
          </w:p>
        </w:tc>
        <w:tc>
          <w:tcPr>
            <w:tcW w:w="3600" w:type="dxa"/>
          </w:tcPr>
          <w:p w14:paraId="756A5196" w14:textId="77777777" w:rsidR="009D158F" w:rsidRPr="009D158F" w:rsidRDefault="009D158F" w:rsidP="00D749A4">
            <w:pPr>
              <w:spacing w:after="120"/>
              <w:rPr>
                <w:rFonts w:ascii="Lato" w:hAnsi="Lato"/>
                <w:sz w:val="22"/>
                <w:szCs w:val="28"/>
              </w:rPr>
            </w:pPr>
          </w:p>
        </w:tc>
      </w:tr>
    </w:tbl>
    <w:p w14:paraId="0F463B5A" w14:textId="77777777" w:rsidR="009D158F" w:rsidRPr="009D158F" w:rsidRDefault="009D158F" w:rsidP="009D158F">
      <w:pPr>
        <w:jc w:val="center"/>
        <w:rPr>
          <w:rFonts w:ascii="Lato" w:hAnsi="Lato"/>
          <w:b/>
          <w:sz w:val="28"/>
          <w:szCs w:val="28"/>
        </w:rPr>
      </w:pPr>
      <w:r w:rsidRPr="009D158F">
        <w:rPr>
          <w:rFonts w:ascii="Lato" w:hAnsi="Lato"/>
          <w:sz w:val="22"/>
          <w:szCs w:val="28"/>
        </w:rPr>
        <w:br/>
      </w:r>
      <w:r w:rsidRPr="009D158F">
        <w:rPr>
          <w:rFonts w:ascii="Lato" w:hAnsi="Lato"/>
          <w:b/>
          <w:sz w:val="28"/>
          <w:szCs w:val="28"/>
        </w:rPr>
        <w:t>Supplementary Information on BRAND X:</w:t>
      </w:r>
    </w:p>
    <w:p w14:paraId="145FAFE2" w14:textId="77777777" w:rsidR="009D158F" w:rsidRPr="009D158F" w:rsidRDefault="009D158F" w:rsidP="009D158F">
      <w:pPr>
        <w:rPr>
          <w:rFonts w:ascii="Lato" w:hAnsi="Lato"/>
          <w:sz w:val="22"/>
          <w:szCs w:val="28"/>
        </w:rPr>
      </w:pPr>
    </w:p>
    <w:p w14:paraId="35EB2FD1" w14:textId="77777777" w:rsidR="009D158F" w:rsidRPr="009D158F" w:rsidRDefault="009D158F" w:rsidP="009D158F">
      <w:pPr>
        <w:spacing w:after="120"/>
        <w:rPr>
          <w:rFonts w:ascii="Lato" w:hAnsi="Lato"/>
          <w:sz w:val="22"/>
          <w:szCs w:val="28"/>
        </w:rPr>
      </w:pPr>
      <w:r w:rsidRPr="009D158F">
        <w:rPr>
          <w:rFonts w:ascii="Lato" w:hAnsi="Lato"/>
          <w:b/>
          <w:sz w:val="22"/>
          <w:szCs w:val="28"/>
          <w:u w:val="single"/>
        </w:rPr>
        <w:t>TARGET CONSUMER:</w:t>
      </w:r>
    </w:p>
    <w:p w14:paraId="1A96400B" w14:textId="77777777" w:rsidR="009D158F" w:rsidRPr="009D158F" w:rsidRDefault="009D158F" w:rsidP="009D158F">
      <w:pPr>
        <w:rPr>
          <w:rFonts w:ascii="Lato" w:hAnsi="Lato"/>
          <w:sz w:val="22"/>
          <w:szCs w:val="28"/>
        </w:rPr>
      </w:pPr>
      <w:r w:rsidRPr="009D158F">
        <w:rPr>
          <w:rFonts w:ascii="Lato" w:hAnsi="Lato"/>
          <w:b/>
          <w:i/>
          <w:sz w:val="22"/>
          <w:szCs w:val="28"/>
        </w:rPr>
        <w:t>Primary Target:</w:t>
      </w:r>
      <w:r w:rsidRPr="009D158F">
        <w:rPr>
          <w:rFonts w:ascii="Lato" w:hAnsi="Lato"/>
          <w:sz w:val="22"/>
          <w:szCs w:val="28"/>
        </w:rPr>
        <w:t xml:space="preserve"> </w:t>
      </w:r>
      <w:r w:rsidRPr="009D158F">
        <w:rPr>
          <w:rFonts w:ascii="Lato" w:hAnsi="Lato"/>
          <w:sz w:val="22"/>
          <w:szCs w:val="28"/>
        </w:rPr>
        <w:tab/>
        <w:t>Women aged 21 - 35 who primarily use competitive shampoo and occasionally a 2-in-1.</w:t>
      </w:r>
    </w:p>
    <w:p w14:paraId="112394AE" w14:textId="77777777" w:rsidR="009D158F" w:rsidRPr="009D158F" w:rsidRDefault="009D158F" w:rsidP="009D158F">
      <w:pPr>
        <w:rPr>
          <w:rFonts w:ascii="Lato" w:hAnsi="Lato"/>
          <w:sz w:val="22"/>
          <w:szCs w:val="28"/>
        </w:rPr>
      </w:pPr>
      <w:r w:rsidRPr="009D158F">
        <w:rPr>
          <w:rFonts w:ascii="Lato" w:hAnsi="Lato"/>
          <w:b/>
          <w:i/>
          <w:sz w:val="22"/>
          <w:szCs w:val="28"/>
        </w:rPr>
        <w:t>Secondary Target:</w:t>
      </w:r>
      <w:r w:rsidRPr="009D158F">
        <w:rPr>
          <w:rFonts w:ascii="Lato" w:hAnsi="Lato"/>
          <w:sz w:val="22"/>
          <w:szCs w:val="28"/>
        </w:rPr>
        <w:t xml:space="preserve"> </w:t>
      </w:r>
      <w:r w:rsidRPr="009D158F">
        <w:rPr>
          <w:rFonts w:ascii="Lato" w:hAnsi="Lato"/>
          <w:sz w:val="22"/>
          <w:szCs w:val="28"/>
        </w:rPr>
        <w:tab/>
        <w:t>Men aged 21 - 35 who primarily use competitive shampoo and occasionally a 2-in-1.</w:t>
      </w:r>
    </w:p>
    <w:p w14:paraId="1D0B90E8" w14:textId="77777777" w:rsidR="009D158F" w:rsidRPr="009D158F" w:rsidRDefault="009D158F" w:rsidP="009D158F">
      <w:pPr>
        <w:rPr>
          <w:rFonts w:ascii="Lato" w:hAnsi="Lato"/>
          <w:sz w:val="22"/>
          <w:szCs w:val="28"/>
        </w:rPr>
      </w:pPr>
    </w:p>
    <w:p w14:paraId="5FC2E8E0" w14:textId="77777777" w:rsidR="009D158F" w:rsidRPr="009D158F" w:rsidRDefault="009D158F" w:rsidP="009D158F">
      <w:pPr>
        <w:spacing w:after="120"/>
        <w:rPr>
          <w:rFonts w:ascii="Lato" w:hAnsi="Lato"/>
          <w:sz w:val="22"/>
          <w:szCs w:val="28"/>
        </w:rPr>
      </w:pPr>
      <w:r w:rsidRPr="009D158F">
        <w:rPr>
          <w:rFonts w:ascii="Lato" w:hAnsi="Lato"/>
          <w:b/>
          <w:sz w:val="22"/>
          <w:szCs w:val="28"/>
          <w:u w:val="single"/>
        </w:rPr>
        <w:t>Primary Target Information:</w:t>
      </w:r>
    </w:p>
    <w:p w14:paraId="536CB5FC" w14:textId="77777777" w:rsidR="009D158F" w:rsidRPr="009D158F" w:rsidRDefault="009D158F" w:rsidP="009D158F">
      <w:pPr>
        <w:rPr>
          <w:rFonts w:ascii="Lato" w:hAnsi="Lato"/>
          <w:sz w:val="22"/>
          <w:szCs w:val="28"/>
        </w:rPr>
      </w:pPr>
      <w:r w:rsidRPr="009D158F">
        <w:rPr>
          <w:rFonts w:ascii="Lato" w:hAnsi="Lato"/>
          <w:sz w:val="22"/>
          <w:szCs w:val="28"/>
        </w:rPr>
        <w:t xml:space="preserve">Specifically, she is in her mid-20's to </w:t>
      </w:r>
      <w:proofErr w:type="spellStart"/>
      <w:r w:rsidRPr="009D158F">
        <w:rPr>
          <w:rFonts w:ascii="Lato" w:hAnsi="Lato"/>
          <w:sz w:val="22"/>
          <w:szCs w:val="28"/>
        </w:rPr>
        <w:t>mid 30</w:t>
      </w:r>
      <w:proofErr w:type="spellEnd"/>
      <w:r w:rsidRPr="009D158F">
        <w:rPr>
          <w:rFonts w:ascii="Lato" w:hAnsi="Lato"/>
          <w:sz w:val="22"/>
          <w:szCs w:val="28"/>
        </w:rPr>
        <w:t xml:space="preserve">'s.  She works and lives in an urban city on a middle income. </w:t>
      </w:r>
    </w:p>
    <w:p w14:paraId="0C8E71DF" w14:textId="77777777" w:rsidR="009D158F" w:rsidRPr="009D158F" w:rsidRDefault="009D158F" w:rsidP="009D158F">
      <w:pPr>
        <w:rPr>
          <w:rFonts w:ascii="Lato" w:hAnsi="Lato"/>
          <w:sz w:val="22"/>
          <w:szCs w:val="28"/>
        </w:rPr>
      </w:pPr>
    </w:p>
    <w:p w14:paraId="4FB32C03" w14:textId="77777777" w:rsidR="009D158F" w:rsidRPr="009D158F" w:rsidRDefault="009D158F" w:rsidP="009D158F">
      <w:pPr>
        <w:spacing w:after="120"/>
        <w:rPr>
          <w:rFonts w:ascii="Lato" w:hAnsi="Lato"/>
          <w:sz w:val="22"/>
          <w:szCs w:val="28"/>
        </w:rPr>
      </w:pPr>
      <w:r w:rsidRPr="009D158F">
        <w:rPr>
          <w:rFonts w:ascii="Lato" w:hAnsi="Lato"/>
          <w:b/>
          <w:sz w:val="22"/>
          <w:szCs w:val="28"/>
          <w:u w:val="single"/>
        </w:rPr>
        <w:t>Attitude / Beliefs:</w:t>
      </w:r>
    </w:p>
    <w:p w14:paraId="27AC4B2E" w14:textId="77777777" w:rsidR="009D158F" w:rsidRPr="009D158F" w:rsidRDefault="009D158F" w:rsidP="009D158F">
      <w:pPr>
        <w:rPr>
          <w:rFonts w:ascii="Lato" w:hAnsi="Lato"/>
          <w:sz w:val="22"/>
          <w:szCs w:val="28"/>
        </w:rPr>
      </w:pPr>
      <w:r w:rsidRPr="009D158F">
        <w:rPr>
          <w:rFonts w:ascii="Lato" w:hAnsi="Lato"/>
          <w:sz w:val="22"/>
          <w:szCs w:val="28"/>
        </w:rPr>
        <w:t>1)   Primarily, this target consists of competitive regular shampoo users who desire Brand X's benefit of _________</w:t>
      </w:r>
      <w:proofErr w:type="gramStart"/>
      <w:r w:rsidRPr="009D158F">
        <w:rPr>
          <w:rFonts w:ascii="Lato" w:hAnsi="Lato"/>
          <w:sz w:val="22"/>
          <w:szCs w:val="28"/>
        </w:rPr>
        <w:t>hair, but</w:t>
      </w:r>
      <w:proofErr w:type="gramEnd"/>
      <w:r w:rsidRPr="009D158F">
        <w:rPr>
          <w:rFonts w:ascii="Lato" w:hAnsi="Lato"/>
          <w:sz w:val="22"/>
          <w:szCs w:val="28"/>
        </w:rPr>
        <w:t xml:space="preserve"> refuse to purchase Brand X because it is a 2-in-1. </w:t>
      </w:r>
    </w:p>
    <w:p w14:paraId="17CCE041" w14:textId="77777777" w:rsidR="009D158F" w:rsidRPr="009D158F" w:rsidRDefault="009D158F" w:rsidP="009D158F">
      <w:pPr>
        <w:rPr>
          <w:rFonts w:ascii="Lato" w:hAnsi="Lato"/>
          <w:sz w:val="22"/>
          <w:szCs w:val="28"/>
        </w:rPr>
      </w:pPr>
    </w:p>
    <w:p w14:paraId="29C3EE76" w14:textId="77777777" w:rsidR="009D158F" w:rsidRPr="009D158F" w:rsidRDefault="009D158F" w:rsidP="009D158F">
      <w:pPr>
        <w:spacing w:after="120"/>
        <w:rPr>
          <w:rFonts w:ascii="Lato" w:hAnsi="Lato"/>
          <w:sz w:val="22"/>
          <w:szCs w:val="28"/>
        </w:rPr>
      </w:pPr>
      <w:r w:rsidRPr="009D158F">
        <w:rPr>
          <w:rFonts w:ascii="Lato" w:hAnsi="Lato"/>
          <w:b/>
          <w:sz w:val="22"/>
          <w:szCs w:val="28"/>
          <w:u w:val="single"/>
        </w:rPr>
        <w:t>CONSUMER INSIGHTS:</w:t>
      </w:r>
      <w:r w:rsidRPr="009D158F">
        <w:rPr>
          <w:rFonts w:ascii="Lato" w:hAnsi="Lato"/>
          <w:sz w:val="22"/>
          <w:szCs w:val="28"/>
        </w:rPr>
        <w:t xml:space="preserve">  </w:t>
      </w:r>
    </w:p>
    <w:p w14:paraId="5C9FFE55" w14:textId="77777777" w:rsidR="009D158F" w:rsidRPr="009D158F" w:rsidRDefault="009D158F" w:rsidP="009D158F">
      <w:pPr>
        <w:numPr>
          <w:ilvl w:val="0"/>
          <w:numId w:val="10"/>
        </w:numPr>
        <w:rPr>
          <w:rFonts w:ascii="Lato" w:hAnsi="Lato"/>
          <w:sz w:val="22"/>
          <w:szCs w:val="28"/>
        </w:rPr>
      </w:pPr>
      <w:r w:rsidRPr="009D158F">
        <w:rPr>
          <w:rFonts w:ascii="Lato" w:hAnsi="Lato"/>
          <w:sz w:val="22"/>
          <w:szCs w:val="28"/>
        </w:rPr>
        <w:t>I would love to have great Brand X hair, but I won’t use a 2in1 on my hair.</w:t>
      </w:r>
    </w:p>
    <w:p w14:paraId="00ECD814" w14:textId="77777777" w:rsidR="009D158F" w:rsidRPr="009D158F" w:rsidRDefault="009D158F" w:rsidP="009D158F">
      <w:pPr>
        <w:numPr>
          <w:ilvl w:val="0"/>
          <w:numId w:val="1"/>
        </w:numPr>
        <w:jc w:val="both"/>
        <w:rPr>
          <w:rFonts w:ascii="Lato" w:hAnsi="Lato"/>
          <w:sz w:val="22"/>
          <w:szCs w:val="28"/>
        </w:rPr>
      </w:pPr>
      <w:r w:rsidRPr="009D158F">
        <w:rPr>
          <w:rFonts w:ascii="Lato" w:hAnsi="Lato"/>
          <w:sz w:val="22"/>
          <w:szCs w:val="28"/>
        </w:rPr>
        <w:t>XX% of representative consumers say they would never use a 2in1 -Shampoo Plus Conditioner due to a strong attitude that 2in1 does not work as well as separates.</w:t>
      </w:r>
      <w:r w:rsidRPr="009D158F">
        <w:rPr>
          <w:rFonts w:ascii="Lato" w:hAnsi="Lato"/>
          <w:i/>
          <w:sz w:val="22"/>
          <w:szCs w:val="28"/>
        </w:rPr>
        <w:t xml:space="preserve"> (Source)</w:t>
      </w:r>
    </w:p>
    <w:p w14:paraId="192A1889" w14:textId="77777777" w:rsidR="009D158F" w:rsidRPr="009D158F" w:rsidRDefault="009D158F" w:rsidP="009D158F">
      <w:pPr>
        <w:rPr>
          <w:rFonts w:ascii="Lato" w:hAnsi="Lato"/>
          <w:sz w:val="22"/>
          <w:szCs w:val="28"/>
        </w:rPr>
      </w:pPr>
    </w:p>
    <w:tbl>
      <w:tblPr>
        <w:tblW w:w="0" w:type="auto"/>
        <w:tblLayout w:type="fixed"/>
        <w:tblLook w:val="0000" w:firstRow="0" w:lastRow="0" w:firstColumn="0" w:lastColumn="0" w:noHBand="0" w:noVBand="0"/>
      </w:tblPr>
      <w:tblGrid>
        <w:gridCol w:w="7758"/>
        <w:gridCol w:w="2160"/>
      </w:tblGrid>
      <w:tr w:rsidR="009D158F" w:rsidRPr="009D158F" w14:paraId="48479C39" w14:textId="77777777" w:rsidTr="00D749A4">
        <w:tc>
          <w:tcPr>
            <w:tcW w:w="7758" w:type="dxa"/>
          </w:tcPr>
          <w:p w14:paraId="7EFC0C1E" w14:textId="77777777" w:rsidR="009D158F" w:rsidRPr="009D158F" w:rsidRDefault="009D158F" w:rsidP="00D749A4">
            <w:pPr>
              <w:rPr>
                <w:rFonts w:ascii="Lato" w:hAnsi="Lato"/>
                <w:sz w:val="18"/>
                <w:szCs w:val="28"/>
              </w:rPr>
            </w:pPr>
            <w:r w:rsidRPr="009D158F">
              <w:rPr>
                <w:rFonts w:ascii="Lato" w:hAnsi="Lato"/>
                <w:i/>
                <w:sz w:val="18"/>
                <w:szCs w:val="28"/>
              </w:rPr>
              <w:t xml:space="preserve">Consumer Habits &amp; </w:t>
            </w:r>
            <w:proofErr w:type="spellStart"/>
            <w:r w:rsidRPr="009D158F">
              <w:rPr>
                <w:rFonts w:ascii="Lato" w:hAnsi="Lato"/>
                <w:i/>
                <w:sz w:val="18"/>
                <w:szCs w:val="28"/>
              </w:rPr>
              <w:t>Practises</w:t>
            </w:r>
            <w:proofErr w:type="spellEnd"/>
            <w:r w:rsidRPr="009D158F">
              <w:rPr>
                <w:rFonts w:ascii="Lato" w:hAnsi="Lato"/>
                <w:i/>
                <w:sz w:val="18"/>
                <w:szCs w:val="28"/>
              </w:rPr>
              <w:t xml:space="preserve"> Study</w:t>
            </w:r>
          </w:p>
        </w:tc>
        <w:tc>
          <w:tcPr>
            <w:tcW w:w="2160" w:type="dxa"/>
          </w:tcPr>
          <w:p w14:paraId="2669EA20" w14:textId="77777777" w:rsidR="009D158F" w:rsidRPr="009D158F" w:rsidRDefault="009D158F" w:rsidP="00D749A4">
            <w:pPr>
              <w:jc w:val="center"/>
              <w:rPr>
                <w:rFonts w:ascii="Lato" w:hAnsi="Lato"/>
                <w:sz w:val="18"/>
                <w:szCs w:val="28"/>
                <w:u w:val="single"/>
              </w:rPr>
            </w:pPr>
          </w:p>
        </w:tc>
      </w:tr>
      <w:tr w:rsidR="009D158F" w:rsidRPr="009D158F" w14:paraId="66C67A95" w14:textId="77777777" w:rsidTr="00D749A4">
        <w:tc>
          <w:tcPr>
            <w:tcW w:w="7758" w:type="dxa"/>
          </w:tcPr>
          <w:p w14:paraId="7E41254C" w14:textId="77777777" w:rsidR="009D158F" w:rsidRPr="009D158F" w:rsidRDefault="009D158F" w:rsidP="00D749A4">
            <w:pPr>
              <w:rPr>
                <w:rFonts w:ascii="Lato" w:hAnsi="Lato"/>
                <w:sz w:val="18"/>
                <w:szCs w:val="28"/>
              </w:rPr>
            </w:pPr>
            <w:r w:rsidRPr="009D158F">
              <w:rPr>
                <w:rFonts w:ascii="Lato" w:hAnsi="Lato"/>
                <w:sz w:val="18"/>
                <w:szCs w:val="28"/>
              </w:rPr>
              <w:t>Never use a Shampoo Plus Conditioner (Rep Consumers)</w:t>
            </w:r>
          </w:p>
        </w:tc>
        <w:tc>
          <w:tcPr>
            <w:tcW w:w="2160" w:type="dxa"/>
          </w:tcPr>
          <w:p w14:paraId="2440D8B6" w14:textId="77777777" w:rsidR="009D158F" w:rsidRPr="009D158F" w:rsidRDefault="009D158F" w:rsidP="00D749A4">
            <w:pPr>
              <w:jc w:val="center"/>
              <w:rPr>
                <w:rFonts w:ascii="Lato" w:hAnsi="Lato"/>
                <w:sz w:val="18"/>
                <w:szCs w:val="28"/>
              </w:rPr>
            </w:pPr>
            <w:proofErr w:type="spellStart"/>
            <w:r w:rsidRPr="009D158F">
              <w:rPr>
                <w:rFonts w:ascii="Lato" w:hAnsi="Lato"/>
                <w:sz w:val="18"/>
                <w:szCs w:val="28"/>
              </w:rPr>
              <w:t>Xx</w:t>
            </w:r>
            <w:proofErr w:type="spellEnd"/>
            <w:r w:rsidRPr="009D158F">
              <w:rPr>
                <w:rFonts w:ascii="Lato" w:hAnsi="Lato"/>
                <w:sz w:val="18"/>
                <w:szCs w:val="28"/>
              </w:rPr>
              <w:t>%</w:t>
            </w:r>
          </w:p>
        </w:tc>
      </w:tr>
      <w:tr w:rsidR="009D158F" w:rsidRPr="009D158F" w14:paraId="2CD9CBE7" w14:textId="77777777" w:rsidTr="00D749A4">
        <w:tc>
          <w:tcPr>
            <w:tcW w:w="7758" w:type="dxa"/>
          </w:tcPr>
          <w:p w14:paraId="6759965F" w14:textId="77777777" w:rsidR="009D158F" w:rsidRPr="009D158F" w:rsidRDefault="009D158F" w:rsidP="00D749A4">
            <w:pPr>
              <w:rPr>
                <w:rFonts w:ascii="Lato" w:hAnsi="Lato"/>
                <w:sz w:val="18"/>
                <w:szCs w:val="28"/>
              </w:rPr>
            </w:pPr>
            <w:r w:rsidRPr="009D158F">
              <w:rPr>
                <w:rFonts w:ascii="Lato" w:hAnsi="Lato"/>
                <w:sz w:val="18"/>
                <w:szCs w:val="28"/>
              </w:rPr>
              <w:t>Disagree or strongly disagree that 2 in 1 works as well as shampoo &amp; conditioner    - Rep Consumers</w:t>
            </w:r>
          </w:p>
        </w:tc>
        <w:tc>
          <w:tcPr>
            <w:tcW w:w="2160" w:type="dxa"/>
          </w:tcPr>
          <w:p w14:paraId="72EA9818" w14:textId="77777777" w:rsidR="009D158F" w:rsidRPr="009D158F" w:rsidRDefault="009D158F" w:rsidP="00D749A4">
            <w:pPr>
              <w:jc w:val="center"/>
              <w:rPr>
                <w:rFonts w:ascii="Lato" w:hAnsi="Lato"/>
                <w:sz w:val="18"/>
                <w:szCs w:val="28"/>
              </w:rPr>
            </w:pPr>
            <w:proofErr w:type="spellStart"/>
            <w:r w:rsidRPr="009D158F">
              <w:rPr>
                <w:rFonts w:ascii="Lato" w:hAnsi="Lato"/>
                <w:sz w:val="18"/>
                <w:szCs w:val="28"/>
              </w:rPr>
              <w:t>Xx</w:t>
            </w:r>
            <w:proofErr w:type="spellEnd"/>
            <w:r w:rsidRPr="009D158F">
              <w:rPr>
                <w:rFonts w:ascii="Lato" w:hAnsi="Lato"/>
                <w:sz w:val="18"/>
                <w:szCs w:val="28"/>
              </w:rPr>
              <w:t>%</w:t>
            </w:r>
          </w:p>
        </w:tc>
      </w:tr>
      <w:tr w:rsidR="009D158F" w:rsidRPr="009D158F" w14:paraId="4731B2A0" w14:textId="77777777" w:rsidTr="00D749A4">
        <w:tc>
          <w:tcPr>
            <w:tcW w:w="7758" w:type="dxa"/>
          </w:tcPr>
          <w:p w14:paraId="3A702812" w14:textId="77777777" w:rsidR="009D158F" w:rsidRPr="009D158F" w:rsidRDefault="009D158F" w:rsidP="00D749A4">
            <w:pPr>
              <w:rPr>
                <w:rFonts w:ascii="Lato" w:hAnsi="Lato"/>
                <w:sz w:val="18"/>
                <w:szCs w:val="28"/>
              </w:rPr>
            </w:pPr>
            <w:r w:rsidRPr="009D158F">
              <w:rPr>
                <w:rFonts w:ascii="Lato" w:hAnsi="Lato"/>
                <w:sz w:val="18"/>
                <w:szCs w:val="28"/>
              </w:rPr>
              <w:t xml:space="preserve">                                                                                                                                     - 2-in-1 </w:t>
            </w:r>
            <w:proofErr w:type="gramStart"/>
            <w:r w:rsidRPr="009D158F">
              <w:rPr>
                <w:rFonts w:ascii="Lato" w:hAnsi="Lato"/>
                <w:sz w:val="18"/>
                <w:szCs w:val="28"/>
              </w:rPr>
              <w:t>Non-Users</w:t>
            </w:r>
            <w:proofErr w:type="gramEnd"/>
          </w:p>
        </w:tc>
        <w:tc>
          <w:tcPr>
            <w:tcW w:w="2160" w:type="dxa"/>
          </w:tcPr>
          <w:p w14:paraId="7BBE1B7E" w14:textId="77777777" w:rsidR="009D158F" w:rsidRPr="009D158F" w:rsidRDefault="009D158F" w:rsidP="00D749A4">
            <w:pPr>
              <w:jc w:val="center"/>
              <w:rPr>
                <w:rFonts w:ascii="Lato" w:hAnsi="Lato"/>
                <w:sz w:val="18"/>
                <w:szCs w:val="28"/>
              </w:rPr>
            </w:pPr>
            <w:proofErr w:type="spellStart"/>
            <w:r w:rsidRPr="009D158F">
              <w:rPr>
                <w:rFonts w:ascii="Lato" w:hAnsi="Lato"/>
                <w:sz w:val="18"/>
                <w:szCs w:val="28"/>
              </w:rPr>
              <w:t>Xx</w:t>
            </w:r>
            <w:proofErr w:type="spellEnd"/>
            <w:r w:rsidRPr="009D158F">
              <w:rPr>
                <w:rFonts w:ascii="Lato" w:hAnsi="Lato"/>
                <w:sz w:val="18"/>
                <w:szCs w:val="28"/>
              </w:rPr>
              <w:t>%</w:t>
            </w:r>
          </w:p>
        </w:tc>
      </w:tr>
    </w:tbl>
    <w:p w14:paraId="589E75B9" w14:textId="77777777" w:rsidR="009D158F" w:rsidRPr="009D158F" w:rsidRDefault="009D158F" w:rsidP="009D158F">
      <w:pPr>
        <w:rPr>
          <w:rFonts w:ascii="Lato" w:hAnsi="Lato"/>
          <w:sz w:val="22"/>
          <w:szCs w:val="28"/>
        </w:rPr>
      </w:pPr>
    </w:p>
    <w:p w14:paraId="52170CA1" w14:textId="77777777" w:rsidR="009D158F" w:rsidRPr="009D158F" w:rsidRDefault="009D158F" w:rsidP="009D158F">
      <w:pPr>
        <w:spacing w:after="120"/>
        <w:rPr>
          <w:rFonts w:ascii="Lato" w:hAnsi="Lato"/>
          <w:sz w:val="22"/>
          <w:szCs w:val="28"/>
        </w:rPr>
      </w:pPr>
      <w:r w:rsidRPr="009D158F">
        <w:rPr>
          <w:rFonts w:ascii="Lato" w:hAnsi="Lato"/>
          <w:b/>
          <w:sz w:val="22"/>
          <w:szCs w:val="28"/>
          <w:u w:val="single"/>
        </w:rPr>
        <w:t>TV AD STRATEGY:</w:t>
      </w:r>
      <w:r w:rsidRPr="009D158F">
        <w:rPr>
          <w:rFonts w:ascii="Lato" w:hAnsi="Lato"/>
          <w:sz w:val="22"/>
          <w:szCs w:val="28"/>
        </w:rPr>
        <w:t xml:space="preserve">  </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8100"/>
      </w:tblGrid>
      <w:tr w:rsidR="009D158F" w:rsidRPr="009D158F" w14:paraId="47AAFBC3" w14:textId="77777777" w:rsidTr="00D749A4">
        <w:tc>
          <w:tcPr>
            <w:tcW w:w="1818" w:type="dxa"/>
          </w:tcPr>
          <w:p w14:paraId="594C4ED5" w14:textId="77777777" w:rsidR="009D158F" w:rsidRPr="009D158F" w:rsidRDefault="009D158F" w:rsidP="00D749A4">
            <w:pPr>
              <w:spacing w:after="80"/>
              <w:rPr>
                <w:rFonts w:ascii="Lato" w:hAnsi="Lato"/>
                <w:i/>
                <w:sz w:val="22"/>
                <w:szCs w:val="28"/>
              </w:rPr>
            </w:pPr>
            <w:r w:rsidRPr="009D158F">
              <w:rPr>
                <w:rFonts w:ascii="Lato" w:hAnsi="Lato"/>
                <w:i/>
                <w:sz w:val="22"/>
                <w:szCs w:val="28"/>
              </w:rPr>
              <w:t>Tactical benefit</w:t>
            </w:r>
          </w:p>
        </w:tc>
        <w:tc>
          <w:tcPr>
            <w:tcW w:w="8100" w:type="dxa"/>
          </w:tcPr>
          <w:p w14:paraId="5F79331E" w14:textId="77777777" w:rsidR="009D158F" w:rsidRPr="009D158F" w:rsidRDefault="009D158F" w:rsidP="00D749A4">
            <w:pPr>
              <w:spacing w:after="80"/>
              <w:rPr>
                <w:rFonts w:ascii="Lato" w:hAnsi="Lato"/>
                <w:sz w:val="22"/>
                <w:szCs w:val="28"/>
              </w:rPr>
            </w:pPr>
            <w:r w:rsidRPr="009D158F">
              <w:rPr>
                <w:rFonts w:ascii="Lato" w:hAnsi="Lato"/>
                <w:sz w:val="22"/>
                <w:szCs w:val="28"/>
              </w:rPr>
              <w:t xml:space="preserve">Now Brand X  has shampoo in addition to its 2-in-1’s </w:t>
            </w:r>
          </w:p>
        </w:tc>
      </w:tr>
      <w:tr w:rsidR="009D158F" w:rsidRPr="009D158F" w14:paraId="51936E20" w14:textId="77777777" w:rsidTr="00D749A4">
        <w:tc>
          <w:tcPr>
            <w:tcW w:w="1818" w:type="dxa"/>
          </w:tcPr>
          <w:p w14:paraId="058936F8" w14:textId="77777777" w:rsidR="009D158F" w:rsidRPr="009D158F" w:rsidRDefault="009D158F" w:rsidP="00D749A4">
            <w:pPr>
              <w:spacing w:after="80"/>
              <w:rPr>
                <w:rFonts w:ascii="Lato" w:hAnsi="Lato"/>
                <w:i/>
                <w:sz w:val="22"/>
                <w:szCs w:val="28"/>
              </w:rPr>
            </w:pPr>
            <w:r w:rsidRPr="009D158F">
              <w:rPr>
                <w:rFonts w:ascii="Lato" w:hAnsi="Lato"/>
                <w:i/>
                <w:sz w:val="22"/>
                <w:szCs w:val="28"/>
              </w:rPr>
              <w:t>Equity benefit</w:t>
            </w:r>
          </w:p>
        </w:tc>
        <w:tc>
          <w:tcPr>
            <w:tcW w:w="8100" w:type="dxa"/>
          </w:tcPr>
          <w:p w14:paraId="7C0E745F" w14:textId="77777777" w:rsidR="009D158F" w:rsidRPr="009D158F" w:rsidRDefault="009D158F" w:rsidP="00D749A4">
            <w:pPr>
              <w:spacing w:after="80"/>
              <w:rPr>
                <w:rFonts w:ascii="Lato" w:hAnsi="Lato"/>
                <w:sz w:val="22"/>
                <w:szCs w:val="28"/>
              </w:rPr>
            </w:pPr>
            <w:r w:rsidRPr="009D158F">
              <w:rPr>
                <w:rFonts w:ascii="Lato" w:hAnsi="Lato"/>
                <w:sz w:val="22"/>
                <w:szCs w:val="28"/>
              </w:rPr>
              <w:t>Brand X  makes your hair great all the time.</w:t>
            </w:r>
          </w:p>
        </w:tc>
      </w:tr>
      <w:tr w:rsidR="009D158F" w:rsidRPr="009D158F" w14:paraId="075AFF41" w14:textId="77777777" w:rsidTr="00D749A4">
        <w:tc>
          <w:tcPr>
            <w:tcW w:w="1818" w:type="dxa"/>
          </w:tcPr>
          <w:p w14:paraId="1FF4A728" w14:textId="77777777" w:rsidR="009D158F" w:rsidRPr="009D158F" w:rsidRDefault="009D158F" w:rsidP="00D749A4">
            <w:pPr>
              <w:spacing w:after="80"/>
              <w:rPr>
                <w:rFonts w:ascii="Lato" w:hAnsi="Lato"/>
                <w:i/>
                <w:sz w:val="22"/>
                <w:szCs w:val="28"/>
              </w:rPr>
            </w:pPr>
            <w:r w:rsidRPr="009D158F">
              <w:rPr>
                <w:rFonts w:ascii="Lato" w:hAnsi="Lato"/>
                <w:i/>
                <w:sz w:val="22"/>
                <w:szCs w:val="28"/>
              </w:rPr>
              <w:t>Equity support</w:t>
            </w:r>
          </w:p>
        </w:tc>
        <w:tc>
          <w:tcPr>
            <w:tcW w:w="8100" w:type="dxa"/>
          </w:tcPr>
          <w:p w14:paraId="07BD61BB" w14:textId="77777777" w:rsidR="009D158F" w:rsidRPr="009D158F" w:rsidRDefault="009D158F" w:rsidP="00D749A4">
            <w:pPr>
              <w:spacing w:after="80"/>
              <w:rPr>
                <w:rFonts w:ascii="Lato" w:hAnsi="Lato"/>
                <w:sz w:val="22"/>
                <w:szCs w:val="28"/>
              </w:rPr>
            </w:pPr>
            <w:r w:rsidRPr="009D158F">
              <w:rPr>
                <w:rFonts w:ascii="Lato" w:hAnsi="Lato"/>
                <w:sz w:val="22"/>
                <w:szCs w:val="28"/>
              </w:rPr>
              <w:t>Brand X  contains _______ that coats the hair shaft, improving the whole length of your hair.</w:t>
            </w:r>
          </w:p>
        </w:tc>
      </w:tr>
      <w:tr w:rsidR="009D158F" w:rsidRPr="009D158F" w14:paraId="152E0B95" w14:textId="77777777" w:rsidTr="00D749A4">
        <w:tc>
          <w:tcPr>
            <w:tcW w:w="1818" w:type="dxa"/>
          </w:tcPr>
          <w:p w14:paraId="48FF1C8E" w14:textId="77777777" w:rsidR="009D158F" w:rsidRPr="009D158F" w:rsidRDefault="009D158F" w:rsidP="00D749A4">
            <w:pPr>
              <w:spacing w:after="80"/>
              <w:rPr>
                <w:rFonts w:ascii="Lato" w:hAnsi="Lato"/>
                <w:i/>
                <w:sz w:val="22"/>
                <w:szCs w:val="28"/>
              </w:rPr>
            </w:pPr>
            <w:r w:rsidRPr="009D158F">
              <w:rPr>
                <w:rFonts w:ascii="Lato" w:hAnsi="Lato"/>
                <w:i/>
                <w:sz w:val="22"/>
                <w:szCs w:val="28"/>
              </w:rPr>
              <w:t>Brand Character</w:t>
            </w:r>
          </w:p>
        </w:tc>
        <w:tc>
          <w:tcPr>
            <w:tcW w:w="8100" w:type="dxa"/>
          </w:tcPr>
          <w:p w14:paraId="7DF75969" w14:textId="77777777" w:rsidR="009D158F" w:rsidRPr="009D158F" w:rsidRDefault="009D158F" w:rsidP="00D749A4">
            <w:pPr>
              <w:spacing w:after="80"/>
              <w:rPr>
                <w:rFonts w:ascii="Lato" w:hAnsi="Lato"/>
                <w:sz w:val="22"/>
                <w:szCs w:val="28"/>
              </w:rPr>
            </w:pPr>
            <w:r w:rsidRPr="009D158F">
              <w:rPr>
                <w:rFonts w:ascii="Lato" w:hAnsi="Lato"/>
                <w:sz w:val="22"/>
                <w:szCs w:val="28"/>
              </w:rPr>
              <w:t>Brand X is the expert on great hair. (Please see the attached reel of current on-air Brand X copy to get a better sense of the Brand X character.)</w:t>
            </w:r>
          </w:p>
        </w:tc>
      </w:tr>
    </w:tbl>
    <w:p w14:paraId="227EFF1D" w14:textId="77777777" w:rsidR="009D158F" w:rsidRPr="009D158F" w:rsidRDefault="009D158F" w:rsidP="009D158F">
      <w:pPr>
        <w:rPr>
          <w:rFonts w:ascii="Lato" w:hAnsi="Lato"/>
          <w:sz w:val="22"/>
          <w:szCs w:val="28"/>
        </w:rPr>
      </w:pPr>
    </w:p>
    <w:p w14:paraId="7D0DC6E9" w14:textId="77777777" w:rsidR="009D158F" w:rsidRPr="009D158F" w:rsidRDefault="009D158F" w:rsidP="009D158F">
      <w:pPr>
        <w:spacing w:after="120"/>
        <w:rPr>
          <w:rFonts w:ascii="Lato" w:hAnsi="Lato"/>
          <w:sz w:val="22"/>
          <w:szCs w:val="28"/>
        </w:rPr>
      </w:pPr>
      <w:r w:rsidRPr="009D158F">
        <w:rPr>
          <w:rFonts w:ascii="Lato" w:hAnsi="Lato"/>
          <w:b/>
          <w:sz w:val="22"/>
          <w:szCs w:val="28"/>
          <w:u w:val="single"/>
        </w:rPr>
        <w:t>COMPETITIVE CONTEXT:</w:t>
      </w:r>
      <w:r w:rsidRPr="009D158F">
        <w:rPr>
          <w:rFonts w:ascii="Lato" w:hAnsi="Lato"/>
          <w:sz w:val="22"/>
          <w:szCs w:val="28"/>
        </w:rPr>
        <w:t xml:space="preserve">  </w:t>
      </w:r>
      <w:r w:rsidRPr="009D158F">
        <w:rPr>
          <w:rFonts w:ascii="Lato" w:hAnsi="Lato"/>
          <w:sz w:val="22"/>
          <w:szCs w:val="28"/>
        </w:rPr>
        <w:br/>
        <w:t xml:space="preserve">The category is highly fragmented (many brands and SKUs) and there is low loyalty.  Users tend to switch around between brands and products hoping to get better results from their products. Image is very important in this category.  Some of the factors that influence purchase intent are </w:t>
      </w:r>
      <w:r w:rsidRPr="009D158F">
        <w:rPr>
          <w:rFonts w:ascii="Lato" w:hAnsi="Lato"/>
          <w:sz w:val="22"/>
          <w:szCs w:val="28"/>
        </w:rPr>
        <w:lastRenderedPageBreak/>
        <w:t>advertising, packaging, scent, product performance and  price. In the last few months, 2 new brands have been introduced which may threaten Brand X somewhat: Brand Y and Brand Z.</w:t>
      </w:r>
    </w:p>
    <w:p w14:paraId="1494CE82" w14:textId="77777777" w:rsidR="009D158F" w:rsidRPr="009D158F" w:rsidRDefault="009D158F" w:rsidP="009D158F">
      <w:pPr>
        <w:rPr>
          <w:rFonts w:ascii="Lato" w:hAnsi="Lato"/>
          <w:sz w:val="22"/>
          <w:szCs w:val="28"/>
        </w:rPr>
      </w:pPr>
    </w:p>
    <w:p w14:paraId="2BC3206D" w14:textId="77777777" w:rsidR="009D158F" w:rsidRPr="009D158F" w:rsidRDefault="009D158F" w:rsidP="009D158F">
      <w:pPr>
        <w:spacing w:after="120"/>
        <w:rPr>
          <w:rFonts w:ascii="Lato" w:hAnsi="Lato"/>
          <w:szCs w:val="28"/>
        </w:rPr>
      </w:pPr>
      <w:r w:rsidRPr="009D158F">
        <w:rPr>
          <w:rFonts w:ascii="Lato" w:hAnsi="Lato"/>
          <w:b/>
          <w:szCs w:val="28"/>
        </w:rPr>
        <w:t>All channel share data for 6 months</w:t>
      </w:r>
      <w:r w:rsidRPr="009D158F">
        <w:rPr>
          <w:rFonts w:ascii="Lato" w:hAnsi="Lato"/>
          <w:szCs w:val="28"/>
        </w:rPr>
        <w:t xml:space="preserve"> (1991) in % of total market volume for period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4"/>
        <w:gridCol w:w="4398"/>
      </w:tblGrid>
      <w:tr w:rsidR="009D158F" w:rsidRPr="009D158F" w14:paraId="2150DE37" w14:textId="77777777" w:rsidTr="00560269">
        <w:trPr>
          <w:trHeight w:val="531"/>
        </w:trPr>
        <w:tc>
          <w:tcPr>
            <w:tcW w:w="4774" w:type="dxa"/>
          </w:tcPr>
          <w:p w14:paraId="77BFCF35" w14:textId="77777777" w:rsidR="009D158F" w:rsidRPr="009D158F" w:rsidRDefault="009D158F" w:rsidP="00560269">
            <w:pPr>
              <w:jc w:val="center"/>
              <w:rPr>
                <w:rFonts w:ascii="Lato" w:hAnsi="Lato"/>
                <w:szCs w:val="28"/>
              </w:rPr>
            </w:pPr>
            <w:r w:rsidRPr="009D158F">
              <w:rPr>
                <w:rFonts w:ascii="Lato" w:hAnsi="Lato"/>
                <w:szCs w:val="28"/>
              </w:rPr>
              <w:t>Brand A</w:t>
            </w:r>
          </w:p>
        </w:tc>
        <w:tc>
          <w:tcPr>
            <w:tcW w:w="4398" w:type="dxa"/>
          </w:tcPr>
          <w:p w14:paraId="147D2DC0" w14:textId="1B2C54A1" w:rsidR="009D158F" w:rsidRPr="009D158F" w:rsidRDefault="00560269" w:rsidP="00560269">
            <w:pPr>
              <w:jc w:val="center"/>
              <w:rPr>
                <w:rFonts w:ascii="Lato" w:hAnsi="Lato"/>
                <w:szCs w:val="28"/>
              </w:rPr>
            </w:pPr>
            <w:r w:rsidRPr="009D158F">
              <w:rPr>
                <w:rFonts w:ascii="Lato" w:hAnsi="Lato"/>
                <w:szCs w:val="28"/>
              </w:rPr>
              <w:t>XX</w:t>
            </w:r>
            <w:r w:rsidR="009D158F" w:rsidRPr="009D158F">
              <w:rPr>
                <w:rFonts w:ascii="Lato" w:hAnsi="Lato"/>
                <w:szCs w:val="28"/>
              </w:rPr>
              <w:t>%</w:t>
            </w:r>
          </w:p>
        </w:tc>
      </w:tr>
      <w:tr w:rsidR="009D158F" w:rsidRPr="009D158F" w14:paraId="2E7EC72D" w14:textId="77777777" w:rsidTr="00560269">
        <w:trPr>
          <w:trHeight w:val="531"/>
        </w:trPr>
        <w:tc>
          <w:tcPr>
            <w:tcW w:w="4774" w:type="dxa"/>
          </w:tcPr>
          <w:p w14:paraId="3669B80D" w14:textId="77777777" w:rsidR="009D158F" w:rsidRPr="009D158F" w:rsidRDefault="009D158F" w:rsidP="00560269">
            <w:pPr>
              <w:jc w:val="center"/>
              <w:rPr>
                <w:rFonts w:ascii="Lato" w:hAnsi="Lato"/>
                <w:szCs w:val="28"/>
              </w:rPr>
            </w:pPr>
            <w:r w:rsidRPr="009D158F">
              <w:rPr>
                <w:rFonts w:ascii="Lato" w:hAnsi="Lato"/>
                <w:szCs w:val="28"/>
              </w:rPr>
              <w:t>Brand X</w:t>
            </w:r>
          </w:p>
        </w:tc>
        <w:tc>
          <w:tcPr>
            <w:tcW w:w="4398" w:type="dxa"/>
          </w:tcPr>
          <w:p w14:paraId="10C69CEC" w14:textId="2E16398B" w:rsidR="009D158F" w:rsidRPr="009D158F" w:rsidRDefault="00560269" w:rsidP="00560269">
            <w:pPr>
              <w:jc w:val="center"/>
              <w:rPr>
                <w:rFonts w:ascii="Lato" w:hAnsi="Lato"/>
                <w:szCs w:val="28"/>
              </w:rPr>
            </w:pPr>
            <w:r w:rsidRPr="009D158F">
              <w:rPr>
                <w:rFonts w:ascii="Lato" w:hAnsi="Lato"/>
                <w:szCs w:val="28"/>
              </w:rPr>
              <w:t>XX</w:t>
            </w:r>
          </w:p>
        </w:tc>
      </w:tr>
      <w:tr w:rsidR="009D158F" w:rsidRPr="009D158F" w14:paraId="74A0C89F" w14:textId="77777777" w:rsidTr="00560269">
        <w:trPr>
          <w:trHeight w:val="498"/>
        </w:trPr>
        <w:tc>
          <w:tcPr>
            <w:tcW w:w="4774" w:type="dxa"/>
          </w:tcPr>
          <w:p w14:paraId="50ABE117" w14:textId="77777777" w:rsidR="009D158F" w:rsidRPr="009D158F" w:rsidRDefault="009D158F" w:rsidP="00560269">
            <w:pPr>
              <w:jc w:val="center"/>
              <w:rPr>
                <w:rFonts w:ascii="Lato" w:hAnsi="Lato"/>
                <w:szCs w:val="28"/>
              </w:rPr>
            </w:pPr>
            <w:r w:rsidRPr="009D158F">
              <w:rPr>
                <w:rFonts w:ascii="Lato" w:hAnsi="Lato"/>
                <w:szCs w:val="28"/>
              </w:rPr>
              <w:t>Brand B</w:t>
            </w:r>
          </w:p>
        </w:tc>
        <w:tc>
          <w:tcPr>
            <w:tcW w:w="4398" w:type="dxa"/>
          </w:tcPr>
          <w:p w14:paraId="6CE6FDBA" w14:textId="77777777" w:rsidR="009D158F" w:rsidRPr="009D158F" w:rsidRDefault="009D158F" w:rsidP="00560269">
            <w:pPr>
              <w:jc w:val="center"/>
              <w:rPr>
                <w:rFonts w:ascii="Lato" w:hAnsi="Lato"/>
                <w:szCs w:val="28"/>
              </w:rPr>
            </w:pPr>
            <w:r w:rsidRPr="009D158F">
              <w:rPr>
                <w:rFonts w:ascii="Lato" w:hAnsi="Lato"/>
                <w:szCs w:val="28"/>
              </w:rPr>
              <w:t>xx</w:t>
            </w:r>
          </w:p>
        </w:tc>
      </w:tr>
    </w:tbl>
    <w:p w14:paraId="573D65EF" w14:textId="77777777" w:rsidR="009D158F" w:rsidRPr="009D158F" w:rsidRDefault="009D158F" w:rsidP="009D158F">
      <w:pPr>
        <w:pStyle w:val="NotefromJRB"/>
        <w:rPr>
          <w:rFonts w:ascii="Lato" w:hAnsi="Lato"/>
          <w:i w:val="0"/>
          <w:szCs w:val="28"/>
        </w:rPr>
      </w:pPr>
    </w:p>
    <w:p w14:paraId="697C6A7F" w14:textId="77777777" w:rsidR="009D158F" w:rsidRPr="009D158F" w:rsidRDefault="009D158F" w:rsidP="009D158F">
      <w:pPr>
        <w:spacing w:line="240" w:lineRule="atLeast"/>
        <w:rPr>
          <w:rFonts w:ascii="Lato" w:hAnsi="Lato"/>
          <w:sz w:val="22"/>
          <w:szCs w:val="28"/>
        </w:rPr>
      </w:pPr>
      <w:r w:rsidRPr="009D158F">
        <w:rPr>
          <w:rFonts w:ascii="Lato" w:hAnsi="Lato"/>
          <w:sz w:val="22"/>
          <w:szCs w:val="28"/>
        </w:rPr>
        <w:t>END</w:t>
      </w:r>
    </w:p>
    <w:p w14:paraId="10D2AC68" w14:textId="650E80D2" w:rsidR="00AC4206" w:rsidRPr="009D158F" w:rsidRDefault="00AC4206" w:rsidP="00AC4206">
      <w:pPr>
        <w:jc w:val="center"/>
        <w:rPr>
          <w:rFonts w:ascii="Lato" w:hAnsi="Lato"/>
          <w:sz w:val="22"/>
          <w:szCs w:val="28"/>
        </w:rPr>
      </w:pPr>
    </w:p>
    <w:p w14:paraId="43FF8512" w14:textId="7D2CDB0F" w:rsidR="00C41D18" w:rsidRPr="009D158F" w:rsidRDefault="00AC4206" w:rsidP="00AC4206">
      <w:pPr>
        <w:rPr>
          <w:rFonts w:ascii="Lato" w:hAnsi="Lato"/>
        </w:rPr>
      </w:pPr>
      <w:r w:rsidRPr="009D158F">
        <w:rPr>
          <w:rFonts w:ascii="Lato" w:hAnsi="Lato"/>
          <w:b/>
          <w:sz w:val="26"/>
        </w:rPr>
        <w:br w:type="page"/>
      </w:r>
    </w:p>
    <w:sectPr w:rsidR="00C41D18" w:rsidRPr="009D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803CE"/>
    <w:lvl w:ilvl="0">
      <w:numFmt w:val="bullet"/>
      <w:lvlText w:val="*"/>
      <w:lvlJc w:val="left"/>
    </w:lvl>
  </w:abstractNum>
  <w:abstractNum w:abstractNumId="1" w15:restartNumberingAfterBreak="0">
    <w:nsid w:val="02A1091C"/>
    <w:multiLevelType w:val="hybridMultilevel"/>
    <w:tmpl w:val="5F968D6A"/>
    <w:lvl w:ilvl="0" w:tplc="03CE9BA8">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40BE8"/>
    <w:multiLevelType w:val="singleLevel"/>
    <w:tmpl w:val="AFC45FBA"/>
    <w:lvl w:ilvl="0">
      <w:start w:val="1"/>
      <w:numFmt w:val="decimal"/>
      <w:lvlText w:val="%1."/>
      <w:legacy w:legacy="1" w:legacySpace="0" w:legacyIndent="360"/>
      <w:lvlJc w:val="left"/>
      <w:pPr>
        <w:ind w:left="360" w:hanging="360"/>
      </w:pPr>
    </w:lvl>
  </w:abstractNum>
  <w:abstractNum w:abstractNumId="3" w15:restartNumberingAfterBreak="0">
    <w:nsid w:val="2DB53420"/>
    <w:multiLevelType w:val="singleLevel"/>
    <w:tmpl w:val="AFC45FBA"/>
    <w:lvl w:ilvl="0">
      <w:start w:val="1"/>
      <w:numFmt w:val="decimal"/>
      <w:lvlText w:val="%1."/>
      <w:legacy w:legacy="1" w:legacySpace="0" w:legacyIndent="360"/>
      <w:lvlJc w:val="left"/>
      <w:pPr>
        <w:ind w:left="360" w:hanging="360"/>
      </w:pPr>
    </w:lvl>
  </w:abstractNum>
  <w:abstractNum w:abstractNumId="4" w15:restartNumberingAfterBreak="0">
    <w:nsid w:val="33B55CA4"/>
    <w:multiLevelType w:val="singleLevel"/>
    <w:tmpl w:val="AFC45FBA"/>
    <w:lvl w:ilvl="0">
      <w:start w:val="1"/>
      <w:numFmt w:val="decimal"/>
      <w:lvlText w:val="%1."/>
      <w:legacy w:legacy="1" w:legacySpace="0" w:legacyIndent="360"/>
      <w:lvlJc w:val="left"/>
      <w:pPr>
        <w:ind w:left="360" w:hanging="360"/>
      </w:pPr>
    </w:lvl>
  </w:abstractNum>
  <w:abstractNum w:abstractNumId="5" w15:restartNumberingAfterBreak="0">
    <w:nsid w:val="36674CA0"/>
    <w:multiLevelType w:val="singleLevel"/>
    <w:tmpl w:val="BE648D2C"/>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6" w15:restartNumberingAfterBreak="0">
    <w:nsid w:val="49AF139E"/>
    <w:multiLevelType w:val="singleLevel"/>
    <w:tmpl w:val="AFC45FBA"/>
    <w:lvl w:ilvl="0">
      <w:start w:val="1"/>
      <w:numFmt w:val="decimal"/>
      <w:lvlText w:val="%1."/>
      <w:legacy w:legacy="1" w:legacySpace="0" w:legacyIndent="360"/>
      <w:lvlJc w:val="left"/>
      <w:pPr>
        <w:ind w:left="360" w:hanging="360"/>
      </w:pPr>
    </w:lvl>
  </w:abstractNum>
  <w:abstractNum w:abstractNumId="7" w15:restartNumberingAfterBreak="0">
    <w:nsid w:val="53984488"/>
    <w:multiLevelType w:val="singleLevel"/>
    <w:tmpl w:val="9D6CC89A"/>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717A348A"/>
    <w:multiLevelType w:val="singleLevel"/>
    <w:tmpl w:val="AFC45FBA"/>
    <w:lvl w:ilvl="0">
      <w:start w:val="1"/>
      <w:numFmt w:val="decimal"/>
      <w:lvlText w:val="%1."/>
      <w:legacy w:legacy="1" w:legacySpace="0" w:legacyIndent="360"/>
      <w:lvlJc w:val="left"/>
      <w:pPr>
        <w:ind w:left="360" w:hanging="360"/>
      </w:pPr>
    </w:lvl>
  </w:abstractNum>
  <w:abstractNum w:abstractNumId="9" w15:restartNumberingAfterBreak="0">
    <w:nsid w:val="731F4BAA"/>
    <w:multiLevelType w:val="singleLevel"/>
    <w:tmpl w:val="AFC45FBA"/>
    <w:lvl w:ilvl="0">
      <w:start w:val="1"/>
      <w:numFmt w:val="decimal"/>
      <w:lvlText w:val="%1."/>
      <w:legacy w:legacy="1" w:legacySpace="0" w:legacyIndent="360"/>
      <w:lvlJc w:val="left"/>
      <w:pPr>
        <w:ind w:left="360" w:hanging="360"/>
      </w:pPr>
    </w:lvl>
  </w:abstractNum>
  <w:num w:numId="1" w16cid:durableId="51237505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93789849">
    <w:abstractNumId w:val="8"/>
  </w:num>
  <w:num w:numId="3" w16cid:durableId="1158694904">
    <w:abstractNumId w:val="9"/>
  </w:num>
  <w:num w:numId="4" w16cid:durableId="1035152450">
    <w:abstractNumId w:val="5"/>
  </w:num>
  <w:num w:numId="5" w16cid:durableId="223881256">
    <w:abstractNumId w:val="4"/>
  </w:num>
  <w:num w:numId="6" w16cid:durableId="1155415452">
    <w:abstractNumId w:val="2"/>
  </w:num>
  <w:num w:numId="7" w16cid:durableId="1057900057">
    <w:abstractNumId w:val="7"/>
  </w:num>
  <w:num w:numId="8" w16cid:durableId="1976329107">
    <w:abstractNumId w:val="3"/>
  </w:num>
  <w:num w:numId="9" w16cid:durableId="1520655762">
    <w:abstractNumId w:val="6"/>
  </w:num>
  <w:num w:numId="10" w16cid:durableId="891770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06"/>
    <w:rsid w:val="003D34D9"/>
    <w:rsid w:val="003F6AC4"/>
    <w:rsid w:val="00560269"/>
    <w:rsid w:val="00712913"/>
    <w:rsid w:val="008069BC"/>
    <w:rsid w:val="009D158F"/>
    <w:rsid w:val="00AC4206"/>
    <w:rsid w:val="00B531D5"/>
    <w:rsid w:val="00C053AF"/>
    <w:rsid w:val="00C41D18"/>
    <w:rsid w:val="00C8386C"/>
    <w:rsid w:val="00D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956E"/>
  <w15:chartTrackingRefBased/>
  <w15:docId w15:val="{E4645509-45FB-4A15-97F0-6B7D294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06"/>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fromJRB">
    <w:name w:val="Note from JRB"/>
    <w:basedOn w:val="Normal"/>
    <w:rsid w:val="009D158F"/>
    <w:rPr>
      <w:rFonts w:ascii="Bookman Old Style" w:hAnsi="Bookman Old Style"/>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2022-04-12T08:20:00Z</cp:lastPrinted>
  <dcterms:created xsi:type="dcterms:W3CDTF">2022-05-12T09:49:00Z</dcterms:created>
  <dcterms:modified xsi:type="dcterms:W3CDTF">2022-05-12T09:49:00Z</dcterms:modified>
</cp:coreProperties>
</file>