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CEE" w:rsidRPr="000817D8" w:rsidRDefault="000817D8" w:rsidP="00E67378">
      <w:pPr>
        <w:pStyle w:val="BodyText"/>
        <w:spacing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  <w:r w:rsidRPr="000817D8">
        <w:rPr>
          <w:rFonts w:ascii="Century Gothic" w:hAnsi="Century Gothic"/>
          <w:color w:val="000000" w:themeColor="text1"/>
          <w:sz w:val="36"/>
          <w:szCs w:val="36"/>
        </w:rPr>
        <w:t>CORNELL</w:t>
      </w:r>
      <w:r w:rsidRPr="000817D8">
        <w:rPr>
          <w:rFonts w:ascii="Century Gothic" w:hAnsi="Century Gothic"/>
          <w:color w:val="000000" w:themeColor="text1"/>
          <w:spacing w:val="-1"/>
          <w:sz w:val="36"/>
          <w:szCs w:val="36"/>
        </w:rPr>
        <w:t xml:space="preserve"> </w:t>
      </w:r>
      <w:r w:rsidRPr="000817D8">
        <w:rPr>
          <w:rFonts w:ascii="Century Gothic" w:hAnsi="Century Gothic"/>
          <w:color w:val="000000" w:themeColor="text1"/>
          <w:sz w:val="36"/>
          <w:szCs w:val="36"/>
        </w:rPr>
        <w:t>NOTE</w:t>
      </w:r>
    </w:p>
    <w:p w:rsidR="00DD2CEE" w:rsidRPr="000817D8" w:rsidRDefault="00DD2CEE" w:rsidP="00E67378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tbl>
      <w:tblPr>
        <w:tblW w:w="5000" w:type="pct"/>
        <w:tblBorders>
          <w:bottom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0817D8" w:rsidRPr="000817D8" w:rsidTr="000817D8">
        <w:trPr>
          <w:trHeight w:val="1152"/>
        </w:trPr>
        <w:tc>
          <w:tcPr>
            <w:tcW w:w="5000" w:type="pct"/>
            <w:vAlign w:val="center"/>
          </w:tcPr>
          <w:p w:rsidR="000817D8" w:rsidRPr="000817D8" w:rsidRDefault="000817D8" w:rsidP="00E67378">
            <w:pPr>
              <w:pStyle w:val="TableParagraph"/>
              <w:spacing w:before="0" w:line="276" w:lineRule="auto"/>
              <w:ind w:left="115" w:firstLine="0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817D8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Cues</w:t>
            </w:r>
          </w:p>
          <w:p w:rsidR="000817D8" w:rsidRPr="000817D8" w:rsidRDefault="000817D8" w:rsidP="00E67378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before="0" w:line="276" w:lineRule="auto"/>
              <w:ind w:left="117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Note</w:t>
            </w:r>
            <w:r w:rsidRPr="000817D8">
              <w:rPr>
                <w:rFonts w:ascii="Century Gothic" w:hAnsi="Century Gothic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key</w:t>
            </w:r>
            <w:r w:rsidRPr="000817D8">
              <w:rPr>
                <w:rFonts w:ascii="Century Gothic" w:hAnsi="Century Gothic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points.</w:t>
            </w:r>
          </w:p>
          <w:p w:rsidR="000817D8" w:rsidRPr="000817D8" w:rsidRDefault="000817D8" w:rsidP="00E67378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before="0" w:line="276" w:lineRule="auto"/>
              <w:ind w:left="117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Phrase</w:t>
            </w:r>
            <w:r w:rsidRPr="000817D8">
              <w:rPr>
                <w:rFonts w:ascii="Century Gothic" w:hAnsi="Century Gothic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notes</w:t>
            </w:r>
            <w:r w:rsidRPr="000817D8">
              <w:rPr>
                <w:rFonts w:ascii="Century Gothic" w:hAnsi="Century Gothic"/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as</w:t>
            </w:r>
            <w:r w:rsidRPr="000817D8">
              <w:rPr>
                <w:rFonts w:ascii="Century Gothic" w:hAnsi="Century Gothic"/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questions.</w:t>
            </w:r>
          </w:p>
          <w:p w:rsidR="000817D8" w:rsidRPr="000817D8" w:rsidRDefault="000817D8" w:rsidP="00E67378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before="0" w:line="276" w:lineRule="auto"/>
              <w:ind w:left="117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Write</w:t>
            </w:r>
            <w:r w:rsidRPr="000817D8">
              <w:rPr>
                <w:rFonts w:ascii="Century Gothic" w:hAnsi="Century Gothic"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questions</w:t>
            </w:r>
            <w:r w:rsidRPr="000817D8">
              <w:rPr>
                <w:rFonts w:ascii="Century Gothic" w:hAnsi="Century Gothic"/>
                <w:color w:val="000000" w:themeColor="text1"/>
                <w:spacing w:val="11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within</w:t>
            </w:r>
            <w:r w:rsidRPr="000817D8">
              <w:rPr>
                <w:rFonts w:ascii="Century Gothic" w:hAnsi="Century Gothic"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twenty-four</w:t>
            </w:r>
            <w:r w:rsidRPr="000817D8">
              <w:rPr>
                <w:rFonts w:ascii="Century Gothic" w:hAnsi="Century Gothic"/>
                <w:color w:val="000000" w:themeColor="text1"/>
                <w:spacing w:val="11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hours</w:t>
            </w:r>
            <w:r w:rsidRPr="000817D8">
              <w:rPr>
                <w:rFonts w:ascii="Century Gothic" w:hAnsi="Century Gothic"/>
                <w:color w:val="000000" w:themeColor="text1"/>
                <w:spacing w:val="-45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after</w:t>
            </w:r>
            <w:r w:rsidRPr="000817D8">
              <w:rPr>
                <w:rFonts w:ascii="Century Gothic" w:hAnsi="Century Gothic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class.</w:t>
            </w:r>
          </w:p>
        </w:tc>
      </w:tr>
      <w:tr w:rsidR="000817D8" w:rsidRPr="000817D8" w:rsidTr="000817D8">
        <w:trPr>
          <w:trHeight w:val="1152"/>
        </w:trPr>
        <w:tc>
          <w:tcPr>
            <w:tcW w:w="5000" w:type="pct"/>
            <w:vAlign w:val="center"/>
          </w:tcPr>
          <w:p w:rsidR="000817D8" w:rsidRPr="000817D8" w:rsidRDefault="000817D8" w:rsidP="00E67378">
            <w:pPr>
              <w:pStyle w:val="TableParagraph"/>
              <w:spacing w:before="0" w:line="276" w:lineRule="auto"/>
              <w:ind w:left="115" w:firstLine="0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817D8">
              <w:rPr>
                <w:rFonts w:ascii="Century Gothic" w:hAnsi="Century Gothic"/>
                <w:b/>
                <w:bCs/>
                <w:color w:val="000000" w:themeColor="text1"/>
                <w:w w:val="105"/>
                <w:sz w:val="28"/>
                <w:szCs w:val="28"/>
              </w:rPr>
              <w:t>Notes</w:t>
            </w:r>
          </w:p>
          <w:p w:rsidR="000817D8" w:rsidRPr="000817D8" w:rsidRDefault="000817D8" w:rsidP="00E67378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before="0" w:line="276" w:lineRule="auto"/>
              <w:ind w:left="117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Record</w:t>
            </w:r>
            <w:r w:rsidRPr="000817D8">
              <w:rPr>
                <w:rFonts w:ascii="Century Gothic" w:hAnsi="Century Gothic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notes</w:t>
            </w:r>
            <w:r w:rsidRPr="000817D8">
              <w:rPr>
                <w:rFonts w:ascii="Century Gothic" w:hAnsi="Century Gothic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here</w:t>
            </w:r>
            <w:r w:rsidRPr="000817D8">
              <w:rPr>
                <w:rFonts w:ascii="Century Gothic" w:hAnsi="Century Gothic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during</w:t>
            </w:r>
            <w:r w:rsidRPr="000817D8">
              <w:rPr>
                <w:rFonts w:ascii="Century Gothic" w:hAnsi="Century Gothic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class</w:t>
            </w:r>
            <w:r w:rsidRPr="000817D8">
              <w:rPr>
                <w:rFonts w:ascii="Century Gothic" w:hAnsi="Century Gothic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or</w:t>
            </w:r>
            <w:r w:rsidRPr="000817D8">
              <w:rPr>
                <w:rFonts w:ascii="Century Gothic" w:hAnsi="Century Gothic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while</w:t>
            </w:r>
            <w:r w:rsidRPr="000817D8">
              <w:rPr>
                <w:rFonts w:ascii="Century Gothic" w:hAnsi="Century Gothic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reading.</w:t>
            </w:r>
          </w:p>
          <w:p w:rsidR="000817D8" w:rsidRPr="000817D8" w:rsidRDefault="000817D8" w:rsidP="00E67378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before="0" w:line="276" w:lineRule="auto"/>
              <w:ind w:left="117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Use</w:t>
            </w:r>
            <w:r w:rsidRPr="000817D8">
              <w:rPr>
                <w:rFonts w:ascii="Century Gothic" w:hAnsi="Century Gothic"/>
                <w:color w:val="000000" w:themeColor="text1"/>
                <w:spacing w:val="9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meaningful</w:t>
            </w:r>
            <w:r w:rsidRPr="000817D8">
              <w:rPr>
                <w:rFonts w:ascii="Century Gothic" w:hAnsi="Century Gothic"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abbreviations</w:t>
            </w:r>
            <w:r w:rsidRPr="000817D8">
              <w:rPr>
                <w:rFonts w:ascii="Century Gothic" w:hAnsi="Century Gothic"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and</w:t>
            </w:r>
            <w:r w:rsidRPr="000817D8">
              <w:rPr>
                <w:rFonts w:ascii="Century Gothic" w:hAnsi="Century Gothic"/>
                <w:color w:val="000000" w:themeColor="text1"/>
                <w:spacing w:val="10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symbols.</w:t>
            </w:r>
          </w:p>
          <w:p w:rsidR="000817D8" w:rsidRPr="000817D8" w:rsidRDefault="000817D8" w:rsidP="00E67378">
            <w:pPr>
              <w:pStyle w:val="TableParagraph"/>
              <w:numPr>
                <w:ilvl w:val="0"/>
                <w:numId w:val="7"/>
              </w:numPr>
              <w:spacing w:before="0" w:line="276" w:lineRule="auto"/>
              <w:ind w:left="1170"/>
              <w:rPr>
                <w:rFonts w:ascii="Century Gothic" w:hAnsi="Century Gothic"/>
                <w:b/>
                <w:bCs/>
                <w:color w:val="000000" w:themeColor="text1"/>
                <w:w w:val="105"/>
                <w:sz w:val="28"/>
                <w:szCs w:val="28"/>
              </w:rPr>
            </w:pP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Leave</w:t>
            </w:r>
            <w:r w:rsidRPr="000817D8">
              <w:rPr>
                <w:rFonts w:ascii="Century Gothic" w:hAnsi="Century Gothic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space</w:t>
            </w:r>
            <w:r w:rsidRPr="000817D8">
              <w:rPr>
                <w:rFonts w:ascii="Century Gothic" w:hAnsi="Century Gothic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to</w:t>
            </w:r>
            <w:r w:rsidRPr="000817D8">
              <w:rPr>
                <w:rFonts w:ascii="Century Gothic" w:hAnsi="Century Gothic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add</w:t>
            </w:r>
            <w:r w:rsidRPr="000817D8">
              <w:rPr>
                <w:rFonts w:ascii="Century Gothic" w:hAnsi="Century Gothic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additional</w:t>
            </w:r>
            <w:r w:rsidRPr="000817D8">
              <w:rPr>
                <w:rFonts w:ascii="Century Gothic" w:hAnsi="Century Gothic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information.</w:t>
            </w:r>
          </w:p>
        </w:tc>
      </w:tr>
      <w:tr w:rsidR="000817D8" w:rsidRPr="000817D8" w:rsidTr="000817D8">
        <w:trPr>
          <w:trHeight w:val="1152"/>
        </w:trPr>
        <w:tc>
          <w:tcPr>
            <w:tcW w:w="5000" w:type="pct"/>
            <w:vAlign w:val="center"/>
          </w:tcPr>
          <w:p w:rsidR="00DD2CEE" w:rsidRPr="000817D8" w:rsidRDefault="00E67378" w:rsidP="00E67378">
            <w:pPr>
              <w:pStyle w:val="TableParagraph"/>
              <w:spacing w:before="0" w:line="276" w:lineRule="auto"/>
              <w:ind w:left="115" w:firstLine="0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817D8">
              <w:rPr>
                <w:rFonts w:ascii="Century Gothic" w:hAnsi="Century Gothic"/>
                <w:b/>
                <w:bCs/>
                <w:color w:val="000000" w:themeColor="text1"/>
                <w:w w:val="105"/>
                <w:sz w:val="28"/>
                <w:szCs w:val="28"/>
              </w:rPr>
              <w:t>Summary</w:t>
            </w:r>
          </w:p>
          <w:p w:rsidR="00DD2CEE" w:rsidRPr="000817D8" w:rsidRDefault="00E67378" w:rsidP="00E67378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spacing w:before="0" w:line="276" w:lineRule="auto"/>
              <w:ind w:left="117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Record</w:t>
            </w:r>
            <w:r w:rsidRPr="000817D8">
              <w:rPr>
                <w:rFonts w:ascii="Century Gothic" w:hAnsi="Century Gothic"/>
                <w:color w:val="000000" w:themeColor="text1"/>
                <w:spacing w:val="7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main</w:t>
            </w:r>
            <w:r w:rsidRPr="000817D8">
              <w:rPr>
                <w:rFonts w:ascii="Century Gothic" w:hAnsi="Century Gothic"/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ideas</w:t>
            </w:r>
            <w:r w:rsidRPr="000817D8">
              <w:rPr>
                <w:rFonts w:ascii="Century Gothic" w:hAnsi="Century Gothic"/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and</w:t>
            </w:r>
            <w:r w:rsidRPr="000817D8">
              <w:rPr>
                <w:rFonts w:ascii="Century Gothic" w:hAnsi="Century Gothic"/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major</w:t>
            </w:r>
            <w:r w:rsidRPr="000817D8">
              <w:rPr>
                <w:rFonts w:ascii="Century Gothic" w:hAnsi="Century Gothic"/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points.</w:t>
            </w:r>
          </w:p>
          <w:p w:rsidR="00DD2CEE" w:rsidRPr="000817D8" w:rsidRDefault="00E67378" w:rsidP="00E67378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spacing w:before="0" w:line="276" w:lineRule="auto"/>
              <w:ind w:left="117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Write</w:t>
            </w:r>
            <w:r w:rsidRPr="000817D8">
              <w:rPr>
                <w:rFonts w:ascii="Century Gothic" w:hAnsi="Century Gothic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during</w:t>
            </w:r>
            <w:r w:rsidRPr="000817D8">
              <w:rPr>
                <w:rFonts w:ascii="Century Gothic" w:hAnsi="Century Gothic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review</w:t>
            </w:r>
            <w:r w:rsidRPr="000817D8">
              <w:rPr>
                <w:rFonts w:ascii="Century Gothic" w:hAnsi="Century Gothic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0817D8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</w:rPr>
              <w:t>sessions.</w:t>
            </w:r>
          </w:p>
        </w:tc>
      </w:tr>
    </w:tbl>
    <w:p w:rsidR="00DD2CEE" w:rsidRDefault="00DD2CEE" w:rsidP="00E67378">
      <w:pPr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778"/>
      </w:tblGrid>
      <w:tr w:rsidR="002F34C0" w:rsidTr="002F34C0">
        <w:trPr>
          <w:trHeight w:val="576"/>
        </w:trPr>
        <w:tc>
          <w:tcPr>
            <w:tcW w:w="4518" w:type="dxa"/>
            <w:vAlign w:val="center"/>
          </w:tcPr>
          <w:p w:rsidR="002F34C0" w:rsidRP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F34C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Cues</w:t>
            </w:r>
          </w:p>
        </w:tc>
        <w:tc>
          <w:tcPr>
            <w:tcW w:w="5778" w:type="dxa"/>
            <w:vAlign w:val="center"/>
          </w:tcPr>
          <w:p w:rsidR="002F34C0" w:rsidRP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F34C0">
              <w:rPr>
                <w:rFonts w:ascii="Century Gothic" w:hAnsi="Century Gothic"/>
                <w:b/>
                <w:bCs/>
                <w:color w:val="000000" w:themeColor="text1"/>
                <w:w w:val="105"/>
                <w:sz w:val="28"/>
                <w:szCs w:val="28"/>
              </w:rPr>
              <w:t>Notes</w:t>
            </w: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2F34C0" w:rsidTr="002F34C0">
        <w:trPr>
          <w:trHeight w:val="432"/>
        </w:trPr>
        <w:tc>
          <w:tcPr>
            <w:tcW w:w="451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2F34C0" w:rsidRDefault="002F34C0" w:rsidP="00E6737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F34C0" w:rsidRDefault="002F34C0" w:rsidP="00E67378">
      <w:pPr>
        <w:spacing w:line="276" w:lineRule="auto"/>
        <w:rPr>
          <w:rFonts w:ascii="Century Gothic" w:hAnsi="Century Gothic"/>
          <w:color w:val="000000" w:themeColor="text1"/>
          <w:w w:val="105"/>
          <w:sz w:val="24"/>
          <w:szCs w:val="24"/>
        </w:rPr>
      </w:pPr>
    </w:p>
    <w:p w:rsidR="002F34C0" w:rsidRPr="002F34C0" w:rsidRDefault="002F34C0" w:rsidP="00E67378">
      <w:pPr>
        <w:spacing w:line="276" w:lineRule="auto"/>
        <w:rPr>
          <w:rFonts w:ascii="Century Gothic" w:hAnsi="Century Gothic"/>
          <w:b/>
          <w:bCs/>
          <w:color w:val="000000" w:themeColor="text1"/>
          <w:w w:val="105"/>
          <w:sz w:val="28"/>
          <w:szCs w:val="28"/>
        </w:rPr>
      </w:pPr>
      <w:r w:rsidRPr="002F34C0">
        <w:rPr>
          <w:rFonts w:ascii="Century Gothic" w:hAnsi="Century Gothic"/>
          <w:b/>
          <w:bCs/>
          <w:color w:val="000000" w:themeColor="text1"/>
          <w:w w:val="105"/>
          <w:sz w:val="28"/>
          <w:szCs w:val="28"/>
        </w:rPr>
        <w:t xml:space="preserve">Summary: </w:t>
      </w:r>
    </w:p>
    <w:p w:rsidR="002F34C0" w:rsidRDefault="002F34C0" w:rsidP="00E67378">
      <w:pPr>
        <w:spacing w:line="276" w:lineRule="auto"/>
        <w:rPr>
          <w:rFonts w:ascii="Century Gothic" w:hAnsi="Century Gothic"/>
          <w:color w:val="000000" w:themeColor="text1"/>
          <w:w w:val="105"/>
          <w:sz w:val="24"/>
          <w:szCs w:val="24"/>
        </w:rPr>
      </w:pPr>
      <w:r>
        <w:rPr>
          <w:rFonts w:ascii="Century Gothic" w:hAnsi="Century Gothic"/>
          <w:color w:val="000000" w:themeColor="text1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34C0" w:rsidSect="00081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378" w:rsidRDefault="00E67378" w:rsidP="00E67378">
      <w:r>
        <w:separator/>
      </w:r>
    </w:p>
  </w:endnote>
  <w:endnote w:type="continuationSeparator" w:id="0">
    <w:p w:rsidR="00E67378" w:rsidRDefault="00E67378" w:rsidP="00E6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378" w:rsidRDefault="00E67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378" w:rsidRDefault="00E6737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79402" wp14:editId="72E5FE1E">
          <wp:simplePos x="0" y="0"/>
          <wp:positionH relativeFrom="column">
            <wp:posOffset>0</wp:posOffset>
          </wp:positionH>
          <wp:positionV relativeFrom="page">
            <wp:posOffset>9440545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378" w:rsidRDefault="00E6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378" w:rsidRDefault="00E67378" w:rsidP="00E67378">
      <w:r>
        <w:separator/>
      </w:r>
    </w:p>
  </w:footnote>
  <w:footnote w:type="continuationSeparator" w:id="0">
    <w:p w:rsidR="00E67378" w:rsidRDefault="00E67378" w:rsidP="00E6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378" w:rsidRDefault="00E67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378" w:rsidRDefault="00E67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378" w:rsidRDefault="00E67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1BF"/>
    <w:multiLevelType w:val="hybridMultilevel"/>
    <w:tmpl w:val="68D2BE6E"/>
    <w:lvl w:ilvl="0" w:tplc="32B21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33"/>
    <w:multiLevelType w:val="hybridMultilevel"/>
    <w:tmpl w:val="3EC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61C2"/>
    <w:multiLevelType w:val="hybridMultilevel"/>
    <w:tmpl w:val="31E21264"/>
    <w:lvl w:ilvl="0" w:tplc="C47A2A80">
      <w:numFmt w:val="bullet"/>
      <w:lvlText w:val="•"/>
      <w:lvlJc w:val="left"/>
      <w:pPr>
        <w:ind w:left="475" w:hanging="180"/>
      </w:pPr>
      <w:rPr>
        <w:rFonts w:ascii="Garamond" w:eastAsia="Garamond" w:hAnsi="Garamond" w:cs="Garamond" w:hint="default"/>
        <w:b w:val="0"/>
        <w:bCs w:val="0"/>
        <w:i w:val="0"/>
        <w:iCs w:val="0"/>
        <w:color w:val="A7A9AC"/>
        <w:w w:val="109"/>
        <w:sz w:val="18"/>
        <w:szCs w:val="18"/>
      </w:rPr>
    </w:lvl>
    <w:lvl w:ilvl="1" w:tplc="E102B2F8">
      <w:numFmt w:val="bullet"/>
      <w:lvlText w:val="•"/>
      <w:lvlJc w:val="left"/>
      <w:pPr>
        <w:ind w:left="990" w:hanging="180"/>
      </w:pPr>
      <w:rPr>
        <w:rFonts w:hint="default"/>
      </w:rPr>
    </w:lvl>
    <w:lvl w:ilvl="2" w:tplc="4BEACC5C">
      <w:numFmt w:val="bullet"/>
      <w:lvlText w:val="•"/>
      <w:lvlJc w:val="left"/>
      <w:pPr>
        <w:ind w:left="1500" w:hanging="180"/>
      </w:pPr>
      <w:rPr>
        <w:rFonts w:hint="default"/>
      </w:rPr>
    </w:lvl>
    <w:lvl w:ilvl="3" w:tplc="652A5374">
      <w:numFmt w:val="bullet"/>
      <w:lvlText w:val="•"/>
      <w:lvlJc w:val="left"/>
      <w:pPr>
        <w:ind w:left="2010" w:hanging="180"/>
      </w:pPr>
      <w:rPr>
        <w:rFonts w:hint="default"/>
      </w:rPr>
    </w:lvl>
    <w:lvl w:ilvl="4" w:tplc="DCE49A00">
      <w:numFmt w:val="bullet"/>
      <w:lvlText w:val="•"/>
      <w:lvlJc w:val="left"/>
      <w:pPr>
        <w:ind w:left="2521" w:hanging="180"/>
      </w:pPr>
      <w:rPr>
        <w:rFonts w:hint="default"/>
      </w:rPr>
    </w:lvl>
    <w:lvl w:ilvl="5" w:tplc="86387C68">
      <w:numFmt w:val="bullet"/>
      <w:lvlText w:val="•"/>
      <w:lvlJc w:val="left"/>
      <w:pPr>
        <w:ind w:left="3031" w:hanging="180"/>
      </w:pPr>
      <w:rPr>
        <w:rFonts w:hint="default"/>
      </w:rPr>
    </w:lvl>
    <w:lvl w:ilvl="6" w:tplc="41A0E17E">
      <w:numFmt w:val="bullet"/>
      <w:lvlText w:val="•"/>
      <w:lvlJc w:val="left"/>
      <w:pPr>
        <w:ind w:left="3541" w:hanging="180"/>
      </w:pPr>
      <w:rPr>
        <w:rFonts w:hint="default"/>
      </w:rPr>
    </w:lvl>
    <w:lvl w:ilvl="7" w:tplc="4C9204B8">
      <w:numFmt w:val="bullet"/>
      <w:lvlText w:val="•"/>
      <w:lvlJc w:val="left"/>
      <w:pPr>
        <w:ind w:left="4052" w:hanging="180"/>
      </w:pPr>
      <w:rPr>
        <w:rFonts w:hint="default"/>
      </w:rPr>
    </w:lvl>
    <w:lvl w:ilvl="8" w:tplc="543E642E">
      <w:numFmt w:val="bullet"/>
      <w:lvlText w:val="•"/>
      <w:lvlJc w:val="left"/>
      <w:pPr>
        <w:ind w:left="4562" w:hanging="180"/>
      </w:pPr>
      <w:rPr>
        <w:rFonts w:hint="default"/>
      </w:rPr>
    </w:lvl>
  </w:abstractNum>
  <w:abstractNum w:abstractNumId="3" w15:restartNumberingAfterBreak="0">
    <w:nsid w:val="185058BF"/>
    <w:multiLevelType w:val="hybridMultilevel"/>
    <w:tmpl w:val="CD5AAD48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416045AC"/>
    <w:multiLevelType w:val="hybridMultilevel"/>
    <w:tmpl w:val="34FE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93654"/>
    <w:multiLevelType w:val="hybridMultilevel"/>
    <w:tmpl w:val="DA1CF746"/>
    <w:lvl w:ilvl="0" w:tplc="C374F1FE">
      <w:numFmt w:val="bullet"/>
      <w:lvlText w:val="•"/>
      <w:lvlJc w:val="left"/>
      <w:pPr>
        <w:ind w:left="475" w:hanging="180"/>
      </w:pPr>
      <w:rPr>
        <w:rFonts w:ascii="Garamond" w:eastAsia="Garamond" w:hAnsi="Garamond" w:cs="Garamond" w:hint="default"/>
        <w:b w:val="0"/>
        <w:bCs w:val="0"/>
        <w:i w:val="0"/>
        <w:iCs w:val="0"/>
        <w:color w:val="A7A9AC"/>
        <w:w w:val="109"/>
        <w:sz w:val="18"/>
        <w:szCs w:val="18"/>
      </w:rPr>
    </w:lvl>
    <w:lvl w:ilvl="1" w:tplc="61820D9E">
      <w:numFmt w:val="bullet"/>
      <w:lvlText w:val="•"/>
      <w:lvlJc w:val="left"/>
      <w:pPr>
        <w:ind w:left="1367" w:hanging="180"/>
      </w:pPr>
      <w:rPr>
        <w:rFonts w:hint="default"/>
      </w:rPr>
    </w:lvl>
    <w:lvl w:ilvl="2" w:tplc="D61EF5D4">
      <w:numFmt w:val="bullet"/>
      <w:lvlText w:val="•"/>
      <w:lvlJc w:val="left"/>
      <w:pPr>
        <w:ind w:left="2254" w:hanging="180"/>
      </w:pPr>
      <w:rPr>
        <w:rFonts w:hint="default"/>
      </w:rPr>
    </w:lvl>
    <w:lvl w:ilvl="3" w:tplc="4EEAE884">
      <w:numFmt w:val="bullet"/>
      <w:lvlText w:val="•"/>
      <w:lvlJc w:val="left"/>
      <w:pPr>
        <w:ind w:left="3141" w:hanging="180"/>
      </w:pPr>
      <w:rPr>
        <w:rFonts w:hint="default"/>
      </w:rPr>
    </w:lvl>
    <w:lvl w:ilvl="4" w:tplc="9804648E">
      <w:numFmt w:val="bullet"/>
      <w:lvlText w:val="•"/>
      <w:lvlJc w:val="left"/>
      <w:pPr>
        <w:ind w:left="4028" w:hanging="180"/>
      </w:pPr>
      <w:rPr>
        <w:rFonts w:hint="default"/>
      </w:rPr>
    </w:lvl>
    <w:lvl w:ilvl="5" w:tplc="F66C12FC">
      <w:numFmt w:val="bullet"/>
      <w:lvlText w:val="•"/>
      <w:lvlJc w:val="left"/>
      <w:pPr>
        <w:ind w:left="4915" w:hanging="180"/>
      </w:pPr>
      <w:rPr>
        <w:rFonts w:hint="default"/>
      </w:rPr>
    </w:lvl>
    <w:lvl w:ilvl="6" w:tplc="9BE639AC">
      <w:numFmt w:val="bullet"/>
      <w:lvlText w:val="•"/>
      <w:lvlJc w:val="left"/>
      <w:pPr>
        <w:ind w:left="5802" w:hanging="180"/>
      </w:pPr>
      <w:rPr>
        <w:rFonts w:hint="default"/>
      </w:rPr>
    </w:lvl>
    <w:lvl w:ilvl="7" w:tplc="D8000282">
      <w:numFmt w:val="bullet"/>
      <w:lvlText w:val="•"/>
      <w:lvlJc w:val="left"/>
      <w:pPr>
        <w:ind w:left="6689" w:hanging="180"/>
      </w:pPr>
      <w:rPr>
        <w:rFonts w:hint="default"/>
      </w:rPr>
    </w:lvl>
    <w:lvl w:ilvl="8" w:tplc="914EF1D8">
      <w:numFmt w:val="bullet"/>
      <w:lvlText w:val="•"/>
      <w:lvlJc w:val="left"/>
      <w:pPr>
        <w:ind w:left="7576" w:hanging="180"/>
      </w:pPr>
      <w:rPr>
        <w:rFonts w:hint="default"/>
      </w:rPr>
    </w:lvl>
  </w:abstractNum>
  <w:abstractNum w:abstractNumId="6" w15:restartNumberingAfterBreak="0">
    <w:nsid w:val="737F2136"/>
    <w:multiLevelType w:val="hybridMultilevel"/>
    <w:tmpl w:val="BE2AF93E"/>
    <w:lvl w:ilvl="0" w:tplc="628CEDC6">
      <w:numFmt w:val="bullet"/>
      <w:lvlText w:val="•"/>
      <w:lvlJc w:val="left"/>
      <w:pPr>
        <w:ind w:left="475" w:hanging="180"/>
      </w:pPr>
      <w:rPr>
        <w:rFonts w:ascii="Garamond" w:eastAsia="Garamond" w:hAnsi="Garamond" w:cs="Garamond" w:hint="default"/>
        <w:b w:val="0"/>
        <w:bCs w:val="0"/>
        <w:i w:val="0"/>
        <w:iCs w:val="0"/>
        <w:color w:val="A7A9AC"/>
        <w:w w:val="109"/>
        <w:sz w:val="18"/>
        <w:szCs w:val="18"/>
      </w:rPr>
    </w:lvl>
    <w:lvl w:ilvl="1" w:tplc="5B2C3674">
      <w:numFmt w:val="bullet"/>
      <w:lvlText w:val="•"/>
      <w:lvlJc w:val="left"/>
      <w:pPr>
        <w:ind w:left="807" w:hanging="180"/>
      </w:pPr>
      <w:rPr>
        <w:rFonts w:hint="default"/>
      </w:rPr>
    </w:lvl>
    <w:lvl w:ilvl="2" w:tplc="79AE8610">
      <w:numFmt w:val="bullet"/>
      <w:lvlText w:val="•"/>
      <w:lvlJc w:val="left"/>
      <w:pPr>
        <w:ind w:left="1135" w:hanging="180"/>
      </w:pPr>
      <w:rPr>
        <w:rFonts w:hint="default"/>
      </w:rPr>
    </w:lvl>
    <w:lvl w:ilvl="3" w:tplc="B01CA6BE">
      <w:numFmt w:val="bullet"/>
      <w:lvlText w:val="•"/>
      <w:lvlJc w:val="left"/>
      <w:pPr>
        <w:ind w:left="1463" w:hanging="180"/>
      </w:pPr>
      <w:rPr>
        <w:rFonts w:hint="default"/>
      </w:rPr>
    </w:lvl>
    <w:lvl w:ilvl="4" w:tplc="48241212">
      <w:numFmt w:val="bullet"/>
      <w:lvlText w:val="•"/>
      <w:lvlJc w:val="left"/>
      <w:pPr>
        <w:ind w:left="1790" w:hanging="180"/>
      </w:pPr>
      <w:rPr>
        <w:rFonts w:hint="default"/>
      </w:rPr>
    </w:lvl>
    <w:lvl w:ilvl="5" w:tplc="95A0C262">
      <w:numFmt w:val="bullet"/>
      <w:lvlText w:val="•"/>
      <w:lvlJc w:val="left"/>
      <w:pPr>
        <w:ind w:left="2118" w:hanging="180"/>
      </w:pPr>
      <w:rPr>
        <w:rFonts w:hint="default"/>
      </w:rPr>
    </w:lvl>
    <w:lvl w:ilvl="6" w:tplc="CDCEF330">
      <w:numFmt w:val="bullet"/>
      <w:lvlText w:val="•"/>
      <w:lvlJc w:val="left"/>
      <w:pPr>
        <w:ind w:left="2446" w:hanging="180"/>
      </w:pPr>
      <w:rPr>
        <w:rFonts w:hint="default"/>
      </w:rPr>
    </w:lvl>
    <w:lvl w:ilvl="7" w:tplc="FBE0545C">
      <w:numFmt w:val="bullet"/>
      <w:lvlText w:val="•"/>
      <w:lvlJc w:val="left"/>
      <w:pPr>
        <w:ind w:left="2773" w:hanging="180"/>
      </w:pPr>
      <w:rPr>
        <w:rFonts w:hint="default"/>
      </w:rPr>
    </w:lvl>
    <w:lvl w:ilvl="8" w:tplc="BCEC2F54">
      <w:numFmt w:val="bullet"/>
      <w:lvlText w:val="•"/>
      <w:lvlJc w:val="left"/>
      <w:pPr>
        <w:ind w:left="3101" w:hanging="180"/>
      </w:pPr>
      <w:rPr>
        <w:rFonts w:hint="default"/>
      </w:rPr>
    </w:lvl>
  </w:abstractNum>
  <w:num w:numId="1" w16cid:durableId="1097291169">
    <w:abstractNumId w:val="5"/>
  </w:num>
  <w:num w:numId="2" w16cid:durableId="2053143758">
    <w:abstractNumId w:val="2"/>
  </w:num>
  <w:num w:numId="3" w16cid:durableId="1022585194">
    <w:abstractNumId w:val="6"/>
  </w:num>
  <w:num w:numId="4" w16cid:durableId="571500674">
    <w:abstractNumId w:val="3"/>
  </w:num>
  <w:num w:numId="5" w16cid:durableId="256599551">
    <w:abstractNumId w:val="4"/>
  </w:num>
  <w:num w:numId="6" w16cid:durableId="621226106">
    <w:abstractNumId w:val="1"/>
  </w:num>
  <w:num w:numId="7" w16cid:durableId="40051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CEE"/>
    <w:rsid w:val="000817D8"/>
    <w:rsid w:val="002F34C0"/>
    <w:rsid w:val="00DD2CEE"/>
    <w:rsid w:val="00E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CAD56-209C-4CCC-ACD0-A0A36477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475" w:hanging="181"/>
    </w:pPr>
  </w:style>
  <w:style w:type="table" w:styleId="TableGrid">
    <w:name w:val="Table Grid"/>
    <w:basedOn w:val="TableNormal"/>
    <w:uiPriority w:val="39"/>
    <w:rsid w:val="002F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7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677</Characters>
  <Application>Microsoft Office Word</Application>
  <DocSecurity>0</DocSecurity>
  <Lines>75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Tosiba</cp:lastModifiedBy>
  <cp:revision>3</cp:revision>
  <dcterms:created xsi:type="dcterms:W3CDTF">2023-04-13T09:05:00Z</dcterms:created>
  <dcterms:modified xsi:type="dcterms:W3CDTF">2023-04-19T10:52:00Z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2023-04-13T00:00:00Z</vt:filetime>
  </property>
</Properties>
</file>