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4A9CED" w14:textId="77777777" w:rsidR="00000000" w:rsidRPr="005B5C96" w:rsidRDefault="007C085F">
      <w:pPr>
        <w:spacing w:line="0" w:lineRule="atLeast"/>
        <w:rPr>
          <w:rFonts w:ascii="Lato" w:eastAsia="Arial" w:hAnsi="Lato"/>
          <w:sz w:val="29"/>
        </w:rPr>
      </w:pPr>
      <w:bookmarkStart w:id="0" w:name="page1"/>
      <w:bookmarkEnd w:id="0"/>
      <w:r w:rsidRPr="005B5C96">
        <w:rPr>
          <w:rFonts w:ascii="Lato" w:eastAsia="Arial" w:hAnsi="Lato"/>
          <w:sz w:val="29"/>
        </w:rPr>
        <w:t>MY MOST SUCCESSFUL SALES LETTER TO DATE</w:t>
      </w:r>
    </w:p>
    <w:p w14:paraId="1F730EBC" w14:textId="77777777" w:rsidR="00000000" w:rsidRPr="005B5C96" w:rsidRDefault="007C085F">
      <w:pPr>
        <w:spacing w:line="200" w:lineRule="exact"/>
        <w:rPr>
          <w:rFonts w:ascii="Lato" w:eastAsia="Times New Roman" w:hAnsi="Lato"/>
          <w:sz w:val="24"/>
        </w:rPr>
      </w:pPr>
    </w:p>
    <w:p w14:paraId="1C090596" w14:textId="77777777" w:rsidR="00000000" w:rsidRPr="005B5C96" w:rsidRDefault="007C085F">
      <w:pPr>
        <w:spacing w:line="319" w:lineRule="exact"/>
        <w:rPr>
          <w:rFonts w:ascii="Lato" w:eastAsia="Times New Roman" w:hAnsi="Lato"/>
          <w:sz w:val="24"/>
        </w:rPr>
      </w:pPr>
    </w:p>
    <w:p w14:paraId="21280351" w14:textId="77777777" w:rsidR="00000000" w:rsidRPr="005B5C96" w:rsidRDefault="007C085F">
      <w:pPr>
        <w:spacing w:line="0" w:lineRule="atLeast"/>
        <w:rPr>
          <w:rFonts w:ascii="Lato" w:eastAsia="Trebuchet MS" w:hAnsi="Lato"/>
          <w:sz w:val="29"/>
        </w:rPr>
      </w:pPr>
      <w:r w:rsidRPr="005B5C96">
        <w:rPr>
          <w:rFonts w:ascii="Lato" w:eastAsia="Trebuchet MS" w:hAnsi="Lato"/>
          <w:sz w:val="29"/>
        </w:rPr>
        <w:t>Chris Brogan…</w:t>
      </w:r>
    </w:p>
    <w:p w14:paraId="1713FA44" w14:textId="77777777" w:rsidR="00000000" w:rsidRPr="005B5C96" w:rsidRDefault="007C085F">
      <w:pPr>
        <w:spacing w:line="200" w:lineRule="exact"/>
        <w:rPr>
          <w:rFonts w:ascii="Lato" w:eastAsia="Times New Roman" w:hAnsi="Lato"/>
          <w:sz w:val="24"/>
        </w:rPr>
      </w:pPr>
    </w:p>
    <w:p w14:paraId="7474D340" w14:textId="77777777" w:rsidR="00000000" w:rsidRPr="005B5C96" w:rsidRDefault="007C085F">
      <w:pPr>
        <w:spacing w:line="243" w:lineRule="exact"/>
        <w:rPr>
          <w:rFonts w:ascii="Lato" w:eastAsia="Times New Roman" w:hAnsi="Lato"/>
          <w:sz w:val="24"/>
        </w:rPr>
      </w:pPr>
    </w:p>
    <w:p w14:paraId="40D92234" w14:textId="77777777" w:rsidR="00000000" w:rsidRPr="005B5C96" w:rsidRDefault="007C085F">
      <w:pPr>
        <w:spacing w:line="384" w:lineRule="exact"/>
        <w:ind w:right="40"/>
        <w:rPr>
          <w:rFonts w:ascii="Lato" w:eastAsia="Trebuchet MS" w:hAnsi="Lato"/>
          <w:sz w:val="29"/>
        </w:rPr>
      </w:pPr>
      <w:r w:rsidRPr="005B5C96">
        <w:rPr>
          <w:rFonts w:ascii="Lato" w:eastAsia="Trebuchet MS" w:hAnsi="Lato"/>
          <w:sz w:val="29"/>
        </w:rPr>
        <w:t>Here</w:t>
      </w:r>
      <w:r w:rsidRPr="005B5C96">
        <w:rPr>
          <w:rFonts w:ascii="Lato" w:eastAsia="Trebuchet MS" w:hAnsi="Lato"/>
          <w:sz w:val="29"/>
        </w:rPr>
        <w:t>’s an annotated version of the sales letter I sent out that seemed to have such a massive effect. None of this was intended as a trick or a tactic, but because it worked so well, I just had to g</w:t>
      </w:r>
      <w:r w:rsidRPr="005B5C96">
        <w:rPr>
          <w:rFonts w:ascii="Lato" w:eastAsia="Trebuchet MS" w:hAnsi="Lato"/>
          <w:sz w:val="29"/>
        </w:rPr>
        <w:t xml:space="preserve">o back and really look at it </w:t>
      </w:r>
      <w:proofErr w:type="gramStart"/>
      <w:r w:rsidRPr="005B5C96">
        <w:rPr>
          <w:rFonts w:ascii="Lato" w:eastAsia="Trebuchet MS" w:hAnsi="Lato"/>
          <w:sz w:val="29"/>
        </w:rPr>
        <w:t>closely, and</w:t>
      </w:r>
      <w:proofErr w:type="gramEnd"/>
      <w:r w:rsidRPr="005B5C96">
        <w:rPr>
          <w:rFonts w:ascii="Lato" w:eastAsia="Trebuchet MS" w:hAnsi="Lato"/>
          <w:sz w:val="29"/>
        </w:rPr>
        <w:t xml:space="preserve"> try and guess </w:t>
      </w:r>
      <w:r w:rsidRPr="005B5C96">
        <w:rPr>
          <w:rFonts w:ascii="Lato" w:eastAsia="Trebuchet MS" w:hAnsi="Lato"/>
          <w:b/>
          <w:i/>
          <w:sz w:val="29"/>
        </w:rPr>
        <w:t>why</w:t>
      </w:r>
      <w:r w:rsidRPr="005B5C96">
        <w:rPr>
          <w:rFonts w:ascii="Arial" w:eastAsia="MS Gothic" w:hAnsi="Arial"/>
          <w:sz w:val="29"/>
        </w:rPr>
        <w:t>​</w:t>
      </w:r>
      <w:r w:rsidRPr="005B5C96">
        <w:rPr>
          <w:rFonts w:ascii="Arial" w:eastAsia="MS Gothic" w:hAnsi="Arial"/>
          <w:i/>
          <w:sz w:val="29"/>
        </w:rPr>
        <w:t>​</w:t>
      </w:r>
      <w:r w:rsidRPr="005B5C96">
        <w:rPr>
          <w:rFonts w:ascii="Lato" w:eastAsia="Trebuchet MS" w:hAnsi="Lato"/>
          <w:sz w:val="29"/>
        </w:rPr>
        <w:t>people reacted so well. Remember, this accounted for 46% of the sales of my webinar. I hope the annotation is helpful and not too distracting. Maybe I</w:t>
      </w:r>
      <w:r w:rsidRPr="005B5C96">
        <w:rPr>
          <w:rFonts w:ascii="Lato" w:eastAsia="Trebuchet MS" w:hAnsi="Lato"/>
          <w:sz w:val="29"/>
        </w:rPr>
        <w:t xml:space="preserve">’ll copy the whole letter again and annotate </w:t>
      </w:r>
      <w:r w:rsidRPr="005B5C96">
        <w:rPr>
          <w:rFonts w:ascii="Lato" w:eastAsia="Trebuchet MS" w:hAnsi="Lato"/>
          <w:b/>
          <w:i/>
          <w:sz w:val="29"/>
        </w:rPr>
        <w:t>that</w:t>
      </w:r>
      <w:r w:rsidRPr="005B5C96">
        <w:rPr>
          <w:rFonts w:ascii="Arial" w:eastAsia="MS Gothic" w:hAnsi="Arial"/>
          <w:sz w:val="29"/>
        </w:rPr>
        <w:t>​</w:t>
      </w:r>
      <w:r w:rsidRPr="005B5C96">
        <w:rPr>
          <w:rFonts w:ascii="Lato" w:eastAsia="Trebuchet MS" w:hAnsi="Lato"/>
          <w:sz w:val="29"/>
        </w:rPr>
        <w:t>,</w:t>
      </w:r>
      <w:r w:rsidRPr="005B5C96">
        <w:rPr>
          <w:rFonts w:ascii="Arial" w:eastAsia="MS Gothic" w:hAnsi="Arial"/>
          <w:i/>
          <w:sz w:val="29"/>
        </w:rPr>
        <w:t>​</w:t>
      </w:r>
      <w:r w:rsidRPr="005B5C96">
        <w:rPr>
          <w:rFonts w:ascii="Lato" w:eastAsia="Trebuchet MS" w:hAnsi="Lato"/>
          <w:sz w:val="29"/>
        </w:rPr>
        <w:t>so you can read straight through first.</w:t>
      </w:r>
    </w:p>
    <w:p w14:paraId="65020AB7" w14:textId="77777777" w:rsidR="00000000" w:rsidRPr="005B5C96" w:rsidRDefault="007C085F">
      <w:pPr>
        <w:spacing w:line="200" w:lineRule="exact"/>
        <w:rPr>
          <w:rFonts w:ascii="Lato" w:eastAsia="Times New Roman" w:hAnsi="Lato"/>
          <w:sz w:val="24"/>
        </w:rPr>
      </w:pPr>
    </w:p>
    <w:p w14:paraId="1A6208EA" w14:textId="77777777" w:rsidR="00000000" w:rsidRPr="005B5C96" w:rsidRDefault="007C085F">
      <w:pPr>
        <w:spacing w:line="236" w:lineRule="exact"/>
        <w:rPr>
          <w:rFonts w:ascii="Lato" w:eastAsia="Times New Roman" w:hAnsi="Lato"/>
          <w:sz w:val="24"/>
        </w:rPr>
      </w:pPr>
    </w:p>
    <w:p w14:paraId="3DFCCB34" w14:textId="77777777" w:rsidR="00000000" w:rsidRPr="005B5C96" w:rsidRDefault="007C085F">
      <w:pPr>
        <w:spacing w:line="0" w:lineRule="atLeast"/>
        <w:rPr>
          <w:rFonts w:ascii="Lato" w:eastAsia="Trebuchet MS" w:hAnsi="Lato"/>
          <w:b/>
          <w:sz w:val="29"/>
        </w:rPr>
      </w:pPr>
      <w:r w:rsidRPr="005B5C96">
        <w:rPr>
          <w:rFonts w:ascii="Lato" w:eastAsia="Trebuchet MS" w:hAnsi="Lato"/>
          <w:b/>
          <w:sz w:val="29"/>
        </w:rPr>
        <w:t>THE UNANNOTATED LETTER</w:t>
      </w:r>
    </w:p>
    <w:p w14:paraId="260C6DB2" w14:textId="77777777" w:rsidR="00000000" w:rsidRPr="005B5C96" w:rsidRDefault="007C085F">
      <w:pPr>
        <w:spacing w:line="200" w:lineRule="exact"/>
        <w:rPr>
          <w:rFonts w:ascii="Lato" w:eastAsia="Times New Roman" w:hAnsi="Lato"/>
          <w:sz w:val="24"/>
        </w:rPr>
      </w:pPr>
    </w:p>
    <w:p w14:paraId="45D91D68" w14:textId="77777777" w:rsidR="00000000" w:rsidRPr="005B5C96" w:rsidRDefault="007C085F">
      <w:pPr>
        <w:spacing w:line="253" w:lineRule="exact"/>
        <w:rPr>
          <w:rFonts w:ascii="Lato" w:eastAsia="Times New Roman" w:hAnsi="Lato"/>
          <w:sz w:val="24"/>
        </w:rPr>
      </w:pPr>
    </w:p>
    <w:p w14:paraId="3549ED28" w14:textId="77777777" w:rsidR="00000000" w:rsidRPr="005B5C96" w:rsidRDefault="007C085F">
      <w:pPr>
        <w:spacing w:line="0" w:lineRule="atLeast"/>
        <w:rPr>
          <w:rFonts w:ascii="Lato" w:eastAsia="Trebuchet MS" w:hAnsi="Lato"/>
          <w:sz w:val="29"/>
        </w:rPr>
      </w:pPr>
      <w:r w:rsidRPr="005B5C96">
        <w:rPr>
          <w:rFonts w:ascii="Lato" w:eastAsia="Trebuchet MS" w:hAnsi="Lato"/>
          <w:sz w:val="29"/>
        </w:rPr>
        <w:t>Subject: We won</w:t>
      </w:r>
      <w:r w:rsidRPr="005B5C96">
        <w:rPr>
          <w:rFonts w:ascii="Lato" w:eastAsia="Trebuchet MS" w:hAnsi="Lato"/>
          <w:sz w:val="29"/>
        </w:rPr>
        <w:t>’t be offering this webinar ever again!</w:t>
      </w:r>
    </w:p>
    <w:p w14:paraId="701BF138" w14:textId="77777777" w:rsidR="00000000" w:rsidRPr="005B5C96" w:rsidRDefault="007C085F">
      <w:pPr>
        <w:spacing w:line="200" w:lineRule="exact"/>
        <w:rPr>
          <w:rFonts w:ascii="Lato" w:eastAsia="Times New Roman" w:hAnsi="Lato"/>
          <w:sz w:val="24"/>
        </w:rPr>
      </w:pPr>
    </w:p>
    <w:p w14:paraId="7B01DB70" w14:textId="77777777" w:rsidR="00000000" w:rsidRPr="005B5C96" w:rsidRDefault="007C085F">
      <w:pPr>
        <w:spacing w:line="200" w:lineRule="exact"/>
        <w:rPr>
          <w:rFonts w:ascii="Lato" w:eastAsia="Times New Roman" w:hAnsi="Lato"/>
          <w:sz w:val="24"/>
        </w:rPr>
      </w:pPr>
    </w:p>
    <w:p w14:paraId="114C5FAF" w14:textId="77777777" w:rsidR="00000000" w:rsidRPr="005B5C96" w:rsidRDefault="007C085F">
      <w:pPr>
        <w:spacing w:line="200" w:lineRule="exact"/>
        <w:rPr>
          <w:rFonts w:ascii="Lato" w:eastAsia="Times New Roman" w:hAnsi="Lato"/>
          <w:sz w:val="24"/>
        </w:rPr>
      </w:pPr>
    </w:p>
    <w:p w14:paraId="39FF8A20" w14:textId="77777777" w:rsidR="00000000" w:rsidRPr="005B5C96" w:rsidRDefault="007C085F">
      <w:pPr>
        <w:spacing w:line="200" w:lineRule="exact"/>
        <w:rPr>
          <w:rFonts w:ascii="Lato" w:eastAsia="Times New Roman" w:hAnsi="Lato"/>
          <w:sz w:val="24"/>
        </w:rPr>
      </w:pPr>
    </w:p>
    <w:p w14:paraId="1B62C764" w14:textId="77777777" w:rsidR="00000000" w:rsidRPr="005B5C96" w:rsidRDefault="007C085F">
      <w:pPr>
        <w:spacing w:line="200" w:lineRule="exact"/>
        <w:rPr>
          <w:rFonts w:ascii="Lato" w:eastAsia="Times New Roman" w:hAnsi="Lato"/>
          <w:sz w:val="24"/>
        </w:rPr>
      </w:pPr>
    </w:p>
    <w:p w14:paraId="37881208" w14:textId="77777777" w:rsidR="00000000" w:rsidRPr="005B5C96" w:rsidRDefault="007C085F">
      <w:pPr>
        <w:spacing w:line="223" w:lineRule="exact"/>
        <w:rPr>
          <w:rFonts w:ascii="Lato" w:eastAsia="Times New Roman" w:hAnsi="Lato"/>
          <w:sz w:val="24"/>
        </w:rPr>
      </w:pPr>
    </w:p>
    <w:p w14:paraId="7A289A6A" w14:textId="443DA607" w:rsidR="00000000" w:rsidRPr="005B5C96" w:rsidRDefault="007C085F">
      <w:pPr>
        <w:spacing w:line="0" w:lineRule="atLeast"/>
        <w:rPr>
          <w:rFonts w:ascii="Lato" w:eastAsia="Trebuchet MS" w:hAnsi="Lato"/>
          <w:sz w:val="29"/>
        </w:rPr>
      </w:pPr>
      <w:r w:rsidRPr="005B5C96">
        <w:rPr>
          <w:rFonts w:ascii="Lato" w:eastAsia="Trebuchet MS" w:hAnsi="Lato"/>
          <w:sz w:val="29"/>
        </w:rPr>
        <w:t>Hi &lt;</w:t>
      </w:r>
      <w:r w:rsidR="005B5C96" w:rsidRPr="005B5C96">
        <w:rPr>
          <w:rFonts w:ascii="Lato" w:eastAsia="Trebuchet MS" w:hAnsi="Lato"/>
          <w:sz w:val="29"/>
        </w:rPr>
        <w:t>first name</w:t>
      </w:r>
      <w:r w:rsidRPr="005B5C96">
        <w:rPr>
          <w:rFonts w:ascii="Lato" w:eastAsia="Trebuchet MS" w:hAnsi="Lato"/>
          <w:sz w:val="29"/>
        </w:rPr>
        <w:t>&gt;</w:t>
      </w:r>
    </w:p>
    <w:p w14:paraId="02B8C8BA" w14:textId="77777777" w:rsidR="00000000" w:rsidRPr="005B5C96" w:rsidRDefault="007C085F">
      <w:pPr>
        <w:spacing w:line="200" w:lineRule="exact"/>
        <w:rPr>
          <w:rFonts w:ascii="Lato" w:eastAsia="Times New Roman" w:hAnsi="Lato"/>
          <w:sz w:val="24"/>
        </w:rPr>
      </w:pPr>
    </w:p>
    <w:p w14:paraId="05F9308F" w14:textId="77777777" w:rsidR="00000000" w:rsidRPr="005B5C96" w:rsidRDefault="007C085F">
      <w:pPr>
        <w:spacing w:line="243" w:lineRule="exact"/>
        <w:rPr>
          <w:rFonts w:ascii="Lato" w:eastAsia="Times New Roman" w:hAnsi="Lato"/>
          <w:sz w:val="24"/>
        </w:rPr>
      </w:pPr>
    </w:p>
    <w:p w14:paraId="43C89F24" w14:textId="24B97CDB" w:rsidR="00000000" w:rsidRPr="005B5C96" w:rsidRDefault="007C085F">
      <w:pPr>
        <w:spacing w:line="378" w:lineRule="exact"/>
        <w:ind w:right="120"/>
        <w:rPr>
          <w:rFonts w:ascii="Lato" w:eastAsia="Trebuchet MS" w:hAnsi="Lato"/>
          <w:sz w:val="29"/>
        </w:rPr>
      </w:pPr>
      <w:r w:rsidRPr="005B5C96">
        <w:rPr>
          <w:rFonts w:ascii="Lato" w:eastAsia="Trebuchet MS" w:hAnsi="Lato"/>
          <w:sz w:val="29"/>
        </w:rPr>
        <w:t>I made a mistake. When I decided to offer the</w:t>
      </w:r>
      <w:r w:rsidR="005B5C96">
        <w:rPr>
          <w:rFonts w:ascii="Lato" w:eastAsia="Trebuchet MS" w:hAnsi="Lato"/>
          <w:sz w:val="29"/>
        </w:rPr>
        <w:t xml:space="preserve"> </w:t>
      </w:r>
      <w:r w:rsidRPr="005B5C96">
        <w:rPr>
          <w:rFonts w:ascii="Arial" w:eastAsia="MS Gothic" w:hAnsi="Arial"/>
          <w:sz w:val="29"/>
        </w:rPr>
        <w:t>​</w:t>
      </w:r>
      <w:r w:rsidRPr="005B5C96">
        <w:rPr>
          <w:rFonts w:ascii="Lato" w:eastAsia="Trebuchet MS" w:hAnsi="Lato"/>
          <w:sz w:val="29"/>
          <w:u w:val="single"/>
        </w:rPr>
        <w:t>Online Course Maker</w:t>
      </w:r>
      <w:r w:rsidRPr="005B5C96">
        <w:rPr>
          <w:rFonts w:ascii="Lato" w:eastAsia="Trebuchet MS" w:hAnsi="Lato"/>
          <w:sz w:val="29"/>
        </w:rPr>
        <w:t xml:space="preserve"> webinar, I thought it would be a fun, lightweight dip into a few tips and ideas you could use to build your own online courses. Instead, I accidentally created what amounts to a course</w:t>
      </w:r>
      <w:r w:rsidRPr="005B5C96">
        <w:rPr>
          <w:rFonts w:ascii="Lato" w:eastAsia="Trebuchet MS" w:hAnsi="Lato"/>
          <w:sz w:val="29"/>
        </w:rPr>
        <w:t>.</w:t>
      </w:r>
    </w:p>
    <w:p w14:paraId="028DF39A" w14:textId="77777777" w:rsidR="00000000" w:rsidRPr="005B5C96" w:rsidRDefault="007C085F">
      <w:pPr>
        <w:spacing w:line="200" w:lineRule="exact"/>
        <w:rPr>
          <w:rFonts w:ascii="Lato" w:eastAsia="Times New Roman" w:hAnsi="Lato"/>
          <w:sz w:val="24"/>
        </w:rPr>
      </w:pPr>
    </w:p>
    <w:p w14:paraId="1AC702BC" w14:textId="77777777" w:rsidR="00000000" w:rsidRPr="005B5C96" w:rsidRDefault="007C085F">
      <w:pPr>
        <w:spacing w:line="240" w:lineRule="exact"/>
        <w:rPr>
          <w:rFonts w:ascii="Lato" w:eastAsia="Times New Roman" w:hAnsi="Lato"/>
          <w:sz w:val="24"/>
        </w:rPr>
      </w:pPr>
    </w:p>
    <w:p w14:paraId="5FC0AB15" w14:textId="068F576E" w:rsidR="00000000" w:rsidRPr="005B5C96" w:rsidRDefault="007C085F">
      <w:pPr>
        <w:spacing w:line="279" w:lineRule="auto"/>
        <w:ind w:right="160"/>
        <w:rPr>
          <w:rFonts w:ascii="Lato" w:eastAsia="Trebuchet MS" w:hAnsi="Lato"/>
          <w:sz w:val="29"/>
        </w:rPr>
      </w:pPr>
      <w:r w:rsidRPr="005B5C96">
        <w:rPr>
          <w:rFonts w:ascii="Lato" w:eastAsia="Trebuchet MS" w:hAnsi="Lato"/>
          <w:sz w:val="29"/>
        </w:rPr>
        <w:t>And now, I</w:t>
      </w:r>
      <w:r w:rsidRPr="005B5C96">
        <w:rPr>
          <w:rFonts w:ascii="Lato" w:eastAsia="Trebuchet MS" w:hAnsi="Lato"/>
          <w:sz w:val="29"/>
        </w:rPr>
        <w:t>’m stuffing all that into this webinar, that only lasts an hour, and I worry that it</w:t>
      </w:r>
      <w:r w:rsidRPr="005B5C96">
        <w:rPr>
          <w:rFonts w:ascii="Lato" w:eastAsia="Trebuchet MS" w:hAnsi="Lato"/>
          <w:sz w:val="29"/>
        </w:rPr>
        <w:t xml:space="preserve">’s way too much information for a webinar, and </w:t>
      </w:r>
      <w:r w:rsidR="005B5C96" w:rsidRPr="005B5C96">
        <w:rPr>
          <w:rFonts w:ascii="Lato" w:eastAsia="Trebuchet MS" w:hAnsi="Lato"/>
          <w:sz w:val="29"/>
        </w:rPr>
        <w:t>far</w:t>
      </w:r>
      <w:r w:rsidRPr="005B5C96">
        <w:rPr>
          <w:rFonts w:ascii="Lato" w:eastAsia="Trebuchet MS" w:hAnsi="Lato"/>
          <w:sz w:val="29"/>
        </w:rPr>
        <w:t xml:space="preserve"> more value than the $20 I am charging.</w:t>
      </w:r>
    </w:p>
    <w:p w14:paraId="7D702BBA" w14:textId="77777777" w:rsidR="00000000" w:rsidRPr="005B5C96" w:rsidRDefault="007C085F">
      <w:pPr>
        <w:spacing w:line="386" w:lineRule="exact"/>
        <w:rPr>
          <w:rFonts w:ascii="Lato" w:eastAsia="Times New Roman" w:hAnsi="Lato"/>
          <w:sz w:val="24"/>
        </w:rPr>
      </w:pPr>
    </w:p>
    <w:p w14:paraId="534A7C60" w14:textId="77777777" w:rsidR="00000000" w:rsidRPr="005B5C96" w:rsidRDefault="007C085F">
      <w:pPr>
        <w:spacing w:line="320" w:lineRule="auto"/>
        <w:ind w:right="20"/>
        <w:rPr>
          <w:rFonts w:ascii="Lato" w:eastAsia="Trebuchet MS" w:hAnsi="Lato"/>
          <w:sz w:val="27"/>
        </w:rPr>
      </w:pPr>
      <w:r w:rsidRPr="005B5C96">
        <w:rPr>
          <w:rFonts w:ascii="Lato" w:eastAsia="Trebuchet MS" w:hAnsi="Lato"/>
          <w:sz w:val="27"/>
        </w:rPr>
        <w:t>Thus, if you *really* are even vaguely interested in sta</w:t>
      </w:r>
      <w:r w:rsidRPr="005B5C96">
        <w:rPr>
          <w:rFonts w:ascii="Lato" w:eastAsia="Trebuchet MS" w:hAnsi="Lato"/>
          <w:sz w:val="27"/>
        </w:rPr>
        <w:t>rting an online course of your own, I</w:t>
      </w:r>
      <w:r w:rsidRPr="005B5C96">
        <w:rPr>
          <w:rFonts w:ascii="Lato" w:eastAsia="Trebuchet MS" w:hAnsi="Lato"/>
          <w:sz w:val="27"/>
        </w:rPr>
        <w:t>’d highly recommend buying Online Course Maker in</w:t>
      </w:r>
    </w:p>
    <w:p w14:paraId="6B9247D0" w14:textId="77777777" w:rsidR="00000000" w:rsidRPr="005B5C96" w:rsidRDefault="007C085F">
      <w:pPr>
        <w:spacing w:line="320" w:lineRule="auto"/>
        <w:ind w:right="20"/>
        <w:rPr>
          <w:rFonts w:ascii="Lato" w:eastAsia="Trebuchet MS" w:hAnsi="Lato"/>
          <w:sz w:val="27"/>
        </w:rPr>
        <w:sectPr w:rsidR="00000000" w:rsidRPr="005B5C96">
          <w:pgSz w:w="12240" w:h="15840"/>
          <w:pgMar w:top="1369" w:right="1440" w:bottom="172" w:left="1440" w:header="0" w:footer="0" w:gutter="0"/>
          <w:cols w:space="0" w:equalWidth="0">
            <w:col w:w="9360"/>
          </w:cols>
          <w:docGrid w:linePitch="360"/>
        </w:sectPr>
      </w:pPr>
    </w:p>
    <w:p w14:paraId="65D9E7B4" w14:textId="77777777" w:rsidR="00000000" w:rsidRPr="005B5C96" w:rsidRDefault="007C085F">
      <w:pPr>
        <w:spacing w:line="200" w:lineRule="exact"/>
        <w:rPr>
          <w:rFonts w:ascii="Lato" w:eastAsia="Times New Roman" w:hAnsi="Lato"/>
          <w:sz w:val="24"/>
        </w:rPr>
      </w:pPr>
    </w:p>
    <w:p w14:paraId="739AC904" w14:textId="77777777" w:rsidR="00000000" w:rsidRPr="005B5C96" w:rsidRDefault="007C085F">
      <w:pPr>
        <w:spacing w:line="338" w:lineRule="exact"/>
        <w:rPr>
          <w:rFonts w:ascii="Lato" w:eastAsia="Times New Roman" w:hAnsi="Lato"/>
          <w:sz w:val="24"/>
        </w:rPr>
      </w:pPr>
    </w:p>
    <w:p w14:paraId="141E9C7C" w14:textId="77777777" w:rsidR="00000000" w:rsidRPr="005B5C96" w:rsidRDefault="007C085F">
      <w:pPr>
        <w:numPr>
          <w:ilvl w:val="0"/>
          <w:numId w:val="1"/>
        </w:numPr>
        <w:tabs>
          <w:tab w:val="left" w:pos="198"/>
        </w:tabs>
        <w:spacing w:line="337" w:lineRule="auto"/>
        <w:ind w:right="640"/>
        <w:rPr>
          <w:rFonts w:ascii="Lato" w:eastAsia="Trebuchet MS" w:hAnsi="Lato"/>
          <w:b/>
          <w:i/>
          <w:sz w:val="18"/>
        </w:rPr>
      </w:pPr>
      <w:r w:rsidRPr="005B5C96">
        <w:rPr>
          <w:rFonts w:ascii="Lato" w:eastAsia="Trebuchet MS" w:hAnsi="Lato"/>
          <w:b/>
          <w:i/>
          <w:sz w:val="18"/>
        </w:rPr>
        <w:t>2015 Owner Media Group. Please do not share this email in whole or in part without the express written permission of Chris Brogan or Rob Hatch. This is provided for y</w:t>
      </w:r>
      <w:r w:rsidRPr="005B5C96">
        <w:rPr>
          <w:rFonts w:ascii="Lato" w:eastAsia="Trebuchet MS" w:hAnsi="Lato"/>
          <w:b/>
          <w:i/>
          <w:sz w:val="18"/>
        </w:rPr>
        <w:t>our personal use only.</w:t>
      </w:r>
    </w:p>
    <w:p w14:paraId="7566089A" w14:textId="77777777" w:rsidR="00000000" w:rsidRPr="005B5C96" w:rsidRDefault="007C085F">
      <w:pPr>
        <w:tabs>
          <w:tab w:val="left" w:pos="198"/>
        </w:tabs>
        <w:spacing w:line="337" w:lineRule="auto"/>
        <w:ind w:right="640"/>
        <w:rPr>
          <w:rFonts w:ascii="Lato" w:eastAsia="Trebuchet MS" w:hAnsi="Lato"/>
          <w:b/>
          <w:i/>
          <w:sz w:val="18"/>
        </w:rPr>
        <w:sectPr w:rsidR="00000000" w:rsidRPr="005B5C96">
          <w:type w:val="continuous"/>
          <w:pgSz w:w="12240" w:h="15840"/>
          <w:pgMar w:top="1369" w:right="1440" w:bottom="172" w:left="1440" w:header="0" w:footer="0" w:gutter="0"/>
          <w:cols w:space="0" w:equalWidth="0">
            <w:col w:w="9360"/>
          </w:cols>
          <w:docGrid w:linePitch="360"/>
        </w:sectPr>
      </w:pPr>
    </w:p>
    <w:p w14:paraId="6664E7B1" w14:textId="77777777" w:rsidR="00000000" w:rsidRPr="005B5C96" w:rsidRDefault="007C085F">
      <w:pPr>
        <w:spacing w:line="2" w:lineRule="exact"/>
        <w:rPr>
          <w:rFonts w:ascii="Lato" w:eastAsia="Times New Roman" w:hAnsi="Lato"/>
        </w:rPr>
      </w:pPr>
      <w:bookmarkStart w:id="1" w:name="page2"/>
      <w:bookmarkEnd w:id="1"/>
    </w:p>
    <w:p w14:paraId="481952EF" w14:textId="77777777" w:rsidR="00000000" w:rsidRPr="005B5C96" w:rsidRDefault="007C085F">
      <w:pPr>
        <w:spacing w:line="281" w:lineRule="auto"/>
        <w:ind w:right="1540"/>
        <w:rPr>
          <w:rFonts w:ascii="Lato" w:eastAsia="Trebuchet MS" w:hAnsi="Lato"/>
          <w:sz w:val="29"/>
        </w:rPr>
      </w:pPr>
      <w:r w:rsidRPr="005B5C96">
        <w:rPr>
          <w:rFonts w:ascii="Lato" w:eastAsia="Trebuchet MS" w:hAnsi="Lato"/>
          <w:sz w:val="29"/>
        </w:rPr>
        <w:t>its current form at only $20, because we will never offer this information in a webinar format ever again.</w:t>
      </w:r>
    </w:p>
    <w:p w14:paraId="0E8F684E" w14:textId="77777777" w:rsidR="00000000" w:rsidRPr="005B5C96" w:rsidRDefault="007C085F">
      <w:pPr>
        <w:spacing w:line="371" w:lineRule="exact"/>
        <w:rPr>
          <w:rFonts w:ascii="Lato" w:eastAsia="Times New Roman" w:hAnsi="Lato"/>
        </w:rPr>
      </w:pPr>
    </w:p>
    <w:p w14:paraId="2EA124C5" w14:textId="77777777" w:rsidR="00000000" w:rsidRPr="005B5C96" w:rsidRDefault="007C085F">
      <w:pPr>
        <w:spacing w:line="371" w:lineRule="exact"/>
        <w:ind w:right="340"/>
        <w:rPr>
          <w:rFonts w:ascii="Lato" w:eastAsia="Trebuchet MS" w:hAnsi="Lato"/>
          <w:sz w:val="29"/>
        </w:rPr>
      </w:pPr>
      <w:r w:rsidRPr="005B5C96">
        <w:rPr>
          <w:rFonts w:ascii="Lato" w:eastAsia="Trebuchet MS" w:hAnsi="Lato"/>
          <w:sz w:val="29"/>
        </w:rPr>
        <w:t xml:space="preserve">There are VERY few seats left. The event is </w:t>
      </w:r>
      <w:r w:rsidRPr="005B5C96">
        <w:rPr>
          <w:rFonts w:ascii="Lato" w:eastAsia="Trebuchet MS" w:hAnsi="Lato"/>
          <w:b/>
          <w:sz w:val="29"/>
        </w:rPr>
        <w:t>LIVE</w:t>
      </w:r>
      <w:r w:rsidRPr="005B5C96">
        <w:rPr>
          <w:rFonts w:ascii="Arial" w:eastAsia="MS Gothic" w:hAnsi="Arial"/>
          <w:sz w:val="29"/>
        </w:rPr>
        <w:t>​</w:t>
      </w:r>
      <w:r w:rsidRPr="005B5C96">
        <w:rPr>
          <w:rFonts w:ascii="Lato" w:eastAsia="Trebuchet MS" w:hAnsi="Lato"/>
          <w:sz w:val="29"/>
        </w:rPr>
        <w:t xml:space="preserve"> </w:t>
      </w:r>
      <w:r w:rsidRPr="005B5C96">
        <w:rPr>
          <w:rFonts w:ascii="Lato" w:eastAsia="Trebuchet MS" w:hAnsi="Lato"/>
          <w:b/>
          <w:sz w:val="29"/>
        </w:rPr>
        <w:t>at 7pm ET</w:t>
      </w:r>
      <w:r w:rsidRPr="005B5C96">
        <w:rPr>
          <w:rFonts w:ascii="Arial" w:eastAsia="MS Gothic" w:hAnsi="Arial"/>
          <w:b/>
          <w:sz w:val="29"/>
        </w:rPr>
        <w:t>​</w:t>
      </w:r>
      <w:r w:rsidRPr="005B5C96">
        <w:rPr>
          <w:rFonts w:ascii="Lato" w:eastAsia="Trebuchet MS" w:hAnsi="Lato"/>
          <w:sz w:val="29"/>
        </w:rPr>
        <w:t>and if you buy, you get the recording sent to you the very next</w:t>
      </w:r>
      <w:r w:rsidRPr="005B5C96">
        <w:rPr>
          <w:rFonts w:ascii="Lato" w:eastAsia="Trebuchet MS" w:hAnsi="Lato"/>
          <w:sz w:val="29"/>
        </w:rPr>
        <w:t xml:space="preserve"> day.</w:t>
      </w:r>
    </w:p>
    <w:p w14:paraId="770C6863" w14:textId="77777777" w:rsidR="00000000" w:rsidRPr="005B5C96" w:rsidRDefault="007C085F">
      <w:pPr>
        <w:spacing w:line="200" w:lineRule="exact"/>
        <w:rPr>
          <w:rFonts w:ascii="Lato" w:eastAsia="Times New Roman" w:hAnsi="Lato"/>
        </w:rPr>
      </w:pPr>
    </w:p>
    <w:p w14:paraId="320DA177" w14:textId="77777777" w:rsidR="00000000" w:rsidRPr="005B5C96" w:rsidRDefault="007C085F">
      <w:pPr>
        <w:spacing w:line="239" w:lineRule="exact"/>
        <w:rPr>
          <w:rFonts w:ascii="Lato" w:eastAsia="Times New Roman" w:hAnsi="Lato"/>
        </w:rPr>
      </w:pPr>
    </w:p>
    <w:p w14:paraId="4FF823AD" w14:textId="77777777" w:rsidR="00000000" w:rsidRPr="005B5C96" w:rsidRDefault="007C085F">
      <w:pPr>
        <w:spacing w:line="281" w:lineRule="auto"/>
        <w:ind w:right="520"/>
        <w:rPr>
          <w:rFonts w:ascii="Lato" w:eastAsia="Trebuchet MS" w:hAnsi="Lato"/>
          <w:sz w:val="29"/>
        </w:rPr>
      </w:pPr>
      <w:r w:rsidRPr="005B5C96">
        <w:rPr>
          <w:rFonts w:ascii="Lato" w:eastAsia="Trebuchet MS" w:hAnsi="Lato"/>
          <w:sz w:val="29"/>
        </w:rPr>
        <w:t>After that, all evidence that there ever was a webinar version of this course vanishes.</w:t>
      </w:r>
    </w:p>
    <w:p w14:paraId="7D7D8EB1" w14:textId="77777777" w:rsidR="00000000" w:rsidRPr="005B5C96" w:rsidRDefault="007C085F">
      <w:pPr>
        <w:spacing w:line="381" w:lineRule="exact"/>
        <w:rPr>
          <w:rFonts w:ascii="Lato" w:eastAsia="Times New Roman" w:hAnsi="Lato"/>
        </w:rPr>
      </w:pPr>
    </w:p>
    <w:p w14:paraId="54D81D40" w14:textId="77777777" w:rsidR="00000000" w:rsidRPr="005B5C96" w:rsidRDefault="007C085F">
      <w:pPr>
        <w:spacing w:line="0" w:lineRule="atLeast"/>
        <w:rPr>
          <w:rFonts w:ascii="Lato" w:eastAsia="Trebuchet MS" w:hAnsi="Lato"/>
          <w:sz w:val="29"/>
        </w:rPr>
      </w:pPr>
      <w:r w:rsidRPr="005B5C96">
        <w:rPr>
          <w:rFonts w:ascii="Lato" w:eastAsia="Trebuchet MS" w:hAnsi="Lato"/>
          <w:sz w:val="29"/>
        </w:rPr>
        <w:t>Sneak in now. I promise it will be worth it.</w:t>
      </w:r>
    </w:p>
    <w:p w14:paraId="01E71152" w14:textId="77777777" w:rsidR="00000000" w:rsidRPr="005B5C96" w:rsidRDefault="007C085F">
      <w:pPr>
        <w:spacing w:line="200" w:lineRule="exact"/>
        <w:rPr>
          <w:rFonts w:ascii="Lato" w:eastAsia="Times New Roman" w:hAnsi="Lato"/>
        </w:rPr>
      </w:pPr>
    </w:p>
    <w:p w14:paraId="18902DF0" w14:textId="77777777" w:rsidR="00000000" w:rsidRPr="005B5C96" w:rsidRDefault="007C085F">
      <w:pPr>
        <w:spacing w:line="243" w:lineRule="exact"/>
        <w:rPr>
          <w:rFonts w:ascii="Lato" w:eastAsia="Times New Roman" w:hAnsi="Lato"/>
        </w:rPr>
      </w:pPr>
    </w:p>
    <w:p w14:paraId="6E3F1E0A" w14:textId="77777777" w:rsidR="00000000" w:rsidRPr="005B5C96" w:rsidRDefault="007C085F">
      <w:pPr>
        <w:spacing w:line="0" w:lineRule="atLeast"/>
        <w:rPr>
          <w:rFonts w:ascii="Lato" w:eastAsia="Trebuchet MS" w:hAnsi="Lato"/>
          <w:sz w:val="29"/>
        </w:rPr>
      </w:pPr>
      <w:r w:rsidRPr="005B5C96">
        <w:rPr>
          <w:rFonts w:ascii="Lato" w:eastAsia="Trebuchet MS" w:hAnsi="Lato"/>
          <w:sz w:val="29"/>
        </w:rPr>
        <w:t>—Chris…</w:t>
      </w:r>
    </w:p>
    <w:p w14:paraId="06704BEA" w14:textId="77777777" w:rsidR="00000000" w:rsidRPr="005B5C96" w:rsidRDefault="007C085F">
      <w:pPr>
        <w:spacing w:line="200" w:lineRule="exact"/>
        <w:rPr>
          <w:rFonts w:ascii="Lato" w:eastAsia="Times New Roman" w:hAnsi="Lato"/>
        </w:rPr>
      </w:pPr>
    </w:p>
    <w:p w14:paraId="1D1D013D" w14:textId="77777777" w:rsidR="00000000" w:rsidRPr="005B5C96" w:rsidRDefault="007C085F">
      <w:pPr>
        <w:spacing w:line="243" w:lineRule="exact"/>
        <w:rPr>
          <w:rFonts w:ascii="Lato" w:eastAsia="Times New Roman" w:hAnsi="Lato"/>
        </w:rPr>
      </w:pPr>
    </w:p>
    <w:p w14:paraId="7CC54198" w14:textId="77777777" w:rsidR="00000000" w:rsidRPr="005B5C96" w:rsidRDefault="007C085F">
      <w:pPr>
        <w:spacing w:line="279" w:lineRule="auto"/>
        <w:ind w:right="300"/>
        <w:rPr>
          <w:rFonts w:ascii="Lato" w:eastAsia="Trebuchet MS" w:hAnsi="Lato"/>
          <w:sz w:val="29"/>
        </w:rPr>
      </w:pPr>
      <w:r w:rsidRPr="005B5C96">
        <w:rPr>
          <w:rFonts w:ascii="Lato" w:eastAsia="Trebuchet MS" w:hAnsi="Lato"/>
          <w:sz w:val="29"/>
        </w:rPr>
        <w:t>That was it. That</w:t>
      </w:r>
      <w:r w:rsidRPr="005B5C96">
        <w:rPr>
          <w:rFonts w:ascii="Lato" w:eastAsia="Trebuchet MS" w:hAnsi="Lato"/>
          <w:sz w:val="29"/>
        </w:rPr>
        <w:t>’s what I sent. And that</w:t>
      </w:r>
      <w:r w:rsidRPr="005B5C96">
        <w:rPr>
          <w:rFonts w:ascii="Lato" w:eastAsia="Trebuchet MS" w:hAnsi="Lato"/>
          <w:sz w:val="29"/>
        </w:rPr>
        <w:t>’s what earned me more sales (and more frustrated emails when</w:t>
      </w:r>
      <w:r w:rsidRPr="005B5C96">
        <w:rPr>
          <w:rFonts w:ascii="Lato" w:eastAsia="Trebuchet MS" w:hAnsi="Lato"/>
          <w:sz w:val="29"/>
        </w:rPr>
        <w:t xml:space="preserve"> people missed the date) than any email I</w:t>
      </w:r>
      <w:r w:rsidRPr="005B5C96">
        <w:rPr>
          <w:rFonts w:ascii="Lato" w:eastAsia="Trebuchet MS" w:hAnsi="Lato"/>
          <w:sz w:val="29"/>
        </w:rPr>
        <w:t>’ve ever sent.</w:t>
      </w:r>
    </w:p>
    <w:p w14:paraId="36726C84" w14:textId="77777777" w:rsidR="00000000" w:rsidRPr="005B5C96" w:rsidRDefault="007C085F">
      <w:pPr>
        <w:spacing w:line="386" w:lineRule="exact"/>
        <w:rPr>
          <w:rFonts w:ascii="Lato" w:eastAsia="Times New Roman" w:hAnsi="Lato"/>
        </w:rPr>
      </w:pPr>
    </w:p>
    <w:p w14:paraId="5EB9C703" w14:textId="77777777" w:rsidR="00000000" w:rsidRPr="005B5C96" w:rsidRDefault="007C085F">
      <w:pPr>
        <w:spacing w:line="0" w:lineRule="atLeast"/>
        <w:rPr>
          <w:rFonts w:ascii="Lato" w:eastAsia="Trebuchet MS" w:hAnsi="Lato"/>
          <w:sz w:val="29"/>
        </w:rPr>
      </w:pPr>
      <w:r w:rsidRPr="005B5C96">
        <w:rPr>
          <w:rFonts w:ascii="Lato" w:eastAsia="Trebuchet MS" w:hAnsi="Lato"/>
          <w:sz w:val="29"/>
        </w:rPr>
        <w:t>And now...</w:t>
      </w:r>
    </w:p>
    <w:p w14:paraId="1814ADBC" w14:textId="77777777" w:rsidR="00000000" w:rsidRPr="005B5C96" w:rsidRDefault="007C085F">
      <w:pPr>
        <w:spacing w:line="200" w:lineRule="exact"/>
        <w:rPr>
          <w:rFonts w:ascii="Lato" w:eastAsia="Times New Roman" w:hAnsi="Lato"/>
        </w:rPr>
      </w:pPr>
    </w:p>
    <w:p w14:paraId="6C59D17F" w14:textId="77777777" w:rsidR="00000000" w:rsidRPr="005B5C96" w:rsidRDefault="007C085F">
      <w:pPr>
        <w:spacing w:line="233" w:lineRule="exact"/>
        <w:rPr>
          <w:rFonts w:ascii="Lato" w:eastAsia="Times New Roman" w:hAnsi="Lato"/>
        </w:rPr>
      </w:pPr>
    </w:p>
    <w:p w14:paraId="4CC6EAEC" w14:textId="77777777" w:rsidR="00000000" w:rsidRPr="005B5C96" w:rsidRDefault="007C085F">
      <w:pPr>
        <w:spacing w:line="0" w:lineRule="atLeast"/>
        <w:rPr>
          <w:rFonts w:ascii="Lato" w:eastAsia="Trebuchet MS" w:hAnsi="Lato"/>
          <w:b/>
          <w:sz w:val="29"/>
        </w:rPr>
      </w:pPr>
      <w:r w:rsidRPr="005B5C96">
        <w:rPr>
          <w:rFonts w:ascii="Lato" w:eastAsia="Trebuchet MS" w:hAnsi="Lato"/>
          <w:b/>
          <w:sz w:val="29"/>
        </w:rPr>
        <w:t>THE ANNOTATED LETTER</w:t>
      </w:r>
    </w:p>
    <w:p w14:paraId="062F4E42" w14:textId="77777777" w:rsidR="00000000" w:rsidRPr="005B5C96" w:rsidRDefault="007C085F">
      <w:pPr>
        <w:spacing w:line="200" w:lineRule="exact"/>
        <w:rPr>
          <w:rFonts w:ascii="Lato" w:eastAsia="Times New Roman" w:hAnsi="Lato"/>
        </w:rPr>
      </w:pPr>
    </w:p>
    <w:p w14:paraId="5FD9EA61" w14:textId="77777777" w:rsidR="00000000" w:rsidRPr="005B5C96" w:rsidRDefault="007C085F">
      <w:pPr>
        <w:spacing w:line="253" w:lineRule="exact"/>
        <w:rPr>
          <w:rFonts w:ascii="Lato" w:eastAsia="Times New Roman" w:hAnsi="Lato"/>
        </w:rPr>
      </w:pPr>
    </w:p>
    <w:p w14:paraId="4601721D" w14:textId="77777777" w:rsidR="00000000" w:rsidRPr="005B5C96" w:rsidRDefault="007C085F">
      <w:pPr>
        <w:spacing w:line="0" w:lineRule="atLeast"/>
        <w:rPr>
          <w:rFonts w:ascii="Lato" w:eastAsia="Trebuchet MS" w:hAnsi="Lato"/>
          <w:sz w:val="29"/>
        </w:rPr>
      </w:pPr>
      <w:r w:rsidRPr="005B5C96">
        <w:rPr>
          <w:rFonts w:ascii="Lato" w:eastAsia="Trebuchet MS" w:hAnsi="Lato"/>
          <w:sz w:val="29"/>
        </w:rPr>
        <w:t>Subject: We won</w:t>
      </w:r>
      <w:r w:rsidRPr="005B5C96">
        <w:rPr>
          <w:rFonts w:ascii="Lato" w:eastAsia="Trebuchet MS" w:hAnsi="Lato"/>
          <w:sz w:val="29"/>
        </w:rPr>
        <w:t>’t be offering this webinar ever again!</w:t>
      </w:r>
    </w:p>
    <w:p w14:paraId="4083AB6F" w14:textId="77777777" w:rsidR="00000000" w:rsidRPr="005B5C96" w:rsidRDefault="007C085F">
      <w:pPr>
        <w:spacing w:line="200" w:lineRule="exact"/>
        <w:rPr>
          <w:rFonts w:ascii="Lato" w:eastAsia="Times New Roman" w:hAnsi="Lato"/>
        </w:rPr>
      </w:pPr>
    </w:p>
    <w:p w14:paraId="1654A68E" w14:textId="77777777" w:rsidR="00000000" w:rsidRPr="005B5C96" w:rsidRDefault="007C085F">
      <w:pPr>
        <w:spacing w:line="243" w:lineRule="exact"/>
        <w:rPr>
          <w:rFonts w:ascii="Lato" w:eastAsia="Times New Roman" w:hAnsi="Lato"/>
        </w:rPr>
      </w:pPr>
    </w:p>
    <w:p w14:paraId="48865846" w14:textId="77777777" w:rsidR="00000000" w:rsidRPr="005B5C96" w:rsidRDefault="007C085F">
      <w:pPr>
        <w:spacing w:line="305" w:lineRule="auto"/>
        <w:ind w:right="100"/>
        <w:rPr>
          <w:rFonts w:ascii="Lato" w:eastAsia="Trebuchet MS" w:hAnsi="Lato"/>
          <w:b/>
          <w:i/>
          <w:color w:val="CC0000"/>
          <w:sz w:val="27"/>
        </w:rPr>
      </w:pPr>
      <w:r w:rsidRPr="005B5C96">
        <w:rPr>
          <w:rFonts w:ascii="Lato" w:eastAsia="Trebuchet MS" w:hAnsi="Lato"/>
          <w:b/>
          <w:i/>
          <w:color w:val="CC0000"/>
          <w:sz w:val="27"/>
        </w:rPr>
        <w:t>The subject line is obviously a bit dramatic. Heck, I added an exclamation point. But I really meant it. R</w:t>
      </w:r>
      <w:r w:rsidRPr="005B5C96">
        <w:rPr>
          <w:rFonts w:ascii="Lato" w:eastAsia="Trebuchet MS" w:hAnsi="Lato"/>
          <w:b/>
          <w:i/>
          <w:color w:val="CC0000"/>
          <w:sz w:val="27"/>
        </w:rPr>
        <w:t>emember, this is the fifth time I reached out to offer this product to the same people. Four other times garnered a good response. This garnered 46% of our sales.</w:t>
      </w:r>
    </w:p>
    <w:p w14:paraId="64F5423B" w14:textId="77777777" w:rsidR="00000000" w:rsidRPr="005B5C96" w:rsidRDefault="007C085F">
      <w:pPr>
        <w:spacing w:line="356" w:lineRule="exact"/>
        <w:rPr>
          <w:rFonts w:ascii="Lato" w:eastAsia="Times New Roman" w:hAnsi="Lato"/>
        </w:rPr>
      </w:pPr>
    </w:p>
    <w:p w14:paraId="2FFAB23E" w14:textId="77777777" w:rsidR="00000000" w:rsidRPr="005B5C96" w:rsidRDefault="007C085F">
      <w:pPr>
        <w:spacing w:line="0" w:lineRule="atLeast"/>
        <w:rPr>
          <w:rFonts w:ascii="Lato" w:eastAsia="Trebuchet MS" w:hAnsi="Lato"/>
          <w:sz w:val="29"/>
        </w:rPr>
      </w:pPr>
      <w:r w:rsidRPr="005B5C96">
        <w:rPr>
          <w:rFonts w:ascii="Lato" w:eastAsia="Trebuchet MS" w:hAnsi="Lato"/>
          <w:sz w:val="29"/>
        </w:rPr>
        <w:t>Hi &lt;</w:t>
      </w:r>
      <w:proofErr w:type="spellStart"/>
      <w:r w:rsidRPr="005B5C96">
        <w:rPr>
          <w:rFonts w:ascii="Lato" w:eastAsia="Trebuchet MS" w:hAnsi="Lato"/>
          <w:sz w:val="29"/>
        </w:rPr>
        <w:t>firstname</w:t>
      </w:r>
      <w:proofErr w:type="spellEnd"/>
      <w:r w:rsidRPr="005B5C96">
        <w:rPr>
          <w:rFonts w:ascii="Lato" w:eastAsia="Trebuchet MS" w:hAnsi="Lato"/>
          <w:sz w:val="29"/>
        </w:rPr>
        <w:t>&gt;</w:t>
      </w:r>
    </w:p>
    <w:p w14:paraId="3F94C213" w14:textId="77777777" w:rsidR="00000000" w:rsidRPr="005B5C96" w:rsidRDefault="007C085F">
      <w:pPr>
        <w:spacing w:line="200" w:lineRule="exact"/>
        <w:rPr>
          <w:rFonts w:ascii="Lato" w:eastAsia="Times New Roman" w:hAnsi="Lato"/>
        </w:rPr>
      </w:pPr>
    </w:p>
    <w:p w14:paraId="48E62CAB" w14:textId="77777777" w:rsidR="00000000" w:rsidRPr="005B5C96" w:rsidRDefault="007C085F">
      <w:pPr>
        <w:spacing w:line="243" w:lineRule="exact"/>
        <w:rPr>
          <w:rFonts w:ascii="Lato" w:eastAsia="Times New Roman" w:hAnsi="Lato"/>
        </w:rPr>
      </w:pPr>
    </w:p>
    <w:p w14:paraId="414C66D3" w14:textId="77777777" w:rsidR="00000000" w:rsidRPr="005B5C96" w:rsidRDefault="007C085F">
      <w:pPr>
        <w:spacing w:line="374" w:lineRule="exact"/>
        <w:ind w:right="100"/>
        <w:jc w:val="both"/>
        <w:rPr>
          <w:rFonts w:ascii="Lato" w:eastAsia="Trebuchet MS" w:hAnsi="Lato"/>
          <w:color w:val="000000"/>
          <w:sz w:val="27"/>
        </w:rPr>
      </w:pPr>
      <w:r w:rsidRPr="005B5C96">
        <w:rPr>
          <w:rFonts w:ascii="Lato" w:eastAsia="Trebuchet MS" w:hAnsi="Lato"/>
          <w:sz w:val="27"/>
        </w:rPr>
        <w:t xml:space="preserve">I made a mistake. </w:t>
      </w:r>
      <w:r w:rsidRPr="005B5C96">
        <w:rPr>
          <w:rFonts w:ascii="Lato" w:eastAsia="Trebuchet MS" w:hAnsi="Lato"/>
          <w:b/>
          <w:i/>
          <w:color w:val="CC0000"/>
          <w:sz w:val="27"/>
        </w:rPr>
        <w:t>To</w:t>
      </w:r>
      <w:r w:rsidRPr="005B5C96">
        <w:rPr>
          <w:rFonts w:ascii="Arial" w:eastAsia="MS Gothic" w:hAnsi="Arial"/>
          <w:sz w:val="27"/>
        </w:rPr>
        <w:t>​</w:t>
      </w:r>
      <w:r w:rsidRPr="005B5C96">
        <w:rPr>
          <w:rFonts w:ascii="Lato" w:eastAsia="Trebuchet MS" w:hAnsi="Lato"/>
          <w:sz w:val="27"/>
        </w:rPr>
        <w:t xml:space="preserve"> </w:t>
      </w:r>
      <w:r w:rsidRPr="005B5C96">
        <w:rPr>
          <w:rFonts w:ascii="Lato" w:eastAsia="Trebuchet MS" w:hAnsi="Lato"/>
          <w:b/>
          <w:i/>
          <w:color w:val="CC0000"/>
          <w:sz w:val="27"/>
        </w:rPr>
        <w:t>me, that first sentence was an admission of guilt.</w:t>
      </w:r>
      <w:r w:rsidRPr="005B5C96">
        <w:rPr>
          <w:rFonts w:ascii="Lato" w:eastAsia="Trebuchet MS" w:hAnsi="Lato"/>
          <w:sz w:val="27"/>
        </w:rPr>
        <w:t xml:space="preserve"> </w:t>
      </w:r>
      <w:r w:rsidRPr="005B5C96">
        <w:rPr>
          <w:rFonts w:ascii="Lato" w:eastAsia="Trebuchet MS" w:hAnsi="Lato"/>
          <w:b/>
          <w:i/>
          <w:color w:val="CC0000"/>
          <w:sz w:val="27"/>
        </w:rPr>
        <w:t>It</w:t>
      </w:r>
      <w:r w:rsidRPr="005B5C96">
        <w:rPr>
          <w:rFonts w:ascii="Lato" w:eastAsia="Trebuchet MS" w:hAnsi="Lato"/>
          <w:b/>
          <w:i/>
          <w:color w:val="CC0000"/>
          <w:sz w:val="27"/>
        </w:rPr>
        <w:t xml:space="preserve"> also evidently earned some trust. </w:t>
      </w:r>
      <w:r w:rsidRPr="005B5C96">
        <w:rPr>
          <w:rFonts w:ascii="Lato" w:eastAsia="Trebuchet MS" w:hAnsi="Lato"/>
          <w:color w:val="000000"/>
          <w:sz w:val="27"/>
        </w:rPr>
        <w:t>When</w:t>
      </w:r>
      <w:r w:rsidRPr="005B5C96">
        <w:rPr>
          <w:rFonts w:ascii="Arial" w:eastAsia="MS Gothic" w:hAnsi="Arial"/>
          <w:i/>
          <w:color w:val="CC0000"/>
          <w:sz w:val="27"/>
        </w:rPr>
        <w:t>​</w:t>
      </w:r>
      <w:r w:rsidRPr="005B5C96">
        <w:rPr>
          <w:rFonts w:ascii="Lato" w:eastAsia="Trebuchet MS" w:hAnsi="Lato"/>
          <w:b/>
          <w:i/>
          <w:color w:val="CC0000"/>
          <w:sz w:val="27"/>
        </w:rPr>
        <w:t xml:space="preserve"> </w:t>
      </w:r>
      <w:r w:rsidRPr="005B5C96">
        <w:rPr>
          <w:rFonts w:ascii="Lato" w:eastAsia="Trebuchet MS" w:hAnsi="Lato"/>
          <w:color w:val="000000"/>
          <w:sz w:val="27"/>
        </w:rPr>
        <w:t>I decided to offer the</w:t>
      </w:r>
      <w:hyperlink r:id="rId5" w:history="1">
        <w:r w:rsidRPr="005B5C96">
          <w:rPr>
            <w:rFonts w:ascii="Arial" w:eastAsia="MS Gothic" w:hAnsi="Arial"/>
            <w:color w:val="000000"/>
            <w:sz w:val="27"/>
          </w:rPr>
          <w:t>​</w:t>
        </w:r>
        <w:r w:rsidRPr="005B5C96">
          <w:rPr>
            <w:rFonts w:ascii="Lato" w:eastAsia="Trebuchet MS" w:hAnsi="Lato"/>
            <w:color w:val="1155CC"/>
            <w:sz w:val="27"/>
            <w:u w:val="single"/>
          </w:rPr>
          <w:t>Online</w:t>
        </w:r>
      </w:hyperlink>
      <w:r w:rsidRPr="005B5C96">
        <w:rPr>
          <w:rFonts w:ascii="Lato" w:eastAsia="Trebuchet MS" w:hAnsi="Lato"/>
          <w:b/>
          <w:i/>
          <w:color w:val="CC0000"/>
          <w:sz w:val="27"/>
        </w:rPr>
        <w:t xml:space="preserve"> </w:t>
      </w:r>
      <w:hyperlink r:id="rId6" w:history="1">
        <w:r w:rsidRPr="005B5C96">
          <w:rPr>
            <w:rFonts w:ascii="Lato" w:eastAsia="Trebuchet MS" w:hAnsi="Lato"/>
            <w:color w:val="1155CC"/>
            <w:sz w:val="27"/>
            <w:u w:val="single"/>
          </w:rPr>
          <w:t>Course Maker</w:t>
        </w:r>
      </w:hyperlink>
      <w:r w:rsidRPr="005B5C96">
        <w:rPr>
          <w:rFonts w:ascii="Arial" w:eastAsia="MS Gothic" w:hAnsi="Arial"/>
          <w:color w:val="1155CC"/>
          <w:sz w:val="27"/>
        </w:rPr>
        <w:t>​</w:t>
      </w:r>
      <w:r w:rsidRPr="005B5C96">
        <w:rPr>
          <w:rFonts w:ascii="Lato" w:eastAsia="Trebuchet MS" w:hAnsi="Lato"/>
          <w:color w:val="000000"/>
          <w:sz w:val="27"/>
        </w:rPr>
        <w:t>webinar, I thought it would be a fun, lightweight dip into</w:t>
      </w:r>
    </w:p>
    <w:p w14:paraId="2B118A2A" w14:textId="77777777" w:rsidR="00000000" w:rsidRPr="005B5C96" w:rsidRDefault="007C085F">
      <w:pPr>
        <w:spacing w:line="374" w:lineRule="exact"/>
        <w:ind w:right="100"/>
        <w:jc w:val="both"/>
        <w:rPr>
          <w:rFonts w:ascii="Lato" w:eastAsia="Trebuchet MS" w:hAnsi="Lato"/>
          <w:color w:val="000000"/>
          <w:sz w:val="27"/>
        </w:rPr>
        <w:sectPr w:rsidR="00000000" w:rsidRPr="005B5C96">
          <w:pgSz w:w="12240" w:h="15840"/>
          <w:pgMar w:top="1440" w:right="1440" w:bottom="172" w:left="1440" w:header="0" w:footer="0" w:gutter="0"/>
          <w:cols w:space="0" w:equalWidth="0">
            <w:col w:w="9360"/>
          </w:cols>
          <w:docGrid w:linePitch="360"/>
        </w:sectPr>
      </w:pPr>
    </w:p>
    <w:p w14:paraId="5AEE3B1B" w14:textId="77777777" w:rsidR="00000000" w:rsidRPr="005B5C96" w:rsidRDefault="007C085F">
      <w:pPr>
        <w:spacing w:line="254" w:lineRule="exact"/>
        <w:rPr>
          <w:rFonts w:ascii="Lato" w:eastAsia="Times New Roman" w:hAnsi="Lato"/>
        </w:rPr>
      </w:pPr>
    </w:p>
    <w:p w14:paraId="005E7073" w14:textId="77777777" w:rsidR="00000000" w:rsidRPr="005B5C96" w:rsidRDefault="007C085F">
      <w:pPr>
        <w:numPr>
          <w:ilvl w:val="0"/>
          <w:numId w:val="2"/>
        </w:numPr>
        <w:tabs>
          <w:tab w:val="left" w:pos="198"/>
        </w:tabs>
        <w:spacing w:line="337" w:lineRule="auto"/>
        <w:ind w:right="640"/>
        <w:rPr>
          <w:rFonts w:ascii="Lato" w:eastAsia="Trebuchet MS" w:hAnsi="Lato"/>
          <w:b/>
          <w:i/>
          <w:sz w:val="18"/>
        </w:rPr>
      </w:pPr>
      <w:r w:rsidRPr="005B5C96">
        <w:rPr>
          <w:rFonts w:ascii="Lato" w:eastAsia="Trebuchet MS" w:hAnsi="Lato"/>
          <w:b/>
          <w:i/>
          <w:sz w:val="18"/>
        </w:rPr>
        <w:t>2015 Owner Media Group. Please do not share this email in whole or in part without the express written permission of Chris Brogan or Rob Hatch. Thi</w:t>
      </w:r>
      <w:r w:rsidRPr="005B5C96">
        <w:rPr>
          <w:rFonts w:ascii="Lato" w:eastAsia="Trebuchet MS" w:hAnsi="Lato"/>
          <w:b/>
          <w:i/>
          <w:sz w:val="18"/>
        </w:rPr>
        <w:t>s is provided for your personal use only.</w:t>
      </w:r>
    </w:p>
    <w:p w14:paraId="420CA5FF" w14:textId="77777777" w:rsidR="00000000" w:rsidRPr="005B5C96" w:rsidRDefault="007C085F">
      <w:pPr>
        <w:tabs>
          <w:tab w:val="left" w:pos="198"/>
        </w:tabs>
        <w:spacing w:line="337" w:lineRule="auto"/>
        <w:ind w:right="640"/>
        <w:rPr>
          <w:rFonts w:ascii="Lato" w:eastAsia="Trebuchet MS" w:hAnsi="Lato"/>
          <w:b/>
          <w:i/>
          <w:sz w:val="18"/>
        </w:rPr>
        <w:sectPr w:rsidR="00000000" w:rsidRPr="005B5C96">
          <w:type w:val="continuous"/>
          <w:pgSz w:w="12240" w:h="15840"/>
          <w:pgMar w:top="1440" w:right="1440" w:bottom="172" w:left="1440" w:header="0" w:footer="0" w:gutter="0"/>
          <w:cols w:space="0" w:equalWidth="0">
            <w:col w:w="9360"/>
          </w:cols>
          <w:docGrid w:linePitch="360"/>
        </w:sectPr>
      </w:pPr>
    </w:p>
    <w:p w14:paraId="7A4906A5" w14:textId="77777777" w:rsidR="00000000" w:rsidRPr="005B5C96" w:rsidRDefault="007C085F">
      <w:pPr>
        <w:spacing w:line="2" w:lineRule="exact"/>
        <w:rPr>
          <w:rFonts w:ascii="Lato" w:eastAsia="Times New Roman" w:hAnsi="Lato"/>
        </w:rPr>
      </w:pPr>
      <w:bookmarkStart w:id="2" w:name="page3"/>
      <w:bookmarkEnd w:id="2"/>
    </w:p>
    <w:p w14:paraId="5E90DC74" w14:textId="77777777" w:rsidR="00000000" w:rsidRPr="005B5C96" w:rsidRDefault="007C085F">
      <w:pPr>
        <w:spacing w:line="383" w:lineRule="exact"/>
        <w:ind w:right="20"/>
        <w:rPr>
          <w:rFonts w:ascii="Lato" w:eastAsia="Trebuchet MS" w:hAnsi="Lato"/>
          <w:b/>
          <w:i/>
          <w:color w:val="CC0000"/>
          <w:sz w:val="27"/>
        </w:rPr>
      </w:pPr>
      <w:r w:rsidRPr="005B5C96">
        <w:rPr>
          <w:rFonts w:ascii="Lato" w:eastAsia="Trebuchet MS" w:hAnsi="Lato"/>
          <w:sz w:val="27"/>
        </w:rPr>
        <w:t xml:space="preserve">a few tips and ideas you could use to build your own online courses. Instead, I accidentally created what amounts to a course. </w:t>
      </w:r>
      <w:r w:rsidRPr="005B5C96">
        <w:rPr>
          <w:rFonts w:ascii="Lato" w:eastAsia="Trebuchet MS" w:hAnsi="Lato"/>
          <w:b/>
          <w:i/>
          <w:color w:val="CC0000"/>
          <w:sz w:val="27"/>
        </w:rPr>
        <w:t>Again,</w:t>
      </w:r>
      <w:r w:rsidRPr="005B5C96">
        <w:rPr>
          <w:rFonts w:ascii="Arial" w:eastAsia="MS Gothic" w:hAnsi="Arial"/>
          <w:sz w:val="27"/>
        </w:rPr>
        <w:t>​</w:t>
      </w:r>
      <w:r w:rsidRPr="005B5C96">
        <w:rPr>
          <w:rFonts w:ascii="Lato" w:eastAsia="Trebuchet MS" w:hAnsi="Lato"/>
          <w:sz w:val="27"/>
        </w:rPr>
        <w:t xml:space="preserve"> </w:t>
      </w:r>
      <w:r w:rsidRPr="005B5C96">
        <w:rPr>
          <w:rFonts w:ascii="Lato" w:eastAsia="Trebuchet MS" w:hAnsi="Lato"/>
          <w:b/>
          <w:i/>
          <w:color w:val="CC0000"/>
          <w:sz w:val="27"/>
        </w:rPr>
        <w:t>this</w:t>
      </w:r>
      <w:r w:rsidRPr="005B5C96">
        <w:rPr>
          <w:rFonts w:ascii="Lato" w:eastAsia="Trebuchet MS" w:hAnsi="Lato"/>
          <w:sz w:val="27"/>
        </w:rPr>
        <w:t xml:space="preserve"> </w:t>
      </w:r>
      <w:r w:rsidRPr="005B5C96">
        <w:rPr>
          <w:rFonts w:ascii="Lato" w:eastAsia="Trebuchet MS" w:hAnsi="Lato"/>
          <w:b/>
          <w:i/>
          <w:color w:val="CC0000"/>
          <w:sz w:val="27"/>
        </w:rPr>
        <w:t>wasn</w:t>
      </w:r>
      <w:r w:rsidRPr="005B5C96">
        <w:rPr>
          <w:rFonts w:ascii="Lato" w:eastAsia="Trebuchet MS" w:hAnsi="Lato"/>
          <w:b/>
          <w:i/>
          <w:color w:val="CC0000"/>
          <w:sz w:val="27"/>
        </w:rPr>
        <w:t>’t a tactic. I was on the phone with Rob, reviewing the slides for t</w:t>
      </w:r>
      <w:r w:rsidRPr="005B5C96">
        <w:rPr>
          <w:rFonts w:ascii="Lato" w:eastAsia="Trebuchet MS" w:hAnsi="Lato"/>
          <w:b/>
          <w:i/>
          <w:color w:val="CC0000"/>
          <w:sz w:val="27"/>
        </w:rPr>
        <w:t xml:space="preserve">he webinar, and when we hit slide #68 or so, Rob said, </w:t>
      </w:r>
      <w:r w:rsidRPr="005B5C96">
        <w:rPr>
          <w:rFonts w:ascii="Lato" w:eastAsia="Trebuchet MS" w:hAnsi="Lato"/>
          <w:b/>
          <w:i/>
          <w:color w:val="CC0000"/>
          <w:sz w:val="27"/>
        </w:rPr>
        <w:t>“This is a course.</w:t>
      </w:r>
      <w:r w:rsidRPr="005B5C96">
        <w:rPr>
          <w:rFonts w:ascii="Lato" w:eastAsia="Trebuchet MS" w:hAnsi="Lato"/>
          <w:b/>
          <w:i/>
          <w:color w:val="CC0000"/>
          <w:sz w:val="27"/>
        </w:rPr>
        <w:t>” And my belly sank, because we weren</w:t>
      </w:r>
      <w:r w:rsidRPr="005B5C96">
        <w:rPr>
          <w:rFonts w:ascii="Lato" w:eastAsia="Trebuchet MS" w:hAnsi="Lato"/>
          <w:b/>
          <w:i/>
          <w:color w:val="CC0000"/>
          <w:sz w:val="27"/>
        </w:rPr>
        <w:t xml:space="preserve">’t thinking, </w:t>
      </w:r>
      <w:r w:rsidRPr="005B5C96">
        <w:rPr>
          <w:rFonts w:ascii="Lato" w:eastAsia="Trebuchet MS" w:hAnsi="Lato"/>
          <w:b/>
          <w:i/>
          <w:color w:val="CC0000"/>
          <w:sz w:val="27"/>
        </w:rPr>
        <w:t>“Woohoo! We can charge more!</w:t>
      </w:r>
      <w:r w:rsidRPr="005B5C96">
        <w:rPr>
          <w:rFonts w:ascii="Lato" w:eastAsia="Trebuchet MS" w:hAnsi="Lato"/>
          <w:b/>
          <w:i/>
          <w:color w:val="CC0000"/>
          <w:sz w:val="27"/>
        </w:rPr>
        <w:t xml:space="preserve">” We were thinking, </w:t>
      </w:r>
      <w:r w:rsidRPr="005B5C96">
        <w:rPr>
          <w:rFonts w:ascii="Lato" w:eastAsia="Trebuchet MS" w:hAnsi="Lato"/>
          <w:b/>
          <w:i/>
          <w:color w:val="CC0000"/>
          <w:sz w:val="27"/>
        </w:rPr>
        <w:t>“This is going to be really hard to talk about in just one hour and still deliver the</w:t>
      </w:r>
      <w:r w:rsidRPr="005B5C96">
        <w:rPr>
          <w:rFonts w:ascii="Lato" w:eastAsia="Trebuchet MS" w:hAnsi="Lato"/>
          <w:b/>
          <w:i/>
          <w:color w:val="CC0000"/>
          <w:sz w:val="27"/>
        </w:rPr>
        <w:t xml:space="preserve"> value.</w:t>
      </w:r>
    </w:p>
    <w:p w14:paraId="7666395C" w14:textId="77777777" w:rsidR="00000000" w:rsidRPr="005B5C96" w:rsidRDefault="007C085F">
      <w:pPr>
        <w:spacing w:line="200" w:lineRule="exact"/>
        <w:rPr>
          <w:rFonts w:ascii="Lato" w:eastAsia="Times New Roman" w:hAnsi="Lato"/>
        </w:rPr>
      </w:pPr>
    </w:p>
    <w:p w14:paraId="4AB37BDA" w14:textId="77777777" w:rsidR="00000000" w:rsidRPr="005B5C96" w:rsidRDefault="007C085F">
      <w:pPr>
        <w:spacing w:line="241" w:lineRule="exact"/>
        <w:rPr>
          <w:rFonts w:ascii="Lato" w:eastAsia="Times New Roman" w:hAnsi="Lato"/>
        </w:rPr>
      </w:pPr>
    </w:p>
    <w:p w14:paraId="62A336BB" w14:textId="77777777" w:rsidR="00000000" w:rsidRPr="005B5C96" w:rsidRDefault="007C085F">
      <w:pPr>
        <w:spacing w:line="382" w:lineRule="exact"/>
        <w:ind w:right="40"/>
        <w:rPr>
          <w:rFonts w:ascii="Lato" w:eastAsia="Trebuchet MS" w:hAnsi="Lato"/>
          <w:b/>
          <w:i/>
          <w:color w:val="CC0000"/>
          <w:sz w:val="29"/>
        </w:rPr>
      </w:pPr>
      <w:r w:rsidRPr="005B5C96">
        <w:rPr>
          <w:rFonts w:ascii="Lato" w:eastAsia="Trebuchet MS" w:hAnsi="Lato"/>
          <w:sz w:val="29"/>
        </w:rPr>
        <w:t>And now, I</w:t>
      </w:r>
      <w:r w:rsidRPr="005B5C96">
        <w:rPr>
          <w:rFonts w:ascii="Lato" w:eastAsia="Trebuchet MS" w:hAnsi="Lato"/>
          <w:sz w:val="29"/>
        </w:rPr>
        <w:t>’m stuffing all that into this webinar, that only lasts an hour, and I worry that it</w:t>
      </w:r>
      <w:r w:rsidRPr="005B5C96">
        <w:rPr>
          <w:rFonts w:ascii="Lato" w:eastAsia="Trebuchet MS" w:hAnsi="Lato"/>
          <w:sz w:val="29"/>
        </w:rPr>
        <w:t xml:space="preserve">’s way too much information for a webinar, and </w:t>
      </w:r>
      <w:proofErr w:type="gramStart"/>
      <w:r w:rsidRPr="005B5C96">
        <w:rPr>
          <w:rFonts w:ascii="Lato" w:eastAsia="Trebuchet MS" w:hAnsi="Lato"/>
          <w:sz w:val="29"/>
        </w:rPr>
        <w:t>definitely far</w:t>
      </w:r>
      <w:proofErr w:type="gramEnd"/>
      <w:r w:rsidRPr="005B5C96">
        <w:rPr>
          <w:rFonts w:ascii="Lato" w:eastAsia="Trebuchet MS" w:hAnsi="Lato"/>
          <w:sz w:val="29"/>
        </w:rPr>
        <w:t xml:space="preserve"> more value than the $20 I am charging. </w:t>
      </w:r>
      <w:r w:rsidRPr="005B5C96">
        <w:rPr>
          <w:rFonts w:ascii="Lato" w:eastAsia="Trebuchet MS" w:hAnsi="Lato"/>
          <w:b/>
          <w:i/>
          <w:color w:val="CC0000"/>
          <w:sz w:val="29"/>
        </w:rPr>
        <w:t>Okay,</w:t>
      </w:r>
      <w:r w:rsidRPr="005B5C96">
        <w:rPr>
          <w:rFonts w:ascii="Arial" w:eastAsia="MS Gothic" w:hAnsi="Arial"/>
          <w:sz w:val="29"/>
        </w:rPr>
        <w:t>​</w:t>
      </w:r>
      <w:r w:rsidRPr="005B5C96">
        <w:rPr>
          <w:rFonts w:ascii="Lato" w:eastAsia="Trebuchet MS" w:hAnsi="Lato"/>
          <w:sz w:val="29"/>
        </w:rPr>
        <w:t xml:space="preserve"> </w:t>
      </w:r>
      <w:r w:rsidRPr="005B5C96">
        <w:rPr>
          <w:rFonts w:ascii="Lato" w:eastAsia="Trebuchet MS" w:hAnsi="Lato"/>
          <w:b/>
          <w:i/>
          <w:color w:val="CC0000"/>
          <w:sz w:val="29"/>
        </w:rPr>
        <w:t>here I</w:t>
      </w:r>
      <w:r w:rsidRPr="005B5C96">
        <w:rPr>
          <w:rFonts w:ascii="Lato" w:eastAsia="Trebuchet MS" w:hAnsi="Lato"/>
          <w:b/>
          <w:i/>
          <w:color w:val="CC0000"/>
          <w:sz w:val="29"/>
        </w:rPr>
        <w:t>’m</w:t>
      </w:r>
      <w:r w:rsidRPr="005B5C96">
        <w:rPr>
          <w:rFonts w:ascii="Lato" w:eastAsia="Trebuchet MS" w:hAnsi="Lato"/>
          <w:sz w:val="29"/>
        </w:rPr>
        <w:t xml:space="preserve"> </w:t>
      </w:r>
      <w:r w:rsidRPr="005B5C96">
        <w:rPr>
          <w:rFonts w:ascii="Lato" w:eastAsia="Trebuchet MS" w:hAnsi="Lato"/>
          <w:b/>
          <w:i/>
          <w:color w:val="CC0000"/>
          <w:sz w:val="29"/>
        </w:rPr>
        <w:t xml:space="preserve">admitting that I know I can charge </w:t>
      </w:r>
      <w:r w:rsidRPr="005B5C96">
        <w:rPr>
          <w:rFonts w:ascii="Lato" w:eastAsia="Trebuchet MS" w:hAnsi="Lato"/>
          <w:b/>
          <w:i/>
          <w:color w:val="CC0000"/>
          <w:sz w:val="29"/>
        </w:rPr>
        <w:t>more for a course, but it</w:t>
      </w:r>
      <w:r w:rsidRPr="005B5C96">
        <w:rPr>
          <w:rFonts w:ascii="Lato" w:eastAsia="Trebuchet MS" w:hAnsi="Lato"/>
          <w:b/>
          <w:i/>
          <w:color w:val="CC0000"/>
          <w:sz w:val="29"/>
        </w:rPr>
        <w:t>’s true, and you</w:t>
      </w:r>
      <w:r w:rsidRPr="005B5C96">
        <w:rPr>
          <w:rFonts w:ascii="Lato" w:eastAsia="Trebuchet MS" w:hAnsi="Lato"/>
          <w:b/>
          <w:i/>
          <w:color w:val="CC0000"/>
          <w:sz w:val="29"/>
        </w:rPr>
        <w:t xml:space="preserve">’d have known it too, had you seen all the work (Hint: a </w:t>
      </w:r>
      <w:proofErr w:type="gramStart"/>
      <w:r w:rsidRPr="005B5C96">
        <w:rPr>
          <w:rFonts w:ascii="Lato" w:eastAsia="Trebuchet MS" w:hAnsi="Lato"/>
          <w:b/>
          <w:i/>
          <w:color w:val="CC0000"/>
          <w:sz w:val="29"/>
        </w:rPr>
        <w:t>pretty high</w:t>
      </w:r>
      <w:proofErr w:type="gramEnd"/>
      <w:r w:rsidRPr="005B5C96">
        <w:rPr>
          <w:rFonts w:ascii="Lato" w:eastAsia="Trebuchet MS" w:hAnsi="Lato"/>
          <w:b/>
          <w:i/>
          <w:color w:val="CC0000"/>
          <w:sz w:val="29"/>
        </w:rPr>
        <w:t xml:space="preserve"> percentage of those who have purchased the webinar bought the course right away).</w:t>
      </w:r>
    </w:p>
    <w:p w14:paraId="2A778A4A" w14:textId="77777777" w:rsidR="00000000" w:rsidRPr="005B5C96" w:rsidRDefault="007C085F">
      <w:pPr>
        <w:spacing w:line="200" w:lineRule="exact"/>
        <w:rPr>
          <w:rFonts w:ascii="Lato" w:eastAsia="Times New Roman" w:hAnsi="Lato"/>
        </w:rPr>
      </w:pPr>
    </w:p>
    <w:p w14:paraId="4700F101" w14:textId="77777777" w:rsidR="00000000" w:rsidRPr="005B5C96" w:rsidRDefault="007C085F">
      <w:pPr>
        <w:spacing w:line="249" w:lineRule="exact"/>
        <w:rPr>
          <w:rFonts w:ascii="Lato" w:eastAsia="Times New Roman" w:hAnsi="Lato"/>
        </w:rPr>
      </w:pPr>
    </w:p>
    <w:p w14:paraId="0A2A8F14" w14:textId="77777777" w:rsidR="00000000" w:rsidRPr="005B5C96" w:rsidRDefault="007C085F">
      <w:pPr>
        <w:spacing w:line="383" w:lineRule="exact"/>
        <w:rPr>
          <w:rFonts w:ascii="Lato" w:eastAsia="Trebuchet MS" w:hAnsi="Lato"/>
          <w:b/>
          <w:i/>
          <w:color w:val="CC0000"/>
          <w:sz w:val="27"/>
        </w:rPr>
      </w:pPr>
      <w:r w:rsidRPr="005B5C96">
        <w:rPr>
          <w:rFonts w:ascii="Lato" w:eastAsia="Trebuchet MS" w:hAnsi="Lato"/>
          <w:sz w:val="27"/>
        </w:rPr>
        <w:t xml:space="preserve">Thus, if you *really* are even vaguely interested in starting </w:t>
      </w:r>
      <w:r w:rsidRPr="005B5C96">
        <w:rPr>
          <w:rFonts w:ascii="Lato" w:eastAsia="Trebuchet MS" w:hAnsi="Lato"/>
          <w:sz w:val="27"/>
        </w:rPr>
        <w:t>an online course of your own, I</w:t>
      </w:r>
      <w:r w:rsidRPr="005B5C96">
        <w:rPr>
          <w:rFonts w:ascii="Lato" w:eastAsia="Trebuchet MS" w:hAnsi="Lato"/>
          <w:sz w:val="27"/>
        </w:rPr>
        <w:t xml:space="preserve">’d highly recommend buying Online Course Maker in its current form at only $20, because we will never offer this information in a webinar format ever again. </w:t>
      </w:r>
      <w:r w:rsidRPr="005B5C96">
        <w:rPr>
          <w:rFonts w:ascii="Lato" w:eastAsia="Trebuchet MS" w:hAnsi="Lato"/>
          <w:b/>
          <w:i/>
          <w:color w:val="CC0000"/>
          <w:sz w:val="27"/>
        </w:rPr>
        <w:t>This</w:t>
      </w:r>
      <w:r w:rsidRPr="005B5C96">
        <w:rPr>
          <w:rFonts w:ascii="Arial" w:eastAsia="MS Gothic" w:hAnsi="Arial"/>
          <w:sz w:val="27"/>
        </w:rPr>
        <w:t>​</w:t>
      </w:r>
      <w:r w:rsidRPr="005B5C96">
        <w:rPr>
          <w:rFonts w:ascii="Lato" w:eastAsia="Trebuchet MS" w:hAnsi="Lato"/>
          <w:sz w:val="27"/>
        </w:rPr>
        <w:t xml:space="preserve"> </w:t>
      </w:r>
      <w:r w:rsidRPr="005B5C96">
        <w:rPr>
          <w:rFonts w:ascii="Lato" w:eastAsia="Trebuchet MS" w:hAnsi="Lato"/>
          <w:b/>
          <w:i/>
          <w:color w:val="CC0000"/>
          <w:sz w:val="27"/>
        </w:rPr>
        <w:t>was the first time I</w:t>
      </w:r>
      <w:r w:rsidRPr="005B5C96">
        <w:rPr>
          <w:rFonts w:ascii="Lato" w:eastAsia="Trebuchet MS" w:hAnsi="Lato"/>
          <w:sz w:val="27"/>
        </w:rPr>
        <w:t xml:space="preserve"> </w:t>
      </w:r>
      <w:r w:rsidRPr="005B5C96">
        <w:rPr>
          <w:rFonts w:ascii="Lato" w:eastAsia="Trebuchet MS" w:hAnsi="Lato"/>
          <w:b/>
          <w:i/>
          <w:color w:val="CC0000"/>
          <w:sz w:val="27"/>
        </w:rPr>
        <w:t xml:space="preserve">said something like this. </w:t>
      </w:r>
      <w:r w:rsidRPr="005B5C96">
        <w:rPr>
          <w:rFonts w:ascii="Lato" w:eastAsia="Trebuchet MS" w:hAnsi="Lato"/>
          <w:b/>
          <w:i/>
          <w:color w:val="CC0000"/>
          <w:sz w:val="27"/>
        </w:rPr>
        <w:t>“</w:t>
      </w:r>
      <w:proofErr w:type="gramStart"/>
      <w:r w:rsidRPr="005B5C96">
        <w:rPr>
          <w:rFonts w:ascii="Lato" w:eastAsia="Trebuchet MS" w:hAnsi="Lato"/>
          <w:b/>
          <w:i/>
          <w:color w:val="CC0000"/>
          <w:sz w:val="27"/>
        </w:rPr>
        <w:t>never</w:t>
      </w:r>
      <w:proofErr w:type="gramEnd"/>
      <w:r w:rsidRPr="005B5C96">
        <w:rPr>
          <w:rFonts w:ascii="Lato" w:eastAsia="Trebuchet MS" w:hAnsi="Lato"/>
          <w:b/>
          <w:i/>
          <w:color w:val="CC0000"/>
          <w:sz w:val="27"/>
        </w:rPr>
        <w:t xml:space="preserve"> offer th</w:t>
      </w:r>
      <w:r w:rsidRPr="005B5C96">
        <w:rPr>
          <w:rFonts w:ascii="Lato" w:eastAsia="Trebuchet MS" w:hAnsi="Lato"/>
          <w:b/>
          <w:i/>
          <w:color w:val="CC0000"/>
          <w:sz w:val="27"/>
        </w:rPr>
        <w:t>is information...again.</w:t>
      </w:r>
      <w:r w:rsidRPr="005B5C96">
        <w:rPr>
          <w:rFonts w:ascii="Lato" w:eastAsia="Trebuchet MS" w:hAnsi="Lato"/>
          <w:b/>
          <w:i/>
          <w:color w:val="CC0000"/>
          <w:sz w:val="27"/>
        </w:rPr>
        <w:t>” I meant it. I received (at the time I</w:t>
      </w:r>
      <w:r w:rsidRPr="005B5C96">
        <w:rPr>
          <w:rFonts w:ascii="Lato" w:eastAsia="Trebuchet MS" w:hAnsi="Lato"/>
          <w:b/>
          <w:i/>
          <w:color w:val="CC0000"/>
          <w:sz w:val="27"/>
        </w:rPr>
        <w:t>’m writing this to you) no fewer than 40 emails trying to call my bluff. But no. We deleted the mechanism to send the video to anyone besides those we</w:t>
      </w:r>
      <w:r w:rsidRPr="005B5C96">
        <w:rPr>
          <w:rFonts w:ascii="Lato" w:eastAsia="Trebuchet MS" w:hAnsi="Lato"/>
          <w:b/>
          <w:i/>
          <w:color w:val="CC0000"/>
          <w:sz w:val="27"/>
        </w:rPr>
        <w:t>’d already scheduled to send.</w:t>
      </w:r>
    </w:p>
    <w:p w14:paraId="1DBFB255" w14:textId="77777777" w:rsidR="00000000" w:rsidRPr="005B5C96" w:rsidRDefault="007C085F">
      <w:pPr>
        <w:spacing w:line="200" w:lineRule="exact"/>
        <w:rPr>
          <w:rFonts w:ascii="Lato" w:eastAsia="Times New Roman" w:hAnsi="Lato"/>
        </w:rPr>
      </w:pPr>
    </w:p>
    <w:p w14:paraId="5E2925F8" w14:textId="77777777" w:rsidR="00000000" w:rsidRPr="005B5C96" w:rsidRDefault="007C085F">
      <w:pPr>
        <w:spacing w:line="238" w:lineRule="exact"/>
        <w:rPr>
          <w:rFonts w:ascii="Lato" w:eastAsia="Times New Roman" w:hAnsi="Lato"/>
        </w:rPr>
      </w:pPr>
    </w:p>
    <w:p w14:paraId="6BA272AF" w14:textId="77777777" w:rsidR="00000000" w:rsidRPr="005B5C96" w:rsidRDefault="007C085F">
      <w:pPr>
        <w:spacing w:line="371" w:lineRule="exact"/>
        <w:ind w:right="340"/>
        <w:rPr>
          <w:rFonts w:ascii="Lato" w:eastAsia="Trebuchet MS" w:hAnsi="Lato"/>
          <w:sz w:val="29"/>
        </w:rPr>
      </w:pPr>
      <w:r w:rsidRPr="005B5C96">
        <w:rPr>
          <w:rFonts w:ascii="Lato" w:eastAsia="Trebuchet MS" w:hAnsi="Lato"/>
          <w:sz w:val="29"/>
        </w:rPr>
        <w:t>There are VE</w:t>
      </w:r>
      <w:r w:rsidRPr="005B5C96">
        <w:rPr>
          <w:rFonts w:ascii="Lato" w:eastAsia="Trebuchet MS" w:hAnsi="Lato"/>
          <w:sz w:val="29"/>
        </w:rPr>
        <w:t xml:space="preserve">RY few seats left. The event is </w:t>
      </w:r>
      <w:r w:rsidRPr="005B5C96">
        <w:rPr>
          <w:rFonts w:ascii="Lato" w:eastAsia="Trebuchet MS" w:hAnsi="Lato"/>
          <w:b/>
          <w:sz w:val="29"/>
        </w:rPr>
        <w:t>LIVE</w:t>
      </w:r>
      <w:r w:rsidRPr="005B5C96">
        <w:rPr>
          <w:rFonts w:ascii="Arial" w:eastAsia="MS Gothic" w:hAnsi="Arial"/>
          <w:sz w:val="29"/>
        </w:rPr>
        <w:t>​</w:t>
      </w:r>
      <w:r w:rsidRPr="005B5C96">
        <w:rPr>
          <w:rFonts w:ascii="Lato" w:eastAsia="Trebuchet MS" w:hAnsi="Lato"/>
          <w:sz w:val="29"/>
        </w:rPr>
        <w:t xml:space="preserve"> </w:t>
      </w:r>
      <w:r w:rsidRPr="005B5C96">
        <w:rPr>
          <w:rFonts w:ascii="Lato" w:eastAsia="Trebuchet MS" w:hAnsi="Lato"/>
          <w:b/>
          <w:sz w:val="29"/>
        </w:rPr>
        <w:t>at 7pm ET</w:t>
      </w:r>
      <w:r w:rsidRPr="005B5C96">
        <w:rPr>
          <w:rFonts w:ascii="Arial" w:eastAsia="MS Gothic" w:hAnsi="Arial"/>
          <w:b/>
          <w:sz w:val="29"/>
        </w:rPr>
        <w:t>​</w:t>
      </w:r>
      <w:r w:rsidRPr="005B5C96">
        <w:rPr>
          <w:rFonts w:ascii="Lato" w:eastAsia="Trebuchet MS" w:hAnsi="Lato"/>
          <w:sz w:val="29"/>
        </w:rPr>
        <w:t>and if you buy, you get the recording sent to you the very next day.</w:t>
      </w:r>
    </w:p>
    <w:p w14:paraId="52168A60" w14:textId="77777777" w:rsidR="00000000" w:rsidRPr="005B5C96" w:rsidRDefault="007C085F">
      <w:pPr>
        <w:spacing w:line="200" w:lineRule="exact"/>
        <w:rPr>
          <w:rFonts w:ascii="Lato" w:eastAsia="Times New Roman" w:hAnsi="Lato"/>
        </w:rPr>
      </w:pPr>
    </w:p>
    <w:p w14:paraId="45C766CE" w14:textId="77777777" w:rsidR="00000000" w:rsidRPr="005B5C96" w:rsidRDefault="007C085F">
      <w:pPr>
        <w:spacing w:line="239" w:lineRule="exact"/>
        <w:rPr>
          <w:rFonts w:ascii="Lato" w:eastAsia="Times New Roman" w:hAnsi="Lato"/>
        </w:rPr>
      </w:pPr>
    </w:p>
    <w:p w14:paraId="0DBFD630" w14:textId="77777777" w:rsidR="00000000" w:rsidRPr="005B5C96" w:rsidRDefault="007C085F">
      <w:pPr>
        <w:spacing w:line="379" w:lineRule="exact"/>
        <w:rPr>
          <w:rFonts w:ascii="Lato" w:eastAsia="Trebuchet MS" w:hAnsi="Lato"/>
          <w:b/>
          <w:i/>
          <w:color w:val="CC0000"/>
          <w:sz w:val="27"/>
        </w:rPr>
      </w:pPr>
      <w:r w:rsidRPr="005B5C96">
        <w:rPr>
          <w:rFonts w:ascii="Lato" w:eastAsia="Trebuchet MS" w:hAnsi="Lato"/>
          <w:sz w:val="27"/>
        </w:rPr>
        <w:t xml:space="preserve">After that, all evidence that there ever was a webinar version of this course vanishes. </w:t>
      </w:r>
      <w:r w:rsidRPr="005B5C96">
        <w:rPr>
          <w:rFonts w:ascii="Lato" w:eastAsia="Trebuchet MS" w:hAnsi="Lato"/>
          <w:b/>
          <w:i/>
          <w:color w:val="CC0000"/>
          <w:sz w:val="27"/>
        </w:rPr>
        <w:t>Again,</w:t>
      </w:r>
      <w:r w:rsidRPr="005B5C96">
        <w:rPr>
          <w:rFonts w:ascii="Arial" w:eastAsia="MS Gothic" w:hAnsi="Arial"/>
          <w:sz w:val="27"/>
        </w:rPr>
        <w:t>​</w:t>
      </w:r>
      <w:r w:rsidRPr="005B5C96">
        <w:rPr>
          <w:rFonts w:ascii="Lato" w:eastAsia="Trebuchet MS" w:hAnsi="Lato"/>
          <w:sz w:val="27"/>
        </w:rPr>
        <w:t xml:space="preserve"> </w:t>
      </w:r>
      <w:r w:rsidRPr="005B5C96">
        <w:rPr>
          <w:rFonts w:ascii="Lato" w:eastAsia="Trebuchet MS" w:hAnsi="Lato"/>
          <w:b/>
          <w:i/>
          <w:color w:val="CC0000"/>
          <w:sz w:val="27"/>
        </w:rPr>
        <w:t>this was the truth, not a sales tactic. B</w:t>
      </w:r>
      <w:r w:rsidRPr="005B5C96">
        <w:rPr>
          <w:rFonts w:ascii="Lato" w:eastAsia="Trebuchet MS" w:hAnsi="Lato"/>
          <w:b/>
          <w:i/>
          <w:color w:val="CC0000"/>
          <w:sz w:val="27"/>
        </w:rPr>
        <w:t>ut it</w:t>
      </w:r>
      <w:r w:rsidRPr="005B5C96">
        <w:rPr>
          <w:rFonts w:ascii="Lato" w:eastAsia="Trebuchet MS" w:hAnsi="Lato"/>
          <w:sz w:val="27"/>
        </w:rPr>
        <w:t xml:space="preserve"> </w:t>
      </w:r>
      <w:r w:rsidRPr="005B5C96">
        <w:rPr>
          <w:rFonts w:ascii="Lato" w:eastAsia="Trebuchet MS" w:hAnsi="Lato"/>
          <w:b/>
          <w:i/>
          <w:color w:val="CC0000"/>
          <w:sz w:val="27"/>
        </w:rPr>
        <w:t>really worked for those who heeded my words. For those who came late, it was unfortunate, but it was also the truth. The course version is much better than the webinar was. I</w:t>
      </w:r>
      <w:r w:rsidRPr="005B5C96">
        <w:rPr>
          <w:rFonts w:ascii="Lato" w:eastAsia="Trebuchet MS" w:hAnsi="Lato"/>
          <w:b/>
          <w:i/>
          <w:color w:val="CC0000"/>
          <w:sz w:val="27"/>
        </w:rPr>
        <w:t>’ve added so much more depth and</w:t>
      </w:r>
    </w:p>
    <w:p w14:paraId="1388B1C1" w14:textId="77777777" w:rsidR="00000000" w:rsidRPr="005B5C96" w:rsidRDefault="007C085F">
      <w:pPr>
        <w:spacing w:line="379" w:lineRule="exact"/>
        <w:rPr>
          <w:rFonts w:ascii="Lato" w:eastAsia="Trebuchet MS" w:hAnsi="Lato"/>
          <w:b/>
          <w:i/>
          <w:color w:val="CC0000"/>
          <w:sz w:val="27"/>
        </w:rPr>
        <w:sectPr w:rsidR="00000000" w:rsidRPr="005B5C96">
          <w:pgSz w:w="12240" w:h="15840"/>
          <w:pgMar w:top="1440" w:right="1440" w:bottom="172" w:left="1440" w:header="0" w:footer="0" w:gutter="0"/>
          <w:cols w:space="0" w:equalWidth="0">
            <w:col w:w="9360"/>
          </w:cols>
          <w:docGrid w:linePitch="360"/>
        </w:sectPr>
      </w:pPr>
    </w:p>
    <w:p w14:paraId="7E17E312" w14:textId="77777777" w:rsidR="00000000" w:rsidRPr="005B5C96" w:rsidRDefault="007C085F">
      <w:pPr>
        <w:spacing w:line="260" w:lineRule="exact"/>
        <w:rPr>
          <w:rFonts w:ascii="Lato" w:eastAsia="Times New Roman" w:hAnsi="Lato"/>
        </w:rPr>
      </w:pPr>
    </w:p>
    <w:p w14:paraId="756F1EF3" w14:textId="77777777" w:rsidR="00000000" w:rsidRPr="005B5C96" w:rsidRDefault="007C085F">
      <w:pPr>
        <w:numPr>
          <w:ilvl w:val="0"/>
          <w:numId w:val="3"/>
        </w:numPr>
        <w:tabs>
          <w:tab w:val="left" w:pos="198"/>
        </w:tabs>
        <w:spacing w:line="337" w:lineRule="auto"/>
        <w:ind w:right="640"/>
        <w:rPr>
          <w:rFonts w:ascii="Lato" w:eastAsia="Trebuchet MS" w:hAnsi="Lato"/>
          <w:b/>
          <w:i/>
          <w:sz w:val="18"/>
        </w:rPr>
      </w:pPr>
      <w:r w:rsidRPr="005B5C96">
        <w:rPr>
          <w:rFonts w:ascii="Lato" w:eastAsia="Trebuchet MS" w:hAnsi="Lato"/>
          <w:b/>
          <w:i/>
          <w:sz w:val="18"/>
        </w:rPr>
        <w:t>2015 Owner Media Group. Please do not sha</w:t>
      </w:r>
      <w:r w:rsidRPr="005B5C96">
        <w:rPr>
          <w:rFonts w:ascii="Lato" w:eastAsia="Trebuchet MS" w:hAnsi="Lato"/>
          <w:b/>
          <w:i/>
          <w:sz w:val="18"/>
        </w:rPr>
        <w:t>re this email in whole or in part without the express written permission of Chris Brogan or Rob Hatch. This is provided for your personal use only.</w:t>
      </w:r>
    </w:p>
    <w:p w14:paraId="43034265" w14:textId="77777777" w:rsidR="00000000" w:rsidRPr="005B5C96" w:rsidRDefault="007C085F">
      <w:pPr>
        <w:tabs>
          <w:tab w:val="left" w:pos="198"/>
        </w:tabs>
        <w:spacing w:line="337" w:lineRule="auto"/>
        <w:ind w:right="640"/>
        <w:rPr>
          <w:rFonts w:ascii="Lato" w:eastAsia="Trebuchet MS" w:hAnsi="Lato"/>
          <w:b/>
          <w:i/>
          <w:sz w:val="18"/>
        </w:rPr>
        <w:sectPr w:rsidR="00000000" w:rsidRPr="005B5C96">
          <w:type w:val="continuous"/>
          <w:pgSz w:w="12240" w:h="15840"/>
          <w:pgMar w:top="1440" w:right="1440" w:bottom="172" w:left="1440" w:header="0" w:footer="0" w:gutter="0"/>
          <w:cols w:space="0" w:equalWidth="0">
            <w:col w:w="9360"/>
          </w:cols>
          <w:docGrid w:linePitch="360"/>
        </w:sectPr>
      </w:pPr>
    </w:p>
    <w:p w14:paraId="6F16E8BE" w14:textId="77777777" w:rsidR="00000000" w:rsidRPr="005B5C96" w:rsidRDefault="007C085F">
      <w:pPr>
        <w:spacing w:line="2" w:lineRule="exact"/>
        <w:rPr>
          <w:rFonts w:ascii="Lato" w:eastAsia="Times New Roman" w:hAnsi="Lato"/>
        </w:rPr>
      </w:pPr>
      <w:bookmarkStart w:id="3" w:name="page4"/>
      <w:bookmarkEnd w:id="3"/>
    </w:p>
    <w:p w14:paraId="5CEBA8DF" w14:textId="77777777" w:rsidR="00000000" w:rsidRPr="005B5C96" w:rsidRDefault="007C085F">
      <w:pPr>
        <w:spacing w:line="280" w:lineRule="auto"/>
        <w:ind w:right="560"/>
        <w:rPr>
          <w:rFonts w:ascii="Lato" w:eastAsia="Trebuchet MS" w:hAnsi="Lato"/>
          <w:b/>
          <w:i/>
          <w:color w:val="CC0000"/>
          <w:sz w:val="29"/>
        </w:rPr>
      </w:pPr>
      <w:r w:rsidRPr="005B5C96">
        <w:rPr>
          <w:rFonts w:ascii="Lato" w:eastAsia="Trebuchet MS" w:hAnsi="Lato"/>
          <w:b/>
          <w:i/>
          <w:color w:val="CC0000"/>
          <w:sz w:val="29"/>
        </w:rPr>
        <w:t>explanation and resources. Project plans, checklists, workflows. It</w:t>
      </w:r>
      <w:r w:rsidRPr="005B5C96">
        <w:rPr>
          <w:rFonts w:ascii="Lato" w:eastAsia="Trebuchet MS" w:hAnsi="Lato"/>
          <w:b/>
          <w:i/>
          <w:color w:val="CC0000"/>
          <w:sz w:val="29"/>
        </w:rPr>
        <w:t>’s good stuff.</w:t>
      </w:r>
    </w:p>
    <w:p w14:paraId="57BA69EC" w14:textId="77777777" w:rsidR="00000000" w:rsidRPr="005B5C96" w:rsidRDefault="007C085F">
      <w:pPr>
        <w:spacing w:line="384" w:lineRule="exact"/>
        <w:rPr>
          <w:rFonts w:ascii="Lato" w:eastAsia="Times New Roman" w:hAnsi="Lato"/>
        </w:rPr>
      </w:pPr>
    </w:p>
    <w:p w14:paraId="257E66B1" w14:textId="77777777" w:rsidR="00000000" w:rsidRPr="005B5C96" w:rsidRDefault="007C085F">
      <w:pPr>
        <w:spacing w:line="0" w:lineRule="atLeast"/>
        <w:rPr>
          <w:rFonts w:ascii="Lato" w:eastAsia="Trebuchet MS" w:hAnsi="Lato"/>
          <w:sz w:val="29"/>
        </w:rPr>
      </w:pPr>
      <w:r w:rsidRPr="005B5C96">
        <w:rPr>
          <w:rFonts w:ascii="Lato" w:eastAsia="Trebuchet MS" w:hAnsi="Lato"/>
          <w:sz w:val="29"/>
        </w:rPr>
        <w:t>Sneak in now. I promise</w:t>
      </w:r>
      <w:r w:rsidRPr="005B5C96">
        <w:rPr>
          <w:rFonts w:ascii="Lato" w:eastAsia="Trebuchet MS" w:hAnsi="Lato"/>
          <w:sz w:val="29"/>
        </w:rPr>
        <w:t xml:space="preserve"> it will be worth it.</w:t>
      </w:r>
    </w:p>
    <w:p w14:paraId="7D36539D" w14:textId="77777777" w:rsidR="00000000" w:rsidRPr="005B5C96" w:rsidRDefault="007C085F">
      <w:pPr>
        <w:spacing w:line="200" w:lineRule="exact"/>
        <w:rPr>
          <w:rFonts w:ascii="Lato" w:eastAsia="Times New Roman" w:hAnsi="Lato"/>
        </w:rPr>
      </w:pPr>
    </w:p>
    <w:p w14:paraId="28329A88" w14:textId="77777777" w:rsidR="00000000" w:rsidRPr="005B5C96" w:rsidRDefault="007C085F">
      <w:pPr>
        <w:spacing w:line="243" w:lineRule="exact"/>
        <w:rPr>
          <w:rFonts w:ascii="Lato" w:eastAsia="Times New Roman" w:hAnsi="Lato"/>
        </w:rPr>
      </w:pPr>
    </w:p>
    <w:p w14:paraId="385F2DD8" w14:textId="77777777" w:rsidR="00000000" w:rsidRPr="005B5C96" w:rsidRDefault="007C085F">
      <w:pPr>
        <w:spacing w:line="0" w:lineRule="atLeast"/>
        <w:rPr>
          <w:rFonts w:ascii="Lato" w:eastAsia="Trebuchet MS" w:hAnsi="Lato"/>
          <w:sz w:val="29"/>
        </w:rPr>
      </w:pPr>
      <w:r w:rsidRPr="005B5C96">
        <w:rPr>
          <w:rFonts w:ascii="Lato" w:eastAsia="Trebuchet MS" w:hAnsi="Lato"/>
          <w:sz w:val="29"/>
        </w:rPr>
        <w:t>—Chris…</w:t>
      </w:r>
    </w:p>
    <w:p w14:paraId="366E9A86" w14:textId="77777777" w:rsidR="00000000" w:rsidRPr="005B5C96" w:rsidRDefault="007C085F">
      <w:pPr>
        <w:spacing w:line="200" w:lineRule="exact"/>
        <w:rPr>
          <w:rFonts w:ascii="Lato" w:eastAsia="Times New Roman" w:hAnsi="Lato"/>
        </w:rPr>
      </w:pPr>
    </w:p>
    <w:p w14:paraId="4C2AE577" w14:textId="77777777" w:rsidR="00000000" w:rsidRPr="005B5C96" w:rsidRDefault="007C085F">
      <w:pPr>
        <w:spacing w:line="233" w:lineRule="exact"/>
        <w:rPr>
          <w:rFonts w:ascii="Lato" w:eastAsia="Times New Roman" w:hAnsi="Lato"/>
        </w:rPr>
      </w:pPr>
    </w:p>
    <w:p w14:paraId="24B1D774" w14:textId="77777777" w:rsidR="00000000" w:rsidRPr="005B5C96" w:rsidRDefault="007C085F">
      <w:pPr>
        <w:spacing w:line="0" w:lineRule="atLeast"/>
        <w:rPr>
          <w:rFonts w:ascii="Lato" w:eastAsia="Trebuchet MS" w:hAnsi="Lato"/>
          <w:b/>
          <w:sz w:val="29"/>
        </w:rPr>
      </w:pPr>
      <w:r w:rsidRPr="005B5C96">
        <w:rPr>
          <w:rFonts w:ascii="Lato" w:eastAsia="Trebuchet MS" w:hAnsi="Lato"/>
          <w:b/>
          <w:sz w:val="29"/>
        </w:rPr>
        <w:t>AND THAT</w:t>
      </w:r>
      <w:r w:rsidRPr="005B5C96">
        <w:rPr>
          <w:rFonts w:ascii="Lato" w:eastAsia="Trebuchet MS" w:hAnsi="Lato"/>
          <w:b/>
          <w:sz w:val="29"/>
        </w:rPr>
        <w:t>’s THE SALES LETTER</w:t>
      </w:r>
    </w:p>
    <w:p w14:paraId="55A35315" w14:textId="77777777" w:rsidR="00000000" w:rsidRPr="005B5C96" w:rsidRDefault="007C085F">
      <w:pPr>
        <w:spacing w:line="200" w:lineRule="exact"/>
        <w:rPr>
          <w:rFonts w:ascii="Lato" w:eastAsia="Times New Roman" w:hAnsi="Lato"/>
        </w:rPr>
      </w:pPr>
    </w:p>
    <w:p w14:paraId="75B73394" w14:textId="77777777" w:rsidR="00000000" w:rsidRPr="005B5C96" w:rsidRDefault="007C085F">
      <w:pPr>
        <w:spacing w:line="253" w:lineRule="exact"/>
        <w:rPr>
          <w:rFonts w:ascii="Lato" w:eastAsia="Times New Roman" w:hAnsi="Lato"/>
        </w:rPr>
      </w:pPr>
    </w:p>
    <w:p w14:paraId="1042A4A3" w14:textId="77777777" w:rsidR="00000000" w:rsidRPr="005B5C96" w:rsidRDefault="007C085F">
      <w:pPr>
        <w:spacing w:line="279" w:lineRule="auto"/>
        <w:ind w:right="520"/>
        <w:rPr>
          <w:rFonts w:ascii="Lato" w:eastAsia="Trebuchet MS" w:hAnsi="Lato"/>
          <w:sz w:val="29"/>
        </w:rPr>
      </w:pPr>
      <w:r w:rsidRPr="005B5C96">
        <w:rPr>
          <w:rFonts w:ascii="Lato" w:eastAsia="Trebuchet MS" w:hAnsi="Lato"/>
          <w:sz w:val="29"/>
        </w:rPr>
        <w:t>I know for sure that just copying this and using it for some project of yours will fail. I have zero doubt of that. Instead, realize the mechanisms:</w:t>
      </w:r>
    </w:p>
    <w:p w14:paraId="67B2BC08" w14:textId="77777777" w:rsidR="00000000" w:rsidRPr="005B5C96" w:rsidRDefault="007C085F">
      <w:pPr>
        <w:spacing w:line="386" w:lineRule="exact"/>
        <w:rPr>
          <w:rFonts w:ascii="Lato" w:eastAsia="Times New Roman" w:hAnsi="Lato"/>
        </w:rPr>
      </w:pPr>
    </w:p>
    <w:p w14:paraId="4EE46F4C" w14:textId="77777777" w:rsidR="00000000" w:rsidRPr="005B5C96" w:rsidRDefault="007C085F">
      <w:pPr>
        <w:numPr>
          <w:ilvl w:val="0"/>
          <w:numId w:val="4"/>
        </w:numPr>
        <w:tabs>
          <w:tab w:val="left" w:pos="720"/>
        </w:tabs>
        <w:spacing w:line="0" w:lineRule="atLeast"/>
        <w:ind w:left="720" w:hanging="360"/>
        <w:rPr>
          <w:rFonts w:ascii="Lato" w:eastAsia="Trebuchet MS" w:hAnsi="Lato"/>
          <w:sz w:val="29"/>
        </w:rPr>
      </w:pPr>
      <w:r w:rsidRPr="005B5C96">
        <w:rPr>
          <w:rFonts w:ascii="Lato" w:eastAsia="Trebuchet MS" w:hAnsi="Lato"/>
          <w:sz w:val="29"/>
        </w:rPr>
        <w:t>Subject line makes an emotional claim - sc</w:t>
      </w:r>
      <w:r w:rsidRPr="005B5C96">
        <w:rPr>
          <w:rFonts w:ascii="Lato" w:eastAsia="Trebuchet MS" w:hAnsi="Lato"/>
          <w:sz w:val="29"/>
        </w:rPr>
        <w:t>arcity</w:t>
      </w:r>
    </w:p>
    <w:p w14:paraId="2C8EA222" w14:textId="77777777" w:rsidR="00000000" w:rsidRPr="005B5C96" w:rsidRDefault="007C085F">
      <w:pPr>
        <w:spacing w:line="53" w:lineRule="exact"/>
        <w:rPr>
          <w:rFonts w:ascii="Lato" w:eastAsia="Trebuchet MS" w:hAnsi="Lato"/>
          <w:sz w:val="29"/>
        </w:rPr>
      </w:pPr>
    </w:p>
    <w:p w14:paraId="76EEBEED" w14:textId="77777777" w:rsidR="00000000" w:rsidRPr="005B5C96" w:rsidRDefault="007C085F">
      <w:pPr>
        <w:numPr>
          <w:ilvl w:val="0"/>
          <w:numId w:val="4"/>
        </w:numPr>
        <w:tabs>
          <w:tab w:val="left" w:pos="720"/>
        </w:tabs>
        <w:spacing w:line="0" w:lineRule="atLeast"/>
        <w:ind w:left="720" w:hanging="360"/>
        <w:rPr>
          <w:rFonts w:ascii="Lato" w:eastAsia="Trebuchet MS" w:hAnsi="Lato"/>
          <w:sz w:val="29"/>
        </w:rPr>
      </w:pPr>
      <w:r w:rsidRPr="005B5C96">
        <w:rPr>
          <w:rFonts w:ascii="Lato" w:eastAsia="Trebuchet MS" w:hAnsi="Lato"/>
          <w:sz w:val="29"/>
        </w:rPr>
        <w:t>First sentence makes an emotional claim - admission of error</w:t>
      </w:r>
    </w:p>
    <w:p w14:paraId="401F7C5D" w14:textId="77777777" w:rsidR="00000000" w:rsidRPr="005B5C96" w:rsidRDefault="007C085F">
      <w:pPr>
        <w:spacing w:line="53" w:lineRule="exact"/>
        <w:rPr>
          <w:rFonts w:ascii="Lato" w:eastAsia="Trebuchet MS" w:hAnsi="Lato"/>
          <w:sz w:val="29"/>
        </w:rPr>
      </w:pPr>
    </w:p>
    <w:p w14:paraId="12F2D5C7" w14:textId="77777777" w:rsidR="00000000" w:rsidRPr="005B5C96" w:rsidRDefault="007C085F">
      <w:pPr>
        <w:numPr>
          <w:ilvl w:val="0"/>
          <w:numId w:val="4"/>
        </w:numPr>
        <w:tabs>
          <w:tab w:val="left" w:pos="720"/>
        </w:tabs>
        <w:spacing w:line="0" w:lineRule="atLeast"/>
        <w:ind w:left="720" w:hanging="360"/>
        <w:rPr>
          <w:rFonts w:ascii="Lato" w:eastAsia="Trebuchet MS" w:hAnsi="Lato"/>
          <w:sz w:val="29"/>
        </w:rPr>
      </w:pPr>
      <w:r w:rsidRPr="005B5C96">
        <w:rPr>
          <w:rFonts w:ascii="Lato" w:eastAsia="Trebuchet MS" w:hAnsi="Lato"/>
          <w:sz w:val="29"/>
        </w:rPr>
        <w:t>Second paragraph restates the value</w:t>
      </w:r>
    </w:p>
    <w:p w14:paraId="08FFEC8B" w14:textId="77777777" w:rsidR="00000000" w:rsidRPr="005B5C96" w:rsidRDefault="007C085F">
      <w:pPr>
        <w:spacing w:line="53" w:lineRule="exact"/>
        <w:rPr>
          <w:rFonts w:ascii="Lato" w:eastAsia="Trebuchet MS" w:hAnsi="Lato"/>
          <w:sz w:val="29"/>
        </w:rPr>
      </w:pPr>
    </w:p>
    <w:p w14:paraId="5D223B47" w14:textId="77777777" w:rsidR="00000000" w:rsidRPr="005B5C96" w:rsidRDefault="007C085F">
      <w:pPr>
        <w:numPr>
          <w:ilvl w:val="0"/>
          <w:numId w:val="4"/>
        </w:numPr>
        <w:tabs>
          <w:tab w:val="left" w:pos="720"/>
        </w:tabs>
        <w:spacing w:line="0" w:lineRule="atLeast"/>
        <w:ind w:left="720" w:hanging="360"/>
        <w:rPr>
          <w:rFonts w:ascii="Lato" w:eastAsia="Trebuchet MS" w:hAnsi="Lato"/>
          <w:sz w:val="29"/>
        </w:rPr>
      </w:pPr>
      <w:r w:rsidRPr="005B5C96">
        <w:rPr>
          <w:rFonts w:ascii="Lato" w:eastAsia="Trebuchet MS" w:hAnsi="Lato"/>
          <w:sz w:val="29"/>
        </w:rPr>
        <w:t>Third paragraph pushes an emotion - scarcity</w:t>
      </w:r>
    </w:p>
    <w:p w14:paraId="05490822" w14:textId="77777777" w:rsidR="00000000" w:rsidRPr="005B5C96" w:rsidRDefault="007C085F">
      <w:pPr>
        <w:spacing w:line="53" w:lineRule="exact"/>
        <w:rPr>
          <w:rFonts w:ascii="Lato" w:eastAsia="Trebuchet MS" w:hAnsi="Lato"/>
          <w:sz w:val="29"/>
        </w:rPr>
      </w:pPr>
    </w:p>
    <w:p w14:paraId="5DC9C50F" w14:textId="77777777" w:rsidR="00000000" w:rsidRPr="005B5C96" w:rsidRDefault="007C085F">
      <w:pPr>
        <w:numPr>
          <w:ilvl w:val="0"/>
          <w:numId w:val="4"/>
        </w:numPr>
        <w:tabs>
          <w:tab w:val="left" w:pos="720"/>
        </w:tabs>
        <w:spacing w:line="0" w:lineRule="atLeast"/>
        <w:ind w:left="720" w:hanging="360"/>
        <w:rPr>
          <w:rFonts w:ascii="Lato" w:eastAsia="Trebuchet MS" w:hAnsi="Lato"/>
          <w:sz w:val="29"/>
        </w:rPr>
      </w:pPr>
      <w:r w:rsidRPr="005B5C96">
        <w:rPr>
          <w:rFonts w:ascii="Lato" w:eastAsia="Trebuchet MS" w:hAnsi="Lato"/>
          <w:sz w:val="29"/>
        </w:rPr>
        <w:t>Fifth paragraph pushes an emotion - scarcity</w:t>
      </w:r>
    </w:p>
    <w:p w14:paraId="2099BFF2" w14:textId="77777777" w:rsidR="00000000" w:rsidRPr="005B5C96" w:rsidRDefault="007C085F">
      <w:pPr>
        <w:spacing w:line="200" w:lineRule="exact"/>
        <w:rPr>
          <w:rFonts w:ascii="Lato" w:eastAsia="Times New Roman" w:hAnsi="Lato"/>
        </w:rPr>
      </w:pPr>
    </w:p>
    <w:p w14:paraId="4565652E" w14:textId="77777777" w:rsidR="00000000" w:rsidRPr="005B5C96" w:rsidRDefault="007C085F">
      <w:pPr>
        <w:spacing w:line="243" w:lineRule="exact"/>
        <w:rPr>
          <w:rFonts w:ascii="Lato" w:eastAsia="Times New Roman" w:hAnsi="Lato"/>
        </w:rPr>
      </w:pPr>
    </w:p>
    <w:p w14:paraId="5DE76D60" w14:textId="77777777" w:rsidR="00000000" w:rsidRPr="005B5C96" w:rsidRDefault="007C085F">
      <w:pPr>
        <w:spacing w:line="382" w:lineRule="exact"/>
        <w:ind w:right="140"/>
        <w:rPr>
          <w:rFonts w:ascii="Lato" w:eastAsia="Trebuchet MS" w:hAnsi="Lato"/>
          <w:sz w:val="29"/>
        </w:rPr>
      </w:pPr>
      <w:r w:rsidRPr="005B5C96">
        <w:rPr>
          <w:rFonts w:ascii="Lato" w:eastAsia="Trebuchet MS" w:hAnsi="Lato"/>
          <w:sz w:val="29"/>
        </w:rPr>
        <w:t>I</w:t>
      </w:r>
      <w:r w:rsidRPr="005B5C96">
        <w:rPr>
          <w:rFonts w:ascii="Lato" w:eastAsia="Trebuchet MS" w:hAnsi="Lato"/>
          <w:sz w:val="29"/>
        </w:rPr>
        <w:t>’m not a huge fan of scarcity as a marketing tactic. Th</w:t>
      </w:r>
      <w:r w:rsidRPr="005B5C96">
        <w:rPr>
          <w:rFonts w:ascii="Lato" w:eastAsia="Trebuchet MS" w:hAnsi="Lato"/>
          <w:sz w:val="29"/>
        </w:rPr>
        <w:t>at</w:t>
      </w:r>
      <w:r w:rsidRPr="005B5C96">
        <w:rPr>
          <w:rFonts w:ascii="Lato" w:eastAsia="Trebuchet MS" w:hAnsi="Lato"/>
          <w:sz w:val="29"/>
        </w:rPr>
        <w:t>’s why I was surprised that my letter came out that way (I sure didn</w:t>
      </w:r>
      <w:r w:rsidRPr="005B5C96">
        <w:rPr>
          <w:rFonts w:ascii="Lato" w:eastAsia="Trebuchet MS" w:hAnsi="Lato"/>
          <w:sz w:val="29"/>
        </w:rPr>
        <w:t>’t sit down to write it that way). But what</w:t>
      </w:r>
      <w:r w:rsidRPr="005B5C96">
        <w:rPr>
          <w:rFonts w:ascii="Lato" w:eastAsia="Trebuchet MS" w:hAnsi="Lato"/>
          <w:sz w:val="29"/>
        </w:rPr>
        <w:t xml:space="preserve">’s clear is this: I had four strong hits on </w:t>
      </w:r>
      <w:r w:rsidRPr="005B5C96">
        <w:rPr>
          <w:rFonts w:ascii="Lato" w:eastAsia="Trebuchet MS" w:hAnsi="Lato"/>
          <w:b/>
          <w:sz w:val="29"/>
        </w:rPr>
        <w:t>emotional</w:t>
      </w:r>
      <w:r w:rsidRPr="005B5C96">
        <w:rPr>
          <w:rFonts w:ascii="Arial" w:eastAsia="MS Gothic" w:hAnsi="Arial"/>
          <w:b/>
          <w:sz w:val="29"/>
        </w:rPr>
        <w:t>​</w:t>
      </w:r>
      <w:r w:rsidRPr="005B5C96">
        <w:rPr>
          <w:rFonts w:ascii="Lato" w:eastAsia="Trebuchet MS" w:hAnsi="Lato"/>
          <w:sz w:val="29"/>
        </w:rPr>
        <w:t>reasons to buy and one hit on a</w:t>
      </w:r>
      <w:r w:rsidRPr="005B5C96">
        <w:rPr>
          <w:rFonts w:ascii="Lato" w:eastAsia="Trebuchet MS" w:hAnsi="Lato"/>
          <w:b/>
          <w:sz w:val="29"/>
        </w:rPr>
        <w:t xml:space="preserve"> logical</w:t>
      </w:r>
      <w:r w:rsidRPr="005B5C96">
        <w:rPr>
          <w:rFonts w:ascii="Arial" w:eastAsia="MS Gothic" w:hAnsi="Arial"/>
          <w:sz w:val="29"/>
        </w:rPr>
        <w:t>​</w:t>
      </w:r>
      <w:r w:rsidRPr="005B5C96">
        <w:rPr>
          <w:rFonts w:ascii="Arial" w:eastAsia="MS Gothic" w:hAnsi="Arial"/>
          <w:b/>
          <w:sz w:val="29"/>
        </w:rPr>
        <w:t>​</w:t>
      </w:r>
      <w:r w:rsidRPr="005B5C96">
        <w:rPr>
          <w:rFonts w:ascii="Lato" w:eastAsia="Trebuchet MS" w:hAnsi="Lato"/>
          <w:sz w:val="29"/>
        </w:rPr>
        <w:t>reason to buy. This</w:t>
      </w:r>
      <w:r w:rsidRPr="005B5C96">
        <w:rPr>
          <w:rFonts w:ascii="Lato" w:eastAsia="Trebuchet MS" w:hAnsi="Lato"/>
          <w:b/>
          <w:sz w:val="29"/>
        </w:rPr>
        <w:t xml:space="preserve"> </w:t>
      </w:r>
      <w:r w:rsidRPr="005B5C96">
        <w:rPr>
          <w:rFonts w:ascii="Lato" w:eastAsia="Trebuchet MS" w:hAnsi="Lato"/>
          <w:sz w:val="29"/>
        </w:rPr>
        <w:t>was the first time I wrote s</w:t>
      </w:r>
      <w:r w:rsidRPr="005B5C96">
        <w:rPr>
          <w:rFonts w:ascii="Lato" w:eastAsia="Trebuchet MS" w:hAnsi="Lato"/>
          <w:sz w:val="29"/>
        </w:rPr>
        <w:t>omething that came out that way and it paid off huge.</w:t>
      </w:r>
    </w:p>
    <w:p w14:paraId="125BE9A6" w14:textId="77777777" w:rsidR="00000000" w:rsidRPr="005B5C96" w:rsidRDefault="007C085F">
      <w:pPr>
        <w:spacing w:line="200" w:lineRule="exact"/>
        <w:rPr>
          <w:rFonts w:ascii="Lato" w:eastAsia="Times New Roman" w:hAnsi="Lato"/>
        </w:rPr>
      </w:pPr>
    </w:p>
    <w:p w14:paraId="6B1F3CC0" w14:textId="77777777" w:rsidR="00000000" w:rsidRPr="005B5C96" w:rsidRDefault="007C085F">
      <w:pPr>
        <w:spacing w:line="240" w:lineRule="exact"/>
        <w:rPr>
          <w:rFonts w:ascii="Lato" w:eastAsia="Times New Roman" w:hAnsi="Lato"/>
        </w:rPr>
      </w:pPr>
    </w:p>
    <w:p w14:paraId="286A7B7A" w14:textId="77777777" w:rsidR="00000000" w:rsidRPr="005B5C96" w:rsidRDefault="007C085F">
      <w:pPr>
        <w:spacing w:line="0" w:lineRule="atLeast"/>
        <w:rPr>
          <w:rFonts w:ascii="Lato" w:eastAsia="Trebuchet MS" w:hAnsi="Lato"/>
          <w:sz w:val="29"/>
        </w:rPr>
      </w:pPr>
      <w:r w:rsidRPr="005B5C96">
        <w:rPr>
          <w:rFonts w:ascii="Lato" w:eastAsia="Trebuchet MS" w:hAnsi="Lato"/>
          <w:sz w:val="29"/>
        </w:rPr>
        <w:t>Do you think I</w:t>
      </w:r>
      <w:r w:rsidRPr="005B5C96">
        <w:rPr>
          <w:rFonts w:ascii="Lato" w:eastAsia="Trebuchet MS" w:hAnsi="Lato"/>
          <w:sz w:val="29"/>
        </w:rPr>
        <w:t>’ll try it again? Will you? What other emotions will work?</w:t>
      </w:r>
    </w:p>
    <w:p w14:paraId="180FB630" w14:textId="77777777" w:rsidR="00000000" w:rsidRPr="005B5C96" w:rsidRDefault="007C085F">
      <w:pPr>
        <w:spacing w:line="200" w:lineRule="exact"/>
        <w:rPr>
          <w:rFonts w:ascii="Lato" w:eastAsia="Times New Roman" w:hAnsi="Lato"/>
        </w:rPr>
      </w:pPr>
    </w:p>
    <w:p w14:paraId="2DCD1220" w14:textId="77777777" w:rsidR="00000000" w:rsidRPr="005B5C96" w:rsidRDefault="007C085F">
      <w:pPr>
        <w:spacing w:line="243" w:lineRule="exact"/>
        <w:rPr>
          <w:rFonts w:ascii="Lato" w:eastAsia="Times New Roman" w:hAnsi="Lato"/>
        </w:rPr>
      </w:pPr>
    </w:p>
    <w:p w14:paraId="2F3D226E" w14:textId="77777777" w:rsidR="00000000" w:rsidRPr="005B5C96" w:rsidRDefault="007C085F">
      <w:pPr>
        <w:spacing w:line="365" w:lineRule="exact"/>
        <w:ind w:right="320"/>
        <w:rPr>
          <w:rFonts w:ascii="Lato" w:eastAsia="Trebuchet MS" w:hAnsi="Lato"/>
          <w:sz w:val="29"/>
        </w:rPr>
      </w:pPr>
      <w:r w:rsidRPr="005B5C96">
        <w:rPr>
          <w:rFonts w:ascii="Lato" w:eastAsia="Trebuchet MS" w:hAnsi="Lato"/>
          <w:sz w:val="29"/>
        </w:rPr>
        <w:t>Oh, and don</w:t>
      </w:r>
      <w:r w:rsidRPr="005B5C96">
        <w:rPr>
          <w:rFonts w:ascii="Lato" w:eastAsia="Trebuchet MS" w:hAnsi="Lato"/>
          <w:sz w:val="29"/>
        </w:rPr>
        <w:t xml:space="preserve">’t forget to check out </w:t>
      </w:r>
      <w:hyperlink r:id="rId7" w:history="1">
        <w:r w:rsidRPr="005B5C96">
          <w:rPr>
            <w:rFonts w:ascii="Lato" w:eastAsia="Trebuchet MS" w:hAnsi="Lato"/>
            <w:color w:val="1155CC"/>
            <w:sz w:val="29"/>
          </w:rPr>
          <w:t>Online</w:t>
        </w:r>
        <w:r w:rsidRPr="005B5C96">
          <w:rPr>
            <w:rFonts w:ascii="Arial" w:eastAsia="MS Gothic" w:hAnsi="Arial"/>
            <w:sz w:val="29"/>
          </w:rPr>
          <w:t>​</w:t>
        </w:r>
        <w:r w:rsidRPr="005B5C96">
          <w:rPr>
            <w:rFonts w:ascii="Lato" w:eastAsia="Trebuchet MS" w:hAnsi="Lato"/>
            <w:sz w:val="29"/>
          </w:rPr>
          <w:t xml:space="preserve"> </w:t>
        </w:r>
        <w:r w:rsidRPr="005B5C96">
          <w:rPr>
            <w:rFonts w:ascii="Lato" w:eastAsia="Trebuchet MS" w:hAnsi="Lato"/>
            <w:color w:val="1155CC"/>
            <w:sz w:val="29"/>
          </w:rPr>
          <w:t>Course Maker</w:t>
        </w:r>
      </w:hyperlink>
      <w:r w:rsidRPr="005B5C96">
        <w:rPr>
          <w:rFonts w:ascii="Lato" w:eastAsia="Trebuchet MS" w:hAnsi="Lato"/>
          <w:sz w:val="29"/>
        </w:rPr>
        <w:t>.</w:t>
      </w:r>
      <w:r w:rsidRPr="005B5C96">
        <w:rPr>
          <w:rFonts w:ascii="Arial" w:eastAsia="MS Gothic" w:hAnsi="Arial"/>
          <w:color w:val="1155CC"/>
          <w:sz w:val="29"/>
        </w:rPr>
        <w:t>​</w:t>
      </w:r>
      <w:r w:rsidRPr="005B5C96">
        <w:rPr>
          <w:rFonts w:ascii="Lato" w:eastAsia="Trebuchet MS" w:hAnsi="Lato"/>
          <w:sz w:val="29"/>
        </w:rPr>
        <w:t>It</w:t>
      </w:r>
      <w:r w:rsidRPr="005B5C96">
        <w:rPr>
          <w:rFonts w:ascii="Lato" w:eastAsia="Trebuchet MS" w:hAnsi="Lato"/>
          <w:sz w:val="29"/>
        </w:rPr>
        <w:t xml:space="preserve">’s one of the </w:t>
      </w:r>
      <w:proofErr w:type="spellStart"/>
      <w:proofErr w:type="gramStart"/>
      <w:r w:rsidRPr="005B5C96">
        <w:rPr>
          <w:rFonts w:ascii="Lato" w:eastAsia="Trebuchet MS" w:hAnsi="Lato"/>
          <w:sz w:val="29"/>
        </w:rPr>
        <w:t>best se</w:t>
      </w:r>
      <w:r w:rsidRPr="005B5C96">
        <w:rPr>
          <w:rFonts w:ascii="Lato" w:eastAsia="Trebuchet MS" w:hAnsi="Lato"/>
          <w:sz w:val="29"/>
        </w:rPr>
        <w:t>lling</w:t>
      </w:r>
      <w:proofErr w:type="spellEnd"/>
      <w:proofErr w:type="gramEnd"/>
      <w:r w:rsidRPr="005B5C96">
        <w:rPr>
          <w:rFonts w:ascii="Lato" w:eastAsia="Trebuchet MS" w:hAnsi="Lato"/>
          <w:sz w:val="29"/>
        </w:rPr>
        <w:t xml:space="preserve"> courses I</w:t>
      </w:r>
      <w:r w:rsidRPr="005B5C96">
        <w:rPr>
          <w:rFonts w:ascii="Lato" w:eastAsia="Trebuchet MS" w:hAnsi="Lato"/>
          <w:sz w:val="29"/>
        </w:rPr>
        <w:t>’ve ever created.</w:t>
      </w:r>
    </w:p>
    <w:p w14:paraId="575E9067" w14:textId="77777777" w:rsidR="00000000" w:rsidRPr="005B5C96" w:rsidRDefault="007C085F">
      <w:pPr>
        <w:spacing w:line="20" w:lineRule="exact"/>
        <w:rPr>
          <w:rFonts w:ascii="Lato" w:eastAsia="Times New Roman" w:hAnsi="Lato"/>
        </w:rPr>
      </w:pPr>
      <w:r w:rsidRPr="005B5C96">
        <w:rPr>
          <w:rFonts w:ascii="Lato" w:eastAsia="Trebuchet MS" w:hAnsi="Lato"/>
          <w:sz w:val="29"/>
        </w:rPr>
        <w:pict w14:anchorId="57064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4pt;margin-top:-22.3pt;width:130.95pt;height:.75pt;z-index:-1">
            <v:imagedata r:id="rId8" o:title=""/>
          </v:shape>
        </w:pict>
      </w:r>
    </w:p>
    <w:p w14:paraId="61D6B355" w14:textId="77777777" w:rsidR="00000000" w:rsidRPr="005B5C96" w:rsidRDefault="007C085F">
      <w:pPr>
        <w:spacing w:line="20" w:lineRule="exact"/>
        <w:rPr>
          <w:rFonts w:ascii="Lato" w:eastAsia="Times New Roman" w:hAnsi="Lato"/>
        </w:rPr>
        <w:sectPr w:rsidR="00000000" w:rsidRPr="005B5C96">
          <w:pgSz w:w="12240" w:h="15840"/>
          <w:pgMar w:top="1440" w:right="1440" w:bottom="172" w:left="1440" w:header="0" w:footer="0" w:gutter="0"/>
          <w:cols w:space="0" w:equalWidth="0">
            <w:col w:w="9360"/>
          </w:cols>
          <w:docGrid w:linePitch="360"/>
        </w:sectPr>
      </w:pPr>
    </w:p>
    <w:p w14:paraId="04AA9DA6" w14:textId="77777777" w:rsidR="00000000" w:rsidRPr="005B5C96" w:rsidRDefault="007C085F">
      <w:pPr>
        <w:spacing w:line="200" w:lineRule="exact"/>
        <w:rPr>
          <w:rFonts w:ascii="Lato" w:eastAsia="Times New Roman" w:hAnsi="Lato"/>
        </w:rPr>
      </w:pPr>
    </w:p>
    <w:p w14:paraId="206E8DA6" w14:textId="77777777" w:rsidR="00000000" w:rsidRPr="005B5C96" w:rsidRDefault="007C085F">
      <w:pPr>
        <w:spacing w:line="200" w:lineRule="exact"/>
        <w:rPr>
          <w:rFonts w:ascii="Lato" w:eastAsia="Times New Roman" w:hAnsi="Lato"/>
        </w:rPr>
      </w:pPr>
    </w:p>
    <w:p w14:paraId="4C3CD074" w14:textId="77777777" w:rsidR="00000000" w:rsidRPr="005B5C96" w:rsidRDefault="007C085F">
      <w:pPr>
        <w:spacing w:line="200" w:lineRule="exact"/>
        <w:rPr>
          <w:rFonts w:ascii="Lato" w:eastAsia="Times New Roman" w:hAnsi="Lato"/>
        </w:rPr>
      </w:pPr>
    </w:p>
    <w:p w14:paraId="5415BFFD" w14:textId="77777777" w:rsidR="00000000" w:rsidRPr="005B5C96" w:rsidRDefault="007C085F">
      <w:pPr>
        <w:spacing w:line="200" w:lineRule="exact"/>
        <w:rPr>
          <w:rFonts w:ascii="Lato" w:eastAsia="Times New Roman" w:hAnsi="Lato"/>
        </w:rPr>
      </w:pPr>
    </w:p>
    <w:p w14:paraId="6173428C" w14:textId="77777777" w:rsidR="00000000" w:rsidRPr="005B5C96" w:rsidRDefault="007C085F">
      <w:pPr>
        <w:spacing w:line="200" w:lineRule="exact"/>
        <w:rPr>
          <w:rFonts w:ascii="Lato" w:eastAsia="Times New Roman" w:hAnsi="Lato"/>
        </w:rPr>
      </w:pPr>
    </w:p>
    <w:p w14:paraId="1DCCD572" w14:textId="77777777" w:rsidR="00000000" w:rsidRPr="005B5C96" w:rsidRDefault="007C085F">
      <w:pPr>
        <w:spacing w:line="200" w:lineRule="exact"/>
        <w:rPr>
          <w:rFonts w:ascii="Lato" w:eastAsia="Times New Roman" w:hAnsi="Lato"/>
        </w:rPr>
      </w:pPr>
    </w:p>
    <w:p w14:paraId="56252F0F" w14:textId="77777777" w:rsidR="00000000" w:rsidRPr="005B5C96" w:rsidRDefault="007C085F">
      <w:pPr>
        <w:spacing w:line="225" w:lineRule="exact"/>
        <w:rPr>
          <w:rFonts w:ascii="Lato" w:eastAsia="Times New Roman" w:hAnsi="Lato"/>
        </w:rPr>
      </w:pPr>
    </w:p>
    <w:p w14:paraId="6B8B3893" w14:textId="77777777" w:rsidR="007C085F" w:rsidRPr="005B5C96" w:rsidRDefault="007C085F">
      <w:pPr>
        <w:numPr>
          <w:ilvl w:val="0"/>
          <w:numId w:val="5"/>
        </w:numPr>
        <w:tabs>
          <w:tab w:val="left" w:pos="198"/>
        </w:tabs>
        <w:spacing w:line="337" w:lineRule="auto"/>
        <w:ind w:right="640"/>
        <w:rPr>
          <w:rFonts w:ascii="Lato" w:eastAsia="Trebuchet MS" w:hAnsi="Lato"/>
          <w:b/>
          <w:i/>
          <w:sz w:val="18"/>
        </w:rPr>
      </w:pPr>
      <w:r w:rsidRPr="005B5C96">
        <w:rPr>
          <w:rFonts w:ascii="Lato" w:eastAsia="Trebuchet MS" w:hAnsi="Lato"/>
          <w:b/>
          <w:i/>
          <w:sz w:val="18"/>
        </w:rPr>
        <w:t>2015 Owner Media Group. Please do not share this email in whole or in part without the express written permission of Chris Brogan or Rob Hatch. This is provided for your personal use only.</w:t>
      </w:r>
    </w:p>
    <w:sectPr w:rsidR="007C085F" w:rsidRPr="005B5C96">
      <w:type w:val="continuous"/>
      <w:pgSz w:w="12240" w:h="15840"/>
      <w:pgMar w:top="1440" w:right="1440" w:bottom="172"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5C96"/>
    <w:rsid w:val="005B5C96"/>
    <w:rsid w:val="007C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660A0A"/>
  <w15:chartTrackingRefBased/>
  <w15:docId w15:val="{78AFDA53-D27D-47A9-B6CA-6B015590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nlinecoursema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t947.infusionsoft.com/app/linkClick/44566/69a37b7a7c851302/22131048/01d0583542243881" TargetMode="External"/><Relationship Id="rId5" Type="http://schemas.openxmlformats.org/officeDocument/2006/relationships/hyperlink" Target="https://rt947.infusionsoft.com/app/linkClick/44566/69a37b7a7c851302/22131048/01d05835422438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2022-01-14T09:59:00Z</dcterms:created>
  <dcterms:modified xsi:type="dcterms:W3CDTF">2022-01-14T09:59:00Z</dcterms:modified>
</cp:coreProperties>
</file>