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5440" w14:textId="22D9A799" w:rsidR="00BE58E1" w:rsidRDefault="00BE58E1" w:rsidP="00BE58E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E58E1">
        <w:rPr>
          <w:rFonts w:ascii="Century Gothic" w:hAnsi="Century Gothic"/>
          <w:b/>
          <w:bCs/>
          <w:sz w:val="36"/>
          <w:szCs w:val="36"/>
          <w:u w:val="single"/>
        </w:rPr>
        <w:t>BUSINESS DEVELOPMENT MANAGER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12FF66E3" w14:textId="77777777" w:rsidR="00BE58E1" w:rsidRPr="00BE58E1" w:rsidRDefault="00BE58E1" w:rsidP="00BE58E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0F05710" w14:textId="1ED57D76" w:rsidR="00BE58E1" w:rsidRPr="00BE58E1" w:rsidRDefault="00137688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Ralph Bryant</w:t>
      </w:r>
    </w:p>
    <w:p w14:paraId="1E0D3D29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 xml:space="preserve">Minneapolis, MN  </w:t>
      </w:r>
    </w:p>
    <w:p w14:paraId="76669F69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 xml:space="preserve">(720) 555-1717  </w:t>
      </w:r>
    </w:p>
    <w:p w14:paraId="294986B8" w14:textId="19AF5543" w:rsidR="00BE58E1" w:rsidRP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rbryant@example.com</w:t>
      </w:r>
    </w:p>
    <w:p w14:paraId="14C9DB40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C21A16" w14:textId="63EA4ABF" w:rsidR="00BE58E1" w:rsidRPr="00137688" w:rsidRDefault="00591F9C" w:rsidP="00BE58E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37688">
        <w:rPr>
          <w:rFonts w:ascii="Century Gothic" w:hAnsi="Century Gothic"/>
          <w:b/>
          <w:bCs/>
          <w:sz w:val="32"/>
          <w:szCs w:val="32"/>
        </w:rPr>
        <w:t xml:space="preserve">Employment </w:t>
      </w:r>
      <w:r w:rsidR="004973DE">
        <w:rPr>
          <w:rFonts w:ascii="Century Gothic" w:hAnsi="Century Gothic"/>
          <w:b/>
          <w:bCs/>
          <w:sz w:val="32"/>
          <w:szCs w:val="32"/>
        </w:rPr>
        <w:t>H</w:t>
      </w:r>
      <w:r w:rsidRPr="00137688">
        <w:rPr>
          <w:rFonts w:ascii="Century Gothic" w:hAnsi="Century Gothic"/>
          <w:b/>
          <w:bCs/>
          <w:sz w:val="32"/>
          <w:szCs w:val="32"/>
        </w:rPr>
        <w:t>istory</w:t>
      </w:r>
    </w:p>
    <w:p w14:paraId="00359D10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BCE4EA" w14:textId="77777777" w:rsidR="00BE58E1" w:rsidRPr="00137688" w:rsidRDefault="00BE58E1" w:rsidP="00BE58E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37688">
        <w:rPr>
          <w:rFonts w:ascii="Century Gothic" w:hAnsi="Century Gothic"/>
          <w:b/>
          <w:bCs/>
          <w:sz w:val="28"/>
          <w:szCs w:val="28"/>
        </w:rPr>
        <w:t>Business Development Manager</w:t>
      </w:r>
    </w:p>
    <w:p w14:paraId="414C6427" w14:textId="6937D468" w:rsidR="00BE58E1" w:rsidRP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American Express - Minneapolis, MN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</w:t>
      </w:r>
      <w:r w:rsidRPr="00BE58E1">
        <w:rPr>
          <w:rFonts w:ascii="Century Gothic" w:hAnsi="Century Gothic"/>
          <w:sz w:val="24"/>
          <w:szCs w:val="24"/>
        </w:rPr>
        <w:t>2016 - Present</w:t>
      </w:r>
    </w:p>
    <w:p w14:paraId="7BE1C59D" w14:textId="77777777" w:rsidR="00BE58E1" w:rsidRPr="00BE58E1" w:rsidRDefault="00BE58E1" w:rsidP="00BE58E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Managed a team of BSAs and Developers in the creation of business rules supporting Customer Service and Telephone Service Center disputes.</w:t>
      </w:r>
    </w:p>
    <w:p w14:paraId="1F6715C4" w14:textId="77777777" w:rsidR="00BE58E1" w:rsidRPr="00BE58E1" w:rsidRDefault="00BE58E1" w:rsidP="00BE58E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Developed and tested new user interface, designed new workflows to increase user efficiency, and defined detailed requirements.</w:t>
      </w:r>
    </w:p>
    <w:p w14:paraId="695CA7D3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0D17EF" w14:textId="77777777" w:rsidR="00BE58E1" w:rsidRPr="00137688" w:rsidRDefault="00BE58E1" w:rsidP="00BE58E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37688">
        <w:rPr>
          <w:rFonts w:ascii="Century Gothic" w:hAnsi="Century Gothic"/>
          <w:b/>
          <w:bCs/>
          <w:sz w:val="28"/>
          <w:szCs w:val="28"/>
        </w:rPr>
        <w:t>Product Manager</w:t>
      </w:r>
    </w:p>
    <w:p w14:paraId="2A20B71F" w14:textId="7F391DA9" w:rsidR="00BE58E1" w:rsidRP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IBM - Rochester, MN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</w:t>
      </w:r>
      <w:r w:rsidRPr="00BE58E1">
        <w:rPr>
          <w:rFonts w:ascii="Century Gothic" w:hAnsi="Century Gothic"/>
          <w:sz w:val="24"/>
          <w:szCs w:val="24"/>
        </w:rPr>
        <w:t>2013 - 2016</w:t>
      </w:r>
    </w:p>
    <w:p w14:paraId="483C80BA" w14:textId="77777777" w:rsidR="00BE58E1" w:rsidRPr="00BE58E1" w:rsidRDefault="00BE58E1" w:rsidP="00BE58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Led the development of online strategy, increasing web traffic, user interaction, lead generation and conversion rates.</w:t>
      </w:r>
    </w:p>
    <w:p w14:paraId="5423404D" w14:textId="77777777" w:rsidR="00BE58E1" w:rsidRPr="00BE58E1" w:rsidRDefault="00BE58E1" w:rsidP="00BE58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Spearheaded global suppliers and internal support groups to review product requirements conduct product development and then launch into the global marketplace.</w:t>
      </w:r>
    </w:p>
    <w:p w14:paraId="6766B6EB" w14:textId="77777777" w:rsidR="00BE58E1" w:rsidRPr="00BE58E1" w:rsidRDefault="00BE58E1" w:rsidP="00BE58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Provided product development for clients by conducting research, creating roadmaps, and closing deals.</w:t>
      </w:r>
    </w:p>
    <w:p w14:paraId="6A843341" w14:textId="77777777" w:rsidR="00BE58E1" w:rsidRPr="00BE58E1" w:rsidRDefault="00BE58E1" w:rsidP="00BE58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Defined the whole product and motivated teams to create highly technical sales collateral for OEM ASIC start-up.</w:t>
      </w:r>
    </w:p>
    <w:p w14:paraId="6CAF354E" w14:textId="77777777" w:rsidR="00BE58E1" w:rsidRPr="00BE58E1" w:rsidRDefault="00BE58E1" w:rsidP="00BE58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Focused on issues/work plans and decisions between the Business Units, Sales, Manufacturing, and Finance.</w:t>
      </w:r>
    </w:p>
    <w:p w14:paraId="189CD25F" w14:textId="77777777" w:rsidR="00BE58E1" w:rsidRPr="00BE58E1" w:rsidRDefault="00BE58E1" w:rsidP="00BE58E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Managed the product development of digital media products in Huntsville, AL and Mountain View, CA.</w:t>
      </w:r>
    </w:p>
    <w:p w14:paraId="3EE1D884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F16797" w14:textId="77777777" w:rsidR="00BE58E1" w:rsidRPr="00137688" w:rsidRDefault="00BE58E1" w:rsidP="00BE58E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37688">
        <w:rPr>
          <w:rFonts w:ascii="Century Gothic" w:hAnsi="Century Gothic"/>
          <w:b/>
          <w:bCs/>
          <w:sz w:val="28"/>
          <w:szCs w:val="28"/>
        </w:rPr>
        <w:t>Business Analyst</w:t>
      </w:r>
    </w:p>
    <w:p w14:paraId="3CEDE195" w14:textId="3A6FD906" w:rsidR="00BE58E1" w:rsidRP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Merck &amp; Co. - Main, PA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</w:t>
      </w:r>
      <w:r w:rsidRPr="00BE58E1">
        <w:rPr>
          <w:rFonts w:ascii="Century Gothic" w:hAnsi="Century Gothic"/>
          <w:sz w:val="24"/>
          <w:szCs w:val="24"/>
        </w:rPr>
        <w:t>2011 - 2013</w:t>
      </w:r>
    </w:p>
    <w:p w14:paraId="01D25D11" w14:textId="77777777" w:rsidR="00BE58E1" w:rsidRPr="00BE58E1" w:rsidRDefault="00BE58E1" w:rsidP="00BE58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Provided analytical expertise and technical project management to support supply chains for the North American Regional Planning Hub and its partners.</w:t>
      </w:r>
    </w:p>
    <w:p w14:paraId="7E49080C" w14:textId="77777777" w:rsidR="00BE58E1" w:rsidRPr="00BE58E1" w:rsidRDefault="00BE58E1" w:rsidP="00BE58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lastRenderedPageBreak/>
        <w:t>Write Standard Operating Procedures (SOP's) for operators.</w:t>
      </w:r>
    </w:p>
    <w:p w14:paraId="52C6C160" w14:textId="77777777" w:rsidR="00BE58E1" w:rsidRPr="00BE58E1" w:rsidRDefault="00BE58E1" w:rsidP="00BE58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Developed process and error logging procedures to pinpoint and resolve system problems.</w:t>
      </w:r>
    </w:p>
    <w:p w14:paraId="2DF56AF3" w14:textId="77777777" w:rsidR="00BE58E1" w:rsidRPr="00BE58E1" w:rsidRDefault="00BE58E1" w:rsidP="00BE58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Involved in GUI, Sanity, Smoke, Functional and Regression testing of the ACMP application.</w:t>
      </w:r>
    </w:p>
    <w:p w14:paraId="3B14B568" w14:textId="77777777" w:rsidR="00BE58E1" w:rsidRPr="00BE58E1" w:rsidRDefault="00BE58E1" w:rsidP="00BE58E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Managed defect submissions in the JIRA defect management tool.</w:t>
      </w:r>
    </w:p>
    <w:p w14:paraId="3486A635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537F49" w14:textId="77777777" w:rsidR="00BE58E1" w:rsidRPr="00137688" w:rsidRDefault="00BE58E1" w:rsidP="00BE58E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37688">
        <w:rPr>
          <w:rFonts w:ascii="Century Gothic" w:hAnsi="Century Gothic"/>
          <w:b/>
          <w:bCs/>
          <w:sz w:val="28"/>
          <w:szCs w:val="28"/>
        </w:rPr>
        <w:t>Marketing Analyst</w:t>
      </w:r>
    </w:p>
    <w:p w14:paraId="667402CF" w14:textId="3DCDA12A" w:rsidR="00BE58E1" w:rsidRP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Smart - Main, PA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</w:t>
      </w:r>
      <w:r w:rsidRPr="00BE58E1">
        <w:rPr>
          <w:rFonts w:ascii="Century Gothic" w:hAnsi="Century Gothic"/>
          <w:sz w:val="24"/>
          <w:szCs w:val="24"/>
        </w:rPr>
        <w:t>2005 - 2011</w:t>
      </w:r>
    </w:p>
    <w:p w14:paraId="14A483E8" w14:textId="77777777" w:rsidR="00BE58E1" w:rsidRPr="00BE58E1" w:rsidRDefault="00BE58E1" w:rsidP="00BE58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Manage internal resources in the preparation of artwork for point-of purchase, promotional materials and print advertising.</w:t>
      </w:r>
    </w:p>
    <w:p w14:paraId="06651EA5" w14:textId="77777777" w:rsidR="00BE58E1" w:rsidRPr="00BE58E1" w:rsidRDefault="00BE58E1" w:rsidP="00BE58E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Plan and design email campaigns and other digital and print promotions and business marketing materials.</w:t>
      </w:r>
    </w:p>
    <w:p w14:paraId="1C503116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A65BD7" w14:textId="1182F382" w:rsidR="00BE58E1" w:rsidRPr="00137688" w:rsidRDefault="00591F9C" w:rsidP="00BE58E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37688">
        <w:rPr>
          <w:rFonts w:ascii="Century Gothic" w:hAnsi="Century Gothic"/>
          <w:b/>
          <w:bCs/>
          <w:sz w:val="32"/>
          <w:szCs w:val="32"/>
        </w:rPr>
        <w:t>Education</w:t>
      </w:r>
    </w:p>
    <w:p w14:paraId="1E17347D" w14:textId="4B77CF8A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9E9B24" w14:textId="77777777" w:rsidR="00BE58E1" w:rsidRP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Ohio State University - Columbus, OH</w:t>
      </w:r>
    </w:p>
    <w:p w14:paraId="2FFD73E0" w14:textId="77777777" w:rsidR="00BE58E1" w:rsidRP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 xml:space="preserve">2005 - 2008 </w:t>
      </w:r>
    </w:p>
    <w:p w14:paraId="4E61C3F6" w14:textId="1BB2A8AB" w:rsidR="00BE58E1" w:rsidRP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Bachelor's Degree Business</w:t>
      </w:r>
    </w:p>
    <w:p w14:paraId="6854BD94" w14:textId="77777777" w:rsidR="00BE58E1" w:rsidRPr="00BE58E1" w:rsidRDefault="00BE58E1" w:rsidP="00BE58E1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0555EBB" w14:textId="67C488E2" w:rsidR="00BE58E1" w:rsidRPr="00137688" w:rsidRDefault="00591F9C" w:rsidP="00BE58E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37688">
        <w:rPr>
          <w:rFonts w:ascii="Century Gothic" w:hAnsi="Century Gothic"/>
          <w:b/>
          <w:bCs/>
          <w:sz w:val="32"/>
          <w:szCs w:val="32"/>
        </w:rPr>
        <w:t>Skills</w:t>
      </w:r>
    </w:p>
    <w:p w14:paraId="2E053A94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2BF257" w14:textId="77777777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Customer Service</w:t>
      </w:r>
    </w:p>
    <w:p w14:paraId="1E2A9AE2" w14:textId="77777777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Account Management</w:t>
      </w:r>
    </w:p>
    <w:p w14:paraId="64B98FAA" w14:textId="77777777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Project Management</w:t>
      </w:r>
    </w:p>
    <w:p w14:paraId="1A492442" w14:textId="77777777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Tableau</w:t>
      </w:r>
    </w:p>
    <w:p w14:paraId="420AFF44" w14:textId="77777777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Online</w:t>
      </w:r>
    </w:p>
    <w:p w14:paraId="36375619" w14:textId="77777777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Internet</w:t>
      </w:r>
    </w:p>
    <w:p w14:paraId="6C494158" w14:textId="77777777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Prospective Customers</w:t>
      </w:r>
    </w:p>
    <w:p w14:paraId="15C9CCD7" w14:textId="77777777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Scrum</w:t>
      </w:r>
    </w:p>
    <w:p w14:paraId="0AC2F814" w14:textId="77777777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EPA</w:t>
      </w:r>
    </w:p>
    <w:p w14:paraId="16200E05" w14:textId="470AF76D" w:rsidR="00BE58E1" w:rsidRPr="00BE58E1" w:rsidRDefault="00BE58E1" w:rsidP="00BE58E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58E1">
        <w:rPr>
          <w:rFonts w:ascii="Century Gothic" w:hAnsi="Century Gothic"/>
          <w:sz w:val="24"/>
          <w:szCs w:val="24"/>
        </w:rPr>
        <w:t>Sales Support</w:t>
      </w:r>
    </w:p>
    <w:p w14:paraId="2F9296EA" w14:textId="77777777" w:rsidR="00BE58E1" w:rsidRDefault="00BE58E1" w:rsidP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4A6282" w14:textId="77777777" w:rsidR="00BE58E1" w:rsidRPr="00BE58E1" w:rsidRDefault="00BE58E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BE58E1" w:rsidRPr="00BE58E1" w:rsidSect="00BE58E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0D3E" w14:textId="77777777" w:rsidR="00DD35BF" w:rsidRDefault="00DD35BF" w:rsidP="00BE58E1">
      <w:pPr>
        <w:spacing w:after="0" w:line="240" w:lineRule="auto"/>
      </w:pPr>
      <w:r>
        <w:separator/>
      </w:r>
    </w:p>
  </w:endnote>
  <w:endnote w:type="continuationSeparator" w:id="0">
    <w:p w14:paraId="652CF4CE" w14:textId="77777777" w:rsidR="00DD35BF" w:rsidRDefault="00DD35BF" w:rsidP="00BE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931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6AF6B" w14:textId="7F9F1AAA" w:rsidR="00BE58E1" w:rsidRDefault="00BE58E1" w:rsidP="00BE58E1">
            <w:pPr>
              <w:pStyle w:val="Footer"/>
              <w:jc w:val="right"/>
            </w:pPr>
            <w:r w:rsidRPr="00BE58E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E58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E58E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E58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E58E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E58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E58E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E58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E58E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E58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E58E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E58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3D16" w14:textId="77777777" w:rsidR="00DD35BF" w:rsidRDefault="00DD35BF" w:rsidP="00BE58E1">
      <w:pPr>
        <w:spacing w:after="0" w:line="240" w:lineRule="auto"/>
      </w:pPr>
      <w:r>
        <w:separator/>
      </w:r>
    </w:p>
  </w:footnote>
  <w:footnote w:type="continuationSeparator" w:id="0">
    <w:p w14:paraId="65E6D09C" w14:textId="77777777" w:rsidR="00DD35BF" w:rsidRDefault="00DD35BF" w:rsidP="00BE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A4A"/>
    <w:multiLevelType w:val="hybridMultilevel"/>
    <w:tmpl w:val="0FB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9FB"/>
    <w:multiLevelType w:val="hybridMultilevel"/>
    <w:tmpl w:val="849C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224"/>
    <w:multiLevelType w:val="hybridMultilevel"/>
    <w:tmpl w:val="4E24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61DD"/>
    <w:multiLevelType w:val="hybridMultilevel"/>
    <w:tmpl w:val="6E3C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B67B0"/>
    <w:multiLevelType w:val="hybridMultilevel"/>
    <w:tmpl w:val="165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68806">
    <w:abstractNumId w:val="0"/>
  </w:num>
  <w:num w:numId="2" w16cid:durableId="758600596">
    <w:abstractNumId w:val="4"/>
  </w:num>
  <w:num w:numId="3" w16cid:durableId="238756693">
    <w:abstractNumId w:val="3"/>
  </w:num>
  <w:num w:numId="4" w16cid:durableId="360860430">
    <w:abstractNumId w:val="1"/>
  </w:num>
  <w:num w:numId="5" w16cid:durableId="1353800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E1"/>
    <w:rsid w:val="00137688"/>
    <w:rsid w:val="004973DE"/>
    <w:rsid w:val="00591F9C"/>
    <w:rsid w:val="00910F60"/>
    <w:rsid w:val="00BE58E1"/>
    <w:rsid w:val="00D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84E3"/>
  <w15:chartTrackingRefBased/>
  <w15:docId w15:val="{3096BAB5-7877-4E4D-A04E-CE8814A8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E1"/>
  </w:style>
  <w:style w:type="paragraph" w:styleId="Footer">
    <w:name w:val="footer"/>
    <w:basedOn w:val="Normal"/>
    <w:link w:val="FooterChar"/>
    <w:uiPriority w:val="99"/>
    <w:unhideWhenUsed/>
    <w:rsid w:val="00BE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09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32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789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5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3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5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9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0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1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00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6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4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896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3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892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2223</Characters>
  <Application>Microsoft Office Word</Application>
  <DocSecurity>0</DocSecurity>
  <Lines>82</Lines>
  <Paragraphs>58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4</cp:revision>
  <dcterms:created xsi:type="dcterms:W3CDTF">2022-10-25T14:20:00Z</dcterms:created>
  <dcterms:modified xsi:type="dcterms:W3CDTF">2022-12-30T06:26:00Z</dcterms:modified>
</cp:coreProperties>
</file>