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sz w:val="20"/>
                <w:szCs w:val="20"/>
              </w:rPr>
              <w:t>PMH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Social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Psych</w:t>
            </w:r>
            <w:r w:rsidRPr="004D394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pacing w:val="-1"/>
                <w:sz w:val="20"/>
                <w:szCs w:val="20"/>
              </w:rPr>
              <w:t>Family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sz w:val="20"/>
                <w:szCs w:val="20"/>
              </w:rPr>
              <w:t>NEURO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before="2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A/Ox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MSK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spacing w:line="276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Gait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sz w:val="20"/>
                <w:szCs w:val="20"/>
              </w:rPr>
              <w:t>PLAN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spacing w:before="72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Tests/</w:t>
            </w:r>
            <w:r w:rsidRPr="004D394C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4D394C">
              <w:rPr>
                <w:rFonts w:ascii="Century Gothic" w:hAnsi="Century Gothic"/>
                <w:sz w:val="20"/>
                <w:szCs w:val="20"/>
              </w:rPr>
              <w:t>Procedures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spacing w:before="72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Antic</w:t>
            </w:r>
            <w:r w:rsidRPr="004D394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4D394C">
              <w:rPr>
                <w:rFonts w:ascii="Century Gothic" w:hAnsi="Century Gothic"/>
                <w:sz w:val="20"/>
                <w:szCs w:val="20"/>
              </w:rPr>
              <w:t>D/C: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4D394C">
              <w:rPr>
                <w:rFonts w:ascii="Century Gothic" w:hAnsi="Century Gothic"/>
                <w:b/>
                <w:sz w:val="20"/>
                <w:szCs w:val="20"/>
              </w:rPr>
              <w:t>CARDIAC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Rhythm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Pulses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Edema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sz w:val="20"/>
                <w:szCs w:val="20"/>
              </w:rPr>
              <w:t>RESPIRATORY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before="2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Lung</w:t>
            </w:r>
            <w:r w:rsidRPr="004D394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4D394C">
              <w:rPr>
                <w:rFonts w:ascii="Century Gothic" w:hAnsi="Century Gothic"/>
                <w:sz w:val="20"/>
                <w:szCs w:val="20"/>
              </w:rPr>
              <w:t>sounds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Supp.</w:t>
            </w:r>
            <w:r w:rsidRPr="004D394C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4D394C">
              <w:rPr>
                <w:rFonts w:ascii="Century Gothic" w:hAnsi="Century Gothic"/>
                <w:sz w:val="20"/>
                <w:szCs w:val="20"/>
              </w:rPr>
              <w:t>O2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sz w:val="20"/>
                <w:szCs w:val="20"/>
              </w:rPr>
              <w:t>GI/GU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Urine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Voids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Foley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sz w:val="20"/>
                <w:szCs w:val="20"/>
              </w:rPr>
              <w:t>SKIN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Wounds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D394C">
              <w:rPr>
                <w:rFonts w:ascii="Century Gothic" w:hAnsi="Century Gothic"/>
                <w:sz w:val="20"/>
                <w:szCs w:val="20"/>
              </w:rPr>
              <w:t>Dressing</w:t>
            </w:r>
          </w:p>
        </w:tc>
      </w:tr>
      <w:tr w:rsidR="004D394C" w:rsidRPr="004D394C" w:rsidTr="004D394C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4D394C" w:rsidRPr="004D394C" w:rsidRDefault="004D394C" w:rsidP="004D394C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D394C"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4D394C" w:rsidRPr="004D394C" w:rsidTr="004D394C">
        <w:tc>
          <w:tcPr>
            <w:tcW w:w="5000" w:type="pct"/>
            <w:vAlign w:val="center"/>
          </w:tcPr>
          <w:p w:rsid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4D394C" w:rsidRPr="004D394C" w:rsidRDefault="004D394C" w:rsidP="004D394C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031E1F" w:rsidRPr="004D394C" w:rsidRDefault="00031E1F" w:rsidP="004D394C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031E1F" w:rsidRPr="004D394C" w:rsidSect="004D394C">
      <w:headerReference w:type="default" r:id="rId6"/>
      <w:type w:val="continuous"/>
      <w:pgSz w:w="12240" w:h="15840"/>
      <w:pgMar w:top="1440" w:right="1080" w:bottom="1440" w:left="108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98" w:rsidRDefault="001A1298" w:rsidP="004D394C">
      <w:r>
        <w:separator/>
      </w:r>
    </w:p>
  </w:endnote>
  <w:endnote w:type="continuationSeparator" w:id="0">
    <w:p w:rsidR="001A1298" w:rsidRDefault="001A1298" w:rsidP="004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98" w:rsidRDefault="001A1298" w:rsidP="004D394C">
      <w:r>
        <w:separator/>
      </w:r>
    </w:p>
  </w:footnote>
  <w:footnote w:type="continuationSeparator" w:id="0">
    <w:p w:rsidR="001A1298" w:rsidRDefault="001A1298" w:rsidP="004D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4C" w:rsidRDefault="004D394C" w:rsidP="004D394C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4D394C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:rsidR="004D394C" w:rsidRPr="004D394C" w:rsidRDefault="004D394C" w:rsidP="004D394C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E1F"/>
    <w:rsid w:val="00031E1F"/>
    <w:rsid w:val="001A1298"/>
    <w:rsid w:val="004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409"/>
  <w15:docId w15:val="{A456E9F1-74C9-48AE-984B-D46E39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D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D394C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3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Camardo</dc:creator>
  <cp:lastModifiedBy>GLOBAL</cp:lastModifiedBy>
  <cp:revision>2</cp:revision>
  <dcterms:created xsi:type="dcterms:W3CDTF">2022-10-31T17:36:00Z</dcterms:created>
  <dcterms:modified xsi:type="dcterms:W3CDTF">2022-10-31T17:48:00Z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2022-10-31T00:00:00Z</vt:filetime>
  </property>
</Properties>
</file>