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7CBD" w14:textId="565AE6E1" w:rsidR="005206A9" w:rsidRPr="002E4CF7" w:rsidRDefault="002E4CF7" w:rsidP="005206A9">
      <w:pPr>
        <w:jc w:val="center"/>
        <w:rPr>
          <w:rFonts w:ascii="Lato" w:hAnsi="Lato"/>
          <w:b/>
          <w:sz w:val="36"/>
          <w:szCs w:val="36"/>
        </w:rPr>
      </w:pPr>
      <w:r w:rsidRPr="002E4CF7">
        <w:rPr>
          <w:rFonts w:ascii="Lato" w:hAnsi="Lato"/>
          <w:b/>
          <w:sz w:val="36"/>
          <w:szCs w:val="36"/>
        </w:rPr>
        <w:t>STRATEGIC PLAN TEMPLATE</w:t>
      </w:r>
    </w:p>
    <w:p w14:paraId="1E6B3BA6" w14:textId="77777777" w:rsidR="005206A9" w:rsidRPr="002E4CF7" w:rsidRDefault="005206A9" w:rsidP="005206A9">
      <w:pPr>
        <w:rPr>
          <w:rFonts w:ascii="Lato" w:hAnsi="Lato"/>
          <w:b/>
          <w:sz w:val="40"/>
        </w:rPr>
      </w:pPr>
    </w:p>
    <w:p w14:paraId="12DC12BE" w14:textId="77777777" w:rsidR="005206A9" w:rsidRPr="002E4CF7" w:rsidRDefault="005206A9" w:rsidP="005206A9">
      <w:pPr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>Introduction</w:t>
      </w:r>
    </w:p>
    <w:p w14:paraId="1FC7C8C9" w14:textId="77777777" w:rsidR="005206A9" w:rsidRPr="002E4CF7" w:rsidRDefault="005206A9" w:rsidP="005206A9">
      <w:pPr>
        <w:rPr>
          <w:rFonts w:ascii="Lato" w:hAnsi="Lato"/>
          <w:b/>
          <w:sz w:val="28"/>
        </w:rPr>
      </w:pPr>
    </w:p>
    <w:p w14:paraId="4E6E7E9E" w14:textId="77777777" w:rsidR="005206A9" w:rsidRPr="002E4CF7" w:rsidRDefault="005206A9" w:rsidP="005206A9">
      <w:pPr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Section I: Methodology and Potential Road Map </w:t>
      </w:r>
    </w:p>
    <w:p w14:paraId="7FFC44B1" w14:textId="77777777" w:rsidR="005206A9" w:rsidRPr="002E4CF7" w:rsidRDefault="005206A9" w:rsidP="005206A9">
      <w:pPr>
        <w:rPr>
          <w:rFonts w:ascii="Lato" w:hAnsi="Lato"/>
          <w:b/>
          <w:sz w:val="28"/>
        </w:rPr>
      </w:pPr>
    </w:p>
    <w:p w14:paraId="0BE43D94" w14:textId="77777777" w:rsidR="005206A9" w:rsidRPr="002E4CF7" w:rsidRDefault="005206A9" w:rsidP="005206A9">
      <w:pPr>
        <w:ind w:firstLine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METHODOLOGY </w:t>
      </w:r>
    </w:p>
    <w:p w14:paraId="4E1B133B" w14:textId="77777777" w:rsidR="005206A9" w:rsidRPr="002E4CF7" w:rsidRDefault="005206A9" w:rsidP="005206A9">
      <w:pPr>
        <w:rPr>
          <w:rFonts w:ascii="Lato" w:hAnsi="Lato"/>
          <w:b/>
          <w:sz w:val="28"/>
        </w:rPr>
      </w:pPr>
    </w:p>
    <w:p w14:paraId="7FBDAEAC" w14:textId="77777777" w:rsidR="005206A9" w:rsidRPr="002E4CF7" w:rsidRDefault="005206A9" w:rsidP="005206A9">
      <w:pPr>
        <w:ind w:firstLine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POTENTIAL ROAD MAP </w:t>
      </w:r>
    </w:p>
    <w:p w14:paraId="2AE3006F" w14:textId="77777777" w:rsidR="005206A9" w:rsidRPr="002E4CF7" w:rsidRDefault="005206A9" w:rsidP="005206A9">
      <w:pPr>
        <w:rPr>
          <w:rFonts w:ascii="Lato" w:hAnsi="Lato"/>
          <w:b/>
          <w:sz w:val="28"/>
        </w:rPr>
      </w:pPr>
    </w:p>
    <w:p w14:paraId="61947737" w14:textId="77777777" w:rsidR="005206A9" w:rsidRPr="002E4CF7" w:rsidRDefault="005206A9" w:rsidP="005206A9">
      <w:pPr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Section II: Strategic Plan Template </w:t>
      </w:r>
    </w:p>
    <w:p w14:paraId="37AF801D" w14:textId="77777777" w:rsidR="002E4CF7" w:rsidRDefault="002E4CF7" w:rsidP="005206A9">
      <w:pPr>
        <w:ind w:firstLine="720"/>
        <w:rPr>
          <w:rFonts w:ascii="Lato" w:hAnsi="Lato"/>
          <w:b/>
          <w:sz w:val="28"/>
        </w:rPr>
      </w:pPr>
    </w:p>
    <w:p w14:paraId="17AE7178" w14:textId="2291351E" w:rsidR="005206A9" w:rsidRPr="002E4CF7" w:rsidRDefault="005206A9" w:rsidP="005206A9">
      <w:pPr>
        <w:ind w:firstLine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GENERAL CONSIDERATIONS </w:t>
      </w:r>
    </w:p>
    <w:p w14:paraId="31B25C71" w14:textId="77777777" w:rsidR="002E4CF7" w:rsidRDefault="002E4CF7" w:rsidP="005206A9">
      <w:pPr>
        <w:ind w:left="720"/>
        <w:rPr>
          <w:rFonts w:ascii="Lato" w:hAnsi="Lato"/>
          <w:b/>
          <w:sz w:val="28"/>
        </w:rPr>
      </w:pPr>
    </w:p>
    <w:p w14:paraId="1A43BF12" w14:textId="27D857F0" w:rsidR="005206A9" w:rsidRPr="002E4CF7" w:rsidRDefault="005206A9" w:rsidP="005206A9">
      <w:pPr>
        <w:ind w:left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>MAJOR COMPONENTS OF STRATEGIC PLAN TEMPLATE</w:t>
      </w:r>
    </w:p>
    <w:p w14:paraId="405C1682" w14:textId="77777777" w:rsidR="002E4CF7" w:rsidRDefault="002E4CF7" w:rsidP="005206A9">
      <w:pPr>
        <w:ind w:firstLine="720"/>
        <w:rPr>
          <w:rFonts w:ascii="Lato" w:hAnsi="Lato"/>
          <w:b/>
          <w:sz w:val="28"/>
        </w:rPr>
      </w:pPr>
    </w:p>
    <w:p w14:paraId="3405CB0A" w14:textId="46017115" w:rsidR="005206A9" w:rsidRPr="002E4CF7" w:rsidRDefault="005206A9" w:rsidP="005206A9">
      <w:pPr>
        <w:ind w:firstLine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MISSION, VISION, AND CONTEXTUALIZATION </w:t>
      </w:r>
    </w:p>
    <w:p w14:paraId="5D4B0CA2" w14:textId="77777777" w:rsidR="005206A9" w:rsidRPr="002E4CF7" w:rsidRDefault="005206A9" w:rsidP="005206A9">
      <w:pPr>
        <w:ind w:firstLine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Vision </w:t>
      </w:r>
    </w:p>
    <w:p w14:paraId="23308010" w14:textId="77777777" w:rsidR="005206A9" w:rsidRPr="002E4CF7" w:rsidRDefault="005206A9" w:rsidP="005206A9">
      <w:pPr>
        <w:ind w:firstLine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>Mission</w:t>
      </w:r>
    </w:p>
    <w:p w14:paraId="16ADBE28" w14:textId="77777777" w:rsidR="005206A9" w:rsidRPr="002E4CF7" w:rsidRDefault="005206A9" w:rsidP="005206A9">
      <w:pPr>
        <w:ind w:firstLine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>Contextualization</w:t>
      </w:r>
    </w:p>
    <w:p w14:paraId="2AF2F72E" w14:textId="77777777" w:rsidR="002E4CF7" w:rsidRDefault="002E4CF7" w:rsidP="004F430D">
      <w:pPr>
        <w:ind w:firstLine="720"/>
        <w:rPr>
          <w:rFonts w:ascii="Lato" w:hAnsi="Lato"/>
          <w:b/>
          <w:sz w:val="28"/>
        </w:rPr>
      </w:pPr>
    </w:p>
    <w:p w14:paraId="2264BDEE" w14:textId="505D6B87" w:rsidR="005206A9" w:rsidRPr="002E4CF7" w:rsidRDefault="005206A9" w:rsidP="004F430D">
      <w:pPr>
        <w:ind w:firstLine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GOALS AND ACTIONS </w:t>
      </w:r>
    </w:p>
    <w:p w14:paraId="0DD70C2F" w14:textId="77777777" w:rsidR="005206A9" w:rsidRPr="002E4CF7" w:rsidRDefault="005206A9" w:rsidP="004F430D">
      <w:pPr>
        <w:ind w:left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>Strategic Goals</w:t>
      </w:r>
    </w:p>
    <w:p w14:paraId="0DFB2DCF" w14:textId="77777777" w:rsidR="005206A9" w:rsidRPr="002E4CF7" w:rsidRDefault="005206A9" w:rsidP="004F430D">
      <w:pPr>
        <w:ind w:left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>Operational Goals or Objectives</w:t>
      </w:r>
    </w:p>
    <w:p w14:paraId="781923A8" w14:textId="77777777" w:rsidR="005206A9" w:rsidRPr="002E4CF7" w:rsidRDefault="005206A9" w:rsidP="004F430D">
      <w:pPr>
        <w:ind w:left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lastRenderedPageBreak/>
        <w:t>Metrics and Targets</w:t>
      </w:r>
    </w:p>
    <w:p w14:paraId="7779CC7A" w14:textId="77777777" w:rsidR="005206A9" w:rsidRPr="002E4CF7" w:rsidRDefault="005206A9" w:rsidP="004F430D">
      <w:pPr>
        <w:ind w:left="720"/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>Strategies and Actions</w:t>
      </w:r>
    </w:p>
    <w:p w14:paraId="6D4D7A65" w14:textId="77777777" w:rsidR="002E4CF7" w:rsidRDefault="002E4CF7" w:rsidP="004F430D">
      <w:pPr>
        <w:rPr>
          <w:rFonts w:ascii="Lato" w:hAnsi="Lato"/>
          <w:b/>
          <w:sz w:val="28"/>
        </w:rPr>
      </w:pPr>
    </w:p>
    <w:p w14:paraId="16A66C9E" w14:textId="4A850CEB" w:rsidR="005206A9" w:rsidRPr="002E4CF7" w:rsidRDefault="005206A9" w:rsidP="004F430D">
      <w:pPr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IMPLEMENTATION ACTION PLAN AND ASSESSMENT TEMPLATE </w:t>
      </w:r>
    </w:p>
    <w:p w14:paraId="462654A9" w14:textId="77777777" w:rsidR="002E4CF7" w:rsidRDefault="002E4CF7" w:rsidP="005206A9">
      <w:pPr>
        <w:rPr>
          <w:rFonts w:ascii="Lato" w:hAnsi="Lato"/>
          <w:b/>
          <w:sz w:val="28"/>
        </w:rPr>
      </w:pPr>
    </w:p>
    <w:p w14:paraId="09A1AC77" w14:textId="30CC24CE" w:rsidR="004019C0" w:rsidRPr="002E4CF7" w:rsidRDefault="002E4CF7" w:rsidP="005206A9">
      <w:pPr>
        <w:rPr>
          <w:rFonts w:ascii="Lato" w:hAnsi="Lato"/>
          <w:b/>
          <w:sz w:val="28"/>
        </w:rPr>
      </w:pPr>
      <w:r w:rsidRPr="002E4CF7">
        <w:rPr>
          <w:rFonts w:ascii="Lato" w:hAnsi="Lato"/>
          <w:b/>
          <w:sz w:val="28"/>
        </w:rPr>
        <w:t xml:space="preserve">APPENDIX </w:t>
      </w:r>
    </w:p>
    <w:sectPr w:rsidR="004019C0" w:rsidRPr="002E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6A9"/>
    <w:rsid w:val="002E4CF7"/>
    <w:rsid w:val="004F430D"/>
    <w:rsid w:val="005206A9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2202"/>
  <w15:chartTrackingRefBased/>
  <w15:docId w15:val="{CEB58EC2-0024-4D88-865C-AE25E06F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2022-01-18T06:42:00Z</dcterms:created>
  <dcterms:modified xsi:type="dcterms:W3CDTF">2022-01-18T06:42:00Z</dcterms:modified>
</cp:coreProperties>
</file>