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3661" w14:textId="53F6B02C" w:rsidR="0088699F" w:rsidRDefault="0088699F" w:rsidP="0088699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8699F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39D17BF9" w14:textId="77777777" w:rsidR="0088699F" w:rsidRPr="0088699F" w:rsidRDefault="0088699F" w:rsidP="0088699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3BF194" w14:textId="15E14523" w:rsidR="00150F47" w:rsidRPr="0088699F" w:rsidRDefault="000B3C93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Christina Pierce</w:t>
      </w:r>
    </w:p>
    <w:p w14:paraId="6D776962" w14:textId="5F0EB392" w:rsidR="00150F47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Jacksonville, FL</w:t>
      </w:r>
    </w:p>
    <w:p w14:paraId="7FA934F7" w14:textId="520BCB65" w:rsidR="00150F47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(810) 555-7703</w:t>
      </w:r>
    </w:p>
    <w:p w14:paraId="30006BA6" w14:textId="41DE7E62" w:rsidR="0088699F" w:rsidRDefault="0088699F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cpierce@example.com</w:t>
      </w:r>
    </w:p>
    <w:p w14:paraId="6B94CAA9" w14:textId="77777777" w:rsidR="0088699F" w:rsidRPr="0088699F" w:rsidRDefault="0088699F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C3B0E1" w14:textId="74DBC7C0" w:rsidR="00150F47" w:rsidRDefault="0088699F" w:rsidP="008869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8699F">
        <w:rPr>
          <w:rFonts w:ascii="Century Gothic" w:hAnsi="Century Gothic"/>
          <w:b/>
          <w:bCs/>
          <w:sz w:val="28"/>
          <w:szCs w:val="28"/>
        </w:rPr>
        <w:t>SKILLS</w:t>
      </w:r>
    </w:p>
    <w:p w14:paraId="2E8B039E" w14:textId="77777777" w:rsidR="00C45219" w:rsidRPr="00C45219" w:rsidRDefault="00C45219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6582FF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Procedures</w:t>
      </w:r>
    </w:p>
    <w:p w14:paraId="3A5F79FB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FDA</w:t>
      </w:r>
    </w:p>
    <w:p w14:paraId="7BD76A12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Sarbanes-Oxley</w:t>
      </w:r>
    </w:p>
    <w:p w14:paraId="120D3738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Direct Reports</w:t>
      </w:r>
    </w:p>
    <w:p w14:paraId="200C0A6E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Part Numbers</w:t>
      </w:r>
    </w:p>
    <w:p w14:paraId="08F8E273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Safety Issues</w:t>
      </w:r>
    </w:p>
    <w:p w14:paraId="4F140A00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Safety Standards</w:t>
      </w:r>
    </w:p>
    <w:p w14:paraId="4ED092FE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Quality Specifications</w:t>
      </w:r>
    </w:p>
    <w:p w14:paraId="32A3F0D1" w14:textId="77777777" w:rsidR="00150F47" w:rsidRPr="0088699F" w:rsidRDefault="00150F47" w:rsidP="0088699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Customer Complaints</w:t>
      </w:r>
    </w:p>
    <w:p w14:paraId="565A53E5" w14:textId="2A4AEE0E" w:rsidR="00150F47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516D74" w14:textId="26168969" w:rsidR="00150F47" w:rsidRDefault="0088699F" w:rsidP="008869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8699F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49A23FC9" w14:textId="77777777" w:rsidR="00C45219" w:rsidRPr="00C45219" w:rsidRDefault="00C45219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8E0DF3E" w14:textId="77777777" w:rsidR="00150F47" w:rsidRPr="0088699F" w:rsidRDefault="00150F47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8699F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1BAD6849" w14:textId="49F93D15" w:rsidR="00150F47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 xml:space="preserve">2020 </w:t>
      </w:r>
      <w:r w:rsidR="00C45219">
        <w:rPr>
          <w:rFonts w:ascii="Century Gothic" w:hAnsi="Century Gothic"/>
          <w:sz w:val="24"/>
          <w:szCs w:val="24"/>
        </w:rPr>
        <w:t>–</w:t>
      </w:r>
      <w:r w:rsidRPr="0088699F">
        <w:rPr>
          <w:rFonts w:ascii="Century Gothic" w:hAnsi="Century Gothic"/>
          <w:sz w:val="24"/>
          <w:szCs w:val="24"/>
        </w:rPr>
        <w:t xml:space="preserve"> Present</w:t>
      </w:r>
      <w:r w:rsidR="00C45219">
        <w:rPr>
          <w:rFonts w:ascii="Century Gothic" w:hAnsi="Century Gothic"/>
          <w:sz w:val="24"/>
          <w:szCs w:val="24"/>
        </w:rPr>
        <w:t xml:space="preserve"> </w:t>
      </w:r>
      <w:r w:rsidRPr="0088699F">
        <w:rPr>
          <w:rFonts w:ascii="Century Gothic" w:hAnsi="Century Gothic"/>
          <w:sz w:val="24"/>
          <w:szCs w:val="24"/>
        </w:rPr>
        <w:t>Johnson &amp; Johnson</w:t>
      </w:r>
      <w:r w:rsidR="00C45219">
        <w:rPr>
          <w:rFonts w:ascii="Century Gothic" w:hAnsi="Century Gothic"/>
          <w:sz w:val="24"/>
          <w:szCs w:val="24"/>
        </w:rPr>
        <w:t xml:space="preserve"> </w:t>
      </w:r>
      <w:r w:rsidRPr="0088699F">
        <w:rPr>
          <w:rFonts w:ascii="Century Gothic" w:hAnsi="Century Gothic"/>
          <w:sz w:val="24"/>
          <w:szCs w:val="24"/>
        </w:rPr>
        <w:t>Jacksonville, FL</w:t>
      </w:r>
    </w:p>
    <w:p w14:paraId="66866E3E" w14:textId="77777777" w:rsidR="00150F47" w:rsidRPr="0088699F" w:rsidRDefault="00150F47" w:rsidP="0088699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Review and release batch records according to SOPs to maintain compliance with FDA-GMP and ISO standards.</w:t>
      </w:r>
    </w:p>
    <w:p w14:paraId="4E40236E" w14:textId="77777777" w:rsidR="00150F47" w:rsidRPr="0088699F" w:rsidRDefault="00150F47" w:rsidP="0088699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Develop and implement new test methods, SOPs.</w:t>
      </w:r>
    </w:p>
    <w:p w14:paraId="0D9C03D0" w14:textId="77777777" w:rsidR="00150F47" w:rsidRPr="0088699F" w:rsidRDefault="00150F47" w:rsidP="0088699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Ensured the quality of products through analysis and quality management of finished goods and raw materials.</w:t>
      </w:r>
    </w:p>
    <w:p w14:paraId="354AF5AA" w14:textId="607654E9" w:rsidR="00150F47" w:rsidRPr="0088699F" w:rsidRDefault="00150F47" w:rsidP="0088699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Followed proper selection procedures as established by the company.</w:t>
      </w:r>
    </w:p>
    <w:p w14:paraId="36A44F87" w14:textId="77777777" w:rsidR="0088699F" w:rsidRPr="0088699F" w:rsidRDefault="0088699F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BF4FF4" w14:textId="77777777" w:rsidR="00150F47" w:rsidRPr="0088699F" w:rsidRDefault="00150F47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8699F">
        <w:rPr>
          <w:rFonts w:ascii="Century Gothic" w:hAnsi="Century Gothic"/>
          <w:b/>
          <w:bCs/>
          <w:sz w:val="24"/>
          <w:szCs w:val="24"/>
        </w:rPr>
        <w:t>Quality Control Internship</w:t>
      </w:r>
    </w:p>
    <w:p w14:paraId="60A0FE04" w14:textId="5CDE4807" w:rsidR="00150F47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 xml:space="preserve">2019 </w:t>
      </w:r>
      <w:r w:rsidR="00C45219">
        <w:rPr>
          <w:rFonts w:ascii="Century Gothic" w:hAnsi="Century Gothic"/>
          <w:sz w:val="24"/>
          <w:szCs w:val="24"/>
        </w:rPr>
        <w:t>–</w:t>
      </w:r>
      <w:r w:rsidRPr="0088699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88699F">
        <w:rPr>
          <w:rFonts w:ascii="Century Gothic" w:hAnsi="Century Gothic"/>
          <w:sz w:val="24"/>
          <w:szCs w:val="24"/>
        </w:rPr>
        <w:t>2020</w:t>
      </w:r>
      <w:r w:rsidR="00C45219">
        <w:rPr>
          <w:rFonts w:ascii="Century Gothic" w:hAnsi="Century Gothic"/>
          <w:sz w:val="24"/>
          <w:szCs w:val="24"/>
        </w:rPr>
        <w:t xml:space="preserve">  </w:t>
      </w:r>
      <w:r w:rsidRPr="0088699F">
        <w:rPr>
          <w:rFonts w:ascii="Century Gothic" w:hAnsi="Century Gothic"/>
          <w:sz w:val="24"/>
          <w:szCs w:val="24"/>
        </w:rPr>
        <w:t>JPMorgan</w:t>
      </w:r>
      <w:proofErr w:type="gramEnd"/>
      <w:r w:rsidRPr="0088699F">
        <w:rPr>
          <w:rFonts w:ascii="Century Gothic" w:hAnsi="Century Gothic"/>
          <w:sz w:val="24"/>
          <w:szCs w:val="24"/>
        </w:rPr>
        <w:t xml:space="preserve"> </w:t>
      </w:r>
      <w:r w:rsidR="00C45219">
        <w:rPr>
          <w:rFonts w:ascii="Century Gothic" w:hAnsi="Century Gothic"/>
          <w:sz w:val="24"/>
          <w:szCs w:val="24"/>
        </w:rPr>
        <w:t xml:space="preserve"> </w:t>
      </w:r>
      <w:r w:rsidR="00C45219" w:rsidRPr="0088699F">
        <w:rPr>
          <w:rFonts w:ascii="Century Gothic" w:hAnsi="Century Gothic"/>
          <w:sz w:val="24"/>
          <w:szCs w:val="24"/>
        </w:rPr>
        <w:t>Chase Jacksonville</w:t>
      </w:r>
      <w:r w:rsidRPr="0088699F">
        <w:rPr>
          <w:rFonts w:ascii="Century Gothic" w:hAnsi="Century Gothic"/>
          <w:sz w:val="24"/>
          <w:szCs w:val="24"/>
        </w:rPr>
        <w:t>, FL</w:t>
      </w:r>
    </w:p>
    <w:p w14:paraId="1B3DC5BC" w14:textId="77777777" w:rsidR="00150F47" w:rsidRPr="0088699F" w:rsidRDefault="00150F47" w:rsidP="0088699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 xml:space="preserve">Performed quality checks by accurately reviewing loans, researching investor </w:t>
      </w:r>
      <w:proofErr w:type="gramStart"/>
      <w:r w:rsidRPr="0088699F">
        <w:rPr>
          <w:rFonts w:ascii="Century Gothic" w:hAnsi="Century Gothic"/>
          <w:sz w:val="24"/>
          <w:szCs w:val="24"/>
        </w:rPr>
        <w:t>guidelines</w:t>
      </w:r>
      <w:proofErr w:type="gramEnd"/>
      <w:r w:rsidRPr="0088699F">
        <w:rPr>
          <w:rFonts w:ascii="Century Gothic" w:hAnsi="Century Gothic"/>
          <w:sz w:val="24"/>
          <w:szCs w:val="24"/>
        </w:rPr>
        <w:t xml:space="preserve"> and proposing alternative financial solutions.</w:t>
      </w:r>
    </w:p>
    <w:p w14:paraId="2BD76E74" w14:textId="77777777" w:rsidR="00150F47" w:rsidRPr="0088699F" w:rsidRDefault="00150F47" w:rsidP="0088699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Assisted in providing loan documentation to external auditing firm for monthly post-closing QC reviews.</w:t>
      </w:r>
    </w:p>
    <w:p w14:paraId="60455FBA" w14:textId="0FA3537D" w:rsidR="0088699F" w:rsidRDefault="00150F47" w:rsidP="0088699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Used Postman as the Rest API Client to test the RESTful web services.</w:t>
      </w:r>
    </w:p>
    <w:p w14:paraId="07C6ACBE" w14:textId="77777777" w:rsidR="0088699F" w:rsidRPr="0088699F" w:rsidRDefault="0088699F" w:rsidP="0088699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7173B9" w14:textId="77777777" w:rsidR="00150F47" w:rsidRPr="0088699F" w:rsidRDefault="00150F47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8699F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56452281" w14:textId="21B80D97" w:rsidR="00150F47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 xml:space="preserve">2013 </w:t>
      </w:r>
      <w:r w:rsidR="00C45219">
        <w:rPr>
          <w:rFonts w:ascii="Century Gothic" w:hAnsi="Century Gothic"/>
          <w:sz w:val="24"/>
          <w:szCs w:val="24"/>
        </w:rPr>
        <w:t>–</w:t>
      </w:r>
      <w:r w:rsidRPr="0088699F">
        <w:rPr>
          <w:rFonts w:ascii="Century Gothic" w:hAnsi="Century Gothic"/>
          <w:sz w:val="24"/>
          <w:szCs w:val="24"/>
        </w:rPr>
        <w:t xml:space="preserve"> 2019</w:t>
      </w:r>
      <w:r w:rsidR="00C45219">
        <w:rPr>
          <w:rFonts w:ascii="Century Gothic" w:hAnsi="Century Gothic"/>
          <w:sz w:val="24"/>
          <w:szCs w:val="24"/>
        </w:rPr>
        <w:t xml:space="preserve"> </w:t>
      </w:r>
      <w:r w:rsidRPr="0088699F">
        <w:rPr>
          <w:rFonts w:ascii="Century Gothic" w:hAnsi="Century Gothic"/>
          <w:sz w:val="24"/>
          <w:szCs w:val="24"/>
        </w:rPr>
        <w:t xml:space="preserve">Randstad </w:t>
      </w:r>
      <w:r w:rsidR="00C45219" w:rsidRPr="0088699F">
        <w:rPr>
          <w:rFonts w:ascii="Century Gothic" w:hAnsi="Century Gothic"/>
          <w:sz w:val="24"/>
          <w:szCs w:val="24"/>
        </w:rPr>
        <w:t>USA Jacksonville</w:t>
      </w:r>
      <w:r w:rsidRPr="0088699F">
        <w:rPr>
          <w:rFonts w:ascii="Century Gothic" w:hAnsi="Century Gothic"/>
          <w:sz w:val="24"/>
          <w:szCs w:val="24"/>
        </w:rPr>
        <w:t>, FL</w:t>
      </w:r>
    </w:p>
    <w:p w14:paraId="3549A33A" w14:textId="77777777" w:rsidR="00150F47" w:rsidRPr="0088699F" w:rsidRDefault="00150F47" w:rsidP="0088699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Assembled dashboard that came from mold, trim, and injection, before they were to be checked by QA.</w:t>
      </w:r>
    </w:p>
    <w:p w14:paraId="6507C547" w14:textId="77777777" w:rsidR="00150F47" w:rsidRPr="0088699F" w:rsidRDefault="00150F47" w:rsidP="0088699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Packaged customer orders for shipping.</w:t>
      </w:r>
    </w:p>
    <w:p w14:paraId="7628337E" w14:textId="66C4C770" w:rsidR="00150F47" w:rsidRPr="0088699F" w:rsidRDefault="00150F47" w:rsidP="0088699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>Improved document change control process by replacing antiquated Quality Management System with new system through direction of Corporate Quality Assurance.</w:t>
      </w:r>
    </w:p>
    <w:p w14:paraId="2623F5D8" w14:textId="77777777" w:rsidR="0088699F" w:rsidRPr="0088699F" w:rsidRDefault="0088699F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4C6EE4" w14:textId="2CEE2981" w:rsidR="00150F47" w:rsidRDefault="0088699F" w:rsidP="0088699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8699F">
        <w:rPr>
          <w:rFonts w:ascii="Century Gothic" w:hAnsi="Century Gothic"/>
          <w:b/>
          <w:bCs/>
          <w:sz w:val="28"/>
          <w:szCs w:val="28"/>
        </w:rPr>
        <w:t>EDUCATION</w:t>
      </w:r>
    </w:p>
    <w:p w14:paraId="47BB16ED" w14:textId="77777777" w:rsidR="00C45219" w:rsidRPr="00C45219" w:rsidRDefault="00C45219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247266D" w14:textId="77777777" w:rsidR="00150F47" w:rsidRPr="0088699F" w:rsidRDefault="00150F47" w:rsidP="0088699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8699F">
        <w:rPr>
          <w:rFonts w:ascii="Century Gothic" w:hAnsi="Century Gothic"/>
          <w:b/>
          <w:bCs/>
          <w:sz w:val="24"/>
          <w:szCs w:val="24"/>
        </w:rPr>
        <w:t>Bachelor's Degree Business</w:t>
      </w:r>
    </w:p>
    <w:p w14:paraId="58B41965" w14:textId="4280FD85" w:rsidR="00573485" w:rsidRPr="0088699F" w:rsidRDefault="00150F47" w:rsidP="0088699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699F">
        <w:rPr>
          <w:rFonts w:ascii="Century Gothic" w:hAnsi="Century Gothic"/>
          <w:sz w:val="24"/>
          <w:szCs w:val="24"/>
        </w:rPr>
        <w:t xml:space="preserve">2010 </w:t>
      </w:r>
      <w:r w:rsidR="00C45219">
        <w:rPr>
          <w:rFonts w:ascii="Century Gothic" w:hAnsi="Century Gothic"/>
          <w:sz w:val="24"/>
          <w:szCs w:val="24"/>
        </w:rPr>
        <w:t>–</w:t>
      </w:r>
      <w:r w:rsidRPr="0088699F">
        <w:rPr>
          <w:rFonts w:ascii="Century Gothic" w:hAnsi="Century Gothic"/>
          <w:sz w:val="24"/>
          <w:szCs w:val="24"/>
        </w:rPr>
        <w:t xml:space="preserve"> 2013</w:t>
      </w:r>
      <w:r w:rsidR="00C45219">
        <w:rPr>
          <w:rFonts w:ascii="Century Gothic" w:hAnsi="Century Gothic"/>
          <w:sz w:val="24"/>
          <w:szCs w:val="24"/>
        </w:rPr>
        <w:t xml:space="preserve"> </w:t>
      </w:r>
      <w:r w:rsidRPr="0088699F">
        <w:rPr>
          <w:rFonts w:ascii="Century Gothic" w:hAnsi="Century Gothic"/>
          <w:sz w:val="24"/>
          <w:szCs w:val="24"/>
        </w:rPr>
        <w:t>Ohio State University</w:t>
      </w:r>
      <w:r w:rsidR="0088699F">
        <w:rPr>
          <w:rFonts w:ascii="Century Gothic" w:hAnsi="Century Gothic"/>
          <w:sz w:val="24"/>
          <w:szCs w:val="24"/>
        </w:rPr>
        <w:t xml:space="preserve"> </w:t>
      </w:r>
      <w:r w:rsidRPr="0088699F">
        <w:rPr>
          <w:rFonts w:ascii="Century Gothic" w:hAnsi="Century Gothic"/>
          <w:sz w:val="24"/>
          <w:szCs w:val="24"/>
        </w:rPr>
        <w:t>Columbus, OH</w:t>
      </w:r>
    </w:p>
    <w:sectPr w:rsidR="00573485" w:rsidRPr="0088699F" w:rsidSect="00661F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048" w14:textId="77777777" w:rsidR="00C25961" w:rsidRDefault="00C25961" w:rsidP="0079734A">
      <w:pPr>
        <w:spacing w:after="0" w:line="240" w:lineRule="auto"/>
      </w:pPr>
      <w:r>
        <w:separator/>
      </w:r>
    </w:p>
  </w:endnote>
  <w:endnote w:type="continuationSeparator" w:id="0">
    <w:p w14:paraId="6A7D4EB8" w14:textId="77777777" w:rsidR="00C25961" w:rsidRDefault="00C25961" w:rsidP="0079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5F54" w14:textId="77777777" w:rsidR="00C25961" w:rsidRDefault="00C25961" w:rsidP="0079734A">
      <w:pPr>
        <w:spacing w:after="0" w:line="240" w:lineRule="auto"/>
      </w:pPr>
      <w:r>
        <w:separator/>
      </w:r>
    </w:p>
  </w:footnote>
  <w:footnote w:type="continuationSeparator" w:id="0">
    <w:p w14:paraId="040912C1" w14:textId="77777777" w:rsidR="00C25961" w:rsidRDefault="00C25961" w:rsidP="0079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569"/>
    <w:multiLevelType w:val="hybridMultilevel"/>
    <w:tmpl w:val="DEC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6A21"/>
    <w:multiLevelType w:val="hybridMultilevel"/>
    <w:tmpl w:val="66D6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0510"/>
    <w:multiLevelType w:val="hybridMultilevel"/>
    <w:tmpl w:val="AF94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556B"/>
    <w:multiLevelType w:val="hybridMultilevel"/>
    <w:tmpl w:val="5CB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24393">
    <w:abstractNumId w:val="2"/>
  </w:num>
  <w:num w:numId="2" w16cid:durableId="128982380">
    <w:abstractNumId w:val="3"/>
  </w:num>
  <w:num w:numId="3" w16cid:durableId="1474298662">
    <w:abstractNumId w:val="0"/>
  </w:num>
  <w:num w:numId="4" w16cid:durableId="50182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47"/>
    <w:rsid w:val="000B3C93"/>
    <w:rsid w:val="00150F47"/>
    <w:rsid w:val="00573485"/>
    <w:rsid w:val="00661FF1"/>
    <w:rsid w:val="0079734A"/>
    <w:rsid w:val="0088699F"/>
    <w:rsid w:val="00C25961"/>
    <w:rsid w:val="00C45219"/>
    <w:rsid w:val="00DB5E3D"/>
    <w:rsid w:val="00F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E5D3"/>
  <w15:chartTrackingRefBased/>
  <w15:docId w15:val="{6B3736EC-BD67-44D0-8754-2E24A175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4A"/>
  </w:style>
  <w:style w:type="paragraph" w:styleId="Footer">
    <w:name w:val="footer"/>
    <w:basedOn w:val="Normal"/>
    <w:link w:val="FooterChar"/>
    <w:uiPriority w:val="99"/>
    <w:unhideWhenUsed/>
    <w:rsid w:val="0079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2022-10-17T19:40:00Z</dcterms:created>
  <dcterms:modified xsi:type="dcterms:W3CDTF">2022-11-25T18:37:00Z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2022-10-18T17:12:40Z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7786a242-1adb-426c-bf9e-ee3f8eac4ebe</vt:lpwstr>
  </property>
  <property fmtid="{D5CDD505-2E9C-101B-9397-08002B2CF9AE}" pid="8" name="MSIP_Label_defa4170-0d19-0005-0004-bc88714345d2_ContentBits">
    <vt:lpwstr>0</vt:lpwstr>
  </property>
</Properties>
</file>