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03A6" w14:textId="4A7969AA" w:rsidR="0047639A" w:rsidRPr="00C42823" w:rsidRDefault="000A430F">
      <w:pPr>
        <w:rPr>
          <w:rFonts w:ascii="Lato" w:hAnsi="Lato"/>
          <w:sz w:val="2"/>
          <w:szCs w:val="2"/>
        </w:rPr>
      </w:pPr>
      <w:r>
        <w:rPr>
          <w:rFonts w:ascii="Lato" w:hAnsi="Lato"/>
        </w:rPr>
        <w:pict w14:anchorId="55AC3672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94.05pt;margin-top:456.9pt;width:215.9pt;height:131.15pt;z-index:-6904;mso-position-horizontal-relative:page;mso-position-vertical-relative:page" filled="f" stroked="f">
            <v:textbox inset="0,0,0,0">
              <w:txbxContent>
                <w:p w14:paraId="03088BBF" w14:textId="77777777" w:rsidR="0047639A" w:rsidRPr="00C42823" w:rsidRDefault="00176C75">
                  <w:pPr>
                    <w:pStyle w:val="BodyText"/>
                    <w:spacing w:before="12"/>
                    <w:ind w:right="398" w:hanging="1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561311 – Employment Placement Agencies 541214 – Payroll Services</w:t>
                  </w:r>
                </w:p>
                <w:p w14:paraId="79E5C5F2" w14:textId="77777777" w:rsidR="0047639A" w:rsidRPr="00C42823" w:rsidRDefault="00176C75">
                  <w:pPr>
                    <w:pStyle w:val="BodyText"/>
                    <w:spacing w:before="1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541330 – Engineering Services</w:t>
                  </w:r>
                </w:p>
                <w:p w14:paraId="7EE7D185" w14:textId="77777777" w:rsidR="0047639A" w:rsidRPr="00C42823" w:rsidRDefault="00176C75">
                  <w:pPr>
                    <w:pStyle w:val="BodyText"/>
                    <w:spacing w:before="1"/>
                    <w:ind w:right="164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541511 - Computer Programming Services 541611 – Admin/Gen Management Consulting 541614 – Professional, Scientific &amp; Technical Services</w:t>
                  </w:r>
                </w:p>
                <w:p w14:paraId="1E5DCEC9" w14:textId="77777777" w:rsidR="0047639A" w:rsidRPr="00C42823" w:rsidRDefault="00176C75">
                  <w:pPr>
                    <w:pStyle w:val="BodyText"/>
                    <w:spacing w:before="11"/>
                    <w:ind w:right="-3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541712 – R&amp;D in the Physical, Engineering, and Life Sciences (except biotech)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3DD270E">
          <v:shape id="_x0000_s1066" type="#_x0000_t202" style="position:absolute;margin-left:224.1pt;margin-top:81.1pt;width:228.15pt;height:18pt;z-index:-7360;mso-position-horizontal-relative:page;mso-position-vertical-relative:page" filled="f" stroked="f">
            <v:textbox inset="0,0,0,0">
              <w:txbxContent>
                <w:p w14:paraId="11647262" w14:textId="77777777" w:rsidR="0047639A" w:rsidRPr="00C42823" w:rsidRDefault="00176C75">
                  <w:pPr>
                    <w:spacing w:line="345" w:lineRule="exact"/>
                    <w:ind w:left="20"/>
                    <w:rPr>
                      <w:rFonts w:ascii="Lato" w:hAnsi="Lato"/>
                      <w:b/>
                      <w:sz w:val="32"/>
                    </w:rPr>
                  </w:pPr>
                  <w:r w:rsidRPr="00C42823">
                    <w:rPr>
                      <w:rFonts w:ascii="Lato" w:hAnsi="Lato"/>
                      <w:b/>
                      <w:sz w:val="32"/>
                    </w:rPr>
                    <w:t>CAPABILITY STATEMENT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C46B292">
          <v:line id="_x0000_s1081" style="position:absolute;z-index:-7528;mso-position-horizontal-relative:page;mso-position-vertical-relative:page" from="59.05pt,130.2pt" to="560.15pt,130.2pt" strokecolor="#595958" strokeweight=".48pt">
            <w10:wrap anchorx="page" anchory="page"/>
          </v:line>
        </w:pict>
      </w:r>
      <w:r>
        <w:rPr>
          <w:rFonts w:ascii="Lato" w:hAnsi="Lato"/>
        </w:rPr>
        <w:pict w14:anchorId="1F3D7EE1">
          <v:shape id="_x0000_s1080" style="position:absolute;margin-left:59.05pt;margin-top:229.55pt;width:501.15pt;height:.1pt;z-index:-7504;mso-position-horizontal-relative:page;mso-position-vertical-relative:page" coordorigin="1181,4591" coordsize="10023,0" o:spt="100" adj="0,,0" path="m1181,4591r5001,m6211,4591r4992,e" filled="f" strokecolor="#595958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Lato" w:hAnsi="Lato"/>
        </w:rPr>
        <w:pict w14:anchorId="15395089">
          <v:shape id="_x0000_s1079" style="position:absolute;margin-left:59.05pt;margin-top:421.1pt;width:501.15pt;height:.1pt;z-index:-7480;mso-position-horizontal-relative:page;mso-position-vertical-relative:page" coordorigin="1181,8422" coordsize="10023,0" o:spt="100" adj="0,,0" path="m1181,8422r5001,m6211,8422r4992,e" filled="f" strokecolor="#595958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Lato" w:hAnsi="Lato"/>
        </w:rPr>
        <w:pict w14:anchorId="52D36698">
          <v:line id="_x0000_s1078" style="position:absolute;z-index:-7456;mso-position-horizontal-relative:page;mso-position-vertical-relative:page" from="310.55pt,592.8pt" to="560.15pt,592.8pt" strokecolor="#595958" strokeweight=".48pt">
            <w10:wrap anchorx="page" anchory="page"/>
          </v:line>
        </w:pict>
      </w:r>
      <w:r>
        <w:rPr>
          <w:rFonts w:ascii="Lato" w:hAnsi="Lato"/>
        </w:rPr>
        <w:pict w14:anchorId="1313B25C">
          <v:line id="_x0000_s1077" style="position:absolute;z-index:-7432;mso-position-horizontal-relative:page;mso-position-vertical-relative:page" from="59.05pt,711.6pt" to="560.15pt,711.6pt" strokecolor="#595958" strokeweight=".48pt">
            <w10:wrap anchorx="page" anchory="page"/>
          </v:line>
        </w:pict>
      </w:r>
      <w:r>
        <w:rPr>
          <w:rFonts w:ascii="Lato" w:hAnsi="Lato"/>
        </w:rPr>
        <w:pict w14:anchorId="262FF3AB">
          <v:shape id="_x0000_s1065" type="#_x0000_t202" style="position:absolute;margin-left:58.05pt;margin-top:111.7pt;width:60.3pt;height:18pt;z-index:-7336;mso-position-horizontal-relative:page;mso-position-vertical-relative:page" filled="f" stroked="f">
            <v:textbox inset="0,0,0,0">
              <w:txbxContent>
                <w:p w14:paraId="660F23A8" w14:textId="77777777" w:rsidR="0047639A" w:rsidRDefault="00176C75">
                  <w:pPr>
                    <w:spacing w:line="345" w:lineRule="exact"/>
                    <w:ind w:left="20"/>
                    <w:rPr>
                      <w:rFonts w:ascii="Calibri Light"/>
                      <w:sz w:val="26"/>
                    </w:rPr>
                  </w:pPr>
                  <w:bookmarkStart w:id="0" w:name="Overview"/>
                  <w:bookmarkEnd w:id="0"/>
                  <w:r>
                    <w:rPr>
                      <w:rFonts w:ascii="Calibri Light"/>
                      <w:sz w:val="32"/>
                    </w:rPr>
                    <w:t>O</w:t>
                  </w:r>
                  <w:r>
                    <w:rPr>
                      <w:rFonts w:ascii="Calibri Light"/>
                      <w:sz w:val="26"/>
                    </w:rPr>
                    <w:t>VERVIEW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8A3A7B6">
          <v:shape id="_x0000_s1064" type="#_x0000_t202" style="position:absolute;margin-left:58.05pt;margin-top:141.2pt;width:452.15pt;height:24.55pt;z-index:-7312;mso-position-horizontal-relative:page;mso-position-vertical-relative:page" filled="f" stroked="f">
            <v:textbox inset="0,0,0,0">
              <w:txbxContent>
                <w:p w14:paraId="09B59903" w14:textId="59751463" w:rsidR="0047639A" w:rsidRPr="00C42823" w:rsidRDefault="00176C75">
                  <w:pPr>
                    <w:pStyle w:val="BodyText"/>
                    <w:spacing w:before="12"/>
                    <w:ind w:right="-2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 xml:space="preserve">Established in 1992, </w:t>
                  </w:r>
                  <w:r w:rsidR="00A8390B">
                    <w:rPr>
                      <w:rFonts w:ascii="Lato" w:hAnsi="Lato"/>
                    </w:rPr>
                    <w:t xml:space="preserve">ABC </w:t>
                  </w:r>
                  <w:r w:rsidRPr="00C42823">
                    <w:rPr>
                      <w:rFonts w:ascii="Lato" w:hAnsi="Lato"/>
                    </w:rPr>
                    <w:t xml:space="preserve">Engineering, Inc. provides </w:t>
                  </w:r>
                  <w:proofErr w:type="gramStart"/>
                  <w:r w:rsidRPr="00C42823">
                    <w:rPr>
                      <w:rFonts w:ascii="Lato" w:hAnsi="Lato"/>
                    </w:rPr>
                    <w:t>full service</w:t>
                  </w:r>
                  <w:proofErr w:type="gramEnd"/>
                  <w:r w:rsidRPr="00C42823">
                    <w:rPr>
                      <w:rFonts w:ascii="Lato" w:hAnsi="Lato"/>
                    </w:rPr>
                    <w:t xml:space="preserve"> staffing and payroll solutions for Government, Commercial and Private Sectors.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965BA9F">
          <v:shape id="_x0000_s1063" type="#_x0000_t202" style="position:absolute;margin-left:58.05pt;margin-top:175.5pt;width:453.1pt;height:24.65pt;z-index:-7288;mso-position-horizontal-relative:page;mso-position-vertical-relative:page" filled="f" stroked="f">
            <v:textbox inset="0,0,0,0">
              <w:txbxContent>
                <w:p w14:paraId="3DBDDCD4" w14:textId="77777777" w:rsidR="0047639A" w:rsidRPr="00C42823" w:rsidRDefault="00176C75">
                  <w:pPr>
                    <w:spacing w:before="12"/>
                    <w:ind w:left="20" w:right="-2"/>
                    <w:rPr>
                      <w:rFonts w:ascii="Lato" w:hAnsi="Lato"/>
                      <w:b/>
                      <w:sz w:val="20"/>
                    </w:rPr>
                  </w:pPr>
                  <w:r w:rsidRPr="00C42823">
                    <w:rPr>
                      <w:rFonts w:ascii="Lato" w:hAnsi="Lato"/>
                      <w:b/>
                      <w:sz w:val="20"/>
                    </w:rPr>
                    <w:t>“Our strength is our people and the experience they bring to your projects with their extensive background in information technology, aerospace and defense engineering and management.”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2EB546DF">
          <v:shape id="_x0000_s1062" type="#_x0000_t202" style="position:absolute;margin-left:58.05pt;margin-top:210.95pt;width:71pt;height:18pt;z-index:-7264;mso-position-horizontal-relative:page;mso-position-vertical-relative:page" filled="f" stroked="f">
            <v:textbox inset="0,0,0,0">
              <w:txbxContent>
                <w:p w14:paraId="613E1D49" w14:textId="77777777" w:rsidR="0047639A" w:rsidRDefault="00176C75">
                  <w:pPr>
                    <w:spacing w:line="345" w:lineRule="exact"/>
                    <w:ind w:left="20"/>
                    <w:rPr>
                      <w:rFonts w:ascii="Calibri Light"/>
                      <w:sz w:val="26"/>
                    </w:rPr>
                  </w:pPr>
                  <w:bookmarkStart w:id="1" w:name="Capabilities"/>
                  <w:bookmarkEnd w:id="1"/>
                  <w:r>
                    <w:rPr>
                      <w:rFonts w:ascii="Calibri Light"/>
                      <w:spacing w:val="-3"/>
                      <w:sz w:val="32"/>
                    </w:rPr>
                    <w:t>C</w:t>
                  </w:r>
                  <w:r>
                    <w:rPr>
                      <w:rFonts w:ascii="Calibri Light"/>
                      <w:spacing w:val="-3"/>
                      <w:sz w:val="26"/>
                    </w:rPr>
                    <w:t>APABILITIES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B6C9C12">
          <v:shape id="_x0000_s1061" type="#_x0000_t202" style="position:absolute;margin-left:309.55pt;margin-top:210.95pt;width:90.25pt;height:18pt;z-index:-7240;mso-position-horizontal-relative:page;mso-position-vertical-relative:page" filled="f" stroked="f">
            <v:textbox inset="0,0,0,0">
              <w:txbxContent>
                <w:p w14:paraId="52BAC42A" w14:textId="77777777" w:rsidR="0047639A" w:rsidRDefault="00176C75">
                  <w:pPr>
                    <w:spacing w:line="345" w:lineRule="exact"/>
                    <w:ind w:left="20"/>
                    <w:rPr>
                      <w:rFonts w:ascii="Calibri Light"/>
                      <w:sz w:val="26"/>
                    </w:rPr>
                  </w:pPr>
                  <w:bookmarkStart w:id="2" w:name="Company_Data"/>
                  <w:bookmarkEnd w:id="2"/>
                  <w:r>
                    <w:rPr>
                      <w:rFonts w:ascii="Calibri Light"/>
                      <w:spacing w:val="-3"/>
                      <w:sz w:val="32"/>
                    </w:rPr>
                    <w:t>C</w:t>
                  </w:r>
                  <w:r>
                    <w:rPr>
                      <w:rFonts w:ascii="Calibri Light"/>
                      <w:spacing w:val="-3"/>
                      <w:sz w:val="26"/>
                    </w:rPr>
                    <w:t xml:space="preserve">OMPANY </w:t>
                  </w:r>
                  <w:r>
                    <w:rPr>
                      <w:rFonts w:ascii="Calibri Light"/>
                      <w:spacing w:val="-4"/>
                      <w:sz w:val="32"/>
                    </w:rPr>
                    <w:t>D</w:t>
                  </w:r>
                  <w:r>
                    <w:rPr>
                      <w:rFonts w:ascii="Calibri Light"/>
                      <w:spacing w:val="-4"/>
                      <w:sz w:val="26"/>
                    </w:rPr>
                    <w:t>ATA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0AC4E2F">
          <v:shape id="_x0000_s1060" type="#_x0000_t202" style="position:absolute;margin-left:76.05pt;margin-top:240.55pt;width:201.4pt;height:36.2pt;z-index:-7216;mso-position-horizontal-relative:page;mso-position-vertical-relative:page" filled="f" stroked="f">
            <v:textbox inset="0,0,0,0">
              <w:txbxContent>
                <w:p w14:paraId="5A2BB927" w14:textId="35295298" w:rsidR="0047639A" w:rsidRPr="00C42823" w:rsidRDefault="00C42823">
                  <w:pPr>
                    <w:pStyle w:val="BodyText"/>
                    <w:spacing w:before="12"/>
                    <w:ind w:right="-4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 xml:space="preserve">ABC </w:t>
                  </w:r>
                  <w:r w:rsidR="00176C75" w:rsidRPr="00C42823">
                    <w:rPr>
                      <w:rFonts w:ascii="Lato" w:hAnsi="Lato"/>
                    </w:rPr>
                    <w:t xml:space="preserve">Engineering has the very best professional staff of engineers, </w:t>
                  </w:r>
                  <w:proofErr w:type="gramStart"/>
                  <w:r w:rsidR="00176C75" w:rsidRPr="00C42823">
                    <w:rPr>
                      <w:rFonts w:ascii="Lato" w:hAnsi="Lato"/>
                    </w:rPr>
                    <w:t>scientists</w:t>
                  </w:r>
                  <w:proofErr w:type="gramEnd"/>
                  <w:r w:rsidR="00176C75" w:rsidRPr="00C42823">
                    <w:rPr>
                      <w:rFonts w:ascii="Lato" w:hAnsi="Lato"/>
                    </w:rPr>
                    <w:t xml:space="preserve"> and managers available to you for: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D402D6D">
          <v:shape id="_x0000_s1059" type="#_x0000_t202" style="position:absolute;margin-left:327.55pt;margin-top:240.55pt;width:233.05pt;height:36.2pt;z-index:-7192;mso-position-horizontal-relative:page;mso-position-vertical-relative:page" filled="f" stroked="f">
            <v:textbox inset="0,0,0,0">
              <w:txbxContent>
                <w:p w14:paraId="52C282AC" w14:textId="12B1B509" w:rsidR="0047639A" w:rsidRPr="00C42823" w:rsidRDefault="00C42823">
                  <w:pPr>
                    <w:pStyle w:val="BodyText"/>
                    <w:spacing w:before="12"/>
                    <w:ind w:right="-4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ABC</w:t>
                  </w:r>
                  <w:r w:rsidR="00176C75" w:rsidRPr="00C42823">
                    <w:rPr>
                      <w:rFonts w:ascii="Lato" w:hAnsi="Lato"/>
                    </w:rPr>
                    <w:t xml:space="preserve"> Engineering has earned a reputation built upon producing results that not only </w:t>
                  </w:r>
                  <w:proofErr w:type="gramStart"/>
                  <w:r w:rsidR="00176C75" w:rsidRPr="00C42823">
                    <w:rPr>
                      <w:rFonts w:ascii="Lato" w:hAnsi="Lato"/>
                    </w:rPr>
                    <w:t>meet, but</w:t>
                  </w:r>
                  <w:proofErr w:type="gramEnd"/>
                  <w:r w:rsidR="00176C75" w:rsidRPr="00C42823">
                    <w:rPr>
                      <w:rFonts w:ascii="Lato" w:hAnsi="Lato"/>
                    </w:rPr>
                    <w:t xml:space="preserve"> surpass expectations.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21B8BF5">
          <v:shape id="_x0000_s1058" type="#_x0000_t202" style="position:absolute;margin-left:76.05pt;margin-top:286.7pt;width:9.9pt;height:36pt;z-index:-7168;mso-position-horizontal-relative:page;mso-position-vertical-relative:page" filled="f" stroked="f">
            <v:textbox inset="0,0,0,0">
              <w:txbxContent>
                <w:p w14:paraId="48E3992F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5E787484" w14:textId="77777777" w:rsidR="0047639A" w:rsidRDefault="00176C75"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4E1AE0FE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5D51C48">
          <v:shape id="_x0000_s1057" type="#_x0000_t202" style="position:absolute;margin-left:94.05pt;margin-top:286.65pt;width:195.4pt;height:105.05pt;z-index:-7144;mso-position-horizontal-relative:page;mso-position-vertical-relative:page" filled="f" stroked="f">
            <v:textbox inset="0,0,0,0">
              <w:txbxContent>
                <w:p w14:paraId="542DDE92" w14:textId="77777777" w:rsidR="0047639A" w:rsidRPr="00C42823" w:rsidRDefault="00176C75">
                  <w:pPr>
                    <w:pStyle w:val="BodyText"/>
                    <w:spacing w:before="12"/>
                    <w:ind w:right="85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 xml:space="preserve">System Engineering and Integration Project Management, </w:t>
                  </w:r>
                  <w:proofErr w:type="gramStart"/>
                  <w:r w:rsidRPr="00C42823">
                    <w:rPr>
                      <w:rFonts w:ascii="Lato" w:hAnsi="Lato"/>
                    </w:rPr>
                    <w:t>Planning</w:t>
                  </w:r>
                  <w:proofErr w:type="gramEnd"/>
                  <w:r w:rsidRPr="00C42823">
                    <w:rPr>
                      <w:rFonts w:ascii="Lato" w:hAnsi="Lato"/>
                    </w:rPr>
                    <w:t xml:space="preserve"> and control Electronic, Optical and Mechanical Design, Development and Test</w:t>
                  </w:r>
                </w:p>
                <w:p w14:paraId="7EC06A2A" w14:textId="77777777" w:rsidR="0047639A" w:rsidRPr="00C42823" w:rsidRDefault="00176C75">
                  <w:pPr>
                    <w:pStyle w:val="BodyText"/>
                    <w:spacing w:before="0" w:line="230" w:lineRule="exact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Software and Information Systems</w:t>
                  </w:r>
                </w:p>
                <w:p w14:paraId="36B5D960" w14:textId="77777777" w:rsidR="0047639A" w:rsidRPr="00C42823" w:rsidRDefault="00176C75">
                  <w:pPr>
                    <w:pStyle w:val="BodyText"/>
                    <w:spacing w:before="1"/>
                    <w:ind w:right="44" w:hanging="1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Quality, Reliability and Safety Planning and Implementation</w:t>
                  </w:r>
                </w:p>
                <w:p w14:paraId="7961051F" w14:textId="77777777" w:rsidR="0047639A" w:rsidRPr="00C42823" w:rsidRDefault="00176C75">
                  <w:pPr>
                    <w:pStyle w:val="BodyText"/>
                    <w:spacing w:before="0"/>
                    <w:ind w:right="-1" w:hanging="1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Contract and Subcontract Management Capture, Proposal, Red/Blue Team Support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BAACDAC">
          <v:shape id="_x0000_s1056" type="#_x0000_t202" style="position:absolute;margin-left:327.55pt;margin-top:286.55pt;width:9.9pt;height:93.65pt;z-index:-7120;mso-position-horizontal-relative:page;mso-position-vertical-relative:page" filled="f" stroked="f">
            <v:textbox inset="0,0,0,0">
              <w:txbxContent>
                <w:p w14:paraId="39731314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0EAFA9DB" w14:textId="77777777" w:rsidR="0047639A" w:rsidRDefault="00176C75"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0413E3E5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0A1A778D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346907E8" w14:textId="77777777" w:rsidR="0047639A" w:rsidRDefault="00176C75">
                  <w:pPr>
                    <w:pStyle w:val="BodyText"/>
                    <w:spacing w:before="11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3C612526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75DB02C9" w14:textId="77777777" w:rsidR="0047639A" w:rsidRDefault="00176C75">
                  <w:pPr>
                    <w:pStyle w:val="BodyText"/>
                    <w:spacing w:before="7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6E06CD02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2A11F52">
          <v:shape id="_x0000_s1055" type="#_x0000_t202" style="position:absolute;margin-left:345.55pt;margin-top:286.5pt;width:181.4pt;height:93.7pt;z-index:-7096;mso-position-horizontal-relative:page;mso-position-vertical-relative:page" filled="f" stroked="f">
            <v:textbox inset="0,0,0,0">
              <w:txbxContent>
                <w:p w14:paraId="3F45C386" w14:textId="77777777" w:rsidR="0047639A" w:rsidRPr="00C42823" w:rsidRDefault="00176C75">
                  <w:pPr>
                    <w:spacing w:before="12" w:line="229" w:lineRule="exact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C42823">
                    <w:rPr>
                      <w:rFonts w:ascii="Lato" w:hAnsi="Lato"/>
                      <w:b/>
                      <w:sz w:val="20"/>
                    </w:rPr>
                    <w:t>SBA Certified SDB</w:t>
                  </w:r>
                </w:p>
                <w:p w14:paraId="726AD088" w14:textId="77777777" w:rsidR="0047639A" w:rsidRPr="00C42823" w:rsidRDefault="00176C75">
                  <w:pPr>
                    <w:ind w:left="20" w:right="821"/>
                    <w:rPr>
                      <w:rFonts w:ascii="Lato" w:hAnsi="Lato"/>
                      <w:b/>
                      <w:sz w:val="20"/>
                    </w:rPr>
                  </w:pPr>
                  <w:r w:rsidRPr="00C42823">
                    <w:rPr>
                      <w:rFonts w:ascii="Lato" w:hAnsi="Lato"/>
                      <w:b/>
                      <w:sz w:val="20"/>
                    </w:rPr>
                    <w:t>SBA Certified 8(a) Business SBA Certified EDWOSB Supplier Clearinghouse WBE</w:t>
                  </w:r>
                </w:p>
                <w:p w14:paraId="06CEDDFB" w14:textId="77777777" w:rsidR="0047639A" w:rsidRPr="00C42823" w:rsidRDefault="00176C75">
                  <w:pPr>
                    <w:pStyle w:val="BodyText"/>
                    <w:spacing w:before="3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GSA Schedule – 736-5 - GS-02F-100AA</w:t>
                  </w:r>
                </w:p>
                <w:p w14:paraId="4926A14D" w14:textId="77777777" w:rsidR="0047639A" w:rsidRPr="00C42823" w:rsidRDefault="00176C75">
                  <w:pPr>
                    <w:pStyle w:val="BodyText"/>
                    <w:spacing w:before="1"/>
                    <w:ind w:right="641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Incorporated in California in 1992 DUNS – 007911907</w:t>
                  </w:r>
                </w:p>
                <w:p w14:paraId="6A06ECDF" w14:textId="77777777" w:rsidR="0047639A" w:rsidRPr="00C42823" w:rsidRDefault="00176C75">
                  <w:pPr>
                    <w:pStyle w:val="BodyText"/>
                    <w:spacing w:before="0" w:line="229" w:lineRule="exact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Cage Code – 0VSK6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A3B4C8E">
          <v:shape id="_x0000_s1054" type="#_x0000_t202" style="position:absolute;margin-left:76.05pt;margin-top:332.7pt;width:9.9pt;height:24.6pt;z-index:-7072;mso-position-horizontal-relative:page;mso-position-vertical-relative:page" filled="f" stroked="f">
            <v:textbox inset="0,0,0,0">
              <w:txbxContent>
                <w:p w14:paraId="4EAD3895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6660904E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FF4AD2A">
          <v:shape id="_x0000_s1053" type="#_x0000_t202" style="position:absolute;margin-left:76.05pt;margin-top:367.15pt;width:9.9pt;height:24.55pt;z-index:-7048;mso-position-horizontal-relative:page;mso-position-vertical-relative:page" filled="f" stroked="f">
            <v:textbox inset="0,0,0,0">
              <w:txbxContent>
                <w:p w14:paraId="3882E981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1144D56E" w14:textId="77777777" w:rsidR="0047639A" w:rsidRDefault="00176C75">
                  <w:pPr>
                    <w:pStyle w:val="BodyText"/>
                    <w:spacing w:before="7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8A40C55">
          <v:shape id="_x0000_s1052" type="#_x0000_t202" style="position:absolute;margin-left:58.05pt;margin-top:402.45pt;width:40.4pt;height:18pt;z-index:-7024;mso-position-horizontal-relative:page;mso-position-vertical-relative:page" filled="f" stroked="f">
            <v:textbox inset="0,0,0,0">
              <w:txbxContent>
                <w:p w14:paraId="14CA2CB1" w14:textId="77777777" w:rsidR="0047639A" w:rsidRPr="00C42823" w:rsidRDefault="00176C75">
                  <w:pPr>
                    <w:spacing w:line="345" w:lineRule="exact"/>
                    <w:ind w:left="20"/>
                    <w:rPr>
                      <w:rFonts w:ascii="Lato" w:hAnsi="Lato"/>
                      <w:sz w:val="32"/>
                    </w:rPr>
                  </w:pPr>
                  <w:bookmarkStart w:id="3" w:name="NAICS"/>
                  <w:bookmarkEnd w:id="3"/>
                  <w:r w:rsidRPr="00C42823">
                    <w:rPr>
                      <w:rFonts w:ascii="Lato" w:hAnsi="Lato"/>
                      <w:sz w:val="32"/>
                    </w:rPr>
                    <w:t>NAICS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879FE2E">
          <v:shape id="_x0000_s1051" type="#_x0000_t202" style="position:absolute;margin-left:309.55pt;margin-top:402.45pt;width:63.75pt;height:18pt;z-index:-7000;mso-position-horizontal-relative:page;mso-position-vertical-relative:page" filled="f" stroked="f">
            <v:textbox inset="0,0,0,0">
              <w:txbxContent>
                <w:p w14:paraId="33A5EA24" w14:textId="77777777" w:rsidR="0047639A" w:rsidRDefault="00176C75">
                  <w:pPr>
                    <w:spacing w:line="345" w:lineRule="exact"/>
                    <w:ind w:left="20"/>
                    <w:rPr>
                      <w:rFonts w:ascii="Calibri Light"/>
                      <w:sz w:val="26"/>
                    </w:rPr>
                  </w:pPr>
                  <w:bookmarkStart w:id="4" w:name="Programs"/>
                  <w:bookmarkEnd w:id="4"/>
                  <w:r>
                    <w:rPr>
                      <w:rFonts w:ascii="Calibri Light"/>
                      <w:spacing w:val="-3"/>
                      <w:sz w:val="32"/>
                    </w:rPr>
                    <w:t>P</w:t>
                  </w:r>
                  <w:r>
                    <w:rPr>
                      <w:rFonts w:ascii="Calibri Light"/>
                      <w:spacing w:val="-3"/>
                      <w:sz w:val="26"/>
                    </w:rPr>
                    <w:t>ROGRAMS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B191ABA">
          <v:shape id="_x0000_s1050" type="#_x0000_t202" style="position:absolute;margin-left:76.05pt;margin-top:433.85pt;width:175.75pt;height:13.15pt;z-index:-6976;mso-position-horizontal-relative:page;mso-position-vertical-relative:page" filled="f" stroked="f">
            <v:textbox inset="0,0,0,0">
              <w:txbxContent>
                <w:p w14:paraId="42EF3860" w14:textId="52058FEA" w:rsidR="0047639A" w:rsidRPr="00C42823" w:rsidRDefault="00C42823">
                  <w:pPr>
                    <w:pStyle w:val="BodyText"/>
                    <w:spacing w:before="12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ABC</w:t>
                  </w:r>
                  <w:r w:rsidR="00176C75" w:rsidRPr="00C42823">
                    <w:rPr>
                      <w:rFonts w:ascii="Lato" w:hAnsi="Lato"/>
                    </w:rPr>
                    <w:t xml:space="preserve"> Engineering primary NAICS: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D23409D">
          <v:shape id="_x0000_s1049" type="#_x0000_t202" style="position:absolute;margin-left:327.55pt;margin-top:433.85pt;width:227.55pt;height:36.2pt;z-index:-6952;mso-position-horizontal-relative:page;mso-position-vertical-relative:page" filled="f" stroked="f">
            <v:textbox inset="0,0,0,0">
              <w:txbxContent>
                <w:p w14:paraId="72E06DFA" w14:textId="34405033" w:rsidR="0047639A" w:rsidRPr="00C42823" w:rsidRDefault="00C42823">
                  <w:pPr>
                    <w:pStyle w:val="BodyText"/>
                    <w:spacing w:before="12"/>
                    <w:ind w:right="-3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ABC</w:t>
                  </w:r>
                  <w:r w:rsidR="00176C75" w:rsidRPr="00C42823">
                    <w:rPr>
                      <w:rFonts w:ascii="Lato" w:hAnsi="Lato"/>
                    </w:rPr>
                    <w:t xml:space="preserve"> has contributed subject matter expertise towards many successful aerospace and defense programs including: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C72A837">
          <v:shape id="_x0000_s1048" type="#_x0000_t202" style="position:absolute;margin-left:76.05pt;margin-top:456.95pt;width:9.9pt;height:70.6pt;z-index:-6928;mso-position-horizontal-relative:page;mso-position-vertical-relative:page" filled="f" stroked="f">
            <v:textbox inset="0,0,0,0">
              <w:txbxContent>
                <w:p w14:paraId="2B54BAA0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6C884A50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4397D620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32FE553B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62187679" w14:textId="77777777" w:rsidR="0047639A" w:rsidRDefault="00176C75">
                  <w:pPr>
                    <w:pStyle w:val="BodyText"/>
                    <w:spacing w:before="7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5F85E914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AB1A5FB">
          <v:shape id="_x0000_s1046" type="#_x0000_t202" style="position:absolute;margin-left:327.55pt;margin-top:481.35pt;width:9.9pt;height:82.1pt;z-index:-6880;mso-position-horizontal-relative:page;mso-position-vertical-relative:page" filled="f" stroked="f">
            <v:textbox inset="0,0,0,0">
              <w:txbxContent>
                <w:p w14:paraId="1F12A7C3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29BA949F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75E454C0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53944468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7A1130F4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0090056B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302C8841" w14:textId="77777777" w:rsidR="0047639A" w:rsidRDefault="00176C75"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C395D9C">
          <v:shape id="_x0000_s1045" type="#_x0000_t202" style="position:absolute;margin-left:345.55pt;margin-top:481.25pt;width:35.2pt;height:82.15pt;z-index:-6856;mso-position-horizontal-relative:page;mso-position-vertical-relative:page" filled="f" stroked="f">
            <v:textbox inset="0,0,0,0">
              <w:txbxContent>
                <w:p w14:paraId="74DD27B0" w14:textId="77777777" w:rsidR="0047639A" w:rsidRPr="00C42823" w:rsidRDefault="00176C75">
                  <w:pPr>
                    <w:pStyle w:val="BodyText"/>
                    <w:spacing w:before="12"/>
                    <w:ind w:right="17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 xml:space="preserve">ABL AEHF AMP </w:t>
                  </w:r>
                  <w:r w:rsidRPr="00C42823">
                    <w:rPr>
                      <w:rFonts w:ascii="Lato" w:hAnsi="Lato"/>
                      <w:w w:val="95"/>
                    </w:rPr>
                    <w:t>AP-910</w:t>
                  </w:r>
                </w:p>
                <w:p w14:paraId="634874BC" w14:textId="77777777" w:rsidR="0047639A" w:rsidRPr="00C42823" w:rsidRDefault="00176C75">
                  <w:pPr>
                    <w:pStyle w:val="BodyText"/>
                    <w:spacing w:before="2"/>
                    <w:ind w:right="110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Argon B-2 CEV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FC8F1D4">
          <v:shape id="_x0000_s1044" type="#_x0000_t202" style="position:absolute;margin-left:404.25pt;margin-top:481.35pt;width:9.9pt;height:82.1pt;z-index:-6832;mso-position-horizontal-relative:page;mso-position-vertical-relative:page" filled="f" stroked="f">
            <v:textbox inset="0,0,0,0">
              <w:txbxContent>
                <w:p w14:paraId="1021B2D6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77D666D3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7733977F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1147E43E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0E0BD0CE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76561DBD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60BFD09F" w14:textId="77777777" w:rsidR="0047639A" w:rsidRDefault="00176C75"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AF228C9">
          <v:shape id="_x0000_s1043" type="#_x0000_t202" style="position:absolute;margin-left:422.25pt;margin-top:481.25pt;width:41.35pt;height:82.15pt;z-index:-6808;mso-position-horizontal-relative:page;mso-position-vertical-relative:page" filled="f" stroked="f">
            <v:textbox inset="0,0,0,0">
              <w:txbxContent>
                <w:p w14:paraId="2F6E2AAA" w14:textId="77777777" w:rsidR="0047639A" w:rsidRPr="00C42823" w:rsidRDefault="00176C75">
                  <w:pPr>
                    <w:pStyle w:val="BodyText"/>
                    <w:spacing w:before="12"/>
                    <w:ind w:right="339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  <w:w w:val="95"/>
                    </w:rPr>
                    <w:t xml:space="preserve">COIL </w:t>
                  </w:r>
                  <w:r w:rsidRPr="00C42823">
                    <w:rPr>
                      <w:rFonts w:ascii="Lato" w:hAnsi="Lato"/>
                    </w:rPr>
                    <w:t>F-35</w:t>
                  </w:r>
                </w:p>
                <w:p w14:paraId="30679A65" w14:textId="77777777" w:rsidR="0047639A" w:rsidRPr="00C42823" w:rsidRDefault="00176C75">
                  <w:pPr>
                    <w:pStyle w:val="BodyText"/>
                    <w:spacing w:before="1"/>
                    <w:ind w:right="8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  <w:w w:val="95"/>
                    </w:rPr>
                    <w:t xml:space="preserve">GOES-R </w:t>
                  </w:r>
                  <w:r w:rsidRPr="00C42823">
                    <w:rPr>
                      <w:rFonts w:ascii="Lato" w:hAnsi="Lato"/>
                    </w:rPr>
                    <w:t>HESSLT ISAT JIMO JWST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77136788">
          <v:shape id="_x0000_s1042" type="#_x0000_t202" style="position:absolute;margin-left:480.9pt;margin-top:481.35pt;width:9.9pt;height:82.1pt;z-index:-6784;mso-position-horizontal-relative:page;mso-position-vertical-relative:page" filled="f" stroked="f">
            <v:textbox inset="0,0,0,0">
              <w:txbxContent>
                <w:p w14:paraId="7C5C7000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0141BC92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51EBD739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5FAC89A9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792A0988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5CBCB13F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4DE8AE0E" w14:textId="77777777" w:rsidR="0047639A" w:rsidRDefault="00176C75"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E77B54E">
          <v:shape id="_x0000_s1041" type="#_x0000_t202" style="position:absolute;margin-left:498.9pt;margin-top:481.25pt;width:43.5pt;height:82.15pt;z-index:-6760;mso-position-horizontal-relative:page;mso-position-vertical-relative:page" filled="f" stroked="f">
            <v:textbox inset="0,0,0,0">
              <w:txbxContent>
                <w:p w14:paraId="6D354354" w14:textId="77777777" w:rsidR="0047639A" w:rsidRPr="00C42823" w:rsidRDefault="00176C75">
                  <w:pPr>
                    <w:pStyle w:val="BodyText"/>
                    <w:spacing w:before="12"/>
                    <w:ind w:right="17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  <w:w w:val="95"/>
                    </w:rPr>
                    <w:t xml:space="preserve">NPOESS </w:t>
                  </w:r>
                  <w:r w:rsidRPr="00C42823">
                    <w:rPr>
                      <w:rFonts w:ascii="Lato" w:hAnsi="Lato"/>
                    </w:rPr>
                    <w:t>SBIRS SBR STSS TDRSS UCAS-D UCLASS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1735691">
          <v:shape id="_x0000_s1040" type="#_x0000_t202" style="position:absolute;margin-left:76.05pt;margin-top:537.1pt;width:10.75pt;height:14.3pt;z-index:-6736;mso-position-horizontal-relative:page;mso-position-vertical-relative:page" filled="f" stroked="f">
            <v:textbox inset="0,0,0,0">
              <w:txbxContent>
                <w:p w14:paraId="4BC19775" w14:textId="77777777" w:rsidR="0047639A" w:rsidRDefault="00176C75">
                  <w:pPr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0CCBB5D">
          <v:shape id="_x0000_s1039" type="#_x0000_t202" style="position:absolute;margin-left:309.55pt;margin-top:574.2pt;width:68.45pt;height:18pt;z-index:-6712;mso-position-horizontal-relative:page;mso-position-vertical-relative:page" filled="f" stroked="f">
            <v:textbox inset="0,0,0,0">
              <w:txbxContent>
                <w:p w14:paraId="062D6189" w14:textId="77777777" w:rsidR="0047639A" w:rsidRPr="00C42823" w:rsidRDefault="00176C75">
                  <w:pPr>
                    <w:spacing w:line="345" w:lineRule="exact"/>
                    <w:ind w:left="20"/>
                    <w:rPr>
                      <w:rFonts w:ascii="Lato" w:hAnsi="Lato"/>
                      <w:sz w:val="26"/>
                    </w:rPr>
                  </w:pPr>
                  <w:bookmarkStart w:id="5" w:name="Customers"/>
                  <w:bookmarkEnd w:id="5"/>
                  <w:r w:rsidRPr="00C42823">
                    <w:rPr>
                      <w:rFonts w:ascii="Lato" w:hAnsi="Lato"/>
                      <w:spacing w:val="-3"/>
                      <w:sz w:val="32"/>
                    </w:rPr>
                    <w:t>C</w:t>
                  </w:r>
                  <w:r w:rsidRPr="00C42823">
                    <w:rPr>
                      <w:rFonts w:ascii="Lato" w:hAnsi="Lato"/>
                      <w:spacing w:val="-3"/>
                      <w:sz w:val="26"/>
                    </w:rPr>
                    <w:t>USTOMERS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193CAB97">
          <v:shape id="_x0000_s1038" type="#_x0000_t202" style="position:absolute;margin-left:327.55pt;margin-top:605.7pt;width:217.95pt;height:13.15pt;z-index:-6688;mso-position-horizontal-relative:page;mso-position-vertical-relative:page" filled="f" stroked="f">
            <v:textbox inset="0,0,0,0">
              <w:txbxContent>
                <w:p w14:paraId="1E2BBA6E" w14:textId="4D103097" w:rsidR="0047639A" w:rsidRPr="00C42823" w:rsidRDefault="00C42823">
                  <w:pPr>
                    <w:pStyle w:val="BodyText"/>
                    <w:spacing w:before="12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ABC</w:t>
                  </w:r>
                  <w:r w:rsidR="00176C75" w:rsidRPr="00C42823">
                    <w:rPr>
                      <w:rFonts w:ascii="Lato" w:hAnsi="Lato"/>
                    </w:rPr>
                    <w:t xml:space="preserve"> past and present customers include: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478F7A4D">
          <v:shape id="_x0000_s1037" type="#_x0000_t202" style="position:absolute;margin-left:327.55pt;margin-top:630.15pt;width:9.9pt;height:59.05pt;z-index:-6664;mso-position-horizontal-relative:page;mso-position-vertical-relative:page" filled="f" stroked="f">
            <v:textbox inset="0,0,0,0">
              <w:txbxContent>
                <w:p w14:paraId="0D691D09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148BAA81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4D18CE3C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4BACB68D" w14:textId="77777777" w:rsidR="0047639A" w:rsidRDefault="00176C75">
                  <w:pPr>
                    <w:pStyle w:val="BodyText"/>
                    <w:spacing w:before="6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3BE4287F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6653A985">
          <v:shape id="_x0000_s1036" type="#_x0000_t202" style="position:absolute;margin-left:345.55pt;margin-top:630.05pt;width:82.5pt;height:59.1pt;z-index:-6640;mso-position-horizontal-relative:page;mso-position-vertical-relative:page" filled="f" stroked="f">
            <v:textbox inset="0,0,0,0">
              <w:txbxContent>
                <w:p w14:paraId="02063FEB" w14:textId="77777777" w:rsidR="0047639A" w:rsidRPr="00C42823" w:rsidRDefault="00176C75">
                  <w:pPr>
                    <w:pStyle w:val="BodyText"/>
                    <w:spacing w:before="12"/>
                    <w:ind w:right="-3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BAE Systems Eastman Kodak Good Engineering Hughes</w:t>
                  </w:r>
                </w:p>
                <w:p w14:paraId="44CEC2AF" w14:textId="77777777" w:rsidR="0047639A" w:rsidRPr="00C42823" w:rsidRDefault="00176C75">
                  <w:pPr>
                    <w:pStyle w:val="BodyText"/>
                    <w:spacing w:before="0" w:line="229" w:lineRule="exact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JPL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29B5372">
          <v:shape id="_x0000_s1035" type="#_x0000_t202" style="position:absolute;margin-left:453.45pt;margin-top:630.15pt;width:10.75pt;height:60.45pt;z-index:-6616;mso-position-horizontal-relative:page;mso-position-vertical-relative:page" filled="f" stroked="f">
            <v:textbox inset="0,0,0,0">
              <w:txbxContent>
                <w:p w14:paraId="2D18D68C" w14:textId="77777777" w:rsidR="0047639A" w:rsidRDefault="00176C75">
                  <w:pPr>
                    <w:pStyle w:val="BodyText"/>
                    <w:spacing w:before="1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2CEB92ED" w14:textId="77777777" w:rsidR="0047639A" w:rsidRDefault="00176C75">
                  <w:pPr>
                    <w:pStyle w:val="BodyTex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64704E4F" w14:textId="77777777" w:rsidR="0047639A" w:rsidRDefault="00176C75">
                  <w:pPr>
                    <w:pStyle w:val="BodyText"/>
                    <w:spacing w:before="9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</w:t>
                  </w:r>
                </w:p>
                <w:p w14:paraId="43792017" w14:textId="77777777" w:rsidR="0047639A" w:rsidRDefault="00176C75">
                  <w:pPr>
                    <w:spacing w:line="243" w:lineRule="exact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  <w:p w14:paraId="18D0E1B5" w14:textId="77777777" w:rsidR="0047639A" w:rsidRDefault="00176C75">
                  <w:pPr>
                    <w:spacing w:line="243" w:lineRule="exact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BDD071F">
          <v:shape id="_x0000_s1034" type="#_x0000_t202" style="position:absolute;margin-left:471.45pt;margin-top:630.05pt;width:88.1pt;height:60.3pt;z-index:-6592;mso-position-horizontal-relative:page;mso-position-vertical-relative:page" filled="f" stroked="f">
            <v:textbox inset="0,0,0,0">
              <w:txbxContent>
                <w:p w14:paraId="750B0170" w14:textId="77777777" w:rsidR="0047639A" w:rsidRPr="00C42823" w:rsidRDefault="00176C75">
                  <w:pPr>
                    <w:pStyle w:val="BodyText"/>
                    <w:spacing w:before="12"/>
                    <w:ind w:right="199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Maxima Systems NASA MFFC</w:t>
                  </w:r>
                </w:p>
                <w:p w14:paraId="42430C31" w14:textId="77777777" w:rsidR="0047639A" w:rsidRPr="00C42823" w:rsidRDefault="00176C75">
                  <w:pPr>
                    <w:pStyle w:val="BodyText"/>
                    <w:spacing w:before="1" w:line="252" w:lineRule="auto"/>
                    <w:ind w:hanging="1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>Northrop Grumman Optimal Energy Raytheon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966E769">
          <v:shape id="_x0000_s1033" type="#_x0000_t202" style="position:absolute;margin-left:58.05pt;margin-top:693pt;width:53.35pt;height:18pt;z-index:-6568;mso-position-horizontal-relative:page;mso-position-vertical-relative:page" filled="f" stroked="f">
            <v:textbox inset="0,0,0,0">
              <w:txbxContent>
                <w:p w14:paraId="684AC064" w14:textId="77777777" w:rsidR="0047639A" w:rsidRDefault="00176C75">
                  <w:pPr>
                    <w:spacing w:line="345" w:lineRule="exact"/>
                    <w:ind w:left="20"/>
                    <w:rPr>
                      <w:rFonts w:ascii="Calibri Light"/>
                      <w:sz w:val="26"/>
                    </w:rPr>
                  </w:pPr>
                  <w:bookmarkStart w:id="6" w:name="Contact"/>
                  <w:bookmarkEnd w:id="6"/>
                  <w:r>
                    <w:rPr>
                      <w:rFonts w:ascii="Calibri Light"/>
                      <w:sz w:val="32"/>
                    </w:rPr>
                    <w:t>C</w:t>
                  </w:r>
                  <w:r>
                    <w:rPr>
                      <w:rFonts w:ascii="Calibri Light"/>
                      <w:sz w:val="26"/>
                    </w:rPr>
                    <w:t>ONTACT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BC874FF">
          <v:shape id="_x0000_s1032" type="#_x0000_t202" style="position:absolute;margin-left:82.65pt;margin-top:722.45pt;width:453.9pt;height:24.65pt;z-index:-6544;mso-position-horizontal-relative:page;mso-position-vertical-relative:page" filled="f" stroked="f">
            <v:textbox inset="0,0,0,0">
              <w:txbxContent>
                <w:p w14:paraId="6A646A45" w14:textId="7EBAE82A" w:rsidR="0047639A" w:rsidRPr="00C42823" w:rsidRDefault="00176C75">
                  <w:pPr>
                    <w:pStyle w:val="BodyText"/>
                    <w:spacing w:before="12"/>
                    <w:ind w:left="2232" w:hanging="2213"/>
                    <w:rPr>
                      <w:rFonts w:ascii="Lato" w:hAnsi="Lato"/>
                    </w:rPr>
                  </w:pPr>
                  <w:r w:rsidRPr="00C42823">
                    <w:rPr>
                      <w:rFonts w:ascii="Lato" w:hAnsi="Lato"/>
                    </w:rPr>
                    <w:t xml:space="preserve">Address - 461 W. 6th St., Suite 226, San Pedro, CA 90731 – Tel (310) 831-3454 / Fax (310) 540-7172 Mary Anne Graves – </w:t>
                  </w:r>
                  <w:r>
                    <w:rPr>
                      <w:rFonts w:ascii="Lato" w:hAnsi="Lato"/>
                    </w:rPr>
                    <w:t>abc</w:t>
                  </w:r>
                  <w:r w:rsidRPr="00C42823">
                    <w:rPr>
                      <w:rFonts w:ascii="Lato" w:hAnsi="Lato"/>
                    </w:rPr>
                    <w:t>@westwind111.com</w:t>
                  </w: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097DB03B">
          <v:shape id="_x0000_s1030" type="#_x0000_t202" style="position:absolute;margin-left:59.05pt;margin-top:119.2pt;width:501.15pt;height:12pt;z-index:-6496;mso-position-horizontal-relative:page;mso-position-vertical-relative:page" filled="f" stroked="f">
            <v:textbox inset="0,0,0,0">
              <w:txbxContent>
                <w:p w14:paraId="660A1428" w14:textId="77777777" w:rsidR="0047639A" w:rsidRPr="00C42823" w:rsidRDefault="0047639A">
                  <w:pPr>
                    <w:pStyle w:val="BodyText"/>
                    <w:spacing w:before="4"/>
                    <w:ind w:left="40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5DE8015">
          <v:shape id="_x0000_s1029" type="#_x0000_t202" style="position:absolute;margin-left:59.05pt;margin-top:218.55pt;width:501.15pt;height:12pt;z-index:-6472;mso-position-horizontal-relative:page;mso-position-vertical-relative:page" filled="f" stroked="f">
            <v:textbox inset="0,0,0,0">
              <w:txbxContent>
                <w:p w14:paraId="3CB9003F" w14:textId="77777777" w:rsidR="0047639A" w:rsidRPr="00C42823" w:rsidRDefault="0047639A">
                  <w:pPr>
                    <w:pStyle w:val="BodyText"/>
                    <w:spacing w:before="4"/>
                    <w:ind w:left="40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33E46565">
          <v:shape id="_x0000_s1028" type="#_x0000_t202" style="position:absolute;margin-left:59.05pt;margin-top:410.1pt;width:501.15pt;height:12pt;z-index:-6448;mso-position-horizontal-relative:page;mso-position-vertical-relative:page" filled="f" stroked="f">
            <v:textbox inset="0,0,0,0">
              <w:txbxContent>
                <w:p w14:paraId="02B55C4D" w14:textId="77777777" w:rsidR="0047639A" w:rsidRDefault="0047639A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C129D45">
          <v:shape id="_x0000_s1027" type="#_x0000_t202" style="position:absolute;margin-left:310.55pt;margin-top:581.8pt;width:249.6pt;height:12pt;z-index:-6424;mso-position-horizontal-relative:page;mso-position-vertical-relative:page" filled="f" stroked="f">
            <v:textbox inset="0,0,0,0">
              <w:txbxContent>
                <w:p w14:paraId="3277130B" w14:textId="77777777" w:rsidR="0047639A" w:rsidRDefault="0047639A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Lato" w:hAnsi="Lato"/>
        </w:rPr>
        <w:pict w14:anchorId="51284824">
          <v:shape id="_x0000_s1026" type="#_x0000_t202" style="position:absolute;margin-left:59.05pt;margin-top:700.6pt;width:501.15pt;height:12pt;z-index:-6400;mso-position-horizontal-relative:page;mso-position-vertical-relative:page" filled="f" stroked="f">
            <v:textbox inset="0,0,0,0">
              <w:txbxContent>
                <w:p w14:paraId="49D8BA0A" w14:textId="77777777" w:rsidR="0047639A" w:rsidRPr="00C42823" w:rsidRDefault="0047639A">
                  <w:pPr>
                    <w:pStyle w:val="BodyText"/>
                    <w:spacing w:before="4"/>
                    <w:ind w:left="40"/>
                    <w:rPr>
                      <w:rFonts w:ascii="Lato" w:hAnsi="Lato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7639A" w:rsidRPr="00C42823">
      <w:type w:val="continuous"/>
      <w:pgSz w:w="12240" w:h="15840"/>
      <w:pgMar w:top="150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39A"/>
    <w:rsid w:val="000A430F"/>
    <w:rsid w:val="00176C75"/>
    <w:rsid w:val="0047639A"/>
    <w:rsid w:val="00A8390B"/>
    <w:rsid w:val="00C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718207EE"/>
  <w15:docId w15:val="{65BEB2BD-8DFC-4033-A5F4-C9730EBF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cp:lastPrinted>2022-02-23T10:37:00Z</cp:lastPrinted>
  <dcterms:created xsi:type="dcterms:W3CDTF">2019-05-10T04:44:00Z</dcterms:created>
  <dcterms:modified xsi:type="dcterms:W3CDTF">2022-02-23T10:37:00Z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2019-05-10T00:00:00Z</vt:filetime>
  </property>
</Properties>
</file>