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B517" w14:textId="3411252A" w:rsidR="00D56954" w:rsidRPr="00A04B9B" w:rsidRDefault="00F77C74" w:rsidP="00A04B9B">
      <w:pPr>
        <w:jc w:val="center"/>
        <w:rPr>
          <w:rFonts w:ascii="Abadi" w:eastAsia="Times New Roman" w:hAnsi="Abadi" w:cs="Arial"/>
          <w:b/>
          <w:bCs/>
          <w:noProof/>
          <w:color w:val="7F7F7F" w:themeColor="text1" w:themeTint="80"/>
          <w:sz w:val="36"/>
          <w:szCs w:val="36"/>
        </w:rPr>
      </w:pPr>
      <w:r w:rsidRPr="00A04B9B">
        <w:rPr>
          <w:rFonts w:ascii="Abadi" w:eastAsia="Times New Roman" w:hAnsi="Abadi" w:cs="Arial"/>
          <w:b/>
          <w:bCs/>
          <w:noProof/>
          <w:color w:val="808080" w:themeColor="background1" w:themeShade="80"/>
          <w:sz w:val="36"/>
          <w:szCs w:val="36"/>
        </w:rPr>
        <w:t>CONSTRUCTION R</w:t>
      </w:r>
      <w:r w:rsidR="000329B3" w:rsidRPr="00A04B9B">
        <w:rPr>
          <w:rFonts w:ascii="Abadi" w:eastAsia="Times New Roman" w:hAnsi="Abadi" w:cs="Arial"/>
          <w:b/>
          <w:bCs/>
          <w:noProof/>
          <w:color w:val="808080" w:themeColor="background1" w:themeShade="80"/>
          <w:sz w:val="36"/>
          <w:szCs w:val="36"/>
        </w:rPr>
        <w:t xml:space="preserve">ISK </w:t>
      </w:r>
      <w:r w:rsidRPr="00A04B9B">
        <w:rPr>
          <w:rFonts w:ascii="Abadi" w:eastAsia="Times New Roman" w:hAnsi="Abadi" w:cs="Arial"/>
          <w:b/>
          <w:bCs/>
          <w:noProof/>
          <w:color w:val="808080" w:themeColor="background1" w:themeShade="80"/>
          <w:sz w:val="36"/>
          <w:szCs w:val="36"/>
        </w:rPr>
        <w:t>ASSESSMENT</w:t>
      </w:r>
      <w:r w:rsidR="000329B3" w:rsidRPr="00A04B9B">
        <w:rPr>
          <w:rFonts w:ascii="Abadi" w:eastAsia="Times New Roman" w:hAnsi="Abadi" w:cs="Arial"/>
          <w:b/>
          <w:bCs/>
          <w:noProof/>
          <w:color w:val="808080" w:themeColor="background1" w:themeShade="80"/>
          <w:sz w:val="36"/>
          <w:szCs w:val="36"/>
        </w:rPr>
        <w:t xml:space="preserve"> MATRIX</w:t>
      </w:r>
      <w:r w:rsidR="00D56954" w:rsidRPr="00A04B9B">
        <w:rPr>
          <w:rFonts w:ascii="Abadi" w:eastAsia="Times New Roman" w:hAnsi="Abadi" w:cs="Arial"/>
          <w:b/>
          <w:bCs/>
          <w:noProof/>
          <w:color w:val="808080" w:themeColor="background1" w:themeShade="80"/>
          <w:sz w:val="36"/>
          <w:szCs w:val="36"/>
        </w:rPr>
        <w:t xml:space="preserve"> TEMPLATE</w:t>
      </w:r>
    </w:p>
    <w:p w14:paraId="20D3F1DA" w14:textId="77777777" w:rsidR="008544A6" w:rsidRPr="00A04B9B" w:rsidRDefault="008544A6" w:rsidP="00A03D60">
      <w:pPr>
        <w:rPr>
          <w:rFonts w:ascii="Abadi" w:eastAsia="Times New Roman" w:hAnsi="Abadi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7"/>
        <w:gridCol w:w="4284"/>
        <w:gridCol w:w="1564"/>
        <w:gridCol w:w="1606"/>
        <w:gridCol w:w="1470"/>
        <w:gridCol w:w="2044"/>
        <w:gridCol w:w="2377"/>
      </w:tblGrid>
      <w:tr w:rsidR="00F77C74" w:rsidRPr="00A04B9B" w14:paraId="32AA3EF6" w14:textId="77777777" w:rsidTr="00636BD4">
        <w:trPr>
          <w:trHeight w:val="636"/>
        </w:trPr>
        <w:tc>
          <w:tcPr>
            <w:tcW w:w="1167" w:type="dxa"/>
            <w:shd w:val="clear" w:color="auto" w:fill="9E9E9E" w:themeFill="text2" w:themeFillTint="99"/>
            <w:vAlign w:val="center"/>
            <w:hideMark/>
          </w:tcPr>
          <w:p w14:paraId="7DF1EF0A" w14:textId="77777777" w:rsidR="00F77C74" w:rsidRPr="00636BD4" w:rsidRDefault="004B118E" w:rsidP="00214D38">
            <w:pPr>
              <w:rPr>
                <w:rFonts w:ascii="Abadi" w:eastAsia="Times New Roman" w:hAnsi="Abadi" w:cs="Arial"/>
                <w:b/>
                <w:bCs/>
              </w:rPr>
            </w:pPr>
            <w:r w:rsidRPr="00636BD4">
              <w:rPr>
                <w:rFonts w:ascii="Abadi" w:eastAsia="Times New Roman" w:hAnsi="Abadi" w:cs="Arial"/>
                <w:b/>
                <w:bCs/>
              </w:rPr>
              <w:t>REF/</w:t>
            </w:r>
            <w:r w:rsidR="00F77C74" w:rsidRPr="00636BD4">
              <w:rPr>
                <w:rFonts w:ascii="Abadi" w:eastAsia="Times New Roman" w:hAnsi="Abadi" w:cs="Arial"/>
                <w:b/>
                <w:bCs/>
              </w:rPr>
              <w:t>ID</w:t>
            </w:r>
          </w:p>
        </w:tc>
        <w:tc>
          <w:tcPr>
            <w:tcW w:w="4284" w:type="dxa"/>
            <w:shd w:val="clear" w:color="auto" w:fill="9E9E9E" w:themeFill="text2" w:themeFillTint="99"/>
            <w:vAlign w:val="center"/>
            <w:hideMark/>
          </w:tcPr>
          <w:p w14:paraId="456C5156" w14:textId="77777777" w:rsidR="00F77C74" w:rsidRPr="00636BD4" w:rsidRDefault="00F77C74" w:rsidP="00214D38">
            <w:pPr>
              <w:rPr>
                <w:rFonts w:ascii="Abadi" w:eastAsia="Times New Roman" w:hAnsi="Abadi" w:cs="Arial"/>
                <w:b/>
                <w:bCs/>
              </w:rPr>
            </w:pPr>
            <w:r w:rsidRPr="00636BD4">
              <w:rPr>
                <w:rFonts w:ascii="Abadi" w:eastAsia="Times New Roman" w:hAnsi="Abadi" w:cs="Arial"/>
                <w:b/>
                <w:bCs/>
              </w:rPr>
              <w:t>RISK</w:t>
            </w:r>
          </w:p>
        </w:tc>
        <w:tc>
          <w:tcPr>
            <w:tcW w:w="1564" w:type="dxa"/>
            <w:shd w:val="clear" w:color="auto" w:fill="9E9E9E" w:themeFill="text2" w:themeFillTint="99"/>
            <w:vAlign w:val="center"/>
            <w:hideMark/>
          </w:tcPr>
          <w:p w14:paraId="67793013" w14:textId="77777777" w:rsidR="00F77C74" w:rsidRPr="00636BD4" w:rsidRDefault="00F77C74" w:rsidP="00214D38">
            <w:pPr>
              <w:rPr>
                <w:rFonts w:ascii="Abadi" w:eastAsia="Times New Roman" w:hAnsi="Abadi" w:cs="Arial"/>
                <w:b/>
                <w:bCs/>
              </w:rPr>
            </w:pPr>
            <w:r w:rsidRPr="00636BD4">
              <w:rPr>
                <w:rFonts w:ascii="Abadi" w:eastAsia="Times New Roman" w:hAnsi="Abadi" w:cs="Arial"/>
                <w:b/>
                <w:bCs/>
              </w:rPr>
              <w:t xml:space="preserve">RISK </w:t>
            </w:r>
            <w:r w:rsidR="00006535" w:rsidRPr="00636BD4">
              <w:rPr>
                <w:rFonts w:ascii="Abadi" w:eastAsia="Times New Roman" w:hAnsi="Abadi" w:cs="Arial"/>
                <w:b/>
                <w:bCs/>
              </w:rPr>
              <w:t>SEVERITY</w:t>
            </w:r>
          </w:p>
        </w:tc>
        <w:tc>
          <w:tcPr>
            <w:tcW w:w="1606" w:type="dxa"/>
            <w:shd w:val="clear" w:color="auto" w:fill="9E9E9E" w:themeFill="text2" w:themeFillTint="99"/>
            <w:vAlign w:val="center"/>
            <w:hideMark/>
          </w:tcPr>
          <w:p w14:paraId="2F362EF5" w14:textId="77777777" w:rsidR="00006535" w:rsidRPr="00636BD4" w:rsidRDefault="00F77C74" w:rsidP="00214D38">
            <w:pPr>
              <w:rPr>
                <w:rFonts w:ascii="Abadi" w:eastAsia="Times New Roman" w:hAnsi="Abadi" w:cs="Arial"/>
                <w:b/>
                <w:bCs/>
              </w:rPr>
            </w:pPr>
            <w:r w:rsidRPr="00636BD4">
              <w:rPr>
                <w:rFonts w:ascii="Abadi" w:eastAsia="Times New Roman" w:hAnsi="Abadi" w:cs="Arial"/>
                <w:b/>
                <w:bCs/>
              </w:rPr>
              <w:t xml:space="preserve">RISK </w:t>
            </w:r>
            <w:r w:rsidR="00006535" w:rsidRPr="00636BD4">
              <w:rPr>
                <w:rFonts w:ascii="Abadi" w:eastAsia="Times New Roman" w:hAnsi="Abadi" w:cs="Arial"/>
                <w:b/>
                <w:bCs/>
              </w:rPr>
              <w:t>LIKELIHOOD</w:t>
            </w:r>
          </w:p>
        </w:tc>
        <w:tc>
          <w:tcPr>
            <w:tcW w:w="1470" w:type="dxa"/>
            <w:shd w:val="clear" w:color="auto" w:fill="9E9E9E" w:themeFill="text2" w:themeFillTint="99"/>
            <w:vAlign w:val="center"/>
            <w:hideMark/>
          </w:tcPr>
          <w:p w14:paraId="4CB42F9D" w14:textId="77777777" w:rsidR="00F77C74" w:rsidRPr="00636BD4" w:rsidRDefault="00F77C74" w:rsidP="00214D38">
            <w:pPr>
              <w:rPr>
                <w:rFonts w:ascii="Abadi" w:eastAsia="Times New Roman" w:hAnsi="Abadi" w:cs="Arial"/>
                <w:b/>
                <w:bCs/>
              </w:rPr>
            </w:pPr>
            <w:r w:rsidRPr="00636BD4">
              <w:rPr>
                <w:rFonts w:ascii="Abadi" w:eastAsia="Times New Roman" w:hAnsi="Abadi" w:cs="Arial"/>
                <w:b/>
                <w:bCs/>
              </w:rPr>
              <w:t xml:space="preserve">RISK </w:t>
            </w:r>
            <w:r w:rsidRPr="00636BD4">
              <w:rPr>
                <w:rFonts w:ascii="Abadi" w:eastAsia="Times New Roman" w:hAnsi="Abadi" w:cs="Arial"/>
                <w:b/>
                <w:bCs/>
              </w:rPr>
              <w:br/>
              <w:t>LEVEL</w:t>
            </w:r>
          </w:p>
        </w:tc>
        <w:tc>
          <w:tcPr>
            <w:tcW w:w="2044" w:type="dxa"/>
            <w:shd w:val="clear" w:color="auto" w:fill="9E9E9E" w:themeFill="text2" w:themeFillTint="99"/>
            <w:vAlign w:val="center"/>
            <w:hideMark/>
          </w:tcPr>
          <w:p w14:paraId="3793863C" w14:textId="77777777" w:rsidR="00F77C74" w:rsidRPr="00636BD4" w:rsidRDefault="00F77C74" w:rsidP="00214D38">
            <w:pPr>
              <w:rPr>
                <w:rFonts w:ascii="Abadi" w:eastAsia="Times New Roman" w:hAnsi="Abadi" w:cs="Arial"/>
                <w:b/>
                <w:bCs/>
              </w:rPr>
            </w:pPr>
            <w:r w:rsidRPr="00636BD4">
              <w:rPr>
                <w:rFonts w:ascii="Abadi" w:eastAsia="Times New Roman" w:hAnsi="Abadi" w:cs="Arial"/>
                <w:b/>
                <w:bCs/>
              </w:rPr>
              <w:t>PROJECT PHASE OR CATEGORY</w:t>
            </w:r>
          </w:p>
        </w:tc>
        <w:tc>
          <w:tcPr>
            <w:tcW w:w="2377" w:type="dxa"/>
            <w:shd w:val="clear" w:color="auto" w:fill="9E9E9E" w:themeFill="text2" w:themeFillTint="99"/>
            <w:vAlign w:val="center"/>
            <w:hideMark/>
          </w:tcPr>
          <w:p w14:paraId="31916A5D" w14:textId="77777777" w:rsidR="00F77C74" w:rsidRPr="00636BD4" w:rsidRDefault="00F77C74" w:rsidP="00214D38">
            <w:pPr>
              <w:rPr>
                <w:rFonts w:ascii="Abadi" w:eastAsia="Times New Roman" w:hAnsi="Abadi" w:cs="Arial"/>
                <w:b/>
                <w:bCs/>
              </w:rPr>
            </w:pPr>
            <w:r w:rsidRPr="00636BD4">
              <w:rPr>
                <w:rFonts w:ascii="Abadi" w:eastAsia="Times New Roman" w:hAnsi="Abadi" w:cs="Arial"/>
                <w:b/>
                <w:bCs/>
              </w:rPr>
              <w:t>PARTY RESPONSIBLE</w:t>
            </w:r>
          </w:p>
        </w:tc>
      </w:tr>
      <w:tr w:rsidR="00F77C74" w:rsidRPr="00A04B9B" w14:paraId="103FA038" w14:textId="77777777" w:rsidTr="00A04B9B">
        <w:trPr>
          <w:trHeight w:val="636"/>
        </w:trPr>
        <w:tc>
          <w:tcPr>
            <w:tcW w:w="1167" w:type="dxa"/>
            <w:shd w:val="clear" w:color="auto" w:fill="auto"/>
            <w:vAlign w:val="center"/>
          </w:tcPr>
          <w:p w14:paraId="483E40A7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14:paraId="174325FB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shd w:val="clear" w:color="000000" w:fill="F0F4CE"/>
            <w:vAlign w:val="center"/>
            <w:hideMark/>
          </w:tcPr>
          <w:p w14:paraId="0614C376" w14:textId="77777777" w:rsidR="00F77C74" w:rsidRPr="00A04B9B" w:rsidRDefault="00F77C74" w:rsidP="00214D38">
            <w:pPr>
              <w:rPr>
                <w:rFonts w:ascii="Abadi" w:eastAsia="Times New Roman" w:hAnsi="Abadi" w:cs="Arial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sz w:val="20"/>
                <w:szCs w:val="20"/>
              </w:rPr>
              <w:t>ACCEPTABLE</w:t>
            </w:r>
          </w:p>
        </w:tc>
        <w:tc>
          <w:tcPr>
            <w:tcW w:w="1606" w:type="dxa"/>
            <w:shd w:val="clear" w:color="auto" w:fill="E1EA9F" w:themeFill="accent2" w:themeFillTint="66"/>
            <w:vAlign w:val="center"/>
            <w:hideMark/>
          </w:tcPr>
          <w:p w14:paraId="659B3EF6" w14:textId="77777777" w:rsidR="00F77C74" w:rsidRPr="00A04B9B" w:rsidRDefault="00F77C74" w:rsidP="00214D38">
            <w:pPr>
              <w:rPr>
                <w:rFonts w:ascii="Abadi" w:eastAsia="Times New Roman" w:hAnsi="Abadi" w:cs="Arial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sz w:val="20"/>
                <w:szCs w:val="20"/>
              </w:rPr>
              <w:t>IMPROBABLE</w:t>
            </w:r>
          </w:p>
        </w:tc>
        <w:tc>
          <w:tcPr>
            <w:tcW w:w="1470" w:type="dxa"/>
            <w:shd w:val="clear" w:color="auto" w:fill="A6B727" w:themeFill="accent2"/>
            <w:vAlign w:val="center"/>
            <w:hideMark/>
          </w:tcPr>
          <w:p w14:paraId="0FCB4CF2" w14:textId="77777777" w:rsidR="00F77C74" w:rsidRPr="00A04B9B" w:rsidRDefault="00F77C74" w:rsidP="00214D38">
            <w:pPr>
              <w:rPr>
                <w:rFonts w:ascii="Abadi" w:eastAsia="Times New Roman" w:hAnsi="Abadi" w:cs="Arial"/>
                <w:b/>
                <w:bCs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055390C5" w14:textId="77777777" w:rsidR="00F77C74" w:rsidRPr="00A04B9B" w:rsidRDefault="00F77C74" w:rsidP="00214D38">
            <w:pPr>
              <w:ind w:firstLineChars="100" w:firstLine="200"/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PLANNING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71E59986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</w:p>
        </w:tc>
      </w:tr>
      <w:tr w:rsidR="00F77C74" w:rsidRPr="00A04B9B" w14:paraId="2B195F4C" w14:textId="77777777" w:rsidTr="00A04B9B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14:paraId="73F2459A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14:paraId="30652D2B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000000" w:fill="FFF2CC"/>
            <w:vAlign w:val="center"/>
            <w:hideMark/>
          </w:tcPr>
          <w:p w14:paraId="348286CA" w14:textId="77777777" w:rsidR="00F77C74" w:rsidRPr="00A04B9B" w:rsidRDefault="00F77C74" w:rsidP="00214D38">
            <w:pPr>
              <w:rPr>
                <w:rFonts w:ascii="Abadi" w:eastAsia="Times New Roman" w:hAnsi="Abadi" w:cs="Arial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sz w:val="20"/>
                <w:szCs w:val="20"/>
              </w:rPr>
              <w:t>TOLERABLE</w:t>
            </w:r>
          </w:p>
        </w:tc>
        <w:tc>
          <w:tcPr>
            <w:tcW w:w="1606" w:type="dxa"/>
            <w:shd w:val="clear" w:color="000000" w:fill="FFE699"/>
            <w:vAlign w:val="center"/>
            <w:hideMark/>
          </w:tcPr>
          <w:p w14:paraId="0E79C7C1" w14:textId="77777777" w:rsidR="00F77C74" w:rsidRPr="00A04B9B" w:rsidRDefault="00F77C74" w:rsidP="00214D38">
            <w:pPr>
              <w:rPr>
                <w:rFonts w:ascii="Abadi" w:eastAsia="Times New Roman" w:hAnsi="Abadi" w:cs="Arial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sz w:val="20"/>
                <w:szCs w:val="20"/>
              </w:rPr>
              <w:t>POSSIBLE</w:t>
            </w:r>
          </w:p>
        </w:tc>
        <w:tc>
          <w:tcPr>
            <w:tcW w:w="1470" w:type="dxa"/>
            <w:shd w:val="clear" w:color="auto" w:fill="FFFF00"/>
            <w:vAlign w:val="center"/>
            <w:hideMark/>
          </w:tcPr>
          <w:p w14:paraId="70F0FED1" w14:textId="77777777" w:rsidR="00F77C74" w:rsidRPr="00A04B9B" w:rsidRDefault="00F77C74" w:rsidP="00214D38">
            <w:pPr>
              <w:rPr>
                <w:rFonts w:ascii="Abadi" w:eastAsia="Times New Roman" w:hAnsi="Abadi" w:cs="Arial"/>
                <w:b/>
                <w:bCs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14:paraId="686C919B" w14:textId="77777777" w:rsidR="00F77C74" w:rsidRPr="00A04B9B" w:rsidRDefault="00F77C74" w:rsidP="00214D38">
            <w:pPr>
              <w:ind w:firstLineChars="100" w:firstLine="200"/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ENGINEERING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14:paraId="281AE6EA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77C74" w:rsidRPr="00A04B9B" w14:paraId="67A6EB68" w14:textId="77777777" w:rsidTr="00A04B9B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14:paraId="0769BA9C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14:paraId="7E289788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000000" w:fill="FFEACA"/>
            <w:vAlign w:val="center"/>
            <w:hideMark/>
          </w:tcPr>
          <w:p w14:paraId="764A4AB1" w14:textId="77777777" w:rsidR="00F77C74" w:rsidRPr="00A04B9B" w:rsidRDefault="00F77C74" w:rsidP="00214D38">
            <w:pPr>
              <w:rPr>
                <w:rFonts w:ascii="Abadi" w:eastAsia="Times New Roman" w:hAnsi="Abadi" w:cs="Arial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sz w:val="20"/>
                <w:szCs w:val="20"/>
              </w:rPr>
              <w:t>UNDESIRABLE</w:t>
            </w:r>
          </w:p>
        </w:tc>
        <w:tc>
          <w:tcPr>
            <w:tcW w:w="1606" w:type="dxa"/>
            <w:shd w:val="clear" w:color="000000" w:fill="F2BBA8"/>
            <w:vAlign w:val="center"/>
            <w:hideMark/>
          </w:tcPr>
          <w:p w14:paraId="1B20661C" w14:textId="77777777" w:rsidR="00F77C74" w:rsidRPr="00A04B9B" w:rsidRDefault="00F77C74" w:rsidP="00214D38">
            <w:pPr>
              <w:rPr>
                <w:rFonts w:ascii="Abadi" w:eastAsia="Times New Roman" w:hAnsi="Abadi" w:cs="Arial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sz w:val="20"/>
                <w:szCs w:val="20"/>
              </w:rPr>
              <w:t>PROBABLE</w:t>
            </w:r>
          </w:p>
        </w:tc>
        <w:tc>
          <w:tcPr>
            <w:tcW w:w="1470" w:type="dxa"/>
            <w:shd w:val="clear" w:color="auto" w:fill="FFC000"/>
            <w:vAlign w:val="center"/>
            <w:hideMark/>
          </w:tcPr>
          <w:p w14:paraId="44F9F2C0" w14:textId="77777777" w:rsidR="00F77C74" w:rsidRPr="00A04B9B" w:rsidRDefault="00F77C74" w:rsidP="00214D38">
            <w:pPr>
              <w:rPr>
                <w:rFonts w:ascii="Abadi" w:eastAsia="Times New Roman" w:hAnsi="Abadi" w:cs="Arial"/>
                <w:b/>
                <w:bCs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43E27A87" w14:textId="77777777" w:rsidR="00F77C74" w:rsidRPr="00A04B9B" w:rsidRDefault="00F77C74" w:rsidP="00214D38">
            <w:pPr>
              <w:ind w:firstLineChars="100" w:firstLine="200"/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FINAL DESIGN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62837185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</w:p>
        </w:tc>
      </w:tr>
      <w:tr w:rsidR="00F77C74" w:rsidRPr="00A04B9B" w14:paraId="187F2C8A" w14:textId="77777777" w:rsidTr="00A04B9B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14:paraId="09A1EACC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14:paraId="23B94ACF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000000" w:fill="F9DCD2"/>
            <w:vAlign w:val="center"/>
            <w:hideMark/>
          </w:tcPr>
          <w:p w14:paraId="1677B19B" w14:textId="77777777" w:rsidR="00F77C74" w:rsidRPr="00A04B9B" w:rsidRDefault="00F77C74" w:rsidP="00214D38">
            <w:pPr>
              <w:rPr>
                <w:rFonts w:ascii="Abadi" w:eastAsia="Times New Roman" w:hAnsi="Abadi" w:cs="Arial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sz w:val="20"/>
                <w:szCs w:val="20"/>
              </w:rPr>
              <w:t>INTOLERABLE</w:t>
            </w:r>
          </w:p>
        </w:tc>
        <w:tc>
          <w:tcPr>
            <w:tcW w:w="1606" w:type="dxa"/>
            <w:shd w:val="clear" w:color="000000" w:fill="F2BBA8"/>
            <w:vAlign w:val="center"/>
            <w:hideMark/>
          </w:tcPr>
          <w:p w14:paraId="08E548F3" w14:textId="77777777" w:rsidR="00F77C74" w:rsidRPr="00A04B9B" w:rsidRDefault="00F77C74" w:rsidP="00214D38">
            <w:pPr>
              <w:rPr>
                <w:rFonts w:ascii="Abadi" w:eastAsia="Times New Roman" w:hAnsi="Abadi" w:cs="Arial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sz w:val="20"/>
                <w:szCs w:val="20"/>
              </w:rPr>
              <w:t>PROBABLE</w:t>
            </w:r>
          </w:p>
        </w:tc>
        <w:tc>
          <w:tcPr>
            <w:tcW w:w="1470" w:type="dxa"/>
            <w:shd w:val="clear" w:color="auto" w:fill="FF0000"/>
            <w:vAlign w:val="center"/>
            <w:hideMark/>
          </w:tcPr>
          <w:p w14:paraId="5F2C4A3F" w14:textId="77777777" w:rsidR="00F77C74" w:rsidRPr="00A04B9B" w:rsidRDefault="00F77C74" w:rsidP="00214D38">
            <w:pPr>
              <w:rPr>
                <w:rFonts w:ascii="Abadi" w:eastAsia="Times New Roman" w:hAnsi="Abadi" w:cs="Arial"/>
                <w:b/>
                <w:bCs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b/>
                <w:bCs/>
                <w:sz w:val="20"/>
                <w:szCs w:val="20"/>
              </w:rPr>
              <w:t>EXTREME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14:paraId="41294707" w14:textId="77777777" w:rsidR="00F77C74" w:rsidRPr="00A04B9B" w:rsidRDefault="00F77C74" w:rsidP="00214D38">
            <w:pPr>
              <w:ind w:firstLineChars="100" w:firstLine="200"/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CONSTRUCTION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14:paraId="67969FD9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</w:p>
        </w:tc>
      </w:tr>
      <w:tr w:rsidR="00F77C74" w:rsidRPr="00A04B9B" w14:paraId="6FD7FA05" w14:textId="77777777" w:rsidTr="00A04B9B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14:paraId="61DC6267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14:paraId="5EB7F311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51F4B15C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3344FCA0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89C56AB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20B5E871" w14:textId="77777777" w:rsidR="00F77C74" w:rsidRPr="00A04B9B" w:rsidRDefault="00F77C74" w:rsidP="00214D38">
            <w:pPr>
              <w:ind w:firstLineChars="100" w:firstLine="200"/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7DA2F683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</w:p>
        </w:tc>
      </w:tr>
      <w:tr w:rsidR="00F77C74" w:rsidRPr="00A04B9B" w14:paraId="47D836DD" w14:textId="77777777" w:rsidTr="00A04B9B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14:paraId="4B9F8A87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14:paraId="4292287F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000000" w:fill="F2F2F2"/>
            <w:vAlign w:val="center"/>
            <w:hideMark/>
          </w:tcPr>
          <w:p w14:paraId="7C28669A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000000" w:fill="F2F2F2"/>
            <w:vAlign w:val="center"/>
            <w:hideMark/>
          </w:tcPr>
          <w:p w14:paraId="34F51350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14:paraId="38F2B729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14:paraId="5269643A" w14:textId="77777777" w:rsidR="00F77C74" w:rsidRPr="00A04B9B" w:rsidRDefault="00F77C74" w:rsidP="00214D38">
            <w:pPr>
              <w:ind w:firstLineChars="100" w:firstLine="200"/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14:paraId="3036F816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</w:p>
        </w:tc>
      </w:tr>
      <w:tr w:rsidR="00F77C74" w:rsidRPr="00A04B9B" w14:paraId="7664CE59" w14:textId="77777777" w:rsidTr="00A04B9B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14:paraId="4CBD9214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14:paraId="1F99E248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6D8AB5E7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D713F46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7C95510B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07531380" w14:textId="77777777" w:rsidR="00F77C74" w:rsidRPr="00A04B9B" w:rsidRDefault="00F77C74" w:rsidP="00214D38">
            <w:pPr>
              <w:ind w:firstLineChars="100" w:firstLine="200"/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191FDCC2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</w:p>
        </w:tc>
      </w:tr>
      <w:tr w:rsidR="00F77C74" w:rsidRPr="00A04B9B" w14:paraId="4FF58469" w14:textId="77777777" w:rsidTr="00A04B9B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14:paraId="144D1E4D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14:paraId="6D902E16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000000" w:fill="F2F2F2"/>
            <w:vAlign w:val="center"/>
            <w:hideMark/>
          </w:tcPr>
          <w:p w14:paraId="4F44F216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000000" w:fill="F2F2F2"/>
            <w:vAlign w:val="center"/>
            <w:hideMark/>
          </w:tcPr>
          <w:p w14:paraId="230805A5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14:paraId="05CD41A5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14:paraId="2E5BFAFC" w14:textId="77777777" w:rsidR="00F77C74" w:rsidRPr="00A04B9B" w:rsidRDefault="00F77C74" w:rsidP="00214D38">
            <w:pPr>
              <w:ind w:firstLineChars="100" w:firstLine="200"/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14:paraId="19B85730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</w:p>
        </w:tc>
      </w:tr>
      <w:tr w:rsidR="00F77C74" w:rsidRPr="00A04B9B" w14:paraId="5F7D8DEC" w14:textId="77777777" w:rsidTr="00A04B9B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14:paraId="18E57DEC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14:paraId="371C8F0B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5DA85756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E2B5CE1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096E707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3829AF5E" w14:textId="77777777" w:rsidR="00F77C74" w:rsidRPr="00A04B9B" w:rsidRDefault="00F77C74" w:rsidP="00214D38">
            <w:pPr>
              <w:ind w:firstLineChars="100" w:firstLine="200"/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323968FD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</w:p>
        </w:tc>
      </w:tr>
      <w:tr w:rsidR="00F77C74" w:rsidRPr="00A04B9B" w14:paraId="07806461" w14:textId="77777777" w:rsidTr="00A04B9B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14:paraId="6EBA72AB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14:paraId="01CE0575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000000" w:fill="F2F2F2"/>
            <w:vAlign w:val="center"/>
            <w:hideMark/>
          </w:tcPr>
          <w:p w14:paraId="57B40C61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000000" w:fill="F2F2F2"/>
            <w:vAlign w:val="center"/>
            <w:hideMark/>
          </w:tcPr>
          <w:p w14:paraId="314BCBE5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14:paraId="43D9D4D3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14:paraId="16C68B2E" w14:textId="77777777" w:rsidR="00F77C74" w:rsidRPr="00A04B9B" w:rsidRDefault="00F77C74" w:rsidP="00214D38">
            <w:pPr>
              <w:ind w:firstLineChars="100" w:firstLine="200"/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14:paraId="59D62619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</w:p>
        </w:tc>
      </w:tr>
      <w:tr w:rsidR="00F77C74" w:rsidRPr="00A04B9B" w14:paraId="1C5819DF" w14:textId="77777777" w:rsidTr="00A04B9B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14:paraId="639781CD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14:paraId="465B87E3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4078F751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BB4AED2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DA3AAAB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6AD7500A" w14:textId="77777777" w:rsidR="00F77C74" w:rsidRPr="00A04B9B" w:rsidRDefault="00F77C74" w:rsidP="00214D38">
            <w:pPr>
              <w:ind w:firstLineChars="100" w:firstLine="200"/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61267B61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</w:p>
        </w:tc>
      </w:tr>
      <w:tr w:rsidR="00F77C74" w:rsidRPr="00A04B9B" w14:paraId="73CC609F" w14:textId="77777777" w:rsidTr="00A04B9B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14:paraId="7AE54D7C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14:paraId="49DA8735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000000" w:fill="F2F2F2"/>
            <w:vAlign w:val="center"/>
            <w:hideMark/>
          </w:tcPr>
          <w:p w14:paraId="5F81CB27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000000" w:fill="F2F2F2"/>
            <w:vAlign w:val="center"/>
            <w:hideMark/>
          </w:tcPr>
          <w:p w14:paraId="115B7B46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14:paraId="7D94F9AD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14:paraId="573B6C77" w14:textId="77777777" w:rsidR="00F77C74" w:rsidRPr="00A04B9B" w:rsidRDefault="00F77C74" w:rsidP="00214D38">
            <w:pPr>
              <w:ind w:firstLineChars="100" w:firstLine="200"/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14:paraId="1DBCEC92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</w:p>
        </w:tc>
      </w:tr>
      <w:tr w:rsidR="00F77C74" w:rsidRPr="00A04B9B" w14:paraId="0358CC6A" w14:textId="77777777" w:rsidTr="00A04B9B"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14:paraId="02A3ADD3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14:paraId="5C502715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09F829A6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06287B2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EFC6898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24455A26" w14:textId="77777777" w:rsidR="00F77C74" w:rsidRPr="00A04B9B" w:rsidRDefault="00F77C74" w:rsidP="00214D38">
            <w:pPr>
              <w:ind w:firstLineChars="100" w:firstLine="200"/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14:paraId="13A02FDC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</w:p>
        </w:tc>
      </w:tr>
      <w:tr w:rsidR="00F77C74" w:rsidRPr="00A04B9B" w14:paraId="789D69CE" w14:textId="77777777" w:rsidTr="00A04B9B"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14:paraId="00A6A88C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14:paraId="149CB284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4" w:type="dxa"/>
            <w:shd w:val="clear" w:color="000000" w:fill="F2F2F2"/>
            <w:vAlign w:val="center"/>
            <w:hideMark/>
          </w:tcPr>
          <w:p w14:paraId="5A793982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000000" w:fill="F2F2F2"/>
            <w:vAlign w:val="center"/>
            <w:hideMark/>
          </w:tcPr>
          <w:p w14:paraId="77A02779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14:paraId="56173D0C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14:paraId="548DEB5F" w14:textId="77777777" w:rsidR="00F77C74" w:rsidRPr="00A04B9B" w:rsidRDefault="00F77C74" w:rsidP="00214D38">
            <w:pPr>
              <w:ind w:firstLineChars="100" w:firstLine="200"/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  <w:r w:rsidRPr="00A04B9B"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14:paraId="638B7892" w14:textId="77777777" w:rsidR="00F77C74" w:rsidRPr="00A04B9B" w:rsidRDefault="00F77C74" w:rsidP="00214D38">
            <w:pPr>
              <w:rPr>
                <w:rFonts w:ascii="Abadi" w:eastAsia="Times New Roman" w:hAnsi="Abadi" w:cs="Arial"/>
                <w:color w:val="000000" w:themeColor="text1"/>
                <w:sz w:val="20"/>
                <w:szCs w:val="20"/>
              </w:rPr>
            </w:pPr>
          </w:p>
        </w:tc>
      </w:tr>
    </w:tbl>
    <w:p w14:paraId="49F0EBD6" w14:textId="77777777" w:rsidR="008544A6" w:rsidRPr="00A04B9B" w:rsidRDefault="008544A6" w:rsidP="00A03D60">
      <w:pPr>
        <w:rPr>
          <w:rFonts w:ascii="Abadi" w:eastAsia="Times New Roman" w:hAnsi="Abadi" w:cs="Arial"/>
          <w:b/>
          <w:bCs/>
          <w:noProof/>
          <w:color w:val="7F7F7F" w:themeColor="text1" w:themeTint="80"/>
          <w:sz w:val="20"/>
          <w:szCs w:val="20"/>
        </w:rPr>
      </w:pPr>
    </w:p>
    <w:sectPr w:rsidR="008544A6" w:rsidRPr="00A04B9B" w:rsidSect="007132E4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E34C" w14:textId="77777777" w:rsidR="00C43CB2" w:rsidRDefault="00C43CB2" w:rsidP="00DB2412">
      <w:r>
        <w:separator/>
      </w:r>
    </w:p>
  </w:endnote>
  <w:endnote w:type="continuationSeparator" w:id="0">
    <w:p w14:paraId="3AE65FDD" w14:textId="77777777" w:rsidR="00C43CB2" w:rsidRDefault="00C43CB2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6B5F" w14:textId="77777777" w:rsidR="00C43CB2" w:rsidRDefault="00C43CB2" w:rsidP="00DB2412">
      <w:r>
        <w:separator/>
      </w:r>
    </w:p>
  </w:footnote>
  <w:footnote w:type="continuationSeparator" w:id="0">
    <w:p w14:paraId="1B571B87" w14:textId="77777777" w:rsidR="00C43CB2" w:rsidRDefault="00C43CB2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09406">
    <w:abstractNumId w:val="0"/>
  </w:num>
  <w:num w:numId="2" w16cid:durableId="1755129835">
    <w:abstractNumId w:val="1"/>
  </w:num>
  <w:num w:numId="3" w16cid:durableId="2098136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9B"/>
    <w:rsid w:val="00005410"/>
    <w:rsid w:val="00006535"/>
    <w:rsid w:val="000102CA"/>
    <w:rsid w:val="000329B3"/>
    <w:rsid w:val="000707ED"/>
    <w:rsid w:val="00107566"/>
    <w:rsid w:val="00107A05"/>
    <w:rsid w:val="00165169"/>
    <w:rsid w:val="00214D38"/>
    <w:rsid w:val="00246934"/>
    <w:rsid w:val="0028063E"/>
    <w:rsid w:val="003776D0"/>
    <w:rsid w:val="003E4F0D"/>
    <w:rsid w:val="00437607"/>
    <w:rsid w:val="00471C74"/>
    <w:rsid w:val="004937B7"/>
    <w:rsid w:val="004A2939"/>
    <w:rsid w:val="004B118E"/>
    <w:rsid w:val="004F4D3D"/>
    <w:rsid w:val="00523965"/>
    <w:rsid w:val="005A42B5"/>
    <w:rsid w:val="005F108A"/>
    <w:rsid w:val="00636BD4"/>
    <w:rsid w:val="0065609B"/>
    <w:rsid w:val="006A3315"/>
    <w:rsid w:val="006B05D7"/>
    <w:rsid w:val="006B16FF"/>
    <w:rsid w:val="006D6894"/>
    <w:rsid w:val="007132E4"/>
    <w:rsid w:val="0074716D"/>
    <w:rsid w:val="00781C86"/>
    <w:rsid w:val="00783541"/>
    <w:rsid w:val="007D72FD"/>
    <w:rsid w:val="00815C44"/>
    <w:rsid w:val="0083365C"/>
    <w:rsid w:val="008544A6"/>
    <w:rsid w:val="00893886"/>
    <w:rsid w:val="008D4D59"/>
    <w:rsid w:val="00930D1C"/>
    <w:rsid w:val="00942DA6"/>
    <w:rsid w:val="00957632"/>
    <w:rsid w:val="00985675"/>
    <w:rsid w:val="009A18E1"/>
    <w:rsid w:val="00A02960"/>
    <w:rsid w:val="00A03D60"/>
    <w:rsid w:val="00A04B9B"/>
    <w:rsid w:val="00A92327"/>
    <w:rsid w:val="00B519FC"/>
    <w:rsid w:val="00B92072"/>
    <w:rsid w:val="00BC1A20"/>
    <w:rsid w:val="00BE1EF5"/>
    <w:rsid w:val="00C12062"/>
    <w:rsid w:val="00C423CB"/>
    <w:rsid w:val="00C43CB2"/>
    <w:rsid w:val="00CA005C"/>
    <w:rsid w:val="00CB0163"/>
    <w:rsid w:val="00CC7B6D"/>
    <w:rsid w:val="00D059DF"/>
    <w:rsid w:val="00D06B25"/>
    <w:rsid w:val="00D16763"/>
    <w:rsid w:val="00D36FD0"/>
    <w:rsid w:val="00D52905"/>
    <w:rsid w:val="00D56954"/>
    <w:rsid w:val="00D60D14"/>
    <w:rsid w:val="00D620F1"/>
    <w:rsid w:val="00D63013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74A9"/>
  <w15:docId w15:val="{27BF6632-3C09-40A2-8A6D-F29D706A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D569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WORK\03-22\Templates\Risk%20Assignment\Templates\Risk%20Assessment%2003-22-27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35A343-5DAE-9D46-9C9E-96F66DAF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03-22-27.dotx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1811</cp:lastModifiedBy>
  <cp:revision>4</cp:revision>
  <dcterms:created xsi:type="dcterms:W3CDTF">2022-04-05T04:20:00Z</dcterms:created>
  <dcterms:modified xsi:type="dcterms:W3CDTF">2022-04-22T10:41:00Z</dcterms:modified>
</cp:coreProperties>
</file>