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B407" w14:textId="1E3660D9" w:rsidR="006B09A6" w:rsidRPr="005428B1" w:rsidRDefault="00D11EC6" w:rsidP="006B09A6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color w:val="000000"/>
          <w:sz w:val="32"/>
          <w:szCs w:val="32"/>
        </w:rPr>
      </w:pPr>
      <w:r w:rsidRPr="005428B1">
        <w:rPr>
          <w:rFonts w:ascii="Lato" w:eastAsia="Times New Roman" w:hAnsi="Lato" w:cs="Times New Roman"/>
          <w:b/>
          <w:bCs/>
          <w:color w:val="000000"/>
          <w:sz w:val="48"/>
          <w:szCs w:val="48"/>
        </w:rPr>
        <w:t>PERSUASIVE ESSAY FORMAT</w:t>
      </w:r>
    </w:p>
    <w:p w14:paraId="29333A0D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40"/>
          <w:szCs w:val="40"/>
        </w:rPr>
        <w:t> </w:t>
      </w:r>
    </w:p>
    <w:p w14:paraId="2D46BF78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2"/>
          <w:szCs w:val="32"/>
        </w:rPr>
        <w:t>Intro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:</w:t>
      </w:r>
    </w:p>
    <w:p w14:paraId="0E2C21A8" w14:textId="77777777" w:rsidR="006B09A6" w:rsidRPr="009964A0" w:rsidRDefault="006B09A6" w:rsidP="006B09A6">
      <w:pPr>
        <w:spacing w:after="0" w:line="240" w:lineRule="auto"/>
        <w:ind w:firstLine="720"/>
        <w:rPr>
          <w:rFonts w:ascii="Lato" w:eastAsia="Times New Roman" w:hAnsi="Lato" w:cs="Times New Roman"/>
          <w:color w:val="833C0B" w:themeColor="accent2" w:themeShade="8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 xml:space="preserve">*Immediately engage reader </w:t>
      </w:r>
      <w:r w:rsidRPr="009964A0">
        <w:rPr>
          <w:rFonts w:ascii="Lato" w:eastAsia="Times New Roman" w:hAnsi="Lato" w:cs="Times New Roman"/>
          <w:color w:val="833C0B" w:themeColor="accent2" w:themeShade="80"/>
          <w:sz w:val="32"/>
          <w:szCs w:val="32"/>
        </w:rPr>
        <w:t>(</w:t>
      </w:r>
      <w:r w:rsidRPr="009964A0">
        <w:rPr>
          <w:rFonts w:ascii="Lato" w:eastAsia="Times New Roman" w:hAnsi="Lato" w:cs="Times New Roman"/>
          <w:b/>
          <w:bCs/>
          <w:color w:val="833C0B" w:themeColor="accent2" w:themeShade="80"/>
          <w:sz w:val="32"/>
          <w:szCs w:val="32"/>
        </w:rPr>
        <w:t>attention getter</w:t>
      </w:r>
      <w:r w:rsidRPr="009964A0">
        <w:rPr>
          <w:rFonts w:ascii="Lato" w:eastAsia="Times New Roman" w:hAnsi="Lato" w:cs="Times New Roman"/>
          <w:color w:val="833C0B" w:themeColor="accent2" w:themeShade="80"/>
          <w:sz w:val="32"/>
          <w:szCs w:val="32"/>
        </w:rPr>
        <w:t>)</w:t>
      </w:r>
    </w:p>
    <w:p w14:paraId="4E13F350" w14:textId="0FBCD9C7" w:rsidR="006B09A6" w:rsidRPr="009964A0" w:rsidRDefault="006B09A6" w:rsidP="006B09A6">
      <w:pPr>
        <w:spacing w:after="0" w:line="240" w:lineRule="auto"/>
        <w:ind w:left="2160" w:hanging="360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get the reader “in </w:t>
      </w:r>
      <w:r w:rsidRPr="009964A0">
        <w:rPr>
          <w:rFonts w:ascii="Lato" w:eastAsia="Times New Roman" w:hAnsi="Lato" w:cs="Times New Roman"/>
          <w:color w:val="000000"/>
          <w:sz w:val="32"/>
          <w:szCs w:val="32"/>
          <w:u w:val="single"/>
        </w:rPr>
        <w:t>the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 ballpark”</w:t>
      </w:r>
    </w:p>
    <w:p w14:paraId="6E6A1043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          *Establish </w:t>
      </w:r>
      <w:r w:rsidRPr="009964A0">
        <w:rPr>
          <w:rFonts w:ascii="Lato" w:eastAsia="Times New Roman" w:hAnsi="Lato" w:cs="Times New Roman"/>
          <w:color w:val="833C0B" w:themeColor="accent2" w:themeShade="80"/>
          <w:sz w:val="32"/>
          <w:szCs w:val="32"/>
        </w:rPr>
        <w:t>context 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(topic of essay)</w:t>
      </w:r>
    </w:p>
    <w:p w14:paraId="75FED020" w14:textId="3E63FA8D" w:rsidR="006B09A6" w:rsidRPr="009964A0" w:rsidRDefault="009964A0" w:rsidP="009964A0">
      <w:pPr>
        <w:pStyle w:val="ListParagraph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usually,</w:t>
      </w:r>
      <w:r w:rsidR="006B09A6" w:rsidRPr="009964A0">
        <w:rPr>
          <w:rFonts w:ascii="Lato" w:eastAsia="Times New Roman" w:hAnsi="Lato" w:cs="Times New Roman"/>
          <w:color w:val="000000"/>
          <w:sz w:val="32"/>
          <w:szCs w:val="32"/>
        </w:rPr>
        <w:t xml:space="preserve"> 2-3 sentences narrowing down to the point of the paper</w:t>
      </w:r>
    </w:p>
    <w:p w14:paraId="4B834A25" w14:textId="1AF75522" w:rsidR="006B09A6" w:rsidRPr="009964A0" w:rsidRDefault="006B09A6" w:rsidP="009964A0">
      <w:pPr>
        <w:pStyle w:val="ListParagraph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cite your source with title and author (if using one source)</w:t>
      </w:r>
    </w:p>
    <w:p w14:paraId="06C0444A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833C0B" w:themeColor="accent2" w:themeShade="8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          *Strong &amp; complete </w:t>
      </w:r>
      <w:r w:rsidRPr="009964A0">
        <w:rPr>
          <w:rFonts w:ascii="Lato" w:eastAsia="Times New Roman" w:hAnsi="Lato" w:cs="Times New Roman"/>
          <w:b/>
          <w:bCs/>
          <w:color w:val="833C0B" w:themeColor="accent2" w:themeShade="80"/>
          <w:sz w:val="32"/>
          <w:szCs w:val="32"/>
        </w:rPr>
        <w:t>thesis statement</w:t>
      </w:r>
    </w:p>
    <w:p w14:paraId="19086C01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 </w:t>
      </w:r>
    </w:p>
    <w:p w14:paraId="732420C7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2"/>
          <w:szCs w:val="32"/>
        </w:rPr>
        <w:t>Body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:</w:t>
      </w:r>
    </w:p>
    <w:p w14:paraId="4C0A57E5" w14:textId="77777777" w:rsidR="006B09A6" w:rsidRPr="009964A0" w:rsidRDefault="006B09A6" w:rsidP="006B09A6">
      <w:pPr>
        <w:spacing w:after="0" w:line="240" w:lineRule="auto"/>
        <w:ind w:firstLine="720"/>
        <w:rPr>
          <w:rFonts w:ascii="Lato" w:eastAsia="Times New Roman" w:hAnsi="Lato" w:cs="Times New Roman"/>
          <w:color w:val="833C0B" w:themeColor="accent2" w:themeShade="8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*Begin paragraphs with a clear, concise </w:t>
      </w:r>
      <w:r w:rsidRPr="009964A0">
        <w:rPr>
          <w:rFonts w:ascii="Lato" w:eastAsia="Times New Roman" w:hAnsi="Lato" w:cs="Times New Roman"/>
          <w:b/>
          <w:bCs/>
          <w:color w:val="833C0B" w:themeColor="accent2" w:themeShade="80"/>
          <w:sz w:val="32"/>
          <w:szCs w:val="32"/>
        </w:rPr>
        <w:t>topic sentence</w:t>
      </w:r>
    </w:p>
    <w:p w14:paraId="43DAD1B8" w14:textId="030BBB15" w:rsidR="006B09A6" w:rsidRPr="009964A0" w:rsidRDefault="006B09A6" w:rsidP="006B09A6">
      <w:pPr>
        <w:spacing w:after="0" w:line="240" w:lineRule="auto"/>
        <w:ind w:left="2160" w:hanging="360"/>
        <w:rPr>
          <w:rFonts w:ascii="Lato" w:eastAsia="Times New Roman" w:hAnsi="Lato" w:cs="Times New Roman"/>
          <w:color w:val="833C0B" w:themeColor="accent2" w:themeShade="8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*Use </w:t>
      </w:r>
      <w:r w:rsidRPr="009964A0">
        <w:rPr>
          <w:rFonts w:ascii="Lato" w:eastAsia="Times New Roman" w:hAnsi="Lato" w:cs="Times New Roman"/>
          <w:b/>
          <w:bCs/>
          <w:color w:val="833C0B" w:themeColor="accent2" w:themeShade="80"/>
          <w:sz w:val="32"/>
          <w:szCs w:val="32"/>
        </w:rPr>
        <w:t>concrete details</w:t>
      </w:r>
      <w:r w:rsidRPr="009964A0">
        <w:rPr>
          <w:rFonts w:ascii="Lato" w:eastAsia="Times New Roman" w:hAnsi="Lato" w:cs="Times New Roman"/>
          <w:color w:val="833C0B" w:themeColor="accent2" w:themeShade="80"/>
          <w:sz w:val="32"/>
          <w:szCs w:val="32"/>
        </w:rPr>
        <w:t> </w:t>
      </w:r>
      <w:r w:rsidRPr="009964A0">
        <w:rPr>
          <w:rFonts w:ascii="Lato" w:eastAsia="Times New Roman" w:hAnsi="Lato" w:cs="Times New Roman"/>
          <w:b/>
          <w:bCs/>
          <w:color w:val="833C0B" w:themeColor="accent2" w:themeShade="80"/>
          <w:sz w:val="32"/>
          <w:szCs w:val="32"/>
        </w:rPr>
        <w:t>(CD)</w:t>
      </w:r>
    </w:p>
    <w:p w14:paraId="3CAC5E67" w14:textId="60B45C49" w:rsidR="006B09A6" w:rsidRPr="009964A0" w:rsidRDefault="006B09A6" w:rsidP="009964A0">
      <w:pPr>
        <w:pStyle w:val="ListParagraph"/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these include facts or quotes</w:t>
      </w:r>
    </w:p>
    <w:p w14:paraId="3BAE7819" w14:textId="7D54C3D6" w:rsidR="006B09A6" w:rsidRPr="009964A0" w:rsidRDefault="006B09A6" w:rsidP="009964A0">
      <w:pPr>
        <w:pStyle w:val="ListParagraph"/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cite sources when necessary (simplified: such author</w:t>
      </w:r>
      <w:r w:rsidR="009964A0" w:rsidRPr="009964A0">
        <w:rPr>
          <w:rFonts w:ascii="Lato" w:eastAsia="Times New Roman" w:hAnsi="Lato" w:cs="Times New Roman"/>
          <w:color w:val="000000"/>
          <w:sz w:val="32"/>
          <w:szCs w:val="32"/>
        </w:rPr>
        <w:t xml:space="preserve">’s 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last name &amp; pg #)</w:t>
      </w:r>
    </w:p>
    <w:p w14:paraId="2F423964" w14:textId="6BA9CDF4" w:rsidR="006B09A6" w:rsidRPr="009964A0" w:rsidRDefault="006B09A6" w:rsidP="006B09A6">
      <w:pPr>
        <w:spacing w:after="0" w:line="240" w:lineRule="auto"/>
        <w:ind w:left="2160" w:hanging="360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14"/>
          <w:szCs w:val="14"/>
        </w:rPr>
        <w:t> 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*Create insightful </w:t>
      </w:r>
      <w:r w:rsidRPr="009964A0">
        <w:rPr>
          <w:rFonts w:ascii="Lato" w:eastAsia="Times New Roman" w:hAnsi="Lato" w:cs="Times New Roman"/>
          <w:b/>
          <w:bCs/>
          <w:color w:val="833C0B" w:themeColor="accent2" w:themeShade="80"/>
          <w:sz w:val="32"/>
          <w:szCs w:val="32"/>
        </w:rPr>
        <w:t>commentary</w:t>
      </w:r>
      <w:r w:rsidRPr="009964A0">
        <w:rPr>
          <w:rFonts w:ascii="Lato" w:eastAsia="Times New Roman" w:hAnsi="Lato" w:cs="Times New Roman"/>
          <w:color w:val="833C0B" w:themeColor="accent2" w:themeShade="80"/>
          <w:sz w:val="32"/>
          <w:szCs w:val="32"/>
        </w:rPr>
        <w:t> 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to support concrete details (2-3 comments per CD)</w:t>
      </w:r>
    </w:p>
    <w:p w14:paraId="1AA070CC" w14:textId="321807D5" w:rsidR="006B09A6" w:rsidRPr="009964A0" w:rsidRDefault="006B09A6" w:rsidP="009964A0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shoot for at least 2 CD per paragraph (+ commentary)</w:t>
      </w:r>
    </w:p>
    <w:p w14:paraId="1813EFD2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833C0B" w:themeColor="accent2" w:themeShade="8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          *Address a </w:t>
      </w:r>
      <w:r w:rsidRPr="009964A0">
        <w:rPr>
          <w:rFonts w:ascii="Lato" w:eastAsia="Times New Roman" w:hAnsi="Lato" w:cs="Times New Roman"/>
          <w:b/>
          <w:bCs/>
          <w:color w:val="833C0B" w:themeColor="accent2" w:themeShade="80"/>
          <w:sz w:val="32"/>
          <w:szCs w:val="32"/>
        </w:rPr>
        <w:t>counter argument</w:t>
      </w:r>
    </w:p>
    <w:p w14:paraId="4FE3F71F" w14:textId="1359DDB7" w:rsidR="006B09A6" w:rsidRPr="009964A0" w:rsidRDefault="006B09A6" w:rsidP="009964A0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include a rebuttal defending your thesis (which includes CD and commentary)</w:t>
      </w:r>
    </w:p>
    <w:p w14:paraId="778C4410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                    </w:t>
      </w:r>
    </w:p>
    <w:p w14:paraId="5B1C17EA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2"/>
          <w:szCs w:val="32"/>
        </w:rPr>
        <w:t>Conclusion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: 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br/>
        <w:t>       *Transition into summary of key points</w:t>
      </w:r>
    </w:p>
    <w:p w14:paraId="5FCE60D2" w14:textId="3F507AE7" w:rsidR="006B09A6" w:rsidRPr="009964A0" w:rsidRDefault="006B09A6" w:rsidP="009964A0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Restate thesis (say it another way!)</w:t>
      </w:r>
    </w:p>
    <w:p w14:paraId="0B6538F3" w14:textId="0D87B4B5" w:rsidR="006B09A6" w:rsidRPr="009964A0" w:rsidRDefault="006B09A6" w:rsidP="009964A0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833C0B" w:themeColor="accent2" w:themeShade="8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833C0B" w:themeColor="accent2" w:themeShade="80"/>
          <w:sz w:val="32"/>
          <w:szCs w:val="32"/>
        </w:rPr>
        <w:t>Refer back to the attention getter and tie things up</w:t>
      </w:r>
    </w:p>
    <w:p w14:paraId="454681E4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       *Answer “So what?”</w:t>
      </w:r>
    </w:p>
    <w:p w14:paraId="3CF1E9D6" w14:textId="2F2EA8F6" w:rsidR="006B09A6" w:rsidRPr="009964A0" w:rsidRDefault="006B09A6" w:rsidP="009964A0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lastRenderedPageBreak/>
        <w:t>Leave reader feeling persuaded or at least challenged</w:t>
      </w:r>
    </w:p>
    <w:p w14:paraId="27A480B3" w14:textId="2B2197EA" w:rsidR="006B09A6" w:rsidRPr="009964A0" w:rsidRDefault="006B09A6" w:rsidP="009964A0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This personal comment can include a </w:t>
      </w:r>
      <w:r w:rsidRPr="009964A0">
        <w:rPr>
          <w:rFonts w:ascii="Lato" w:eastAsia="Times New Roman" w:hAnsi="Lato" w:cs="Times New Roman"/>
          <w:color w:val="000000"/>
          <w:sz w:val="32"/>
          <w:szCs w:val="32"/>
          <w:u w:val="single"/>
        </w:rPr>
        <w:t>universal observation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 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br/>
        <w:t>(a prediction), a </w:t>
      </w:r>
      <w:r w:rsidRPr="009964A0">
        <w:rPr>
          <w:rFonts w:ascii="Lato" w:eastAsia="Times New Roman" w:hAnsi="Lato" w:cs="Times New Roman"/>
          <w:color w:val="000000"/>
          <w:sz w:val="32"/>
          <w:szCs w:val="32"/>
          <w:u w:val="single"/>
        </w:rPr>
        <w:t>call to action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 (a recommendation) or a</w:t>
      </w:r>
      <w:r w:rsidRPr="009964A0">
        <w:rPr>
          <w:rFonts w:ascii="Lato" w:eastAsia="Times New Roman" w:hAnsi="Lato" w:cs="Times New Roman"/>
          <w:color w:val="000000"/>
          <w:sz w:val="32"/>
          <w:szCs w:val="32"/>
          <w:u w:val="single"/>
        </w:rPr>
        <w:t> scare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t> </w:t>
      </w:r>
      <w:r w:rsidRPr="009964A0">
        <w:rPr>
          <w:rFonts w:ascii="Lato" w:eastAsia="Times New Roman" w:hAnsi="Lato" w:cs="Times New Roman"/>
          <w:color w:val="000000"/>
          <w:sz w:val="32"/>
          <w:szCs w:val="32"/>
        </w:rPr>
        <w:br/>
        <w:t>(a veiled threat)</w:t>
      </w:r>
    </w:p>
    <w:p w14:paraId="6CEA1137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2"/>
          <w:szCs w:val="32"/>
        </w:rPr>
        <w:t> </w:t>
      </w:r>
    </w:p>
    <w:p w14:paraId="6AA3620A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  </w:t>
      </w:r>
    </w:p>
    <w:p w14:paraId="18F50B9A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Suggested sentence starter for commentary:</w:t>
      </w:r>
    </w:p>
    <w:p w14:paraId="0BCAD0FD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        </w:t>
      </w: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“This shows that…” (</w:t>
      </w:r>
      <w:r w:rsidRPr="009964A0">
        <w:rPr>
          <w:rFonts w:ascii="Lato" w:eastAsia="Times New Roman" w:hAnsi="Lato" w:cs="Times New Roman"/>
          <w:color w:val="000000"/>
          <w:sz w:val="36"/>
          <w:szCs w:val="36"/>
          <w:u w:val="single"/>
        </w:rPr>
        <w:t>eventually</w:t>
      </w: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 teach kids to eliminate it)</w:t>
      </w:r>
    </w:p>
    <w:p w14:paraId="7EC03CAB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        </w:t>
      </w: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“This proves that…”</w:t>
      </w:r>
    </w:p>
    <w:p w14:paraId="2FE46641" w14:textId="77777777" w:rsidR="006B09A6" w:rsidRPr="009964A0" w:rsidRDefault="006B09A6" w:rsidP="006B09A6">
      <w:pPr>
        <w:spacing w:after="0" w:line="240" w:lineRule="auto"/>
        <w:ind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“This demonstrates that…”</w:t>
      </w:r>
    </w:p>
    <w:p w14:paraId="6833A873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 </w:t>
      </w:r>
    </w:p>
    <w:p w14:paraId="20D21FA4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Suggested sentence starters for counter:</w:t>
      </w:r>
    </w:p>
    <w:p w14:paraId="3814A494" w14:textId="77777777" w:rsidR="006B09A6" w:rsidRPr="009964A0" w:rsidRDefault="006B09A6" w:rsidP="006B09A6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“On the other hand, some people believe ______...” </w:t>
      </w: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br/>
        <w:t>“One may argue _________; however, _____...”</w:t>
      </w:r>
    </w:p>
    <w:p w14:paraId="0AFA9EFB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 </w:t>
      </w:r>
    </w:p>
    <w:p w14:paraId="4BB1B529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Suggested sentence starters for conclusion:</w:t>
      </w:r>
    </w:p>
    <w:p w14:paraId="7B7FC5A6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        </w:t>
      </w: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“We need to…”</w:t>
      </w:r>
    </w:p>
    <w:p w14:paraId="6FCE76C0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        “It’s our responsibility to …”</w:t>
      </w:r>
    </w:p>
    <w:p w14:paraId="5EAE90EB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        “It’s important to…”</w:t>
      </w:r>
    </w:p>
    <w:p w14:paraId="69FA7A3C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        “In order to______, we must…”</w:t>
      </w:r>
    </w:p>
    <w:p w14:paraId="49303B18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        “It would be to our benefit to…”</w:t>
      </w:r>
    </w:p>
    <w:p w14:paraId="5A57E5C1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7915F560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Encourage</w:t>
      </w: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: </w:t>
      </w: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br/>
        <w:t>        Incorporate transitions            </w:t>
      </w: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br/>
        <w:t>        Use high-level vocab</w:t>
      </w:r>
    </w:p>
    <w:p w14:paraId="5A736307" w14:textId="77777777" w:rsidR="006B09A6" w:rsidRPr="009964A0" w:rsidRDefault="006B09A6" w:rsidP="006B09A6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t>Vary sentence patterns           </w:t>
      </w:r>
      <w:r w:rsidRPr="009964A0">
        <w:rPr>
          <w:rFonts w:ascii="Lato" w:eastAsia="Times New Roman" w:hAnsi="Lato" w:cs="Times New Roman"/>
          <w:color w:val="000000"/>
          <w:sz w:val="36"/>
          <w:szCs w:val="36"/>
        </w:rPr>
        <w:br/>
        <w:t>Create a strong “voice”</w:t>
      </w:r>
    </w:p>
    <w:p w14:paraId="17AAE6D3" w14:textId="77777777" w:rsidR="006B09A6" w:rsidRPr="009964A0" w:rsidRDefault="006B09A6" w:rsidP="006B09A6">
      <w:pPr>
        <w:spacing w:after="0" w:line="240" w:lineRule="auto"/>
        <w:outlineLvl w:val="0"/>
        <w:rPr>
          <w:rFonts w:ascii="Lato" w:eastAsia="Times New Roman" w:hAnsi="Lato" w:cs="Times New Roman"/>
          <w:color w:val="000000"/>
          <w:kern w:val="36"/>
          <w:sz w:val="40"/>
          <w:szCs w:val="40"/>
        </w:rPr>
      </w:pPr>
      <w:r w:rsidRPr="009964A0">
        <w:rPr>
          <w:rFonts w:ascii="Lato" w:eastAsia="Times New Roman" w:hAnsi="Lato" w:cs="Times New Roman"/>
          <w:color w:val="000000"/>
          <w:kern w:val="36"/>
          <w:sz w:val="36"/>
          <w:szCs w:val="36"/>
        </w:rPr>
        <w:lastRenderedPageBreak/>
        <w:t>        Show a logical argument throughout</w:t>
      </w:r>
      <w:r w:rsidRPr="009964A0">
        <w:rPr>
          <w:rFonts w:ascii="Lato" w:eastAsia="Times New Roman" w:hAnsi="Lato" w:cs="Times New Roman"/>
          <w:color w:val="000000"/>
          <w:kern w:val="36"/>
          <w:sz w:val="36"/>
          <w:szCs w:val="36"/>
        </w:rPr>
        <w:br/>
        <w:t>        Edit well</w:t>
      </w:r>
    </w:p>
    <w:p w14:paraId="1265F9FB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6D33D70A" w14:textId="77777777" w:rsidR="006B09A6" w:rsidRPr="009964A0" w:rsidRDefault="006B09A6" w:rsidP="006B09A6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964A0">
        <w:rPr>
          <w:rFonts w:ascii="Lato" w:eastAsia="Times New Roman" w:hAnsi="Lato" w:cs="Times New Roman"/>
          <w:color w:val="000000"/>
          <w:sz w:val="28"/>
          <w:szCs w:val="28"/>
        </w:rPr>
        <w:t>*The number of paragraphs and the organization of the essay will vary.</w:t>
      </w:r>
    </w:p>
    <w:p w14:paraId="78CD980F" w14:textId="77777777" w:rsidR="004019C0" w:rsidRPr="009964A0" w:rsidRDefault="005428B1">
      <w:pPr>
        <w:rPr>
          <w:rFonts w:ascii="Lato" w:hAnsi="Lato"/>
        </w:rPr>
      </w:pPr>
    </w:p>
    <w:sectPr w:rsidR="004019C0" w:rsidRPr="009964A0" w:rsidSect="00A04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C20"/>
    <w:multiLevelType w:val="hybridMultilevel"/>
    <w:tmpl w:val="FCD8B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D32107"/>
    <w:multiLevelType w:val="hybridMultilevel"/>
    <w:tmpl w:val="A50C2C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2210C6C"/>
    <w:multiLevelType w:val="hybridMultilevel"/>
    <w:tmpl w:val="D20A5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99279E7"/>
    <w:multiLevelType w:val="hybridMultilevel"/>
    <w:tmpl w:val="385442F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 w16cid:durableId="1454010240">
    <w:abstractNumId w:val="2"/>
  </w:num>
  <w:num w:numId="2" w16cid:durableId="1419978674">
    <w:abstractNumId w:val="0"/>
  </w:num>
  <w:num w:numId="3" w16cid:durableId="306981218">
    <w:abstractNumId w:val="3"/>
  </w:num>
  <w:num w:numId="4" w16cid:durableId="105161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A6"/>
    <w:rsid w:val="005428B1"/>
    <w:rsid w:val="006B09A6"/>
    <w:rsid w:val="009964A0"/>
    <w:rsid w:val="00A04DB2"/>
    <w:rsid w:val="00AE036A"/>
    <w:rsid w:val="00C46A55"/>
    <w:rsid w:val="00D11EC6"/>
    <w:rsid w:val="00D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8EC2"/>
  <w15:chartTrackingRefBased/>
  <w15:docId w15:val="{24749523-3E40-498F-BB2C-345076C2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7</cp:revision>
  <cp:lastPrinted>2022-04-11T07:08:00Z</cp:lastPrinted>
  <dcterms:created xsi:type="dcterms:W3CDTF">2017-02-16T12:46:00Z</dcterms:created>
  <dcterms:modified xsi:type="dcterms:W3CDTF">2022-05-13T09:37:00Z</dcterms:modified>
</cp:coreProperties>
</file>