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8856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415A1067" w14:textId="77777777" w:rsidR="006C62BD" w:rsidRPr="0022395F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  <w:color w:val="4472C4" w:themeColor="accent1"/>
          <w:sz w:val="26"/>
        </w:rPr>
      </w:pPr>
      <w:r w:rsidRPr="0022395F">
        <w:rPr>
          <w:rFonts w:ascii="Lato" w:eastAsia="Arial" w:hAnsi="Lato"/>
          <w:b/>
          <w:color w:val="4472C4" w:themeColor="accent1"/>
          <w:sz w:val="26"/>
        </w:rPr>
        <w:t>REILLY REDBIRD</w:t>
      </w:r>
    </w:p>
    <w:p w14:paraId="37340BFF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62BD018A" w14:textId="763F7489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sz w:val="22"/>
        </w:rPr>
      </w:pPr>
      <w:r>
        <w:rPr>
          <w:rFonts w:ascii="Lato" w:eastAsia="Arial" w:hAnsi="Lato"/>
          <w:sz w:val="22"/>
        </w:rPr>
        <w:t>123</w:t>
      </w:r>
      <w:r w:rsidRPr="006C62BD">
        <w:rPr>
          <w:rFonts w:ascii="Lato" w:eastAsia="Arial" w:hAnsi="Lato"/>
          <w:sz w:val="22"/>
        </w:rPr>
        <w:t>@</w:t>
      </w:r>
      <w:r>
        <w:rPr>
          <w:rFonts w:ascii="Lato" w:eastAsia="Arial" w:hAnsi="Lato"/>
          <w:sz w:val="22"/>
        </w:rPr>
        <w:t>xyz</w:t>
      </w:r>
      <w:r w:rsidRPr="006C62BD">
        <w:rPr>
          <w:rFonts w:ascii="Lato" w:eastAsia="Arial" w:hAnsi="Lato"/>
          <w:sz w:val="22"/>
        </w:rPr>
        <w:t>.com</w:t>
      </w:r>
    </w:p>
    <w:p w14:paraId="07F0E50D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3F8FD600" w14:textId="77777777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sz w:val="22"/>
        </w:rPr>
      </w:pPr>
      <w:r w:rsidRPr="006C62BD">
        <w:rPr>
          <w:rFonts w:ascii="Lato" w:eastAsia="Arial" w:hAnsi="Lato"/>
          <w:sz w:val="22"/>
        </w:rPr>
        <w:t>456 Main Street</w:t>
      </w:r>
    </w:p>
    <w:p w14:paraId="0C119346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194B8CAB" w14:textId="77777777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sz w:val="22"/>
        </w:rPr>
      </w:pPr>
      <w:r w:rsidRPr="006C62BD">
        <w:rPr>
          <w:rFonts w:ascii="Lato" w:eastAsia="Arial" w:hAnsi="Lato"/>
          <w:sz w:val="22"/>
        </w:rPr>
        <w:t>Any Town IL 12345</w:t>
      </w:r>
    </w:p>
    <w:p w14:paraId="0260445B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422B0E6E" w14:textId="1141E1B9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sz w:val="22"/>
        </w:rPr>
      </w:pPr>
      <w:r>
        <w:rPr>
          <w:rFonts w:ascii="Lato" w:eastAsia="Arial" w:hAnsi="Lato"/>
          <w:sz w:val="22"/>
        </w:rPr>
        <w:t>000</w:t>
      </w:r>
      <w:r w:rsidRPr="006C62BD">
        <w:rPr>
          <w:rFonts w:ascii="Lato" w:eastAsia="Arial" w:hAnsi="Lato"/>
          <w:sz w:val="22"/>
        </w:rPr>
        <w:t>-</w:t>
      </w:r>
      <w:r>
        <w:rPr>
          <w:rFonts w:ascii="Lato" w:eastAsia="Arial" w:hAnsi="Lato"/>
          <w:sz w:val="22"/>
        </w:rPr>
        <w:t>000</w:t>
      </w:r>
      <w:r w:rsidRPr="006C62BD">
        <w:rPr>
          <w:rFonts w:ascii="Lato" w:eastAsia="Arial" w:hAnsi="Lato"/>
          <w:sz w:val="22"/>
        </w:rPr>
        <w:t>-</w:t>
      </w:r>
      <w:r>
        <w:rPr>
          <w:rFonts w:ascii="Lato" w:eastAsia="Arial" w:hAnsi="Lato"/>
          <w:sz w:val="22"/>
        </w:rPr>
        <w:t>0000</w:t>
      </w:r>
    </w:p>
    <w:p w14:paraId="08D574B9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FEB90C1" w14:textId="77777777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</w:rPr>
      </w:pPr>
      <w:r w:rsidRPr="0022395F">
        <w:rPr>
          <w:rFonts w:ascii="Lato" w:eastAsia="Arial" w:hAnsi="Lato"/>
          <w:b/>
          <w:color w:val="4472C4" w:themeColor="accent1"/>
        </w:rPr>
        <w:t>OBJECTIVE</w:t>
      </w:r>
    </w:p>
    <w:p w14:paraId="0B1D3B1F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B71C33D" w14:textId="77777777" w:rsidR="006C62BD" w:rsidRPr="006C62BD" w:rsidRDefault="006C62BD" w:rsidP="0022395F">
      <w:pPr>
        <w:spacing w:line="276" w:lineRule="auto"/>
        <w:ind w:right="660"/>
        <w:rPr>
          <w:rFonts w:ascii="Lato" w:eastAsia="Arial" w:hAnsi="Lato"/>
        </w:rPr>
      </w:pPr>
      <w:r w:rsidRPr="006C62BD">
        <w:rPr>
          <w:rFonts w:ascii="Lato" w:eastAsia="Arial" w:hAnsi="Lato"/>
        </w:rPr>
        <w:t>To obtain a sales position with XYZ company where sales-related experience and interpersonal skills may be utilized</w:t>
      </w:r>
    </w:p>
    <w:p w14:paraId="565BF717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3180"/>
        <w:gridCol w:w="3260"/>
      </w:tblGrid>
      <w:tr w:rsidR="006C62BD" w:rsidRPr="006C62BD" w14:paraId="02779D00" w14:textId="77777777" w:rsidTr="00D14C82">
        <w:trPr>
          <w:trHeight w:val="266"/>
        </w:trPr>
        <w:tc>
          <w:tcPr>
            <w:tcW w:w="3380" w:type="dxa"/>
            <w:vMerge w:val="restart"/>
            <w:shd w:val="clear" w:color="auto" w:fill="auto"/>
            <w:vAlign w:val="bottom"/>
          </w:tcPr>
          <w:p w14:paraId="212317FB" w14:textId="77777777" w:rsidR="006C62BD" w:rsidRPr="006C62BD" w:rsidRDefault="006C62BD" w:rsidP="0022395F">
            <w:pPr>
              <w:spacing w:line="276" w:lineRule="auto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Illinois State University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A5BBDDE" w14:textId="77777777" w:rsidR="006C62BD" w:rsidRPr="0022395F" w:rsidRDefault="006C62BD" w:rsidP="0022395F">
            <w:pPr>
              <w:spacing w:line="276" w:lineRule="auto"/>
              <w:ind w:left="1140"/>
              <w:rPr>
                <w:rFonts w:ascii="Lato" w:eastAsia="Arial" w:hAnsi="Lato"/>
                <w:b/>
                <w:color w:val="4472C4" w:themeColor="accent1"/>
              </w:rPr>
            </w:pPr>
            <w:r w:rsidRPr="0022395F">
              <w:rPr>
                <w:rFonts w:ascii="Lato" w:eastAsia="Arial" w:hAnsi="Lato"/>
                <w:b/>
                <w:color w:val="4472C4" w:themeColor="accent1"/>
              </w:rPr>
              <w:t>EDUCATION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14:paraId="0C8FC4A5" w14:textId="77777777" w:rsidR="006C62BD" w:rsidRPr="006C62BD" w:rsidRDefault="006C62BD" w:rsidP="0022395F">
            <w:pPr>
              <w:spacing w:line="276" w:lineRule="auto"/>
              <w:ind w:left="2220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Normal, IL</w:t>
            </w:r>
          </w:p>
        </w:tc>
      </w:tr>
      <w:tr w:rsidR="006C62BD" w:rsidRPr="006C62BD" w14:paraId="2D31F995" w14:textId="77777777" w:rsidTr="00D14C82">
        <w:trPr>
          <w:trHeight w:val="225"/>
        </w:trPr>
        <w:tc>
          <w:tcPr>
            <w:tcW w:w="3380" w:type="dxa"/>
            <w:vMerge/>
            <w:shd w:val="clear" w:color="auto" w:fill="auto"/>
            <w:vAlign w:val="bottom"/>
          </w:tcPr>
          <w:p w14:paraId="41CEBF2C" w14:textId="77777777" w:rsidR="006C62BD" w:rsidRPr="006C62BD" w:rsidRDefault="006C62BD" w:rsidP="0022395F">
            <w:pPr>
              <w:spacing w:line="276" w:lineRule="auto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388E157" w14:textId="77777777" w:rsidR="006C62BD" w:rsidRPr="006C62BD" w:rsidRDefault="006C62BD" w:rsidP="0022395F">
            <w:pPr>
              <w:spacing w:line="276" w:lineRule="auto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14:paraId="253995BB" w14:textId="77777777" w:rsidR="006C62BD" w:rsidRPr="006C62BD" w:rsidRDefault="006C62BD" w:rsidP="0022395F">
            <w:pPr>
              <w:spacing w:line="276" w:lineRule="auto"/>
              <w:rPr>
                <w:rFonts w:ascii="Lato" w:eastAsia="Times New Roman" w:hAnsi="Lato"/>
                <w:sz w:val="19"/>
              </w:rPr>
            </w:pPr>
          </w:p>
        </w:tc>
      </w:tr>
      <w:tr w:rsidR="006C62BD" w:rsidRPr="006C62BD" w14:paraId="33E8B6CB" w14:textId="77777777" w:rsidTr="00D14C82">
        <w:trPr>
          <w:trHeight w:val="238"/>
        </w:trPr>
        <w:tc>
          <w:tcPr>
            <w:tcW w:w="3380" w:type="dxa"/>
            <w:shd w:val="clear" w:color="auto" w:fill="auto"/>
            <w:vAlign w:val="bottom"/>
          </w:tcPr>
          <w:p w14:paraId="71408A04" w14:textId="77777777" w:rsidR="006C62BD" w:rsidRPr="006C62BD" w:rsidRDefault="006C62BD" w:rsidP="0022395F">
            <w:pPr>
              <w:spacing w:line="276" w:lineRule="auto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Bachelor of Arts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3FBA0D5" w14:textId="77777777" w:rsidR="006C62BD" w:rsidRPr="006C62BD" w:rsidRDefault="006C62BD" w:rsidP="0022395F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7755DC13" w14:textId="77777777" w:rsidR="006C62BD" w:rsidRPr="006C62BD" w:rsidRDefault="006C62BD" w:rsidP="0022395F">
            <w:pPr>
              <w:spacing w:line="276" w:lineRule="auto"/>
              <w:ind w:left="2180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May 20XX</w:t>
            </w:r>
          </w:p>
        </w:tc>
      </w:tr>
      <w:tr w:rsidR="006C62BD" w:rsidRPr="006C62BD" w14:paraId="6F8A7E43" w14:textId="77777777" w:rsidTr="00D14C82">
        <w:trPr>
          <w:trHeight w:val="245"/>
        </w:trPr>
        <w:tc>
          <w:tcPr>
            <w:tcW w:w="3380" w:type="dxa"/>
            <w:shd w:val="clear" w:color="auto" w:fill="auto"/>
            <w:vAlign w:val="bottom"/>
          </w:tcPr>
          <w:p w14:paraId="01B96730" w14:textId="77777777" w:rsidR="006C62BD" w:rsidRPr="006C62BD" w:rsidRDefault="006C62BD" w:rsidP="0022395F">
            <w:pPr>
              <w:spacing w:line="276" w:lineRule="auto"/>
              <w:rPr>
                <w:rFonts w:ascii="Lato" w:eastAsia="Arial" w:hAnsi="Lato"/>
                <w:b/>
              </w:rPr>
            </w:pPr>
            <w:r w:rsidRPr="006C62BD">
              <w:rPr>
                <w:rFonts w:ascii="Lato" w:eastAsia="Arial" w:hAnsi="Lato"/>
                <w:b/>
              </w:rPr>
              <w:t>Major: Public Relations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0B83CF5" w14:textId="77777777" w:rsidR="006C62BD" w:rsidRPr="006C62BD" w:rsidRDefault="006C62BD" w:rsidP="0022395F">
            <w:pPr>
              <w:spacing w:line="276" w:lineRule="auto"/>
              <w:ind w:left="940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Minor: Spanish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7075666" w14:textId="77777777" w:rsidR="006C62BD" w:rsidRPr="006C62BD" w:rsidRDefault="006C62BD" w:rsidP="0022395F">
            <w:pPr>
              <w:spacing w:line="276" w:lineRule="auto"/>
              <w:ind w:left="780"/>
              <w:rPr>
                <w:rFonts w:ascii="Lato" w:eastAsia="Arial" w:hAnsi="Lato"/>
              </w:rPr>
            </w:pPr>
            <w:r w:rsidRPr="006C62BD">
              <w:rPr>
                <w:rFonts w:ascii="Lato" w:eastAsia="Arial" w:hAnsi="Lato"/>
              </w:rPr>
              <w:t>Cumulative GPA 3.0/4.0</w:t>
            </w:r>
          </w:p>
        </w:tc>
      </w:tr>
    </w:tbl>
    <w:p w14:paraId="2F1AD03E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32B3B6C3" w14:textId="77777777" w:rsidR="006C62BD" w:rsidRPr="006C62BD" w:rsidRDefault="006C62BD" w:rsidP="0022395F">
      <w:pPr>
        <w:numPr>
          <w:ilvl w:val="0"/>
          <w:numId w:val="1"/>
        </w:numPr>
        <w:tabs>
          <w:tab w:val="left" w:pos="340"/>
        </w:tabs>
        <w:spacing w:line="276" w:lineRule="auto"/>
        <w:ind w:left="34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Contributed 80% of college tuition and expenses by working full-time while taking classes</w:t>
      </w:r>
    </w:p>
    <w:p w14:paraId="33772152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C460F64" w14:textId="77777777" w:rsidR="006C62BD" w:rsidRPr="0022395F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  <w:color w:val="4472C4" w:themeColor="accent1"/>
        </w:rPr>
      </w:pPr>
      <w:r w:rsidRPr="0022395F">
        <w:rPr>
          <w:rFonts w:ascii="Lato" w:eastAsia="Arial" w:hAnsi="Lato"/>
          <w:b/>
          <w:color w:val="4472C4" w:themeColor="accent1"/>
        </w:rPr>
        <w:t>SALES SKILLS</w:t>
      </w:r>
    </w:p>
    <w:p w14:paraId="26C96FE8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18D6E56F" w14:textId="77777777" w:rsidR="006C62BD" w:rsidRPr="006C62BD" w:rsidRDefault="006C62BD" w:rsidP="0022395F">
      <w:pPr>
        <w:numPr>
          <w:ilvl w:val="0"/>
          <w:numId w:val="2"/>
        </w:numPr>
        <w:tabs>
          <w:tab w:val="left" w:pos="340"/>
        </w:tabs>
        <w:spacing w:line="276" w:lineRule="auto"/>
        <w:ind w:left="340" w:right="188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Contributed to increasing the average dollar sales at retail organization through product knowledge, demonstration, and point-of-sale recommendations</w:t>
      </w:r>
    </w:p>
    <w:p w14:paraId="072C981D" w14:textId="77777777" w:rsidR="006C62BD" w:rsidRPr="006C62BD" w:rsidRDefault="006C62BD" w:rsidP="0022395F">
      <w:pPr>
        <w:numPr>
          <w:ilvl w:val="0"/>
          <w:numId w:val="2"/>
        </w:numPr>
        <w:tabs>
          <w:tab w:val="left" w:pos="340"/>
        </w:tabs>
        <w:spacing w:line="276" w:lineRule="auto"/>
        <w:ind w:left="34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Participated in group project to prepare promotional materials and advertising for</w:t>
      </w:r>
    </w:p>
    <w:p w14:paraId="54D43A45" w14:textId="77777777" w:rsidR="006C62BD" w:rsidRPr="006C62BD" w:rsidRDefault="006C62BD" w:rsidP="0022395F">
      <w:pPr>
        <w:spacing w:line="276" w:lineRule="auto"/>
        <w:rPr>
          <w:rFonts w:ascii="Lato" w:eastAsia="Arial" w:hAnsi="Lato"/>
        </w:rPr>
      </w:pPr>
    </w:p>
    <w:p w14:paraId="6CCC4992" w14:textId="77777777" w:rsidR="006C62BD" w:rsidRPr="006C62BD" w:rsidRDefault="006C62BD" w:rsidP="0022395F">
      <w:pPr>
        <w:spacing w:line="276" w:lineRule="auto"/>
        <w:ind w:left="340"/>
        <w:rPr>
          <w:rFonts w:ascii="Lato" w:eastAsia="Arial" w:hAnsi="Lato"/>
        </w:rPr>
      </w:pPr>
      <w:r w:rsidRPr="006C62BD">
        <w:rPr>
          <w:rFonts w:ascii="Lato" w:eastAsia="Arial" w:hAnsi="Lato"/>
        </w:rPr>
        <w:t>the purpose of recruiting new members into the university’s Student Alumni Association</w:t>
      </w:r>
    </w:p>
    <w:p w14:paraId="742F6471" w14:textId="77777777" w:rsidR="006C62BD" w:rsidRPr="0022395F" w:rsidRDefault="006C62BD" w:rsidP="0022395F">
      <w:pPr>
        <w:spacing w:line="276" w:lineRule="auto"/>
        <w:rPr>
          <w:rFonts w:ascii="Lato" w:eastAsia="Times New Roman" w:hAnsi="Lato"/>
          <w:color w:val="4472C4" w:themeColor="accent1"/>
        </w:rPr>
      </w:pPr>
    </w:p>
    <w:p w14:paraId="592D2D5F" w14:textId="77777777" w:rsidR="006C62BD" w:rsidRPr="0022395F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  <w:color w:val="4472C4" w:themeColor="accent1"/>
        </w:rPr>
      </w:pPr>
      <w:r w:rsidRPr="0022395F">
        <w:rPr>
          <w:rFonts w:ascii="Lato" w:eastAsia="Arial" w:hAnsi="Lato"/>
          <w:b/>
          <w:color w:val="4472C4" w:themeColor="accent1"/>
        </w:rPr>
        <w:t>COMMUNICATION SKILLS</w:t>
      </w:r>
    </w:p>
    <w:p w14:paraId="35328C20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6F366FB4" w14:textId="77777777" w:rsidR="006C62BD" w:rsidRPr="006C62BD" w:rsidRDefault="006C62BD" w:rsidP="0022395F">
      <w:pPr>
        <w:numPr>
          <w:ilvl w:val="0"/>
          <w:numId w:val="3"/>
        </w:numPr>
        <w:tabs>
          <w:tab w:val="left" w:pos="340"/>
        </w:tabs>
        <w:spacing w:line="276" w:lineRule="auto"/>
        <w:ind w:left="340" w:right="30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Created and edited press releases for Pittsburgh-based hospital; composed feature, sports, and editorial pieces for the ISU student newspaper; worked with Student Orientation Staff</w:t>
      </w:r>
    </w:p>
    <w:p w14:paraId="1668428E" w14:textId="77777777" w:rsidR="006C62BD" w:rsidRPr="006C62BD" w:rsidRDefault="006C62BD" w:rsidP="0022395F">
      <w:pPr>
        <w:numPr>
          <w:ilvl w:val="0"/>
          <w:numId w:val="3"/>
        </w:numPr>
        <w:tabs>
          <w:tab w:val="left" w:pos="340"/>
        </w:tabs>
        <w:spacing w:line="276" w:lineRule="auto"/>
        <w:ind w:left="340" w:right="70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Conducted weekly meetings and presentations with sorority representatives and Greek Life Coordinator in preparation for Panhellenic Rush involving several hundred students</w:t>
      </w:r>
    </w:p>
    <w:p w14:paraId="38CE064C" w14:textId="77777777" w:rsidR="006C62BD" w:rsidRPr="0022395F" w:rsidRDefault="006C62BD" w:rsidP="0022395F">
      <w:pPr>
        <w:spacing w:line="276" w:lineRule="auto"/>
        <w:rPr>
          <w:rFonts w:ascii="Lato" w:eastAsia="Times New Roman" w:hAnsi="Lato"/>
          <w:color w:val="4472C4" w:themeColor="accent1"/>
        </w:rPr>
      </w:pPr>
    </w:p>
    <w:p w14:paraId="52D45ABD" w14:textId="77777777" w:rsidR="006C62BD" w:rsidRPr="0022395F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  <w:color w:val="4472C4" w:themeColor="accent1"/>
        </w:rPr>
      </w:pPr>
      <w:r w:rsidRPr="0022395F">
        <w:rPr>
          <w:rFonts w:ascii="Lato" w:eastAsia="Arial" w:hAnsi="Lato"/>
          <w:b/>
          <w:color w:val="4472C4" w:themeColor="accent1"/>
        </w:rPr>
        <w:t>ORGANIZATIONAL AND MANAGERIAL SKILLS</w:t>
      </w:r>
    </w:p>
    <w:p w14:paraId="37A9E94A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0C67938D" w14:textId="77777777" w:rsidR="006C62BD" w:rsidRPr="006C62BD" w:rsidRDefault="006C62BD" w:rsidP="0022395F">
      <w:pPr>
        <w:numPr>
          <w:ilvl w:val="0"/>
          <w:numId w:val="4"/>
        </w:numPr>
        <w:tabs>
          <w:tab w:val="left" w:pos="340"/>
        </w:tabs>
        <w:spacing w:line="276" w:lineRule="auto"/>
        <w:ind w:left="34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Handled purchases and returns, prepared in-store marketing for a national retail corporation, trained new employees, performed business transactions, and provided effective customer service at a restaurant</w:t>
      </w:r>
    </w:p>
    <w:p w14:paraId="7C944FA0" w14:textId="77777777" w:rsidR="006C62BD" w:rsidRPr="006C62BD" w:rsidRDefault="006C62BD" w:rsidP="0022395F">
      <w:pPr>
        <w:spacing w:line="276" w:lineRule="auto"/>
        <w:rPr>
          <w:rFonts w:ascii="Lato" w:eastAsia="Arial" w:hAnsi="Lato"/>
        </w:rPr>
      </w:pPr>
    </w:p>
    <w:p w14:paraId="60BFB14C" w14:textId="77777777" w:rsidR="006C62BD" w:rsidRPr="006C62BD" w:rsidRDefault="006C62BD" w:rsidP="0022395F">
      <w:pPr>
        <w:numPr>
          <w:ilvl w:val="0"/>
          <w:numId w:val="4"/>
        </w:numPr>
        <w:tabs>
          <w:tab w:val="left" w:pos="340"/>
        </w:tabs>
        <w:spacing w:line="276" w:lineRule="auto"/>
        <w:ind w:left="340" w:right="44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Worked directly with Greek Life Coordinator for one year to coordinate and carry out sorority recruitment</w:t>
      </w:r>
    </w:p>
    <w:p w14:paraId="35019A56" w14:textId="77777777" w:rsidR="006C62BD" w:rsidRPr="006C62BD" w:rsidRDefault="006C62BD" w:rsidP="0022395F">
      <w:pPr>
        <w:spacing w:line="276" w:lineRule="auto"/>
        <w:rPr>
          <w:rFonts w:ascii="Lato" w:eastAsia="Arial" w:hAnsi="Lato"/>
        </w:rPr>
      </w:pPr>
    </w:p>
    <w:p w14:paraId="198A9409" w14:textId="77777777" w:rsidR="006C62BD" w:rsidRPr="006C62BD" w:rsidRDefault="006C62BD" w:rsidP="0022395F">
      <w:pPr>
        <w:numPr>
          <w:ilvl w:val="0"/>
          <w:numId w:val="4"/>
        </w:numPr>
        <w:tabs>
          <w:tab w:val="left" w:pos="340"/>
        </w:tabs>
        <w:spacing w:line="276" w:lineRule="auto"/>
        <w:ind w:left="340" w:right="760" w:hanging="340"/>
        <w:jc w:val="both"/>
        <w:rPr>
          <w:rFonts w:ascii="Lato" w:eastAsia="Arial" w:hAnsi="Lato"/>
        </w:rPr>
      </w:pPr>
      <w:r w:rsidRPr="006C62BD">
        <w:rPr>
          <w:rFonts w:ascii="Lato" w:eastAsia="Arial" w:hAnsi="Lato"/>
        </w:rPr>
        <w:t>Effectively acclimated a community of 20 freshmen women to college life through regular interpersonal and group contact, educational and social programming, and enforcement of college policies</w:t>
      </w:r>
    </w:p>
    <w:p w14:paraId="745DD8FC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4F5A32D5" w14:textId="13EDE445" w:rsid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285AEDFB" w14:textId="43687187" w:rsidR="0022395F" w:rsidRDefault="0022395F" w:rsidP="0022395F">
      <w:pPr>
        <w:spacing w:line="276" w:lineRule="auto"/>
        <w:rPr>
          <w:rFonts w:ascii="Lato" w:eastAsia="Times New Roman" w:hAnsi="Lato"/>
        </w:rPr>
      </w:pPr>
    </w:p>
    <w:p w14:paraId="18D81C7D" w14:textId="35C9B616" w:rsidR="0022395F" w:rsidRDefault="0022395F" w:rsidP="0022395F">
      <w:pPr>
        <w:spacing w:line="276" w:lineRule="auto"/>
        <w:rPr>
          <w:rFonts w:ascii="Lato" w:eastAsia="Times New Roman" w:hAnsi="Lato"/>
        </w:rPr>
      </w:pPr>
    </w:p>
    <w:p w14:paraId="165B3932" w14:textId="44ADE66A" w:rsidR="0022395F" w:rsidRDefault="0022395F" w:rsidP="0022395F">
      <w:pPr>
        <w:spacing w:line="276" w:lineRule="auto"/>
        <w:rPr>
          <w:rFonts w:ascii="Lato" w:eastAsia="Times New Roman" w:hAnsi="Lato"/>
        </w:rPr>
      </w:pPr>
    </w:p>
    <w:p w14:paraId="5E6D53A3" w14:textId="77777777" w:rsidR="0022395F" w:rsidRPr="006C62BD" w:rsidRDefault="0022395F" w:rsidP="0022395F">
      <w:pPr>
        <w:spacing w:line="276" w:lineRule="auto"/>
        <w:rPr>
          <w:rFonts w:ascii="Lato" w:eastAsia="Times New Roman" w:hAnsi="Lato"/>
        </w:rPr>
      </w:pPr>
    </w:p>
    <w:p w14:paraId="525CF5D0" w14:textId="77777777" w:rsidR="006C62BD" w:rsidRPr="0022395F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  <w:color w:val="4472C4" w:themeColor="accent1"/>
        </w:rPr>
      </w:pPr>
      <w:r w:rsidRPr="0022395F">
        <w:rPr>
          <w:rFonts w:ascii="Lato" w:eastAsia="Arial" w:hAnsi="Lato"/>
          <w:b/>
          <w:color w:val="4472C4" w:themeColor="accent1"/>
        </w:rPr>
        <w:t>WORK HISTORY</w:t>
      </w:r>
    </w:p>
    <w:p w14:paraId="534EFDA2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18651E39" w14:textId="77777777" w:rsidR="006C62BD" w:rsidRPr="006C62BD" w:rsidRDefault="006C62BD" w:rsidP="0022395F">
      <w:pPr>
        <w:tabs>
          <w:tab w:val="left" w:pos="4300"/>
          <w:tab w:val="left" w:pos="804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Allegheny University Hospitals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Pittsburgh PA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Summer 20XX</w:t>
      </w:r>
    </w:p>
    <w:p w14:paraId="7A453989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4CBD2BE3" w14:textId="77777777" w:rsidR="006C62BD" w:rsidRPr="006C62BD" w:rsidRDefault="006C62BD" w:rsidP="0022395F">
      <w:pPr>
        <w:spacing w:line="276" w:lineRule="auto"/>
        <w:ind w:left="340"/>
        <w:rPr>
          <w:rFonts w:ascii="Lato" w:eastAsia="Arial" w:hAnsi="Lato"/>
          <w:b/>
        </w:rPr>
      </w:pPr>
      <w:r w:rsidRPr="006C62BD">
        <w:rPr>
          <w:rFonts w:ascii="Lato" w:eastAsia="Arial" w:hAnsi="Lato"/>
          <w:b/>
        </w:rPr>
        <w:t>Communications Intern</w:t>
      </w:r>
    </w:p>
    <w:p w14:paraId="10498BB1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080D22D" w14:textId="77777777" w:rsidR="006C62BD" w:rsidRPr="006C62BD" w:rsidRDefault="006C62BD" w:rsidP="0022395F">
      <w:pPr>
        <w:tabs>
          <w:tab w:val="left" w:pos="4300"/>
          <w:tab w:val="left" w:pos="652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Bath &amp; Body Works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Bloomington IL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September 20XX - May 20XX</w:t>
      </w:r>
    </w:p>
    <w:p w14:paraId="190BF020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A07C520" w14:textId="77777777" w:rsidR="006C62BD" w:rsidRPr="006C62BD" w:rsidRDefault="006C62BD" w:rsidP="0022395F">
      <w:pPr>
        <w:spacing w:line="276" w:lineRule="auto"/>
        <w:ind w:left="340"/>
        <w:rPr>
          <w:rFonts w:ascii="Lato" w:eastAsia="Arial" w:hAnsi="Lato"/>
          <w:b/>
        </w:rPr>
      </w:pPr>
      <w:r w:rsidRPr="006C62BD">
        <w:rPr>
          <w:rFonts w:ascii="Lato" w:eastAsia="Arial" w:hAnsi="Lato"/>
          <w:b/>
        </w:rPr>
        <w:t>Sales Associate</w:t>
      </w:r>
    </w:p>
    <w:p w14:paraId="17226419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1D66D625" w14:textId="77777777" w:rsidR="006C62BD" w:rsidRPr="006C62BD" w:rsidRDefault="006C62BD" w:rsidP="0022395F">
      <w:pPr>
        <w:tabs>
          <w:tab w:val="left" w:pos="4300"/>
          <w:tab w:val="left" w:pos="706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Illinois State University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Normal IL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Fall 20XX - Spring 20XX</w:t>
      </w:r>
    </w:p>
    <w:p w14:paraId="0D3212BA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55050F68" w14:textId="77777777" w:rsidR="006C62BD" w:rsidRPr="006C62BD" w:rsidRDefault="006C62BD" w:rsidP="0022395F">
      <w:pPr>
        <w:spacing w:line="276" w:lineRule="auto"/>
        <w:ind w:left="340"/>
        <w:rPr>
          <w:rFonts w:ascii="Lato" w:eastAsia="Arial" w:hAnsi="Lato"/>
          <w:b/>
        </w:rPr>
      </w:pPr>
      <w:r w:rsidRPr="006C62BD">
        <w:rPr>
          <w:rFonts w:ascii="Lato" w:eastAsia="Arial" w:hAnsi="Lato"/>
          <w:b/>
        </w:rPr>
        <w:t>Resident Assistant</w:t>
      </w:r>
    </w:p>
    <w:p w14:paraId="3E2CFE92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5F2EEF32" w14:textId="77777777" w:rsidR="006C62BD" w:rsidRPr="006C62BD" w:rsidRDefault="006C62BD" w:rsidP="0022395F">
      <w:pPr>
        <w:tabs>
          <w:tab w:val="left" w:pos="4300"/>
          <w:tab w:val="left" w:pos="652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Lou’s Restaurant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Reese IL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September 20XX - April 20XX</w:t>
      </w:r>
    </w:p>
    <w:p w14:paraId="269B27EF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2957BC57" w14:textId="77777777" w:rsidR="006C62BD" w:rsidRPr="006C62BD" w:rsidRDefault="006C62BD" w:rsidP="0022395F">
      <w:pPr>
        <w:spacing w:line="276" w:lineRule="auto"/>
        <w:ind w:left="340"/>
        <w:rPr>
          <w:rFonts w:ascii="Lato" w:eastAsia="Arial" w:hAnsi="Lato"/>
          <w:b/>
        </w:rPr>
      </w:pPr>
      <w:r w:rsidRPr="006C62BD">
        <w:rPr>
          <w:rFonts w:ascii="Lato" w:eastAsia="Arial" w:hAnsi="Lato"/>
          <w:b/>
        </w:rPr>
        <w:t>Manager</w:t>
      </w:r>
    </w:p>
    <w:p w14:paraId="25E11825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4768024E" w14:textId="77777777" w:rsidR="006C62BD" w:rsidRPr="006C62BD" w:rsidRDefault="006C62BD" w:rsidP="0022395F">
      <w:pPr>
        <w:spacing w:line="276" w:lineRule="auto"/>
        <w:ind w:right="-19"/>
        <w:jc w:val="center"/>
        <w:rPr>
          <w:rFonts w:ascii="Lato" w:eastAsia="Arial" w:hAnsi="Lato"/>
          <w:b/>
        </w:rPr>
      </w:pPr>
      <w:r w:rsidRPr="0022395F">
        <w:rPr>
          <w:rFonts w:ascii="Lato" w:eastAsia="Arial" w:hAnsi="Lato"/>
          <w:b/>
          <w:color w:val="4472C4" w:themeColor="accent1"/>
        </w:rPr>
        <w:t>LEADERSHIP/SERVICE</w:t>
      </w:r>
    </w:p>
    <w:p w14:paraId="7C2D5362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71E4C9C3" w14:textId="77777777" w:rsidR="006C62BD" w:rsidRPr="006C62BD" w:rsidRDefault="006C62BD" w:rsidP="0022395F">
      <w:pPr>
        <w:tabs>
          <w:tab w:val="left" w:pos="732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National Social Sorority, Illinois State University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Spring 20XX - Present</w:t>
      </w:r>
    </w:p>
    <w:p w14:paraId="711D4515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0AF03197" w14:textId="77777777" w:rsidR="006C62BD" w:rsidRPr="006C62BD" w:rsidRDefault="006C62BD" w:rsidP="0022395F">
      <w:pPr>
        <w:numPr>
          <w:ilvl w:val="0"/>
          <w:numId w:val="5"/>
        </w:numPr>
        <w:tabs>
          <w:tab w:val="left" w:pos="340"/>
        </w:tabs>
        <w:spacing w:line="276" w:lineRule="auto"/>
        <w:ind w:left="340" w:hanging="340"/>
        <w:rPr>
          <w:rFonts w:ascii="Lato" w:eastAsia="Arial" w:hAnsi="Lato"/>
        </w:rPr>
      </w:pPr>
      <w:r w:rsidRPr="006C62BD">
        <w:rPr>
          <w:rFonts w:ascii="Lato" w:eastAsia="Arial" w:hAnsi="Lato"/>
        </w:rPr>
        <w:t>Chair, Public Relations and Executive Board, Panhellenic Council</w:t>
      </w:r>
    </w:p>
    <w:p w14:paraId="3BAB242E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2F97C6A3" w14:textId="77777777" w:rsidR="006C62BD" w:rsidRPr="006C62BD" w:rsidRDefault="006C62BD" w:rsidP="0022395F">
      <w:pPr>
        <w:tabs>
          <w:tab w:val="left" w:pos="7640"/>
        </w:tabs>
        <w:spacing w:line="276" w:lineRule="auto"/>
        <w:rPr>
          <w:rFonts w:ascii="Lato" w:eastAsia="Arial" w:hAnsi="Lato"/>
        </w:rPr>
      </w:pPr>
      <w:r w:rsidRPr="006C62BD">
        <w:rPr>
          <w:rFonts w:ascii="Lato" w:eastAsia="Arial" w:hAnsi="Lato"/>
        </w:rPr>
        <w:t>Passages - Student Orientation Staff</w:t>
      </w:r>
      <w:r w:rsidRPr="006C62BD">
        <w:rPr>
          <w:rFonts w:ascii="Lato" w:eastAsia="Times New Roman" w:hAnsi="Lato"/>
        </w:rPr>
        <w:tab/>
      </w:r>
      <w:r w:rsidRPr="006C62BD">
        <w:rPr>
          <w:rFonts w:ascii="Lato" w:eastAsia="Arial" w:hAnsi="Lato"/>
        </w:rPr>
        <w:t>Fall 20XX - Present</w:t>
      </w:r>
    </w:p>
    <w:p w14:paraId="6CAC3174" w14:textId="77777777" w:rsidR="006C62BD" w:rsidRPr="006C62BD" w:rsidRDefault="006C62BD" w:rsidP="0022395F">
      <w:pPr>
        <w:tabs>
          <w:tab w:val="left" w:pos="7640"/>
        </w:tabs>
        <w:spacing w:line="276" w:lineRule="auto"/>
        <w:rPr>
          <w:rFonts w:ascii="Lato" w:eastAsia="Arial" w:hAnsi="Lato"/>
        </w:rPr>
        <w:sectPr w:rsidR="006C62BD" w:rsidRPr="006C62BD">
          <w:headerReference w:type="default" r:id="rId7"/>
          <w:pgSz w:w="12240" w:h="15840"/>
          <w:pgMar w:top="684" w:right="860" w:bottom="8" w:left="1080" w:header="0" w:footer="0" w:gutter="0"/>
          <w:cols w:space="0" w:equalWidth="0">
            <w:col w:w="10300"/>
          </w:cols>
          <w:docGrid w:linePitch="360"/>
        </w:sectPr>
      </w:pPr>
    </w:p>
    <w:p w14:paraId="24F231F8" w14:textId="77777777" w:rsidR="006C62BD" w:rsidRPr="006C62BD" w:rsidRDefault="006C62BD" w:rsidP="0022395F">
      <w:pPr>
        <w:spacing w:line="276" w:lineRule="auto"/>
        <w:rPr>
          <w:rFonts w:ascii="Lato" w:eastAsia="Times New Roman" w:hAnsi="Lato"/>
        </w:rPr>
      </w:pPr>
    </w:p>
    <w:p w14:paraId="3CA58268" w14:textId="77777777" w:rsidR="00CF12B5" w:rsidRPr="006C62BD" w:rsidRDefault="00CF12B5" w:rsidP="0022395F">
      <w:pPr>
        <w:spacing w:line="276" w:lineRule="auto"/>
        <w:rPr>
          <w:rFonts w:ascii="Lato" w:hAnsi="Lato"/>
        </w:rPr>
      </w:pPr>
    </w:p>
    <w:sectPr w:rsidR="00CF12B5" w:rsidRPr="006C6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1F24" w14:textId="77777777" w:rsidR="00A915C0" w:rsidRDefault="00A915C0" w:rsidP="0022395F">
      <w:r>
        <w:separator/>
      </w:r>
    </w:p>
  </w:endnote>
  <w:endnote w:type="continuationSeparator" w:id="0">
    <w:p w14:paraId="1D431E07" w14:textId="77777777" w:rsidR="00A915C0" w:rsidRDefault="00A915C0" w:rsidP="002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C04D" w14:textId="77777777" w:rsidR="00A915C0" w:rsidRDefault="00A915C0" w:rsidP="0022395F">
      <w:r>
        <w:separator/>
      </w:r>
    </w:p>
  </w:footnote>
  <w:footnote w:type="continuationSeparator" w:id="0">
    <w:p w14:paraId="577ABB5D" w14:textId="77777777" w:rsidR="00A915C0" w:rsidRDefault="00A915C0" w:rsidP="002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BA9" w14:textId="77777777" w:rsidR="0022395F" w:rsidRDefault="0022395F" w:rsidP="0022395F">
    <w:pPr>
      <w:spacing w:line="0" w:lineRule="atLeast"/>
      <w:ind w:left="40"/>
      <w:rPr>
        <w:rFonts w:ascii="Lato" w:eastAsia="Arial" w:hAnsi="Lato"/>
        <w:i/>
        <w:color w:val="333333"/>
        <w:sz w:val="16"/>
      </w:rPr>
    </w:pPr>
  </w:p>
  <w:p w14:paraId="471523BF" w14:textId="77777777" w:rsidR="0022395F" w:rsidRDefault="0022395F" w:rsidP="0022395F">
    <w:pPr>
      <w:spacing w:line="0" w:lineRule="atLeast"/>
      <w:ind w:left="40"/>
      <w:rPr>
        <w:rFonts w:ascii="Lato" w:eastAsia="Arial" w:hAnsi="Lato"/>
        <w:i/>
        <w:color w:val="333333"/>
        <w:sz w:val="16"/>
      </w:rPr>
    </w:pPr>
  </w:p>
  <w:p w14:paraId="27C2BBCC" w14:textId="77777777" w:rsidR="0022395F" w:rsidRDefault="0022395F" w:rsidP="0022395F">
    <w:pPr>
      <w:spacing w:line="0" w:lineRule="atLeast"/>
      <w:ind w:left="40"/>
      <w:rPr>
        <w:rFonts w:ascii="Lato" w:eastAsia="Arial" w:hAnsi="Lato"/>
        <w:i/>
        <w:color w:val="333333"/>
        <w:sz w:val="16"/>
      </w:rPr>
    </w:pPr>
  </w:p>
  <w:p w14:paraId="69F88E89" w14:textId="77777777" w:rsidR="0022395F" w:rsidRDefault="0022395F" w:rsidP="0022395F">
    <w:pPr>
      <w:spacing w:line="0" w:lineRule="atLeast"/>
      <w:ind w:left="40"/>
      <w:rPr>
        <w:rFonts w:ascii="Lato" w:eastAsia="Arial" w:hAnsi="Lato"/>
        <w:i/>
        <w:color w:val="333333"/>
        <w:sz w:val="16"/>
      </w:rPr>
    </w:pPr>
  </w:p>
  <w:p w14:paraId="0668B71D" w14:textId="74AB4810" w:rsidR="0022395F" w:rsidRPr="0022395F" w:rsidRDefault="0022395F" w:rsidP="0022395F">
    <w:pPr>
      <w:spacing w:line="0" w:lineRule="atLeast"/>
      <w:ind w:left="40"/>
      <w:jc w:val="center"/>
      <w:rPr>
        <w:rFonts w:ascii="Lato" w:eastAsia="Arial" w:hAnsi="Lato"/>
        <w:b/>
        <w:bCs/>
        <w:iCs/>
        <w:color w:val="333333"/>
        <w:sz w:val="22"/>
        <w:szCs w:val="28"/>
      </w:rPr>
    </w:pPr>
    <w:r w:rsidRPr="0022395F">
      <w:rPr>
        <w:rFonts w:ascii="Lato" w:eastAsia="Arial" w:hAnsi="Lato"/>
        <w:b/>
        <w:bCs/>
        <w:iCs/>
        <w:color w:val="333333"/>
        <w:sz w:val="22"/>
        <w:szCs w:val="28"/>
      </w:rPr>
      <w:t>Sample Resume - Skills-Based</w:t>
    </w:r>
  </w:p>
  <w:p w14:paraId="2331E833" w14:textId="77777777" w:rsidR="0022395F" w:rsidRDefault="00223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25A70BF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E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F"/>
    <w:multiLevelType w:val="hybridMultilevel"/>
    <w:tmpl w:val="4AD084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0"/>
    <w:multiLevelType w:val="hybridMultilevel"/>
    <w:tmpl w:val="1F48EA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1"/>
    <w:multiLevelType w:val="hybridMultilevel"/>
    <w:tmpl w:val="138182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BD"/>
    <w:rsid w:val="0022395F"/>
    <w:rsid w:val="006C62BD"/>
    <w:rsid w:val="00A915C0"/>
    <w:rsid w:val="00C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11AC"/>
  <w15:chartTrackingRefBased/>
  <w15:docId w15:val="{61116C3C-811A-4EAD-A1D2-7AFA8C5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BD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5F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3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5F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2022-02-22T05:13:00Z</dcterms:created>
  <dcterms:modified xsi:type="dcterms:W3CDTF">2022-02-22T09:16:00Z</dcterms:modified>
</cp:coreProperties>
</file>