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10A1" w14:textId="6B7E2354" w:rsidR="00F8777C" w:rsidRPr="00C87947" w:rsidRDefault="00C87947" w:rsidP="00C879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Narrow-Bold"/>
          <w:b/>
          <w:bCs/>
          <w:sz w:val="36"/>
          <w:szCs w:val="34"/>
          <w:u w:val="single"/>
        </w:rPr>
      </w:pPr>
      <w:r w:rsidRPr="00C87947">
        <w:rPr>
          <w:rFonts w:ascii="Century Gothic" w:hAnsi="Century Gothic" w:cs="ArialNarrow-Bold"/>
          <w:b/>
          <w:bCs/>
          <w:sz w:val="36"/>
          <w:szCs w:val="34"/>
          <w:u w:val="single"/>
        </w:rPr>
        <w:t>CORNELL NOTE SUMMARY</w:t>
      </w:r>
    </w:p>
    <w:p w14:paraId="7A92C980" w14:textId="77777777" w:rsidR="00F8777C" w:rsidRPr="00C87947" w:rsidRDefault="00F8777C" w:rsidP="00F877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36"/>
          <w:szCs w:val="32"/>
        </w:rPr>
      </w:pPr>
    </w:p>
    <w:p w14:paraId="6C492AA2" w14:textId="77A6B381" w:rsidR="00F8777C" w:rsidRPr="00C87947" w:rsidRDefault="00F8777C" w:rsidP="00F877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28"/>
          <w:szCs w:val="28"/>
        </w:rPr>
      </w:pPr>
      <w:r w:rsidRPr="00C87947">
        <w:rPr>
          <w:rFonts w:ascii="Century Gothic" w:hAnsi="Century Gothic" w:cs="ArialNarrow-Bold"/>
          <w:b/>
          <w:bCs/>
          <w:sz w:val="28"/>
          <w:szCs w:val="28"/>
        </w:rPr>
        <w:t>Summary Paragraph Template:</w:t>
      </w:r>
    </w:p>
    <w:p w14:paraId="51414284" w14:textId="77777777" w:rsidR="00C87947" w:rsidRPr="00C87947" w:rsidRDefault="00C87947" w:rsidP="00F877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28"/>
          <w:szCs w:val="28"/>
        </w:rPr>
      </w:pPr>
    </w:p>
    <w:p w14:paraId="4DF581DC" w14:textId="77777777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Essential question/ standard/ objective introductory sentence:</w:t>
      </w:r>
    </w:p>
    <w:p w14:paraId="5E83BC3F" w14:textId="198AEA43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7ED9A93B" w14:textId="7B2561AB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7F3E2F4C" w14:textId="04C3F871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526E9714" w14:textId="77777777" w:rsidR="00C87947" w:rsidRPr="00C87947" w:rsidRDefault="00C87947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</w:p>
    <w:p w14:paraId="0FA961FC" w14:textId="77777777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Response to the question for the 1</w:t>
      </w:r>
      <w:r w:rsidRPr="00C87947">
        <w:rPr>
          <w:rFonts w:ascii="Century Gothic" w:hAnsi="Century Gothic" w:cs="ArialNarrow"/>
          <w:sz w:val="16"/>
          <w:szCs w:val="16"/>
        </w:rPr>
        <w:t xml:space="preserve">st </w:t>
      </w:r>
      <w:r w:rsidRPr="00C87947">
        <w:rPr>
          <w:rFonts w:ascii="Century Gothic" w:hAnsi="Century Gothic" w:cs="ArialNarrow"/>
          <w:sz w:val="24"/>
          <w:szCs w:val="24"/>
        </w:rPr>
        <w:t>chunk of notes:</w:t>
      </w:r>
    </w:p>
    <w:p w14:paraId="7020BF42" w14:textId="4D58AA86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33564874" w14:textId="7E01C7DA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10265F30" w14:textId="3AB50943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</w:t>
      </w:r>
    </w:p>
    <w:p w14:paraId="352AD295" w14:textId="77777777" w:rsidR="00C87947" w:rsidRDefault="00C87947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</w:p>
    <w:p w14:paraId="2B1E6E22" w14:textId="660DA975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Response to the question for the 2</w:t>
      </w:r>
      <w:r w:rsidRPr="00C87947">
        <w:rPr>
          <w:rFonts w:ascii="Century Gothic" w:hAnsi="Century Gothic" w:cs="ArialNarrow"/>
          <w:sz w:val="16"/>
          <w:szCs w:val="16"/>
        </w:rPr>
        <w:t xml:space="preserve">nd </w:t>
      </w:r>
      <w:r w:rsidRPr="00C87947">
        <w:rPr>
          <w:rFonts w:ascii="Century Gothic" w:hAnsi="Century Gothic" w:cs="ArialNarrow"/>
          <w:sz w:val="24"/>
          <w:szCs w:val="24"/>
        </w:rPr>
        <w:t>chunk of notes:</w:t>
      </w:r>
    </w:p>
    <w:p w14:paraId="4973E2F2" w14:textId="74CF42A3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7DD63A86" w14:textId="692BDABB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1E901401" w14:textId="12FD4EED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5CA8FD78" w14:textId="77777777" w:rsidR="00C87947" w:rsidRPr="00C87947" w:rsidRDefault="00C87947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</w:p>
    <w:p w14:paraId="185C1E71" w14:textId="77777777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Response to questions for all additional chunks of notes:</w:t>
      </w:r>
    </w:p>
    <w:p w14:paraId="210891BF" w14:textId="4B3341F3" w:rsidR="00F8777C" w:rsidRPr="00C87947" w:rsidRDefault="00F8777C" w:rsidP="00C8794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</w:t>
      </w:r>
    </w:p>
    <w:p w14:paraId="60CC04CE" w14:textId="67D60F4A" w:rsidR="00F8777C" w:rsidRPr="00C87947" w:rsidRDefault="00F8777C" w:rsidP="00C8794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  <w:r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</w:t>
      </w:r>
      <w:r w:rsidR="00C87947" w:rsidRPr="00C87947">
        <w:rPr>
          <w:rFonts w:ascii="Century Gothic" w:hAnsi="Century Gothic" w:cs="ArialNarrow"/>
          <w:sz w:val="24"/>
          <w:szCs w:val="24"/>
        </w:rPr>
        <w:t>______________________________________________________________________________________________________________________________________</w:t>
      </w:r>
      <w:r w:rsidR="00C87947">
        <w:rPr>
          <w:rFonts w:ascii="Century Gothic" w:hAnsi="Century Gothic" w:cs="ArialNarrow"/>
          <w:sz w:val="24"/>
          <w:szCs w:val="24"/>
        </w:rPr>
        <w:t>___________________________</w:t>
      </w:r>
    </w:p>
    <w:p w14:paraId="0DE14A6D" w14:textId="77777777" w:rsidR="00F8777C" w:rsidRPr="00C87947" w:rsidRDefault="00F8777C" w:rsidP="00C8794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</w:p>
    <w:p w14:paraId="16F0E72E" w14:textId="77777777" w:rsidR="00F8777C" w:rsidRPr="00C87947" w:rsidRDefault="00F8777C" w:rsidP="00C8794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Century Gothic" w:hAnsi="Century Gothic" w:cs="ArialNarrow"/>
          <w:sz w:val="24"/>
          <w:szCs w:val="24"/>
        </w:rPr>
      </w:pPr>
    </w:p>
    <w:p w14:paraId="32E1904D" w14:textId="77777777" w:rsidR="00F8777C" w:rsidRPr="00C87947" w:rsidRDefault="00F8777C" w:rsidP="00F877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</w:p>
    <w:sectPr w:rsidR="00F8777C" w:rsidRPr="00C87947" w:rsidSect="00C879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7C"/>
    <w:rsid w:val="004C5C81"/>
    <w:rsid w:val="00AE036A"/>
    <w:rsid w:val="00C46A55"/>
    <w:rsid w:val="00C87947"/>
    <w:rsid w:val="00D72925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606D"/>
  <w15:chartTrackingRefBased/>
  <w15:docId w15:val="{FFD09056-B504-47E8-81FE-C68370F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2022-11-15T04:46:00Z</dcterms:created>
  <dcterms:modified xsi:type="dcterms:W3CDTF">2022-11-15T04:46:00Z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2022-11-15T04:46:13Z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99c448e4-e5e1-4d8c-a0fe-e59f884ef7ee</vt:lpwstr>
  </property>
  <property fmtid="{D5CDD505-2E9C-101B-9397-08002B2CF9AE}" pid="8" name="MSIP_Label_defa4170-0d19-0005-0004-bc88714345d2_ContentBits">
    <vt:lpwstr>0</vt:lpwstr>
  </property>
</Properties>
</file>