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10BF" w14:textId="6AB2FA3E" w:rsidR="00814544" w:rsidRPr="0009251A" w:rsidRDefault="00B027DC" w:rsidP="0009251A">
      <w:pPr>
        <w:shd w:val="clear" w:color="auto" w:fill="FFFFFF" w:themeFill="background1"/>
        <w:jc w:val="left"/>
        <w:rPr>
          <w:rFonts w:ascii="Lato" w:hAnsi="Lato"/>
          <w:b/>
          <w:sz w:val="28"/>
          <w:szCs w:val="28"/>
        </w:rPr>
      </w:pPr>
      <w:r w:rsidRPr="0009251A">
        <w:rPr>
          <w:rFonts w:ascii="Lato" w:hAnsi="Lato"/>
          <w:b/>
          <w:sz w:val="28"/>
          <w:szCs w:val="28"/>
        </w:rPr>
        <w:t>Qualification Strategy Action Plans</w:t>
      </w:r>
    </w:p>
    <w:p w14:paraId="1DD63692" w14:textId="77777777" w:rsidR="00814544" w:rsidRPr="0009251A" w:rsidRDefault="00814544" w:rsidP="0009251A">
      <w:pPr>
        <w:shd w:val="clear" w:color="auto" w:fill="FFFFFF" w:themeFill="background1"/>
        <w:jc w:val="left"/>
        <w:rPr>
          <w:rFonts w:ascii="Lato" w:hAnsi="Lato"/>
          <w:b/>
          <w:sz w:val="24"/>
          <w:szCs w:val="24"/>
        </w:rPr>
      </w:pPr>
    </w:p>
    <w:p w14:paraId="3DF847F2" w14:textId="77777777" w:rsidR="00814544" w:rsidRPr="0009251A" w:rsidRDefault="00814544" w:rsidP="0009251A">
      <w:pPr>
        <w:shd w:val="clear" w:color="auto" w:fill="FFFFFF" w:themeFill="background1"/>
        <w:jc w:val="left"/>
        <w:rPr>
          <w:rFonts w:ascii="Lato" w:hAnsi="Lato"/>
          <w:b/>
          <w:sz w:val="24"/>
          <w:szCs w:val="24"/>
        </w:rPr>
      </w:pPr>
      <w:r w:rsidRPr="0009251A">
        <w:rPr>
          <w:rFonts w:ascii="Lato" w:hAnsi="Lato"/>
          <w:b/>
          <w:sz w:val="24"/>
          <w:szCs w:val="24"/>
        </w:rPr>
        <w:t>Introduction</w:t>
      </w:r>
    </w:p>
    <w:p w14:paraId="78ECDEA2" w14:textId="77777777" w:rsidR="00D71127" w:rsidRPr="0009251A" w:rsidRDefault="00814544" w:rsidP="0009251A">
      <w:pPr>
        <w:shd w:val="clear" w:color="auto" w:fill="FFFFFF" w:themeFill="background1"/>
        <w:jc w:val="left"/>
        <w:rPr>
          <w:rFonts w:ascii="Lato" w:hAnsi="Lato"/>
          <w:sz w:val="24"/>
          <w:szCs w:val="24"/>
        </w:rPr>
      </w:pPr>
      <w:r w:rsidRPr="0009251A">
        <w:rPr>
          <w:rFonts w:ascii="Lato" w:hAnsi="Lato"/>
          <w:sz w:val="24"/>
          <w:szCs w:val="24"/>
        </w:rPr>
        <w:t xml:space="preserve">The aim of this document is to set out what ‘action plans’ are and their role within the development of new and existing qualifications. </w:t>
      </w:r>
      <w:r w:rsidR="00D71127" w:rsidRPr="0009251A">
        <w:rPr>
          <w:rFonts w:ascii="Lato" w:hAnsi="Lato"/>
          <w:sz w:val="24"/>
          <w:szCs w:val="24"/>
        </w:rPr>
        <w:t xml:space="preserve">The document also presents a template that can be used by Sector Council Advisors.  </w:t>
      </w:r>
    </w:p>
    <w:p w14:paraId="3225F73F" w14:textId="77777777" w:rsidR="00D71127" w:rsidRPr="0009251A" w:rsidRDefault="00D71127" w:rsidP="0009251A">
      <w:pPr>
        <w:shd w:val="clear" w:color="auto" w:fill="FFFFFF" w:themeFill="background1"/>
        <w:jc w:val="left"/>
        <w:rPr>
          <w:rFonts w:ascii="Lato" w:hAnsi="Lato"/>
          <w:sz w:val="24"/>
          <w:szCs w:val="24"/>
        </w:rPr>
      </w:pPr>
    </w:p>
    <w:p w14:paraId="758AF23E" w14:textId="77777777" w:rsidR="00716502" w:rsidRPr="0009251A" w:rsidRDefault="00D71127" w:rsidP="0009251A">
      <w:pPr>
        <w:shd w:val="clear" w:color="auto" w:fill="FFFFFF" w:themeFill="background1"/>
        <w:jc w:val="left"/>
        <w:rPr>
          <w:rFonts w:ascii="Lato" w:hAnsi="Lato"/>
          <w:b/>
          <w:sz w:val="24"/>
          <w:szCs w:val="24"/>
          <w:lang w:val="hr-HR"/>
        </w:rPr>
      </w:pPr>
      <w:r w:rsidRPr="0009251A">
        <w:rPr>
          <w:rFonts w:ascii="Lato" w:hAnsi="Lato"/>
          <w:b/>
          <w:sz w:val="24"/>
          <w:szCs w:val="24"/>
        </w:rPr>
        <w:t>Why produce ‘Action Plans’</w:t>
      </w:r>
      <w:r w:rsidRPr="0009251A">
        <w:rPr>
          <w:rFonts w:ascii="Lato" w:hAnsi="Lato"/>
          <w:b/>
          <w:sz w:val="24"/>
          <w:szCs w:val="24"/>
          <w:lang w:val="hr-HR"/>
        </w:rPr>
        <w:t>?</w:t>
      </w:r>
    </w:p>
    <w:p w14:paraId="6E7C23DD" w14:textId="77777777" w:rsidR="00716502" w:rsidRPr="0009251A" w:rsidRDefault="00716502" w:rsidP="0009251A">
      <w:pPr>
        <w:shd w:val="clear" w:color="auto" w:fill="FFFFFF" w:themeFill="background1"/>
        <w:jc w:val="left"/>
        <w:rPr>
          <w:rFonts w:ascii="Lato" w:hAnsi="Lato"/>
          <w:sz w:val="24"/>
          <w:szCs w:val="24"/>
        </w:rPr>
      </w:pPr>
      <w:r w:rsidRPr="0009251A">
        <w:rPr>
          <w:rFonts w:ascii="Lato" w:hAnsi="Lato"/>
          <w:sz w:val="24"/>
          <w:szCs w:val="24"/>
        </w:rPr>
        <w:t xml:space="preserve">By now you will have, or should nearly have developed a Qualification Strategy for your sector.  This document will present a picture of the key issues that are impacting on the sector and as a result of your analysis, set out what your objectives are in response.  Some objectives will relate to specific qualifications that you wish to develop from new or re-develop existing qualifications.  Other objectives may be broader, for example implementing action to attract young people to the jobs in the sector, or action to produce more accurate labour market intelligence.  </w:t>
      </w:r>
    </w:p>
    <w:p w14:paraId="2B78D27E" w14:textId="77777777" w:rsidR="00716502" w:rsidRPr="0009251A" w:rsidRDefault="00716502" w:rsidP="0009251A">
      <w:pPr>
        <w:shd w:val="clear" w:color="auto" w:fill="FFFFFF" w:themeFill="background1"/>
        <w:jc w:val="left"/>
        <w:rPr>
          <w:rFonts w:ascii="Lato" w:hAnsi="Lato"/>
          <w:sz w:val="24"/>
          <w:szCs w:val="24"/>
        </w:rPr>
      </w:pPr>
    </w:p>
    <w:p w14:paraId="552FF354" w14:textId="77777777" w:rsidR="00237FD4" w:rsidRPr="0009251A" w:rsidRDefault="00716502" w:rsidP="0009251A">
      <w:pPr>
        <w:shd w:val="clear" w:color="auto" w:fill="FFFFFF" w:themeFill="background1"/>
        <w:jc w:val="left"/>
        <w:rPr>
          <w:rFonts w:ascii="Lato" w:hAnsi="Lato"/>
          <w:sz w:val="24"/>
          <w:szCs w:val="24"/>
        </w:rPr>
      </w:pPr>
      <w:r w:rsidRPr="0009251A">
        <w:rPr>
          <w:rFonts w:ascii="Lato" w:hAnsi="Lato"/>
          <w:sz w:val="24"/>
          <w:szCs w:val="24"/>
        </w:rPr>
        <w:t xml:space="preserve">However, whilst the Qualification Strategy may set out the broad intentions, it does not provide sufficient detail to help identify the specific work that needs to be implemented.  Through the development of ‘Action Plans’, the objectives identified within the strategy can be transformed into workable, detailed, project plans which can be referred to on a daily basis.  </w:t>
      </w:r>
    </w:p>
    <w:p w14:paraId="2B96C944" w14:textId="77777777" w:rsidR="00237FD4" w:rsidRPr="0009251A" w:rsidRDefault="00237FD4" w:rsidP="0009251A">
      <w:pPr>
        <w:shd w:val="clear" w:color="auto" w:fill="FFFFFF" w:themeFill="background1"/>
        <w:jc w:val="left"/>
        <w:rPr>
          <w:rFonts w:ascii="Lato" w:hAnsi="Lato"/>
          <w:sz w:val="24"/>
          <w:szCs w:val="24"/>
        </w:rPr>
      </w:pPr>
    </w:p>
    <w:p w14:paraId="52B3F0D2" w14:textId="2E45CEB4" w:rsidR="00237FD4" w:rsidRPr="0009251A" w:rsidRDefault="00237FD4" w:rsidP="0009251A">
      <w:pPr>
        <w:shd w:val="clear" w:color="auto" w:fill="FFFFFF" w:themeFill="background1"/>
        <w:jc w:val="left"/>
        <w:rPr>
          <w:rFonts w:ascii="Lato" w:hAnsi="Lato"/>
          <w:b/>
          <w:sz w:val="24"/>
          <w:szCs w:val="24"/>
        </w:rPr>
      </w:pPr>
      <w:r w:rsidRPr="0009251A">
        <w:rPr>
          <w:rFonts w:ascii="Lato" w:hAnsi="Lato"/>
          <w:b/>
          <w:sz w:val="24"/>
          <w:szCs w:val="24"/>
        </w:rPr>
        <w:t xml:space="preserve">When and how many </w:t>
      </w:r>
      <w:r w:rsidR="00B027DC" w:rsidRPr="0009251A">
        <w:rPr>
          <w:rFonts w:ascii="Lato" w:hAnsi="Lato"/>
          <w:b/>
          <w:sz w:val="24"/>
          <w:szCs w:val="24"/>
        </w:rPr>
        <w:t>Action,</w:t>
      </w:r>
      <w:r w:rsidRPr="0009251A">
        <w:rPr>
          <w:rFonts w:ascii="Lato" w:hAnsi="Lato"/>
          <w:b/>
          <w:sz w:val="24"/>
          <w:szCs w:val="24"/>
        </w:rPr>
        <w:t xml:space="preserve"> Plans should be produced</w:t>
      </w:r>
      <w:r w:rsidRPr="0009251A">
        <w:rPr>
          <w:rFonts w:ascii="Lato" w:hAnsi="Lato"/>
          <w:b/>
          <w:sz w:val="24"/>
          <w:szCs w:val="24"/>
          <w:lang w:val="hr-HR"/>
        </w:rPr>
        <w:t>?</w:t>
      </w:r>
    </w:p>
    <w:p w14:paraId="5C2A8E31" w14:textId="77777777" w:rsidR="00FD3B44" w:rsidRPr="0009251A" w:rsidRDefault="00DC4628" w:rsidP="0009251A">
      <w:pPr>
        <w:shd w:val="clear" w:color="auto" w:fill="FFFFFF" w:themeFill="background1"/>
        <w:jc w:val="left"/>
        <w:rPr>
          <w:rFonts w:ascii="Lato" w:hAnsi="Lato"/>
          <w:sz w:val="24"/>
          <w:szCs w:val="24"/>
        </w:rPr>
      </w:pPr>
      <w:r w:rsidRPr="0009251A">
        <w:rPr>
          <w:rFonts w:ascii="Lato" w:hAnsi="Lato"/>
          <w:sz w:val="24"/>
          <w:szCs w:val="24"/>
        </w:rPr>
        <w:t xml:space="preserve">Action Plans should be produced once the full Qualification Strategy has been developed and finalised. </w:t>
      </w:r>
      <w:r w:rsidRPr="0009251A">
        <w:rPr>
          <w:rFonts w:ascii="Lato" w:hAnsi="Lato"/>
          <w:b/>
          <w:sz w:val="24"/>
          <w:szCs w:val="24"/>
        </w:rPr>
        <w:t xml:space="preserve"> </w:t>
      </w:r>
      <w:r w:rsidR="00FD3B44" w:rsidRPr="0009251A">
        <w:rPr>
          <w:rFonts w:ascii="Lato" w:hAnsi="Lato"/>
          <w:sz w:val="24"/>
          <w:szCs w:val="24"/>
        </w:rPr>
        <w:t>It is however possible to start the drafting of the Action Plans at the same time as the final drafting of the Qualification strategy. This can help to save time.</w:t>
      </w:r>
    </w:p>
    <w:p w14:paraId="679DC8D6" w14:textId="77777777" w:rsidR="00FD3B44" w:rsidRPr="0009251A" w:rsidRDefault="00FD3B44" w:rsidP="0009251A">
      <w:pPr>
        <w:shd w:val="clear" w:color="auto" w:fill="FFFFFF" w:themeFill="background1"/>
        <w:jc w:val="left"/>
        <w:rPr>
          <w:rFonts w:ascii="Lato" w:hAnsi="Lato"/>
          <w:sz w:val="24"/>
          <w:szCs w:val="24"/>
        </w:rPr>
      </w:pPr>
    </w:p>
    <w:p w14:paraId="2B2EAE2F" w14:textId="77777777" w:rsidR="00C60032" w:rsidRPr="0009251A" w:rsidRDefault="00FD3B44" w:rsidP="0009251A">
      <w:pPr>
        <w:shd w:val="clear" w:color="auto" w:fill="FFFFFF" w:themeFill="background1"/>
        <w:jc w:val="left"/>
        <w:rPr>
          <w:rFonts w:ascii="Lato" w:hAnsi="Lato"/>
          <w:sz w:val="24"/>
          <w:szCs w:val="24"/>
        </w:rPr>
      </w:pPr>
      <w:r w:rsidRPr="0009251A">
        <w:rPr>
          <w:rFonts w:ascii="Lato" w:hAnsi="Lato"/>
          <w:sz w:val="24"/>
          <w:szCs w:val="24"/>
        </w:rPr>
        <w:t xml:space="preserve">You can produce as many Action Plans as you feel are necessary.  However, it is essential that a separate plan be developed for each key action emerging from the strategy.  For example, if your strategy states that two new qualifications should be developed, then you should have a separate Action Plan for each qualification. </w:t>
      </w:r>
      <w:r w:rsidR="00DC4628" w:rsidRPr="0009251A">
        <w:rPr>
          <w:rFonts w:ascii="Lato" w:hAnsi="Lato"/>
          <w:b/>
          <w:sz w:val="24"/>
          <w:szCs w:val="24"/>
        </w:rPr>
        <w:t xml:space="preserve"> </w:t>
      </w:r>
      <w:r w:rsidR="00FE2392" w:rsidRPr="0009251A">
        <w:rPr>
          <w:rFonts w:ascii="Lato" w:hAnsi="Lato"/>
          <w:sz w:val="24"/>
          <w:szCs w:val="24"/>
        </w:rPr>
        <w:t>The idea is that the Action Plan provides you with a working plan of activity.  Therefore, by having a separate Action Plan f</w:t>
      </w:r>
      <w:r w:rsidR="00C60032" w:rsidRPr="0009251A">
        <w:rPr>
          <w:rFonts w:ascii="Lato" w:hAnsi="Lato"/>
          <w:sz w:val="24"/>
          <w:szCs w:val="24"/>
        </w:rPr>
        <w:t>or each of the strategy actions, you will have at hand the basis for individual projects.  These documents in turn can be issued to partners, working groups and other stakeholders to assist with project implementation.</w:t>
      </w:r>
    </w:p>
    <w:p w14:paraId="38DCFEE4" w14:textId="77777777" w:rsidR="00C60032" w:rsidRPr="0009251A" w:rsidRDefault="00C60032" w:rsidP="0009251A">
      <w:pPr>
        <w:shd w:val="clear" w:color="auto" w:fill="FFFFFF" w:themeFill="background1"/>
        <w:jc w:val="left"/>
        <w:rPr>
          <w:rFonts w:ascii="Lato" w:hAnsi="Lato"/>
          <w:sz w:val="24"/>
          <w:szCs w:val="24"/>
        </w:rPr>
      </w:pPr>
    </w:p>
    <w:p w14:paraId="112B450D" w14:textId="77777777" w:rsidR="00C60032" w:rsidRPr="0009251A" w:rsidRDefault="00C60032" w:rsidP="0009251A">
      <w:pPr>
        <w:shd w:val="clear" w:color="auto" w:fill="FFFFFF" w:themeFill="background1"/>
        <w:jc w:val="left"/>
        <w:rPr>
          <w:rFonts w:ascii="Lato" w:hAnsi="Lato"/>
          <w:b/>
          <w:sz w:val="24"/>
          <w:szCs w:val="24"/>
        </w:rPr>
      </w:pPr>
      <w:r w:rsidRPr="0009251A">
        <w:rPr>
          <w:rFonts w:ascii="Lato" w:hAnsi="Lato"/>
          <w:b/>
          <w:sz w:val="24"/>
          <w:szCs w:val="24"/>
        </w:rPr>
        <w:t>The characteristics of the Action Plans</w:t>
      </w:r>
    </w:p>
    <w:p w14:paraId="61CB44BF" w14:textId="74CC2208" w:rsidR="00B027DC" w:rsidRPr="0009251A" w:rsidRDefault="00C60032" w:rsidP="0009251A">
      <w:pPr>
        <w:shd w:val="clear" w:color="auto" w:fill="FFFFFF" w:themeFill="background1"/>
        <w:jc w:val="left"/>
        <w:rPr>
          <w:rFonts w:ascii="Lato" w:hAnsi="Lato"/>
          <w:sz w:val="24"/>
          <w:szCs w:val="24"/>
        </w:rPr>
      </w:pPr>
      <w:r w:rsidRPr="0009251A">
        <w:rPr>
          <w:rFonts w:ascii="Lato" w:hAnsi="Lato"/>
          <w:sz w:val="24"/>
          <w:szCs w:val="24"/>
        </w:rPr>
        <w:t xml:space="preserve">Action plans should set out the essential activity needed to make Qualification Strategy objectives come to fruition.  </w:t>
      </w:r>
      <w:r w:rsidR="00FE5373" w:rsidRPr="0009251A">
        <w:rPr>
          <w:rFonts w:ascii="Lato" w:hAnsi="Lato"/>
          <w:sz w:val="24"/>
          <w:szCs w:val="24"/>
        </w:rPr>
        <w:t xml:space="preserve">They should be clear, concise and contain all of the essential information which will enable any project work to progress and to be effectively measured and monitored. </w:t>
      </w:r>
    </w:p>
    <w:p w14:paraId="56427069" w14:textId="78F1B580" w:rsidR="00B027DC" w:rsidRPr="0009251A" w:rsidRDefault="00B027DC" w:rsidP="0009251A">
      <w:pPr>
        <w:shd w:val="clear" w:color="auto" w:fill="FFFFFF" w:themeFill="background1"/>
        <w:jc w:val="left"/>
        <w:rPr>
          <w:rFonts w:ascii="Lato" w:hAnsi="Lato"/>
          <w:sz w:val="24"/>
          <w:szCs w:val="24"/>
        </w:rPr>
      </w:pPr>
      <w:r w:rsidRPr="0009251A">
        <w:rPr>
          <w:rFonts w:ascii="Lato" w:hAnsi="Lato"/>
          <w:noProof/>
          <w:sz w:val="24"/>
          <w:szCs w:val="24"/>
          <w:lang w:eastAsia="en-GB"/>
        </w:rPr>
        <mc:AlternateContent>
          <mc:Choice Requires="wps">
            <w:drawing>
              <wp:anchor distT="0" distB="0" distL="114300" distR="114300" simplePos="0" relativeHeight="251657728" behindDoc="0" locked="0" layoutInCell="1" allowOverlap="1" wp14:anchorId="75320E6A" wp14:editId="78DE1AAE">
                <wp:simplePos x="0" y="0"/>
                <wp:positionH relativeFrom="column">
                  <wp:posOffset>-91724</wp:posOffset>
                </wp:positionH>
                <wp:positionV relativeFrom="paragraph">
                  <wp:posOffset>209048</wp:posOffset>
                </wp:positionV>
                <wp:extent cx="2743200" cy="364044"/>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4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A90FF" w14:textId="77777777" w:rsidR="00C60032" w:rsidRPr="00B027DC" w:rsidRDefault="00C60032" w:rsidP="00AA4E78">
                            <w:pPr>
                              <w:jc w:val="left"/>
                              <w:rPr>
                                <w:rFonts w:ascii="Lato" w:hAnsi="Lato"/>
                                <w:b/>
                                <w:sz w:val="24"/>
                                <w:szCs w:val="24"/>
                              </w:rPr>
                            </w:pPr>
                            <w:r w:rsidRPr="00B027DC">
                              <w:rPr>
                                <w:rFonts w:ascii="Lato" w:hAnsi="Lato"/>
                                <w:b/>
                                <w:sz w:val="24"/>
                                <w:szCs w:val="24"/>
                              </w:rPr>
                              <w:t>Action Plan 1: (title of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20E6A" id="_x0000_t202" coordsize="21600,21600" o:spt="202" path="m,l,21600r21600,l21600,xe">
                <v:stroke joinstyle="miter"/>
                <v:path gradientshapeok="t" o:connecttype="rect"/>
              </v:shapetype>
              <v:shape id="Text Box 5" o:spid="_x0000_s1026" type="#_x0000_t202" style="position:absolute;margin-left:-7.2pt;margin-top:16.45pt;width:3in;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" filled="f" stroked="f">
                <v:textbox>
                  <w:txbxContent>
                    <w:p w14:paraId="000A90FF" w14:textId="77777777" w:rsidR="00C60032" w:rsidRPr="00B027DC" w:rsidRDefault="00C60032" w:rsidP="00AA4E78">
                      <w:pPr>
                        <w:jc w:val="left"/>
                        <w:rPr>
                          <w:rFonts w:ascii="Lato" w:hAnsi="Lato"/>
                          <w:b/>
                          <w:sz w:val="24"/>
                          <w:szCs w:val="24"/>
                        </w:rPr>
                      </w:pPr>
                      <w:r w:rsidRPr="00B027DC">
                        <w:rPr>
                          <w:rFonts w:ascii="Lato" w:hAnsi="Lato"/>
                          <w:b/>
                          <w:sz w:val="24"/>
                          <w:szCs w:val="24"/>
                        </w:rPr>
                        <w:t>Action Plan 1: (title of action plan)</w:t>
                      </w:r>
                    </w:p>
                  </w:txbxContent>
                </v:textbox>
              </v:shape>
            </w:pict>
          </mc:Fallback>
        </mc:AlternateContent>
      </w:r>
    </w:p>
    <w:p w14:paraId="391C4265" w14:textId="76496697" w:rsidR="00B027DC" w:rsidRPr="0009251A" w:rsidRDefault="00B027DC" w:rsidP="0009251A">
      <w:pPr>
        <w:shd w:val="clear" w:color="auto" w:fill="FFFFFF" w:themeFill="background1"/>
        <w:jc w:val="left"/>
        <w:rPr>
          <w:rFonts w:ascii="Lato" w:hAnsi="Lato"/>
          <w:b/>
          <w:sz w:val="24"/>
          <w:szCs w:val="24"/>
        </w:rPr>
      </w:pPr>
    </w:p>
    <w:p w14:paraId="0D3BD57B" w14:textId="77777777" w:rsidR="00B027DC" w:rsidRPr="0009251A" w:rsidRDefault="00B027DC" w:rsidP="0009251A">
      <w:pPr>
        <w:shd w:val="clear" w:color="auto" w:fill="FFFFFF" w:themeFill="background1"/>
        <w:jc w:val="left"/>
        <w:rPr>
          <w:rFonts w:ascii="Lato" w:hAnsi="Lato"/>
          <w:b/>
          <w:sz w:val="24"/>
          <w:szCs w:val="24"/>
        </w:rPr>
      </w:pPr>
    </w:p>
    <w:p w14:paraId="4404BD7E" w14:textId="340CB12F" w:rsidR="00F315B6" w:rsidRPr="0009251A" w:rsidRDefault="00F315B6" w:rsidP="0009251A">
      <w:pPr>
        <w:shd w:val="clear" w:color="auto" w:fill="FFFFFF" w:themeFill="background1"/>
        <w:jc w:val="left"/>
        <w:rPr>
          <w:rFonts w:ascii="Lato" w:hAnsi="Lato"/>
          <w:b/>
          <w:sz w:val="24"/>
          <w:szCs w:val="24"/>
        </w:rPr>
      </w:pPr>
      <w:r w:rsidRPr="0009251A">
        <w:rPr>
          <w:rFonts w:ascii="Lato" w:hAnsi="Lato"/>
          <w:b/>
          <w:sz w:val="24"/>
          <w:szCs w:val="24"/>
        </w:rPr>
        <w:t>PART A</w:t>
      </w:r>
    </w:p>
    <w:tbl>
      <w:tblPr>
        <w:tblW w:w="0" w:type="auto"/>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17"/>
      </w:tblGrid>
      <w:tr w:rsidR="0009251A" w:rsidRPr="0009251A" w14:paraId="5177F8A1" w14:textId="77777777">
        <w:tc>
          <w:tcPr>
            <w:tcW w:w="9543" w:type="dxa"/>
            <w:shd w:val="clear" w:color="auto" w:fill="E6E6E6"/>
          </w:tcPr>
          <w:p w14:paraId="04E66657" w14:textId="2D074F13" w:rsidR="00AC32A5" w:rsidRPr="0009251A" w:rsidRDefault="00AC32A5" w:rsidP="0009251A">
            <w:pPr>
              <w:shd w:val="clear" w:color="auto" w:fill="FFFFFF" w:themeFill="background1"/>
              <w:rPr>
                <w:rFonts w:ascii="Lato" w:hAnsi="Lato"/>
                <w:b/>
                <w:sz w:val="24"/>
                <w:szCs w:val="24"/>
              </w:rPr>
            </w:pPr>
            <w:r w:rsidRPr="0009251A">
              <w:rPr>
                <w:rFonts w:ascii="Lato" w:hAnsi="Lato"/>
                <w:b/>
                <w:sz w:val="24"/>
                <w:szCs w:val="24"/>
              </w:rPr>
              <w:t xml:space="preserve">1. </w:t>
            </w:r>
            <w:r w:rsidR="00EF68C3" w:rsidRPr="0009251A">
              <w:rPr>
                <w:rFonts w:ascii="Lato" w:hAnsi="Lato"/>
                <w:b/>
                <w:sz w:val="24"/>
                <w:szCs w:val="24"/>
              </w:rPr>
              <w:t>Title Page</w:t>
            </w:r>
          </w:p>
          <w:p w14:paraId="15F0C9BC" w14:textId="77777777" w:rsidR="00EF68C3" w:rsidRPr="0009251A" w:rsidRDefault="00AC32A5" w:rsidP="0009251A">
            <w:pPr>
              <w:shd w:val="clear" w:color="auto" w:fill="FFFFFF" w:themeFill="background1"/>
              <w:rPr>
                <w:rFonts w:ascii="Lato" w:hAnsi="Lato"/>
                <w:sz w:val="24"/>
                <w:szCs w:val="24"/>
              </w:rPr>
            </w:pPr>
            <w:r w:rsidRPr="0009251A">
              <w:rPr>
                <w:rFonts w:ascii="Lato" w:hAnsi="Lato"/>
                <w:sz w:val="24"/>
                <w:szCs w:val="24"/>
              </w:rPr>
              <w:t>Including</w:t>
            </w:r>
            <w:r w:rsidR="00EF68C3" w:rsidRPr="0009251A">
              <w:rPr>
                <w:rFonts w:ascii="Lato" w:hAnsi="Lato"/>
                <w:sz w:val="24"/>
                <w:szCs w:val="24"/>
              </w:rPr>
              <w:t xml:space="preserve"> </w:t>
            </w:r>
            <w:r w:rsidR="00DD0869" w:rsidRPr="0009251A">
              <w:rPr>
                <w:rFonts w:ascii="Lato" w:hAnsi="Lato"/>
                <w:sz w:val="24"/>
                <w:szCs w:val="24"/>
              </w:rPr>
              <w:t>sector council</w:t>
            </w:r>
            <w:r w:rsidR="00EF68C3" w:rsidRPr="0009251A">
              <w:rPr>
                <w:rFonts w:ascii="Lato" w:hAnsi="Lato"/>
                <w:sz w:val="24"/>
                <w:szCs w:val="24"/>
              </w:rPr>
              <w:t>, date, draft number, Q</w:t>
            </w:r>
            <w:r w:rsidR="00DD0869" w:rsidRPr="0009251A">
              <w:rPr>
                <w:rFonts w:ascii="Lato" w:hAnsi="Lato"/>
                <w:sz w:val="24"/>
                <w:szCs w:val="24"/>
              </w:rPr>
              <w:t xml:space="preserve">ualification </w:t>
            </w:r>
            <w:r w:rsidR="00EF68C3" w:rsidRPr="0009251A">
              <w:rPr>
                <w:rFonts w:ascii="Lato" w:hAnsi="Lato"/>
                <w:sz w:val="24"/>
                <w:szCs w:val="24"/>
              </w:rPr>
              <w:t>S</w:t>
            </w:r>
            <w:r w:rsidR="00DD0869" w:rsidRPr="0009251A">
              <w:rPr>
                <w:rFonts w:ascii="Lato" w:hAnsi="Lato"/>
                <w:sz w:val="24"/>
                <w:szCs w:val="24"/>
              </w:rPr>
              <w:t>trategy</w:t>
            </w:r>
            <w:r w:rsidR="00EF68C3" w:rsidRPr="0009251A">
              <w:rPr>
                <w:rFonts w:ascii="Lato" w:hAnsi="Lato"/>
                <w:sz w:val="24"/>
                <w:szCs w:val="24"/>
              </w:rPr>
              <w:t xml:space="preserve"> Action Plan title</w:t>
            </w:r>
            <w:r w:rsidR="00C365BC" w:rsidRPr="0009251A">
              <w:rPr>
                <w:rFonts w:ascii="Lato" w:hAnsi="Lato"/>
                <w:sz w:val="24"/>
                <w:szCs w:val="24"/>
              </w:rPr>
              <w:t>.</w:t>
            </w:r>
          </w:p>
        </w:tc>
      </w:tr>
      <w:tr w:rsidR="0009251A" w:rsidRPr="0009251A" w14:paraId="4A20667D" w14:textId="77777777">
        <w:tc>
          <w:tcPr>
            <w:tcW w:w="9543" w:type="dxa"/>
            <w:tcBorders>
              <w:bottom w:val="single" w:sz="4" w:space="0" w:color="C0C0C0"/>
            </w:tcBorders>
          </w:tcPr>
          <w:p w14:paraId="028A0F56" w14:textId="77777777" w:rsidR="00EF68C3" w:rsidRPr="0009251A" w:rsidRDefault="00B26659" w:rsidP="0009251A">
            <w:pPr>
              <w:shd w:val="clear" w:color="auto" w:fill="FFFFFF" w:themeFill="background1"/>
              <w:rPr>
                <w:rFonts w:ascii="Lato" w:hAnsi="Lato"/>
                <w:sz w:val="24"/>
                <w:szCs w:val="24"/>
              </w:rPr>
            </w:pPr>
            <w:r w:rsidRPr="0009251A">
              <w:rPr>
                <w:rFonts w:ascii="Lato" w:hAnsi="Lato"/>
                <w:b/>
                <w:sz w:val="24"/>
                <w:szCs w:val="24"/>
              </w:rPr>
              <w:t>Organisation:</w:t>
            </w:r>
            <w:r w:rsidRPr="0009251A">
              <w:rPr>
                <w:rFonts w:ascii="Lato" w:hAnsi="Lato"/>
                <w:sz w:val="24"/>
                <w:szCs w:val="24"/>
              </w:rPr>
              <w:t xml:space="preserve"> </w:t>
            </w:r>
          </w:p>
          <w:p w14:paraId="057AF75D" w14:textId="77777777" w:rsidR="007C4D06" w:rsidRPr="0009251A" w:rsidRDefault="00D85B9E" w:rsidP="0009251A">
            <w:pPr>
              <w:shd w:val="clear" w:color="auto" w:fill="FFFFFF" w:themeFill="background1"/>
              <w:rPr>
                <w:rFonts w:ascii="Lato" w:hAnsi="Lato"/>
                <w:b/>
                <w:sz w:val="24"/>
                <w:szCs w:val="24"/>
              </w:rPr>
            </w:pPr>
            <w:r w:rsidRPr="0009251A">
              <w:rPr>
                <w:rFonts w:ascii="Lato" w:hAnsi="Lato"/>
                <w:b/>
                <w:sz w:val="24"/>
                <w:szCs w:val="24"/>
              </w:rPr>
              <w:t xml:space="preserve"> </w:t>
            </w:r>
          </w:p>
          <w:p w14:paraId="59706934" w14:textId="77777777" w:rsidR="00D35047" w:rsidRPr="0009251A" w:rsidRDefault="00B26659" w:rsidP="0009251A">
            <w:pPr>
              <w:shd w:val="clear" w:color="auto" w:fill="FFFFFF" w:themeFill="background1"/>
              <w:rPr>
                <w:rFonts w:ascii="Lato" w:hAnsi="Lato"/>
                <w:sz w:val="24"/>
                <w:szCs w:val="24"/>
              </w:rPr>
            </w:pPr>
            <w:r w:rsidRPr="0009251A">
              <w:rPr>
                <w:rFonts w:ascii="Lato" w:hAnsi="Lato"/>
                <w:b/>
                <w:sz w:val="24"/>
                <w:szCs w:val="24"/>
              </w:rPr>
              <w:t>Draft number:</w:t>
            </w:r>
            <w:r w:rsidRPr="0009251A">
              <w:rPr>
                <w:rFonts w:ascii="Lato" w:hAnsi="Lato"/>
                <w:sz w:val="24"/>
                <w:szCs w:val="24"/>
              </w:rPr>
              <w:t xml:space="preserve">  </w:t>
            </w:r>
          </w:p>
          <w:p w14:paraId="4880C620" w14:textId="77777777" w:rsidR="007C4D06" w:rsidRPr="0009251A" w:rsidRDefault="007C4D06" w:rsidP="0009251A">
            <w:pPr>
              <w:shd w:val="clear" w:color="auto" w:fill="FFFFFF" w:themeFill="background1"/>
              <w:rPr>
                <w:rFonts w:ascii="Lato" w:hAnsi="Lato"/>
                <w:b/>
                <w:sz w:val="24"/>
                <w:szCs w:val="24"/>
              </w:rPr>
            </w:pPr>
          </w:p>
          <w:p w14:paraId="0F3D86CE" w14:textId="77777777" w:rsidR="00B26659" w:rsidRPr="0009251A" w:rsidRDefault="00B26659" w:rsidP="0009251A">
            <w:pPr>
              <w:shd w:val="clear" w:color="auto" w:fill="FFFFFF" w:themeFill="background1"/>
              <w:rPr>
                <w:rFonts w:ascii="Lato" w:hAnsi="Lato"/>
                <w:sz w:val="24"/>
                <w:szCs w:val="24"/>
              </w:rPr>
            </w:pPr>
            <w:r w:rsidRPr="0009251A">
              <w:rPr>
                <w:rFonts w:ascii="Lato" w:hAnsi="Lato"/>
                <w:b/>
                <w:sz w:val="24"/>
                <w:szCs w:val="24"/>
              </w:rPr>
              <w:t xml:space="preserve">Date: </w:t>
            </w:r>
          </w:p>
          <w:p w14:paraId="466943C2" w14:textId="77777777" w:rsidR="007C4D06" w:rsidRPr="0009251A" w:rsidRDefault="007C4D06" w:rsidP="0009251A">
            <w:pPr>
              <w:shd w:val="clear" w:color="auto" w:fill="FFFFFF" w:themeFill="background1"/>
              <w:rPr>
                <w:rFonts w:ascii="Lato" w:hAnsi="Lato"/>
                <w:b/>
                <w:sz w:val="24"/>
                <w:szCs w:val="24"/>
              </w:rPr>
            </w:pPr>
          </w:p>
          <w:p w14:paraId="4F5948C9" w14:textId="77777777" w:rsidR="00EF68C3" w:rsidRPr="0009251A" w:rsidRDefault="00B26659" w:rsidP="0009251A">
            <w:pPr>
              <w:shd w:val="clear" w:color="auto" w:fill="FFFFFF" w:themeFill="background1"/>
              <w:rPr>
                <w:rFonts w:ascii="Lato" w:hAnsi="Lato"/>
                <w:b/>
                <w:sz w:val="24"/>
                <w:szCs w:val="24"/>
              </w:rPr>
            </w:pPr>
            <w:r w:rsidRPr="0009251A">
              <w:rPr>
                <w:rFonts w:ascii="Lato" w:hAnsi="Lato"/>
                <w:b/>
                <w:sz w:val="24"/>
                <w:szCs w:val="24"/>
              </w:rPr>
              <w:t>Action plan title:</w:t>
            </w:r>
            <w:r w:rsidR="00DD0869" w:rsidRPr="0009251A">
              <w:rPr>
                <w:rFonts w:ascii="Lato" w:hAnsi="Lato"/>
                <w:sz w:val="24"/>
                <w:szCs w:val="24"/>
              </w:rPr>
              <w:t xml:space="preserve">  </w:t>
            </w:r>
          </w:p>
          <w:p w14:paraId="2F4A22A8" w14:textId="77777777" w:rsidR="00EF68C3" w:rsidRPr="0009251A" w:rsidRDefault="00EF68C3" w:rsidP="0009251A">
            <w:pPr>
              <w:shd w:val="clear" w:color="auto" w:fill="FFFFFF" w:themeFill="background1"/>
              <w:rPr>
                <w:rFonts w:ascii="Lato" w:hAnsi="Lato"/>
                <w:sz w:val="24"/>
                <w:szCs w:val="24"/>
              </w:rPr>
            </w:pPr>
          </w:p>
        </w:tc>
      </w:tr>
      <w:tr w:rsidR="0009251A" w:rsidRPr="0009251A" w14:paraId="57A5D729" w14:textId="77777777">
        <w:tc>
          <w:tcPr>
            <w:tcW w:w="9543" w:type="dxa"/>
            <w:shd w:val="clear" w:color="auto" w:fill="E6E6E6"/>
          </w:tcPr>
          <w:p w14:paraId="5808B2FC" w14:textId="77777777" w:rsidR="00AC32A5" w:rsidRPr="0009251A" w:rsidRDefault="00AC32A5" w:rsidP="0009251A">
            <w:pPr>
              <w:shd w:val="clear" w:color="auto" w:fill="FFFFFF" w:themeFill="background1"/>
              <w:rPr>
                <w:rFonts w:ascii="Lato" w:hAnsi="Lato"/>
                <w:b/>
                <w:sz w:val="24"/>
                <w:szCs w:val="24"/>
              </w:rPr>
            </w:pPr>
            <w:r w:rsidRPr="0009251A">
              <w:rPr>
                <w:rFonts w:ascii="Lato" w:hAnsi="Lato"/>
                <w:b/>
                <w:sz w:val="24"/>
                <w:szCs w:val="24"/>
              </w:rPr>
              <w:lastRenderedPageBreak/>
              <w:t xml:space="preserve">2. </w:t>
            </w:r>
            <w:r w:rsidR="00EF68C3" w:rsidRPr="0009251A">
              <w:rPr>
                <w:rFonts w:ascii="Lato" w:hAnsi="Lato"/>
                <w:b/>
                <w:sz w:val="24"/>
                <w:szCs w:val="24"/>
              </w:rPr>
              <w:t>Scope</w:t>
            </w:r>
          </w:p>
          <w:p w14:paraId="60C744C3" w14:textId="77777777" w:rsidR="00EF68C3" w:rsidRPr="0009251A" w:rsidRDefault="00AC32A5" w:rsidP="0009251A">
            <w:pPr>
              <w:shd w:val="clear" w:color="auto" w:fill="FFFFFF" w:themeFill="background1"/>
              <w:rPr>
                <w:rFonts w:ascii="Lato" w:hAnsi="Lato"/>
                <w:sz w:val="24"/>
                <w:szCs w:val="24"/>
              </w:rPr>
            </w:pPr>
            <w:r w:rsidRPr="0009251A">
              <w:rPr>
                <w:rFonts w:ascii="Lato" w:hAnsi="Lato"/>
                <w:sz w:val="24"/>
                <w:szCs w:val="24"/>
              </w:rPr>
              <w:t>R</w:t>
            </w:r>
            <w:r w:rsidR="00EF68C3" w:rsidRPr="0009251A">
              <w:rPr>
                <w:rFonts w:ascii="Lato" w:hAnsi="Lato"/>
                <w:sz w:val="24"/>
                <w:szCs w:val="24"/>
              </w:rPr>
              <w:t>efe</w:t>
            </w:r>
            <w:r w:rsidRPr="0009251A">
              <w:rPr>
                <w:rFonts w:ascii="Lato" w:hAnsi="Lato"/>
                <w:sz w:val="24"/>
                <w:szCs w:val="24"/>
              </w:rPr>
              <w:t>r</w:t>
            </w:r>
            <w:r w:rsidR="00EF68C3" w:rsidRPr="0009251A">
              <w:rPr>
                <w:rFonts w:ascii="Lato" w:hAnsi="Lato"/>
                <w:sz w:val="24"/>
                <w:szCs w:val="24"/>
              </w:rPr>
              <w:t>r</w:t>
            </w:r>
            <w:r w:rsidRPr="0009251A">
              <w:rPr>
                <w:rFonts w:ascii="Lato" w:hAnsi="Lato"/>
                <w:sz w:val="24"/>
                <w:szCs w:val="24"/>
              </w:rPr>
              <w:t>ing</w:t>
            </w:r>
            <w:r w:rsidR="00EF68C3" w:rsidRPr="0009251A">
              <w:rPr>
                <w:rFonts w:ascii="Lato" w:hAnsi="Lato"/>
                <w:sz w:val="24"/>
                <w:szCs w:val="24"/>
              </w:rPr>
              <w:t xml:space="preserve"> back to Section </w:t>
            </w:r>
            <w:r w:rsidR="0028434A" w:rsidRPr="0009251A">
              <w:rPr>
                <w:rFonts w:ascii="Lato" w:hAnsi="Lato"/>
                <w:sz w:val="24"/>
                <w:szCs w:val="24"/>
              </w:rPr>
              <w:t>1</w:t>
            </w:r>
            <w:r w:rsidR="00EF68C3" w:rsidRPr="0009251A">
              <w:rPr>
                <w:rFonts w:ascii="Lato" w:hAnsi="Lato"/>
                <w:sz w:val="24"/>
                <w:szCs w:val="24"/>
              </w:rPr>
              <w:t xml:space="preserve"> of the Q</w:t>
            </w:r>
            <w:r w:rsidR="0028434A" w:rsidRPr="0009251A">
              <w:rPr>
                <w:rFonts w:ascii="Lato" w:hAnsi="Lato"/>
                <w:sz w:val="24"/>
                <w:szCs w:val="24"/>
              </w:rPr>
              <w:t xml:space="preserve">ualification </w:t>
            </w:r>
            <w:r w:rsidR="00EF68C3" w:rsidRPr="0009251A">
              <w:rPr>
                <w:rFonts w:ascii="Lato" w:hAnsi="Lato"/>
                <w:sz w:val="24"/>
                <w:szCs w:val="24"/>
              </w:rPr>
              <w:t>S</w:t>
            </w:r>
            <w:r w:rsidR="0028434A" w:rsidRPr="0009251A">
              <w:rPr>
                <w:rFonts w:ascii="Lato" w:hAnsi="Lato"/>
                <w:sz w:val="24"/>
                <w:szCs w:val="24"/>
              </w:rPr>
              <w:t>trategy</w:t>
            </w:r>
            <w:r w:rsidRPr="0009251A">
              <w:rPr>
                <w:rFonts w:ascii="Lato" w:hAnsi="Lato"/>
                <w:sz w:val="24"/>
                <w:szCs w:val="24"/>
              </w:rPr>
              <w:t xml:space="preserve">, </w:t>
            </w:r>
            <w:r w:rsidR="00EF68C3" w:rsidRPr="0009251A">
              <w:rPr>
                <w:rFonts w:ascii="Lato" w:hAnsi="Lato"/>
                <w:sz w:val="24"/>
                <w:szCs w:val="24"/>
              </w:rPr>
              <w:t>identify</w:t>
            </w:r>
            <w:r w:rsidRPr="0009251A">
              <w:rPr>
                <w:rFonts w:ascii="Lato" w:hAnsi="Lato"/>
                <w:sz w:val="24"/>
                <w:szCs w:val="24"/>
              </w:rPr>
              <w:t xml:space="preserve"> </w:t>
            </w:r>
            <w:r w:rsidR="00EF68C3" w:rsidRPr="0009251A">
              <w:rPr>
                <w:rFonts w:ascii="Lato" w:hAnsi="Lato"/>
                <w:sz w:val="24"/>
                <w:szCs w:val="24"/>
              </w:rPr>
              <w:t xml:space="preserve">which </w:t>
            </w:r>
            <w:r w:rsidR="0028434A" w:rsidRPr="0009251A">
              <w:rPr>
                <w:rFonts w:ascii="Lato" w:hAnsi="Lato"/>
                <w:sz w:val="24"/>
                <w:szCs w:val="24"/>
              </w:rPr>
              <w:t xml:space="preserve">industry issues </w:t>
            </w:r>
            <w:r w:rsidR="00EF68C3" w:rsidRPr="0009251A">
              <w:rPr>
                <w:rFonts w:ascii="Lato" w:hAnsi="Lato"/>
                <w:sz w:val="24"/>
                <w:szCs w:val="24"/>
              </w:rPr>
              <w:t xml:space="preserve">the Action Plan </w:t>
            </w:r>
            <w:r w:rsidR="0028434A" w:rsidRPr="0009251A">
              <w:rPr>
                <w:rFonts w:ascii="Lato" w:hAnsi="Lato"/>
                <w:sz w:val="24"/>
                <w:szCs w:val="24"/>
              </w:rPr>
              <w:t>addresses</w:t>
            </w:r>
            <w:r w:rsidR="00817A68" w:rsidRPr="0009251A">
              <w:rPr>
                <w:rFonts w:ascii="Lato" w:hAnsi="Lato"/>
                <w:sz w:val="24"/>
                <w:szCs w:val="24"/>
              </w:rPr>
              <w:t xml:space="preserve"> and who the action plan is for</w:t>
            </w:r>
            <w:r w:rsidR="00C365BC" w:rsidRPr="0009251A">
              <w:rPr>
                <w:rFonts w:ascii="Lato" w:hAnsi="Lato"/>
                <w:sz w:val="24"/>
                <w:szCs w:val="24"/>
              </w:rPr>
              <w:t>.</w:t>
            </w:r>
          </w:p>
        </w:tc>
      </w:tr>
      <w:tr w:rsidR="0009251A" w:rsidRPr="0009251A" w14:paraId="01430361" w14:textId="77777777">
        <w:tc>
          <w:tcPr>
            <w:tcW w:w="9543" w:type="dxa"/>
            <w:tcBorders>
              <w:bottom w:val="single" w:sz="4" w:space="0" w:color="C0C0C0"/>
            </w:tcBorders>
          </w:tcPr>
          <w:p w14:paraId="103C366F" w14:textId="77777777" w:rsidR="000E0E4E" w:rsidRPr="0009251A" w:rsidRDefault="0028434A" w:rsidP="0009251A">
            <w:pPr>
              <w:shd w:val="clear" w:color="auto" w:fill="FFFFFF" w:themeFill="background1"/>
              <w:rPr>
                <w:rFonts w:ascii="Lato" w:hAnsi="Lato"/>
                <w:b/>
                <w:sz w:val="24"/>
                <w:szCs w:val="24"/>
              </w:rPr>
            </w:pPr>
            <w:r w:rsidRPr="0009251A">
              <w:rPr>
                <w:rFonts w:ascii="Lato" w:hAnsi="Lato"/>
                <w:b/>
                <w:sz w:val="24"/>
                <w:szCs w:val="24"/>
              </w:rPr>
              <w:t>Industry issues</w:t>
            </w:r>
            <w:r w:rsidR="000E0E4E" w:rsidRPr="0009251A">
              <w:rPr>
                <w:rFonts w:ascii="Lato" w:hAnsi="Lato"/>
                <w:b/>
                <w:sz w:val="24"/>
                <w:szCs w:val="24"/>
              </w:rPr>
              <w:t xml:space="preserve"> which this action plan addresses:</w:t>
            </w:r>
          </w:p>
          <w:p w14:paraId="7101016F" w14:textId="77777777" w:rsidR="00EF68C3" w:rsidRPr="0009251A" w:rsidRDefault="00EF68C3" w:rsidP="0009251A">
            <w:pPr>
              <w:shd w:val="clear" w:color="auto" w:fill="FFFFFF" w:themeFill="background1"/>
              <w:rPr>
                <w:rFonts w:ascii="Lato" w:hAnsi="Lato"/>
                <w:sz w:val="24"/>
                <w:szCs w:val="24"/>
              </w:rPr>
            </w:pPr>
          </w:p>
          <w:p w14:paraId="4EA0F99B" w14:textId="77777777" w:rsidR="000E0E4E" w:rsidRPr="0009251A" w:rsidRDefault="000E0E4E" w:rsidP="0009251A">
            <w:pPr>
              <w:shd w:val="clear" w:color="auto" w:fill="FFFFFF" w:themeFill="background1"/>
              <w:rPr>
                <w:rFonts w:ascii="Lato" w:hAnsi="Lato"/>
                <w:sz w:val="24"/>
                <w:szCs w:val="24"/>
              </w:rPr>
            </w:pPr>
          </w:p>
          <w:p w14:paraId="109499EF" w14:textId="77777777" w:rsidR="000E0E4E" w:rsidRPr="0009251A" w:rsidRDefault="000E0E4E" w:rsidP="0009251A">
            <w:pPr>
              <w:shd w:val="clear" w:color="auto" w:fill="FFFFFF" w:themeFill="background1"/>
              <w:rPr>
                <w:rFonts w:ascii="Lato" w:hAnsi="Lato"/>
                <w:b/>
                <w:sz w:val="24"/>
                <w:szCs w:val="24"/>
              </w:rPr>
            </w:pPr>
            <w:r w:rsidRPr="0009251A">
              <w:rPr>
                <w:rFonts w:ascii="Lato" w:hAnsi="Lato"/>
                <w:b/>
                <w:sz w:val="24"/>
                <w:szCs w:val="24"/>
              </w:rPr>
              <w:t>This action plan identifies activities required of:</w:t>
            </w:r>
          </w:p>
          <w:p w14:paraId="2FE22B82" w14:textId="710656A3" w:rsidR="000E0E4E" w:rsidRPr="0009251A" w:rsidRDefault="0028434A" w:rsidP="0009251A">
            <w:pPr>
              <w:shd w:val="clear" w:color="auto" w:fill="FFFFFF" w:themeFill="background1"/>
              <w:jc w:val="left"/>
              <w:rPr>
                <w:rFonts w:ascii="Lato" w:hAnsi="Lato"/>
                <w:sz w:val="24"/>
                <w:szCs w:val="24"/>
              </w:rPr>
            </w:pPr>
            <w:r w:rsidRPr="0009251A">
              <w:rPr>
                <w:rFonts w:ascii="Lato" w:hAnsi="Lato"/>
                <w:sz w:val="24"/>
                <w:szCs w:val="24"/>
              </w:rPr>
              <w:t>(</w:t>
            </w:r>
            <w:r w:rsidR="00B027DC" w:rsidRPr="0009251A">
              <w:rPr>
                <w:rFonts w:ascii="Lato" w:hAnsi="Lato"/>
                <w:sz w:val="24"/>
                <w:szCs w:val="24"/>
              </w:rPr>
              <w:t>May</w:t>
            </w:r>
            <w:r w:rsidRPr="0009251A">
              <w:rPr>
                <w:rFonts w:ascii="Lato" w:hAnsi="Lato"/>
                <w:sz w:val="24"/>
                <w:szCs w:val="24"/>
              </w:rPr>
              <w:t xml:space="preserve"> include the sector council, other sector councils, </w:t>
            </w:r>
            <w:r w:rsidR="000C65A8" w:rsidRPr="0009251A">
              <w:rPr>
                <w:rFonts w:ascii="Lato" w:hAnsi="Lato"/>
                <w:sz w:val="24"/>
                <w:szCs w:val="24"/>
              </w:rPr>
              <w:t xml:space="preserve">working groups, VET </w:t>
            </w:r>
            <w:r w:rsidRPr="0009251A">
              <w:rPr>
                <w:rFonts w:ascii="Lato" w:hAnsi="Lato"/>
                <w:sz w:val="24"/>
                <w:szCs w:val="24"/>
              </w:rPr>
              <w:t>schools, universities, trade associations, specific individuals)</w:t>
            </w:r>
          </w:p>
          <w:p w14:paraId="12ABF139" w14:textId="77777777" w:rsidR="000E0E4E" w:rsidRPr="0009251A" w:rsidRDefault="000E0E4E" w:rsidP="0009251A">
            <w:pPr>
              <w:shd w:val="clear" w:color="auto" w:fill="FFFFFF" w:themeFill="background1"/>
              <w:rPr>
                <w:rFonts w:ascii="Lato" w:hAnsi="Lato"/>
                <w:sz w:val="24"/>
                <w:szCs w:val="24"/>
              </w:rPr>
            </w:pPr>
          </w:p>
          <w:p w14:paraId="6951C6C3" w14:textId="77777777" w:rsidR="00EF68C3" w:rsidRPr="0009251A" w:rsidRDefault="00EF68C3" w:rsidP="0009251A">
            <w:pPr>
              <w:shd w:val="clear" w:color="auto" w:fill="FFFFFF" w:themeFill="background1"/>
              <w:rPr>
                <w:rFonts w:ascii="Lato" w:hAnsi="Lato"/>
                <w:sz w:val="24"/>
                <w:szCs w:val="24"/>
              </w:rPr>
            </w:pPr>
          </w:p>
        </w:tc>
      </w:tr>
      <w:tr w:rsidR="0009251A" w:rsidRPr="0009251A" w14:paraId="632981CC" w14:textId="77777777">
        <w:tc>
          <w:tcPr>
            <w:tcW w:w="9543" w:type="dxa"/>
            <w:shd w:val="clear" w:color="auto" w:fill="E6E6E6"/>
          </w:tcPr>
          <w:p w14:paraId="02E5603B" w14:textId="77777777" w:rsidR="00AC32A5" w:rsidRPr="0009251A" w:rsidRDefault="00AC32A5" w:rsidP="0009251A">
            <w:pPr>
              <w:shd w:val="clear" w:color="auto" w:fill="FFFFFF" w:themeFill="background1"/>
              <w:rPr>
                <w:rFonts w:ascii="Lato" w:hAnsi="Lato"/>
                <w:b/>
                <w:sz w:val="24"/>
                <w:szCs w:val="24"/>
              </w:rPr>
            </w:pPr>
            <w:r w:rsidRPr="0009251A">
              <w:rPr>
                <w:rFonts w:ascii="Lato" w:hAnsi="Lato"/>
                <w:b/>
                <w:sz w:val="24"/>
                <w:szCs w:val="24"/>
              </w:rPr>
              <w:t xml:space="preserve">3. </w:t>
            </w:r>
            <w:r w:rsidR="00FE5373" w:rsidRPr="0009251A">
              <w:rPr>
                <w:rFonts w:ascii="Lato" w:hAnsi="Lato"/>
                <w:b/>
                <w:sz w:val="24"/>
                <w:szCs w:val="24"/>
              </w:rPr>
              <w:t>Rationale</w:t>
            </w:r>
          </w:p>
          <w:p w14:paraId="34A96F8F" w14:textId="77777777" w:rsidR="00817A68" w:rsidRPr="0009251A" w:rsidRDefault="00817A68" w:rsidP="0009251A">
            <w:pPr>
              <w:shd w:val="clear" w:color="auto" w:fill="FFFFFF" w:themeFill="background1"/>
              <w:jc w:val="left"/>
              <w:rPr>
                <w:rFonts w:ascii="Lato" w:hAnsi="Lato"/>
                <w:sz w:val="24"/>
                <w:szCs w:val="24"/>
              </w:rPr>
            </w:pPr>
            <w:r w:rsidRPr="0009251A">
              <w:rPr>
                <w:rFonts w:ascii="Lato" w:hAnsi="Lato"/>
                <w:sz w:val="24"/>
                <w:szCs w:val="24"/>
              </w:rPr>
              <w:t>Explain how you identified and agreed the detail of the action plan, including your consultation processes</w:t>
            </w:r>
            <w:r w:rsidR="00C365BC" w:rsidRPr="0009251A">
              <w:rPr>
                <w:rFonts w:ascii="Lato" w:hAnsi="Lato"/>
                <w:sz w:val="24"/>
                <w:szCs w:val="24"/>
              </w:rPr>
              <w:t>.</w:t>
            </w:r>
          </w:p>
        </w:tc>
      </w:tr>
      <w:tr w:rsidR="0009251A" w:rsidRPr="0009251A" w14:paraId="4B1CDF40" w14:textId="77777777">
        <w:tc>
          <w:tcPr>
            <w:tcW w:w="9543" w:type="dxa"/>
            <w:tcBorders>
              <w:bottom w:val="single" w:sz="4" w:space="0" w:color="C0C0C0"/>
            </w:tcBorders>
          </w:tcPr>
          <w:p w14:paraId="32A2FEDC" w14:textId="77777777" w:rsidR="0028434A" w:rsidRPr="0009251A" w:rsidRDefault="0028434A" w:rsidP="0009251A">
            <w:pPr>
              <w:shd w:val="clear" w:color="auto" w:fill="FFFFFF" w:themeFill="background1"/>
              <w:rPr>
                <w:rFonts w:ascii="Lato" w:hAnsi="Lato"/>
                <w:sz w:val="24"/>
                <w:szCs w:val="24"/>
              </w:rPr>
            </w:pPr>
          </w:p>
          <w:p w14:paraId="32180255" w14:textId="77777777" w:rsidR="0028434A" w:rsidRPr="0009251A" w:rsidRDefault="0028434A" w:rsidP="0009251A">
            <w:pPr>
              <w:shd w:val="clear" w:color="auto" w:fill="FFFFFF" w:themeFill="background1"/>
              <w:rPr>
                <w:rFonts w:ascii="Lato" w:hAnsi="Lato"/>
                <w:sz w:val="24"/>
                <w:szCs w:val="24"/>
              </w:rPr>
            </w:pPr>
          </w:p>
          <w:p w14:paraId="5E1E4A7F" w14:textId="77777777" w:rsidR="00817A68" w:rsidRPr="0009251A" w:rsidRDefault="00817A68" w:rsidP="0009251A">
            <w:pPr>
              <w:shd w:val="clear" w:color="auto" w:fill="FFFFFF" w:themeFill="background1"/>
              <w:rPr>
                <w:rFonts w:ascii="Lato" w:hAnsi="Lato"/>
                <w:sz w:val="24"/>
                <w:szCs w:val="24"/>
              </w:rPr>
            </w:pPr>
          </w:p>
        </w:tc>
      </w:tr>
      <w:tr w:rsidR="0009251A" w:rsidRPr="0009251A" w14:paraId="3668694A" w14:textId="77777777">
        <w:trPr>
          <w:trHeight w:val="315"/>
        </w:trPr>
        <w:tc>
          <w:tcPr>
            <w:tcW w:w="9543" w:type="dxa"/>
            <w:shd w:val="clear" w:color="auto" w:fill="E6E6E6"/>
          </w:tcPr>
          <w:p w14:paraId="2DAD706B" w14:textId="77777777" w:rsidR="00EF68C3" w:rsidRPr="0009251A" w:rsidRDefault="0079437B" w:rsidP="0009251A">
            <w:pPr>
              <w:shd w:val="clear" w:color="auto" w:fill="FFFFFF" w:themeFill="background1"/>
              <w:rPr>
                <w:rFonts w:ascii="Lato" w:hAnsi="Lato"/>
                <w:b/>
                <w:sz w:val="24"/>
                <w:szCs w:val="24"/>
              </w:rPr>
            </w:pPr>
            <w:r w:rsidRPr="0009251A">
              <w:rPr>
                <w:rFonts w:ascii="Lato" w:hAnsi="Lato"/>
                <w:b/>
                <w:sz w:val="24"/>
                <w:szCs w:val="24"/>
              </w:rPr>
              <w:t xml:space="preserve"> </w:t>
            </w:r>
            <w:r w:rsidR="00FE5373" w:rsidRPr="0009251A">
              <w:rPr>
                <w:rFonts w:ascii="Lato" w:hAnsi="Lato"/>
                <w:b/>
                <w:sz w:val="24"/>
                <w:szCs w:val="24"/>
              </w:rPr>
              <w:t xml:space="preserve">4. Methodology </w:t>
            </w:r>
          </w:p>
          <w:p w14:paraId="71BE8E5D" w14:textId="77777777" w:rsidR="00FE5373" w:rsidRPr="0009251A" w:rsidRDefault="00FE5373" w:rsidP="0009251A">
            <w:pPr>
              <w:shd w:val="clear" w:color="auto" w:fill="FFFFFF" w:themeFill="background1"/>
              <w:rPr>
                <w:rFonts w:ascii="Lato" w:hAnsi="Lato"/>
                <w:sz w:val="24"/>
                <w:szCs w:val="24"/>
              </w:rPr>
            </w:pPr>
            <w:r w:rsidRPr="0009251A">
              <w:rPr>
                <w:rFonts w:ascii="Lato" w:hAnsi="Lato"/>
                <w:sz w:val="24"/>
                <w:szCs w:val="24"/>
              </w:rPr>
              <w:t>How are you going to implement your actions?  What are you going to do?</w:t>
            </w:r>
          </w:p>
        </w:tc>
      </w:tr>
      <w:tr w:rsidR="0009251A" w:rsidRPr="0009251A" w14:paraId="7C7DB30F" w14:textId="77777777">
        <w:trPr>
          <w:trHeight w:val="315"/>
        </w:trPr>
        <w:tc>
          <w:tcPr>
            <w:tcW w:w="9543" w:type="dxa"/>
            <w:shd w:val="clear" w:color="auto" w:fill="auto"/>
          </w:tcPr>
          <w:p w14:paraId="5E9C1E1D" w14:textId="77777777" w:rsidR="00FE5373" w:rsidRPr="0009251A" w:rsidRDefault="00FE5373" w:rsidP="0009251A">
            <w:pPr>
              <w:shd w:val="clear" w:color="auto" w:fill="FFFFFF" w:themeFill="background1"/>
              <w:rPr>
                <w:rFonts w:ascii="Lato" w:hAnsi="Lato"/>
                <w:b/>
                <w:sz w:val="24"/>
                <w:szCs w:val="24"/>
              </w:rPr>
            </w:pPr>
          </w:p>
          <w:p w14:paraId="6B4083E1" w14:textId="77777777" w:rsidR="0026782F" w:rsidRPr="0009251A" w:rsidRDefault="0026782F" w:rsidP="0009251A">
            <w:pPr>
              <w:shd w:val="clear" w:color="auto" w:fill="FFFFFF" w:themeFill="background1"/>
              <w:rPr>
                <w:rFonts w:ascii="Lato" w:hAnsi="Lato"/>
                <w:b/>
                <w:sz w:val="24"/>
                <w:szCs w:val="24"/>
              </w:rPr>
            </w:pPr>
          </w:p>
          <w:p w14:paraId="251046ED" w14:textId="77777777" w:rsidR="0026782F" w:rsidRPr="0009251A" w:rsidRDefault="0026782F" w:rsidP="0009251A">
            <w:pPr>
              <w:shd w:val="clear" w:color="auto" w:fill="FFFFFF" w:themeFill="background1"/>
              <w:rPr>
                <w:rFonts w:ascii="Lato" w:hAnsi="Lato"/>
                <w:b/>
                <w:sz w:val="24"/>
                <w:szCs w:val="24"/>
              </w:rPr>
            </w:pPr>
          </w:p>
        </w:tc>
      </w:tr>
      <w:tr w:rsidR="0009251A" w:rsidRPr="0009251A" w14:paraId="1BD373CA" w14:textId="77777777">
        <w:trPr>
          <w:trHeight w:val="315"/>
        </w:trPr>
        <w:tc>
          <w:tcPr>
            <w:tcW w:w="9543" w:type="dxa"/>
            <w:shd w:val="clear" w:color="auto" w:fill="E6E6E6"/>
          </w:tcPr>
          <w:p w14:paraId="7D4B32CB" w14:textId="77777777" w:rsidR="00FE5373" w:rsidRPr="0009251A" w:rsidRDefault="0026782F" w:rsidP="0009251A">
            <w:pPr>
              <w:shd w:val="clear" w:color="auto" w:fill="FFFFFF" w:themeFill="background1"/>
              <w:rPr>
                <w:rFonts w:ascii="Lato" w:hAnsi="Lato"/>
                <w:b/>
                <w:sz w:val="24"/>
                <w:szCs w:val="24"/>
              </w:rPr>
            </w:pPr>
            <w:r w:rsidRPr="0009251A">
              <w:rPr>
                <w:rFonts w:ascii="Lato" w:hAnsi="Lato"/>
                <w:b/>
                <w:sz w:val="24"/>
                <w:szCs w:val="24"/>
              </w:rPr>
              <w:t>5</w:t>
            </w:r>
            <w:r w:rsidR="00FE5373" w:rsidRPr="0009251A">
              <w:rPr>
                <w:rFonts w:ascii="Lato" w:hAnsi="Lato"/>
                <w:b/>
                <w:sz w:val="24"/>
                <w:szCs w:val="24"/>
              </w:rPr>
              <w:t>. Summary of outcomes</w:t>
            </w:r>
          </w:p>
          <w:p w14:paraId="48E888C3" w14:textId="77777777" w:rsidR="00FE5373" w:rsidRPr="0009251A" w:rsidRDefault="00FE5373" w:rsidP="0009251A">
            <w:pPr>
              <w:shd w:val="clear" w:color="auto" w:fill="FFFFFF" w:themeFill="background1"/>
              <w:rPr>
                <w:rFonts w:ascii="Lato" w:hAnsi="Lato"/>
                <w:b/>
                <w:sz w:val="24"/>
                <w:szCs w:val="24"/>
              </w:rPr>
            </w:pPr>
            <w:r w:rsidRPr="0009251A">
              <w:rPr>
                <w:rFonts w:ascii="Lato" w:hAnsi="Lato"/>
                <w:sz w:val="24"/>
                <w:szCs w:val="24"/>
              </w:rPr>
              <w:t>Following on from the Scope section, this should be a brief written summary of what will be delivered by this Action Plan</w:t>
            </w:r>
            <w:r w:rsidR="0026782F" w:rsidRPr="0009251A">
              <w:rPr>
                <w:rFonts w:ascii="Lato" w:hAnsi="Lato"/>
                <w:sz w:val="24"/>
                <w:szCs w:val="24"/>
              </w:rPr>
              <w:t xml:space="preserve">. </w:t>
            </w:r>
            <w:r w:rsidRPr="0009251A">
              <w:rPr>
                <w:rFonts w:ascii="Lato" w:hAnsi="Lato"/>
                <w:sz w:val="24"/>
                <w:szCs w:val="24"/>
              </w:rPr>
              <w:t xml:space="preserve">This should include qualification outcomes and non-qualification outcomes where applicable.  </w:t>
            </w:r>
          </w:p>
        </w:tc>
      </w:tr>
      <w:tr w:rsidR="0009251A" w:rsidRPr="0009251A" w14:paraId="667B79CA" w14:textId="77777777">
        <w:tc>
          <w:tcPr>
            <w:tcW w:w="9543" w:type="dxa"/>
          </w:tcPr>
          <w:p w14:paraId="1A0DC2C9" w14:textId="77777777" w:rsidR="0009020A" w:rsidRPr="0009251A" w:rsidRDefault="0009020A" w:rsidP="0009251A">
            <w:pPr>
              <w:shd w:val="clear" w:color="auto" w:fill="FFFFFF" w:themeFill="background1"/>
              <w:rPr>
                <w:rFonts w:ascii="Lato" w:hAnsi="Lato"/>
                <w:sz w:val="24"/>
                <w:szCs w:val="24"/>
              </w:rPr>
            </w:pPr>
            <w:r w:rsidRPr="0009251A">
              <w:rPr>
                <w:rFonts w:ascii="Lato" w:hAnsi="Lato"/>
                <w:sz w:val="24"/>
                <w:szCs w:val="24"/>
              </w:rPr>
              <w:t>During 20</w:t>
            </w:r>
            <w:r w:rsidR="0028434A" w:rsidRPr="0009251A">
              <w:rPr>
                <w:rFonts w:ascii="Lato" w:hAnsi="Lato"/>
                <w:sz w:val="24"/>
                <w:szCs w:val="24"/>
              </w:rPr>
              <w:t>XX</w:t>
            </w:r>
            <w:r w:rsidRPr="0009251A">
              <w:rPr>
                <w:rFonts w:ascii="Lato" w:hAnsi="Lato"/>
                <w:sz w:val="24"/>
                <w:szCs w:val="24"/>
              </w:rPr>
              <w:t>, the following outcomes will be achieved:</w:t>
            </w:r>
          </w:p>
          <w:p w14:paraId="1CF6478D" w14:textId="77777777" w:rsidR="0009020A" w:rsidRPr="0009251A" w:rsidRDefault="0009020A" w:rsidP="0009251A">
            <w:pPr>
              <w:shd w:val="clear" w:color="auto" w:fill="FFFFFF" w:themeFill="background1"/>
              <w:rPr>
                <w:rFonts w:ascii="Lato" w:hAnsi="Lato"/>
                <w:b/>
                <w:sz w:val="24"/>
                <w:szCs w:val="24"/>
              </w:rPr>
            </w:pPr>
          </w:p>
          <w:p w14:paraId="2F23BE58" w14:textId="77777777" w:rsidR="0009020A" w:rsidRPr="0009251A" w:rsidRDefault="0009020A" w:rsidP="0009251A">
            <w:pPr>
              <w:shd w:val="clear" w:color="auto" w:fill="FFFFFF" w:themeFill="background1"/>
              <w:rPr>
                <w:rFonts w:ascii="Lato" w:hAnsi="Lato"/>
                <w:b/>
                <w:sz w:val="24"/>
                <w:szCs w:val="24"/>
              </w:rPr>
            </w:pPr>
            <w:r w:rsidRPr="0009251A">
              <w:rPr>
                <w:rFonts w:ascii="Lato" w:hAnsi="Lato"/>
                <w:b/>
                <w:sz w:val="24"/>
                <w:szCs w:val="24"/>
              </w:rPr>
              <w:t>Non-qualification outcomes:</w:t>
            </w:r>
          </w:p>
          <w:p w14:paraId="094A12CF" w14:textId="77777777" w:rsidR="0009020A" w:rsidRPr="0009251A" w:rsidRDefault="0028434A" w:rsidP="0009251A">
            <w:pPr>
              <w:shd w:val="clear" w:color="auto" w:fill="FFFFFF" w:themeFill="background1"/>
              <w:ind w:left="360"/>
              <w:rPr>
                <w:rFonts w:ascii="Lato" w:hAnsi="Lato"/>
                <w:sz w:val="24"/>
                <w:szCs w:val="24"/>
              </w:rPr>
            </w:pPr>
            <w:r w:rsidRPr="0009251A">
              <w:rPr>
                <w:rFonts w:ascii="Lato" w:hAnsi="Lato"/>
                <w:sz w:val="24"/>
                <w:szCs w:val="24"/>
              </w:rPr>
              <w:t xml:space="preserve">(These are outcomes which are not directly involved with qualification development, </w:t>
            </w:r>
            <w:proofErr w:type="gramStart"/>
            <w:r w:rsidR="000C65A8" w:rsidRPr="0009251A">
              <w:rPr>
                <w:rFonts w:ascii="Lato" w:hAnsi="Lato"/>
                <w:sz w:val="24"/>
                <w:szCs w:val="24"/>
              </w:rPr>
              <w:t>i.e.</w:t>
            </w:r>
            <w:proofErr w:type="gramEnd"/>
            <w:r w:rsidRPr="0009251A">
              <w:rPr>
                <w:rFonts w:ascii="Lato" w:hAnsi="Lato"/>
                <w:sz w:val="24"/>
                <w:szCs w:val="24"/>
              </w:rPr>
              <w:t xml:space="preserve"> launch of a promotional campaign for the sector, efforts to engage with more employers, </w:t>
            </w:r>
            <w:r w:rsidR="00831B23" w:rsidRPr="0009251A">
              <w:rPr>
                <w:rFonts w:ascii="Lato" w:hAnsi="Lato"/>
                <w:sz w:val="24"/>
                <w:szCs w:val="24"/>
              </w:rPr>
              <w:t>increased level of accuracy in labour market intelligence etc)</w:t>
            </w:r>
          </w:p>
          <w:p w14:paraId="79C044B2" w14:textId="77777777" w:rsidR="00831B23" w:rsidRPr="0009251A" w:rsidRDefault="00831B23" w:rsidP="0009251A">
            <w:pPr>
              <w:shd w:val="clear" w:color="auto" w:fill="FFFFFF" w:themeFill="background1"/>
              <w:rPr>
                <w:rFonts w:ascii="Lato" w:hAnsi="Lato"/>
                <w:b/>
                <w:sz w:val="24"/>
                <w:szCs w:val="24"/>
              </w:rPr>
            </w:pPr>
          </w:p>
          <w:p w14:paraId="60185507" w14:textId="77777777" w:rsidR="0009020A" w:rsidRPr="0009251A" w:rsidRDefault="0009020A" w:rsidP="0009251A">
            <w:pPr>
              <w:shd w:val="clear" w:color="auto" w:fill="FFFFFF" w:themeFill="background1"/>
              <w:rPr>
                <w:rFonts w:ascii="Lato" w:hAnsi="Lato"/>
                <w:b/>
                <w:sz w:val="24"/>
                <w:szCs w:val="24"/>
              </w:rPr>
            </w:pPr>
            <w:r w:rsidRPr="0009251A">
              <w:rPr>
                <w:rFonts w:ascii="Lato" w:hAnsi="Lato"/>
                <w:b/>
                <w:sz w:val="24"/>
                <w:szCs w:val="24"/>
              </w:rPr>
              <w:t>Qualification outcomes:</w:t>
            </w:r>
          </w:p>
          <w:p w14:paraId="2082CAD5" w14:textId="6BD61CCC" w:rsidR="00EF68C3" w:rsidRPr="0009251A" w:rsidRDefault="00831B23" w:rsidP="0009251A">
            <w:pPr>
              <w:shd w:val="clear" w:color="auto" w:fill="FFFFFF" w:themeFill="background1"/>
              <w:ind w:left="360"/>
              <w:rPr>
                <w:rFonts w:ascii="Lato" w:hAnsi="Lato"/>
                <w:sz w:val="24"/>
                <w:szCs w:val="24"/>
              </w:rPr>
            </w:pPr>
            <w:r w:rsidRPr="0009251A">
              <w:rPr>
                <w:rFonts w:ascii="Lato" w:hAnsi="Lato"/>
                <w:sz w:val="24"/>
                <w:szCs w:val="24"/>
              </w:rPr>
              <w:t xml:space="preserve">(These are outcome which are specifically associated with qualifications. For </w:t>
            </w:r>
            <w:r w:rsidR="00B027DC" w:rsidRPr="0009251A">
              <w:rPr>
                <w:rFonts w:ascii="Lato" w:hAnsi="Lato"/>
                <w:sz w:val="24"/>
                <w:szCs w:val="24"/>
              </w:rPr>
              <w:t>example,</w:t>
            </w:r>
            <w:r w:rsidRPr="0009251A">
              <w:rPr>
                <w:rFonts w:ascii="Lato" w:hAnsi="Lato"/>
                <w:sz w:val="24"/>
                <w:szCs w:val="24"/>
              </w:rPr>
              <w:t xml:space="preserve"> ‘developed of a new qualification called XXXX’, </w:t>
            </w:r>
          </w:p>
          <w:p w14:paraId="54AC0653" w14:textId="77777777" w:rsidR="00EF68C3" w:rsidRPr="0009251A" w:rsidRDefault="00EF68C3" w:rsidP="0009251A">
            <w:pPr>
              <w:shd w:val="clear" w:color="auto" w:fill="FFFFFF" w:themeFill="background1"/>
              <w:rPr>
                <w:rFonts w:ascii="Lato" w:hAnsi="Lato"/>
                <w:sz w:val="24"/>
                <w:szCs w:val="24"/>
              </w:rPr>
            </w:pPr>
          </w:p>
        </w:tc>
      </w:tr>
    </w:tbl>
    <w:p w14:paraId="29FC19D8" w14:textId="77777777" w:rsidR="0026782F" w:rsidRPr="0009251A" w:rsidRDefault="0026782F" w:rsidP="0009251A">
      <w:pPr>
        <w:shd w:val="clear" w:color="auto" w:fill="FFFFFF" w:themeFill="background1"/>
        <w:rPr>
          <w:rFonts w:ascii="Lato" w:hAnsi="Lato"/>
          <w:sz w:val="24"/>
          <w:szCs w:val="24"/>
        </w:rPr>
      </w:pPr>
    </w:p>
    <w:p w14:paraId="477836AE" w14:textId="101BB626" w:rsidR="00AF6E26" w:rsidRPr="0009251A" w:rsidRDefault="00AF6E26" w:rsidP="0009251A">
      <w:pPr>
        <w:shd w:val="clear" w:color="auto" w:fill="FFFFFF" w:themeFill="background1"/>
        <w:rPr>
          <w:rFonts w:ascii="Lato" w:hAnsi="Lato"/>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05"/>
      </w:tblGrid>
      <w:tr w:rsidR="0009251A" w:rsidRPr="0009251A" w14:paraId="4002D8E8" w14:textId="77777777">
        <w:tc>
          <w:tcPr>
            <w:tcW w:w="9531" w:type="dxa"/>
            <w:shd w:val="clear" w:color="auto" w:fill="E6E6E6"/>
          </w:tcPr>
          <w:p w14:paraId="69D6886D" w14:textId="77777777" w:rsidR="0026782F" w:rsidRPr="0009251A" w:rsidRDefault="0009020A" w:rsidP="0009251A">
            <w:pPr>
              <w:shd w:val="clear" w:color="auto" w:fill="FFFFFF" w:themeFill="background1"/>
              <w:rPr>
                <w:rFonts w:ascii="Lato" w:hAnsi="Lato"/>
                <w:b/>
                <w:sz w:val="24"/>
                <w:szCs w:val="24"/>
              </w:rPr>
            </w:pPr>
            <w:r w:rsidRPr="0009251A">
              <w:rPr>
                <w:rFonts w:ascii="Lato" w:hAnsi="Lato"/>
                <w:sz w:val="24"/>
                <w:szCs w:val="24"/>
              </w:rPr>
              <w:br w:type="page"/>
            </w:r>
            <w:r w:rsidR="0026782F" w:rsidRPr="0009251A">
              <w:rPr>
                <w:rFonts w:ascii="Lato" w:hAnsi="Lato"/>
                <w:b/>
                <w:sz w:val="24"/>
                <w:szCs w:val="24"/>
              </w:rPr>
              <w:t>6. Partner engagement and working arrangements</w:t>
            </w:r>
          </w:p>
          <w:p w14:paraId="663CA7EB" w14:textId="77777777" w:rsidR="0026782F" w:rsidRPr="0009251A" w:rsidRDefault="0026782F" w:rsidP="0009251A">
            <w:pPr>
              <w:shd w:val="clear" w:color="auto" w:fill="FFFFFF" w:themeFill="background1"/>
              <w:rPr>
                <w:rFonts w:ascii="Lato" w:hAnsi="Lato"/>
                <w:sz w:val="24"/>
                <w:szCs w:val="24"/>
              </w:rPr>
            </w:pPr>
            <w:r w:rsidRPr="0009251A">
              <w:rPr>
                <w:rFonts w:ascii="Lato" w:hAnsi="Lato"/>
                <w:sz w:val="24"/>
                <w:szCs w:val="24"/>
              </w:rPr>
              <w:t>Summarise the working arrangements that are in place to collaborate with the key partners, such as steering groups, other trade bodies, employer networks, government departments and agencies etc</w:t>
            </w:r>
          </w:p>
        </w:tc>
      </w:tr>
      <w:tr w:rsidR="0009251A" w:rsidRPr="0009251A" w14:paraId="6A527EF4" w14:textId="77777777">
        <w:tc>
          <w:tcPr>
            <w:tcW w:w="9531" w:type="dxa"/>
            <w:tcBorders>
              <w:bottom w:val="single" w:sz="4" w:space="0" w:color="C0C0C0"/>
            </w:tcBorders>
          </w:tcPr>
          <w:p w14:paraId="484823C2" w14:textId="77777777" w:rsidR="0026782F" w:rsidRPr="0009251A" w:rsidRDefault="0026782F" w:rsidP="0009251A">
            <w:pPr>
              <w:shd w:val="clear" w:color="auto" w:fill="FFFFFF" w:themeFill="background1"/>
              <w:rPr>
                <w:rFonts w:ascii="Lato" w:hAnsi="Lato"/>
                <w:sz w:val="24"/>
                <w:szCs w:val="24"/>
              </w:rPr>
            </w:pPr>
          </w:p>
          <w:p w14:paraId="15CDF42B" w14:textId="77777777" w:rsidR="0026782F" w:rsidRPr="0009251A" w:rsidRDefault="0026782F" w:rsidP="0009251A">
            <w:pPr>
              <w:shd w:val="clear" w:color="auto" w:fill="FFFFFF" w:themeFill="background1"/>
              <w:rPr>
                <w:rFonts w:ascii="Lato" w:hAnsi="Lato"/>
                <w:sz w:val="24"/>
                <w:szCs w:val="24"/>
              </w:rPr>
            </w:pPr>
          </w:p>
          <w:p w14:paraId="191CC4AE" w14:textId="77777777" w:rsidR="0026782F" w:rsidRPr="0009251A" w:rsidRDefault="0026782F" w:rsidP="0009251A">
            <w:pPr>
              <w:shd w:val="clear" w:color="auto" w:fill="FFFFFF" w:themeFill="background1"/>
              <w:rPr>
                <w:rFonts w:ascii="Lato" w:hAnsi="Lato"/>
                <w:sz w:val="24"/>
                <w:szCs w:val="24"/>
              </w:rPr>
            </w:pPr>
          </w:p>
          <w:p w14:paraId="7FB1FD61" w14:textId="77777777" w:rsidR="0026782F" w:rsidRPr="0009251A" w:rsidRDefault="0026782F" w:rsidP="0009251A">
            <w:pPr>
              <w:shd w:val="clear" w:color="auto" w:fill="FFFFFF" w:themeFill="background1"/>
              <w:rPr>
                <w:rFonts w:ascii="Lato" w:hAnsi="Lato"/>
                <w:sz w:val="24"/>
                <w:szCs w:val="24"/>
              </w:rPr>
            </w:pPr>
          </w:p>
        </w:tc>
      </w:tr>
      <w:tr w:rsidR="0009251A" w:rsidRPr="0009251A" w14:paraId="75A9E599" w14:textId="77777777">
        <w:tc>
          <w:tcPr>
            <w:tcW w:w="9531" w:type="dxa"/>
            <w:shd w:val="clear" w:color="auto" w:fill="E6E6E6"/>
          </w:tcPr>
          <w:p w14:paraId="79DD3546" w14:textId="77777777" w:rsidR="0026782F" w:rsidRPr="0009251A" w:rsidRDefault="0026782F" w:rsidP="0009251A">
            <w:pPr>
              <w:shd w:val="clear" w:color="auto" w:fill="FFFFFF" w:themeFill="background1"/>
              <w:rPr>
                <w:rFonts w:ascii="Lato" w:hAnsi="Lato"/>
                <w:b/>
                <w:sz w:val="24"/>
                <w:szCs w:val="24"/>
              </w:rPr>
            </w:pPr>
            <w:r w:rsidRPr="0009251A">
              <w:rPr>
                <w:rFonts w:ascii="Lato" w:hAnsi="Lato"/>
                <w:b/>
                <w:sz w:val="24"/>
                <w:szCs w:val="24"/>
              </w:rPr>
              <w:lastRenderedPageBreak/>
              <w:t>7. Risks and assumptions</w:t>
            </w:r>
          </w:p>
          <w:p w14:paraId="3651A814" w14:textId="77777777" w:rsidR="0026782F" w:rsidRPr="0009251A" w:rsidRDefault="0026782F" w:rsidP="0009251A">
            <w:pPr>
              <w:shd w:val="clear" w:color="auto" w:fill="FFFFFF" w:themeFill="background1"/>
              <w:rPr>
                <w:rFonts w:ascii="Lato" w:hAnsi="Lato"/>
                <w:sz w:val="24"/>
                <w:szCs w:val="24"/>
              </w:rPr>
            </w:pPr>
            <w:r w:rsidRPr="0009251A">
              <w:rPr>
                <w:rFonts w:ascii="Lato" w:hAnsi="Lato"/>
                <w:sz w:val="24"/>
                <w:szCs w:val="24"/>
              </w:rPr>
              <w:t>If relevant summarise the main assumptions you have made in developing your action plan and the potential risks to completing your actions.</w:t>
            </w:r>
          </w:p>
        </w:tc>
      </w:tr>
      <w:tr w:rsidR="0009251A" w:rsidRPr="0009251A" w14:paraId="685AD719" w14:textId="77777777">
        <w:tc>
          <w:tcPr>
            <w:tcW w:w="9531" w:type="dxa"/>
            <w:tcBorders>
              <w:bottom w:val="single" w:sz="4" w:space="0" w:color="C0C0C0"/>
            </w:tcBorders>
          </w:tcPr>
          <w:p w14:paraId="11DA12B9" w14:textId="77777777" w:rsidR="0026782F" w:rsidRPr="0009251A" w:rsidRDefault="0026782F" w:rsidP="0009251A">
            <w:pPr>
              <w:shd w:val="clear" w:color="auto" w:fill="FFFFFF" w:themeFill="background1"/>
              <w:rPr>
                <w:rFonts w:ascii="Lato" w:hAnsi="Lato"/>
                <w:b/>
                <w:sz w:val="24"/>
                <w:szCs w:val="24"/>
              </w:rPr>
            </w:pPr>
            <w:r w:rsidRPr="0009251A">
              <w:rPr>
                <w:rFonts w:ascii="Lato" w:hAnsi="Lato"/>
                <w:b/>
                <w:sz w:val="24"/>
                <w:szCs w:val="24"/>
              </w:rPr>
              <w:t>Assumptions:</w:t>
            </w:r>
          </w:p>
          <w:p w14:paraId="760D0BA9" w14:textId="77777777" w:rsidR="0026782F" w:rsidRPr="0009251A" w:rsidRDefault="0026782F" w:rsidP="0009251A">
            <w:pPr>
              <w:shd w:val="clear" w:color="auto" w:fill="FFFFFF" w:themeFill="background1"/>
              <w:rPr>
                <w:rFonts w:ascii="Lato" w:hAnsi="Lato"/>
                <w:b/>
                <w:sz w:val="24"/>
                <w:szCs w:val="24"/>
              </w:rPr>
            </w:pPr>
          </w:p>
          <w:p w14:paraId="6D854508" w14:textId="77777777" w:rsidR="0026782F" w:rsidRPr="0009251A" w:rsidRDefault="0026782F" w:rsidP="0009251A">
            <w:pPr>
              <w:shd w:val="clear" w:color="auto" w:fill="FFFFFF" w:themeFill="background1"/>
              <w:rPr>
                <w:rFonts w:ascii="Lato" w:hAnsi="Lato"/>
                <w:b/>
                <w:sz w:val="24"/>
                <w:szCs w:val="24"/>
              </w:rPr>
            </w:pPr>
          </w:p>
          <w:p w14:paraId="07B07987" w14:textId="77777777" w:rsidR="0026782F" w:rsidRPr="0009251A" w:rsidRDefault="0026782F" w:rsidP="0009251A">
            <w:pPr>
              <w:shd w:val="clear" w:color="auto" w:fill="FFFFFF" w:themeFill="background1"/>
              <w:rPr>
                <w:rFonts w:ascii="Lato" w:hAnsi="Lato"/>
                <w:b/>
                <w:sz w:val="24"/>
                <w:szCs w:val="24"/>
              </w:rPr>
            </w:pPr>
            <w:r w:rsidRPr="0009251A">
              <w:rPr>
                <w:rFonts w:ascii="Lato" w:hAnsi="Lato"/>
                <w:b/>
                <w:sz w:val="24"/>
                <w:szCs w:val="24"/>
              </w:rPr>
              <w:t>Risks:</w:t>
            </w:r>
          </w:p>
          <w:p w14:paraId="7457AB16" w14:textId="77777777" w:rsidR="0026782F" w:rsidRPr="0009251A" w:rsidRDefault="0026782F" w:rsidP="0009251A">
            <w:pPr>
              <w:shd w:val="clear" w:color="auto" w:fill="FFFFFF" w:themeFill="background1"/>
              <w:rPr>
                <w:rFonts w:ascii="Lato" w:hAnsi="Lato"/>
                <w:b/>
                <w:sz w:val="24"/>
                <w:szCs w:val="24"/>
              </w:rPr>
            </w:pPr>
          </w:p>
          <w:p w14:paraId="624B6F3D" w14:textId="77777777" w:rsidR="0026782F" w:rsidRPr="0009251A" w:rsidRDefault="0026782F" w:rsidP="0009251A">
            <w:pPr>
              <w:shd w:val="clear" w:color="auto" w:fill="FFFFFF" w:themeFill="background1"/>
              <w:rPr>
                <w:rFonts w:ascii="Lato" w:hAnsi="Lato"/>
                <w:b/>
                <w:sz w:val="24"/>
                <w:szCs w:val="24"/>
              </w:rPr>
            </w:pPr>
          </w:p>
          <w:p w14:paraId="02F767EE" w14:textId="77777777" w:rsidR="0026782F" w:rsidRPr="0009251A" w:rsidRDefault="0026782F" w:rsidP="0009251A">
            <w:pPr>
              <w:shd w:val="clear" w:color="auto" w:fill="FFFFFF" w:themeFill="background1"/>
              <w:rPr>
                <w:rFonts w:ascii="Lato" w:hAnsi="Lato"/>
                <w:b/>
                <w:sz w:val="24"/>
                <w:szCs w:val="24"/>
              </w:rPr>
            </w:pPr>
          </w:p>
        </w:tc>
      </w:tr>
      <w:tr w:rsidR="0009251A" w:rsidRPr="0009251A" w14:paraId="1D8856FC" w14:textId="77777777">
        <w:tc>
          <w:tcPr>
            <w:tcW w:w="9531" w:type="dxa"/>
            <w:shd w:val="clear" w:color="auto" w:fill="E6E6E6"/>
          </w:tcPr>
          <w:p w14:paraId="7FFAB86A" w14:textId="77777777" w:rsidR="0026782F" w:rsidRPr="0009251A" w:rsidRDefault="0026782F" w:rsidP="0009251A">
            <w:pPr>
              <w:shd w:val="clear" w:color="auto" w:fill="FFFFFF" w:themeFill="background1"/>
              <w:rPr>
                <w:rFonts w:ascii="Lato" w:hAnsi="Lato"/>
                <w:b/>
                <w:sz w:val="24"/>
                <w:szCs w:val="24"/>
              </w:rPr>
            </w:pPr>
            <w:r w:rsidRPr="0009251A">
              <w:rPr>
                <w:rFonts w:ascii="Lato" w:hAnsi="Lato"/>
                <w:b/>
                <w:sz w:val="24"/>
                <w:szCs w:val="24"/>
              </w:rPr>
              <w:t>8. Monitoring arrangements</w:t>
            </w:r>
          </w:p>
          <w:p w14:paraId="5081C5A6" w14:textId="77777777" w:rsidR="0026782F" w:rsidRPr="0009251A" w:rsidRDefault="0026782F" w:rsidP="0009251A">
            <w:pPr>
              <w:shd w:val="clear" w:color="auto" w:fill="FFFFFF" w:themeFill="background1"/>
              <w:rPr>
                <w:rFonts w:ascii="Lato" w:hAnsi="Lato"/>
                <w:sz w:val="24"/>
                <w:szCs w:val="24"/>
              </w:rPr>
            </w:pPr>
            <w:r w:rsidRPr="0009251A">
              <w:rPr>
                <w:rFonts w:ascii="Lato" w:hAnsi="Lato"/>
                <w:sz w:val="24"/>
                <w:szCs w:val="24"/>
              </w:rPr>
              <w:t xml:space="preserve">Summarise the arrangements you will put in place to monitor progress against your action plan, including how you will work with relevant stakeholders to monitor progress.  </w:t>
            </w:r>
          </w:p>
        </w:tc>
      </w:tr>
      <w:tr w:rsidR="0009251A" w:rsidRPr="0009251A" w14:paraId="1BCB2442" w14:textId="77777777" w:rsidTr="00B027DC">
        <w:trPr>
          <w:trHeight w:val="1106"/>
        </w:trPr>
        <w:tc>
          <w:tcPr>
            <w:tcW w:w="9531" w:type="dxa"/>
          </w:tcPr>
          <w:p w14:paraId="127DC7AF" w14:textId="77777777" w:rsidR="0026782F" w:rsidRPr="0009251A" w:rsidRDefault="0026782F" w:rsidP="0009251A">
            <w:pPr>
              <w:shd w:val="clear" w:color="auto" w:fill="FFFFFF" w:themeFill="background1"/>
              <w:rPr>
                <w:rFonts w:ascii="Lato" w:hAnsi="Lato"/>
                <w:sz w:val="24"/>
                <w:szCs w:val="24"/>
              </w:rPr>
            </w:pPr>
          </w:p>
          <w:p w14:paraId="7E6238A5" w14:textId="77777777" w:rsidR="0026782F" w:rsidRPr="0009251A" w:rsidRDefault="0026782F" w:rsidP="0009251A">
            <w:pPr>
              <w:shd w:val="clear" w:color="auto" w:fill="FFFFFF" w:themeFill="background1"/>
              <w:rPr>
                <w:rFonts w:ascii="Lato" w:hAnsi="Lato"/>
                <w:sz w:val="24"/>
                <w:szCs w:val="24"/>
              </w:rPr>
            </w:pPr>
          </w:p>
          <w:p w14:paraId="51560BF5" w14:textId="77777777" w:rsidR="0026782F" w:rsidRPr="0009251A" w:rsidRDefault="0026782F" w:rsidP="0009251A">
            <w:pPr>
              <w:shd w:val="clear" w:color="auto" w:fill="FFFFFF" w:themeFill="background1"/>
              <w:rPr>
                <w:rFonts w:ascii="Lato" w:hAnsi="Lato"/>
                <w:sz w:val="24"/>
                <w:szCs w:val="24"/>
              </w:rPr>
            </w:pPr>
          </w:p>
          <w:p w14:paraId="6E396EC7" w14:textId="77777777" w:rsidR="00B027DC" w:rsidRPr="0009251A" w:rsidRDefault="00B027DC" w:rsidP="0009251A">
            <w:pPr>
              <w:shd w:val="clear" w:color="auto" w:fill="FFFFFF" w:themeFill="background1"/>
              <w:rPr>
                <w:rFonts w:ascii="Lato" w:hAnsi="Lato"/>
                <w:sz w:val="24"/>
                <w:szCs w:val="24"/>
              </w:rPr>
            </w:pPr>
          </w:p>
          <w:p w14:paraId="65F24EEF" w14:textId="6D158919" w:rsidR="00B027DC" w:rsidRPr="0009251A" w:rsidRDefault="00B027DC" w:rsidP="0009251A">
            <w:pPr>
              <w:shd w:val="clear" w:color="auto" w:fill="FFFFFF" w:themeFill="background1"/>
              <w:rPr>
                <w:rFonts w:ascii="Lato" w:hAnsi="Lato"/>
                <w:sz w:val="24"/>
                <w:szCs w:val="24"/>
              </w:rPr>
            </w:pPr>
          </w:p>
        </w:tc>
      </w:tr>
    </w:tbl>
    <w:p w14:paraId="5B3AAE00" w14:textId="77777777" w:rsidR="00B8037F" w:rsidRPr="0009251A" w:rsidRDefault="00B8037F" w:rsidP="0009251A">
      <w:pPr>
        <w:pStyle w:val="Heading1"/>
        <w:pageBreakBefore/>
        <w:shd w:val="clear" w:color="auto" w:fill="FFFFFF" w:themeFill="background1"/>
        <w:rPr>
          <w:rFonts w:ascii="Lato" w:hAnsi="Lato"/>
        </w:rPr>
      </w:pPr>
    </w:p>
    <w:sectPr w:rsidR="00B8037F" w:rsidRPr="0009251A" w:rsidSect="00B027DC">
      <w:footerReference w:type="default" r:id="rId7"/>
      <w:pgSz w:w="11906" w:h="16838" w:code="9"/>
      <w:pgMar w:top="900" w:right="11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19C7" w14:textId="77777777" w:rsidR="00357D24" w:rsidRDefault="00357D24">
      <w:r>
        <w:separator/>
      </w:r>
    </w:p>
  </w:endnote>
  <w:endnote w:type="continuationSeparator" w:id="0">
    <w:p w14:paraId="739AEA0D" w14:textId="77777777" w:rsidR="00357D24" w:rsidRDefault="0035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389F" w14:textId="77777777" w:rsidR="00C60032" w:rsidRPr="00B027DC" w:rsidRDefault="00C60032" w:rsidP="00DD0869">
    <w:pPr>
      <w:pStyle w:val="Footer"/>
      <w:rPr>
        <w:rFonts w:ascii="Lato" w:hAnsi="Lato"/>
        <w:b/>
        <w:bCs/>
        <w:sz w:val="18"/>
        <w:szCs w:val="18"/>
      </w:rPr>
    </w:pPr>
    <w:r w:rsidRPr="00B027DC">
      <w:rPr>
        <w:rFonts w:ascii="Lato" w:hAnsi="Lato"/>
        <w:b/>
        <w:bCs/>
        <w:sz w:val="18"/>
        <w:szCs w:val="18"/>
      </w:rPr>
      <w:t xml:space="preserve">Action Plan Template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5930" w14:textId="77777777" w:rsidR="00357D24" w:rsidRDefault="00357D24">
      <w:r>
        <w:separator/>
      </w:r>
    </w:p>
  </w:footnote>
  <w:footnote w:type="continuationSeparator" w:id="0">
    <w:p w14:paraId="4286FB3A" w14:textId="77777777" w:rsidR="00357D24" w:rsidRDefault="00357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781F"/>
    <w:multiLevelType w:val="hybridMultilevel"/>
    <w:tmpl w:val="F9ACD4A4"/>
    <w:lvl w:ilvl="0" w:tplc="08090005">
      <w:start w:val="1"/>
      <w:numFmt w:val="bullet"/>
      <w:lvlText w:val=""/>
      <w:lvlJc w:val="left"/>
      <w:pPr>
        <w:tabs>
          <w:tab w:val="num" w:pos="180"/>
        </w:tabs>
        <w:ind w:left="1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96059"/>
    <w:multiLevelType w:val="hybridMultilevel"/>
    <w:tmpl w:val="EE8C0ECE"/>
    <w:lvl w:ilvl="0" w:tplc="08090005">
      <w:start w:val="1"/>
      <w:numFmt w:val="bullet"/>
      <w:lvlText w:val=""/>
      <w:lvlJc w:val="left"/>
      <w:pPr>
        <w:tabs>
          <w:tab w:val="num" w:pos="180"/>
        </w:tabs>
        <w:ind w:left="1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30BDC"/>
    <w:multiLevelType w:val="multilevel"/>
    <w:tmpl w:val="55AAB0D6"/>
    <w:lvl w:ilvl="0">
      <w:start w:val="1"/>
      <w:numFmt w:val="bullet"/>
      <w:pStyle w:val="ListBullet"/>
      <w:lvlText w:val=""/>
      <w:lvlJc w:val="left"/>
      <w:pPr>
        <w:tabs>
          <w:tab w:val="num" w:pos="360"/>
        </w:tabs>
        <w:ind w:left="360" w:hanging="360"/>
      </w:pPr>
      <w:rPr>
        <w:rFonts w:ascii="Wingdings" w:hAnsi="Wingdings" w:hint="default"/>
        <w:color w:val="auto"/>
        <w:sz w:val="22"/>
        <w:szCs w:val="22"/>
      </w:rPr>
    </w:lvl>
    <w:lvl w:ilvl="1">
      <w:start w:val="1"/>
      <w:numFmt w:val="bullet"/>
      <w:lvlText w:val=""/>
      <w:lvlJc w:val="left"/>
      <w:pPr>
        <w:tabs>
          <w:tab w:val="num" w:pos="720"/>
        </w:tabs>
        <w:ind w:left="720" w:hanging="360"/>
      </w:pPr>
      <w:rPr>
        <w:rFonts w:ascii="Wingdings" w:hAnsi="Wingdings" w:hint="default"/>
        <w:color w:val="auto"/>
        <w:sz w:val="22"/>
        <w:szCs w:val="22"/>
      </w:rPr>
    </w:lvl>
    <w:lvl w:ilvl="2">
      <w:start w:val="1"/>
      <w:numFmt w:val="bullet"/>
      <w:lvlText w:val=""/>
      <w:lvlJc w:val="left"/>
      <w:pPr>
        <w:tabs>
          <w:tab w:val="num" w:pos="1080"/>
        </w:tabs>
        <w:ind w:left="1080" w:hanging="360"/>
      </w:pPr>
      <w:rPr>
        <w:rFonts w:ascii="Wingdings" w:hAnsi="Wingdings" w:hint="default"/>
        <w:color w:val="auto"/>
        <w:sz w:val="22"/>
        <w:szCs w:val="22"/>
      </w:rPr>
    </w:lvl>
    <w:lvl w:ilvl="3">
      <w:start w:val="1"/>
      <w:numFmt w:val="bullet"/>
      <w:lvlText w:val=""/>
      <w:lvlJc w:val="left"/>
      <w:pPr>
        <w:tabs>
          <w:tab w:val="num" w:pos="1440"/>
        </w:tabs>
        <w:ind w:left="1440" w:hanging="360"/>
      </w:pPr>
      <w:rPr>
        <w:rFonts w:ascii="Wingdings" w:hAnsi="Wingdings" w:hint="default"/>
        <w:color w:val="auto"/>
        <w:sz w:val="22"/>
        <w:szCs w:val="22"/>
      </w:rPr>
    </w:lvl>
    <w:lvl w:ilvl="4">
      <w:start w:val="1"/>
      <w:numFmt w:val="bullet"/>
      <w:lvlText w:val=""/>
      <w:lvlJc w:val="left"/>
      <w:pPr>
        <w:tabs>
          <w:tab w:val="num" w:pos="1800"/>
        </w:tabs>
        <w:ind w:left="1800" w:hanging="360"/>
      </w:pPr>
      <w:rPr>
        <w:rFonts w:ascii="Wingdings" w:hAnsi="Wingdings" w:hint="default"/>
        <w:sz w:val="22"/>
        <w:szCs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CB34475"/>
    <w:multiLevelType w:val="hybridMultilevel"/>
    <w:tmpl w:val="2468F8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AF2F91"/>
    <w:multiLevelType w:val="hybridMultilevel"/>
    <w:tmpl w:val="391EBB92"/>
    <w:lvl w:ilvl="0" w:tplc="08090005">
      <w:start w:val="1"/>
      <w:numFmt w:val="bullet"/>
      <w:lvlText w:val=""/>
      <w:lvlJc w:val="left"/>
      <w:pPr>
        <w:tabs>
          <w:tab w:val="num" w:pos="180"/>
        </w:tabs>
        <w:ind w:left="1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82095"/>
    <w:multiLevelType w:val="multilevel"/>
    <w:tmpl w:val="DB4ED6BE"/>
    <w:lvl w:ilvl="0">
      <w:start w:val="1"/>
      <w:numFmt w:val="decimal"/>
      <w:pStyle w:val="List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E193227"/>
    <w:multiLevelType w:val="hybridMultilevel"/>
    <w:tmpl w:val="40102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655D63"/>
    <w:multiLevelType w:val="hybridMultilevel"/>
    <w:tmpl w:val="CCE069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09438CB"/>
    <w:multiLevelType w:val="hybridMultilevel"/>
    <w:tmpl w:val="1ABE67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7312AD"/>
    <w:multiLevelType w:val="hybridMultilevel"/>
    <w:tmpl w:val="6C36C5A8"/>
    <w:lvl w:ilvl="0" w:tplc="A8D0C8E8">
      <w:start w:val="1"/>
      <w:numFmt w:val="bullet"/>
      <w:pStyle w:val="First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9"/>
  </w:num>
  <w:num w:numId="4">
    <w:abstractNumId w:val="1"/>
  </w:num>
  <w:num w:numId="5">
    <w:abstractNumId w:val="0"/>
  </w:num>
  <w:num w:numId="6">
    <w:abstractNumId w:val="3"/>
  </w:num>
  <w:num w:numId="7">
    <w:abstractNumId w:val="4"/>
  </w:num>
  <w:num w:numId="8">
    <w:abstractNumId w:val="6"/>
  </w:num>
  <w:num w:numId="9">
    <w:abstractNumId w:val="8"/>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39"/>
    <w:rsid w:val="000129A0"/>
    <w:rsid w:val="000155E2"/>
    <w:rsid w:val="00020B99"/>
    <w:rsid w:val="00033E03"/>
    <w:rsid w:val="00044818"/>
    <w:rsid w:val="0006662D"/>
    <w:rsid w:val="000871B8"/>
    <w:rsid w:val="0009020A"/>
    <w:rsid w:val="00091949"/>
    <w:rsid w:val="0009251A"/>
    <w:rsid w:val="000A46C2"/>
    <w:rsid w:val="000B58DE"/>
    <w:rsid w:val="000C565A"/>
    <w:rsid w:val="000C65A8"/>
    <w:rsid w:val="000C6F77"/>
    <w:rsid w:val="000D7F3D"/>
    <w:rsid w:val="000E0E4E"/>
    <w:rsid w:val="000F0050"/>
    <w:rsid w:val="00114673"/>
    <w:rsid w:val="00125F72"/>
    <w:rsid w:val="00135910"/>
    <w:rsid w:val="0015631C"/>
    <w:rsid w:val="001568DF"/>
    <w:rsid w:val="00180353"/>
    <w:rsid w:val="00197AC9"/>
    <w:rsid w:val="001A7980"/>
    <w:rsid w:val="001B09BC"/>
    <w:rsid w:val="001B2D67"/>
    <w:rsid w:val="001B3C3C"/>
    <w:rsid w:val="001B655A"/>
    <w:rsid w:val="001B7BB9"/>
    <w:rsid w:val="001C485E"/>
    <w:rsid w:val="001D2A53"/>
    <w:rsid w:val="002246DB"/>
    <w:rsid w:val="00231BE0"/>
    <w:rsid w:val="00237FD4"/>
    <w:rsid w:val="00251826"/>
    <w:rsid w:val="00255822"/>
    <w:rsid w:val="002563D8"/>
    <w:rsid w:val="002565BB"/>
    <w:rsid w:val="00266B88"/>
    <w:rsid w:val="0026782F"/>
    <w:rsid w:val="002811DC"/>
    <w:rsid w:val="0028434A"/>
    <w:rsid w:val="0029420A"/>
    <w:rsid w:val="00295E91"/>
    <w:rsid w:val="002F50B1"/>
    <w:rsid w:val="00313123"/>
    <w:rsid w:val="00342360"/>
    <w:rsid w:val="00347C6D"/>
    <w:rsid w:val="00357D24"/>
    <w:rsid w:val="00392D4E"/>
    <w:rsid w:val="003939F3"/>
    <w:rsid w:val="003C31A2"/>
    <w:rsid w:val="003D3B06"/>
    <w:rsid w:val="00423D08"/>
    <w:rsid w:val="00431F39"/>
    <w:rsid w:val="00450ECB"/>
    <w:rsid w:val="00451FA2"/>
    <w:rsid w:val="00454F80"/>
    <w:rsid w:val="004739DB"/>
    <w:rsid w:val="004A1B86"/>
    <w:rsid w:val="004A3C71"/>
    <w:rsid w:val="004B1D49"/>
    <w:rsid w:val="004B4ADC"/>
    <w:rsid w:val="004C18BD"/>
    <w:rsid w:val="004E0F42"/>
    <w:rsid w:val="004E79FA"/>
    <w:rsid w:val="00531CFF"/>
    <w:rsid w:val="005401B1"/>
    <w:rsid w:val="0054153A"/>
    <w:rsid w:val="00541F6A"/>
    <w:rsid w:val="00551E46"/>
    <w:rsid w:val="00561161"/>
    <w:rsid w:val="005621F7"/>
    <w:rsid w:val="005636A9"/>
    <w:rsid w:val="00567421"/>
    <w:rsid w:val="005961CD"/>
    <w:rsid w:val="005967C3"/>
    <w:rsid w:val="005A2358"/>
    <w:rsid w:val="005B3062"/>
    <w:rsid w:val="005C1A80"/>
    <w:rsid w:val="005C37F2"/>
    <w:rsid w:val="005F6AB6"/>
    <w:rsid w:val="0063196F"/>
    <w:rsid w:val="006535E9"/>
    <w:rsid w:val="006B36D0"/>
    <w:rsid w:val="006B604D"/>
    <w:rsid w:val="006D0B9F"/>
    <w:rsid w:val="00713D8B"/>
    <w:rsid w:val="00716502"/>
    <w:rsid w:val="007224C7"/>
    <w:rsid w:val="00726D86"/>
    <w:rsid w:val="00730564"/>
    <w:rsid w:val="00731F68"/>
    <w:rsid w:val="00770EF1"/>
    <w:rsid w:val="0079437B"/>
    <w:rsid w:val="00796500"/>
    <w:rsid w:val="007B0B08"/>
    <w:rsid w:val="007B6816"/>
    <w:rsid w:val="007C3A38"/>
    <w:rsid w:val="007C4D06"/>
    <w:rsid w:val="007D7DC1"/>
    <w:rsid w:val="007F04A0"/>
    <w:rsid w:val="007F24F2"/>
    <w:rsid w:val="00810EBD"/>
    <w:rsid w:val="0081144F"/>
    <w:rsid w:val="00814544"/>
    <w:rsid w:val="00817A68"/>
    <w:rsid w:val="00821197"/>
    <w:rsid w:val="008278A7"/>
    <w:rsid w:val="00831B23"/>
    <w:rsid w:val="008436CD"/>
    <w:rsid w:val="0084498C"/>
    <w:rsid w:val="00856D7A"/>
    <w:rsid w:val="008A4B5E"/>
    <w:rsid w:val="008E1933"/>
    <w:rsid w:val="008E4B96"/>
    <w:rsid w:val="008E646F"/>
    <w:rsid w:val="008F3CA9"/>
    <w:rsid w:val="008F3DDF"/>
    <w:rsid w:val="0090041E"/>
    <w:rsid w:val="009059EB"/>
    <w:rsid w:val="00915100"/>
    <w:rsid w:val="0091738A"/>
    <w:rsid w:val="00922891"/>
    <w:rsid w:val="00922C4E"/>
    <w:rsid w:val="009531D9"/>
    <w:rsid w:val="00956F22"/>
    <w:rsid w:val="0096743F"/>
    <w:rsid w:val="00973227"/>
    <w:rsid w:val="00981BD4"/>
    <w:rsid w:val="009A122B"/>
    <w:rsid w:val="009A3E0D"/>
    <w:rsid w:val="009A7497"/>
    <w:rsid w:val="009B44EB"/>
    <w:rsid w:val="009C53C2"/>
    <w:rsid w:val="009E4DDA"/>
    <w:rsid w:val="00A10623"/>
    <w:rsid w:val="00A12215"/>
    <w:rsid w:val="00A13EFA"/>
    <w:rsid w:val="00A17351"/>
    <w:rsid w:val="00A2481D"/>
    <w:rsid w:val="00A523DD"/>
    <w:rsid w:val="00A61A18"/>
    <w:rsid w:val="00A70B8C"/>
    <w:rsid w:val="00A846D5"/>
    <w:rsid w:val="00A87EBD"/>
    <w:rsid w:val="00AA4E78"/>
    <w:rsid w:val="00AB1AB3"/>
    <w:rsid w:val="00AB22C7"/>
    <w:rsid w:val="00AC32A5"/>
    <w:rsid w:val="00AC45BA"/>
    <w:rsid w:val="00AC63A4"/>
    <w:rsid w:val="00AD71B1"/>
    <w:rsid w:val="00AD75DA"/>
    <w:rsid w:val="00AE3220"/>
    <w:rsid w:val="00AF0191"/>
    <w:rsid w:val="00AF3622"/>
    <w:rsid w:val="00AF42AC"/>
    <w:rsid w:val="00AF5B9C"/>
    <w:rsid w:val="00AF6AF9"/>
    <w:rsid w:val="00AF6E26"/>
    <w:rsid w:val="00B027DC"/>
    <w:rsid w:val="00B10383"/>
    <w:rsid w:val="00B26659"/>
    <w:rsid w:val="00B26947"/>
    <w:rsid w:val="00B4010A"/>
    <w:rsid w:val="00B44CC7"/>
    <w:rsid w:val="00B6071C"/>
    <w:rsid w:val="00B6185E"/>
    <w:rsid w:val="00B66E2C"/>
    <w:rsid w:val="00B8037F"/>
    <w:rsid w:val="00B84472"/>
    <w:rsid w:val="00BB7787"/>
    <w:rsid w:val="00BC2E36"/>
    <w:rsid w:val="00BD4908"/>
    <w:rsid w:val="00BD5948"/>
    <w:rsid w:val="00BD652D"/>
    <w:rsid w:val="00BF4B2F"/>
    <w:rsid w:val="00C270CE"/>
    <w:rsid w:val="00C365BC"/>
    <w:rsid w:val="00C429B2"/>
    <w:rsid w:val="00C57A1B"/>
    <w:rsid w:val="00C60032"/>
    <w:rsid w:val="00C735FC"/>
    <w:rsid w:val="00C76378"/>
    <w:rsid w:val="00C84C74"/>
    <w:rsid w:val="00C9283B"/>
    <w:rsid w:val="00CD6A70"/>
    <w:rsid w:val="00CE1DA0"/>
    <w:rsid w:val="00CF06CC"/>
    <w:rsid w:val="00CF3F95"/>
    <w:rsid w:val="00D174FF"/>
    <w:rsid w:val="00D26FDB"/>
    <w:rsid w:val="00D342C8"/>
    <w:rsid w:val="00D35047"/>
    <w:rsid w:val="00D71127"/>
    <w:rsid w:val="00D75D48"/>
    <w:rsid w:val="00D84908"/>
    <w:rsid w:val="00D85B9E"/>
    <w:rsid w:val="00DA1E56"/>
    <w:rsid w:val="00DB2291"/>
    <w:rsid w:val="00DC0FF3"/>
    <w:rsid w:val="00DC4628"/>
    <w:rsid w:val="00DC7A59"/>
    <w:rsid w:val="00DD0869"/>
    <w:rsid w:val="00DD2534"/>
    <w:rsid w:val="00DD79EB"/>
    <w:rsid w:val="00DE7A52"/>
    <w:rsid w:val="00DF00DD"/>
    <w:rsid w:val="00DF5BA7"/>
    <w:rsid w:val="00E00938"/>
    <w:rsid w:val="00E10FC6"/>
    <w:rsid w:val="00E36BF5"/>
    <w:rsid w:val="00E82982"/>
    <w:rsid w:val="00E90D6D"/>
    <w:rsid w:val="00EB4327"/>
    <w:rsid w:val="00EE1A24"/>
    <w:rsid w:val="00EF1038"/>
    <w:rsid w:val="00EF68C3"/>
    <w:rsid w:val="00F1382F"/>
    <w:rsid w:val="00F20C67"/>
    <w:rsid w:val="00F315B6"/>
    <w:rsid w:val="00F31F03"/>
    <w:rsid w:val="00F43171"/>
    <w:rsid w:val="00F77B4D"/>
    <w:rsid w:val="00F877D3"/>
    <w:rsid w:val="00F9067F"/>
    <w:rsid w:val="00FA4220"/>
    <w:rsid w:val="00FB2964"/>
    <w:rsid w:val="00FD3B44"/>
    <w:rsid w:val="00FD5F6E"/>
    <w:rsid w:val="00FE2392"/>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A4EF"/>
  <w15:chartTrackingRefBased/>
  <w15:docId w15:val="{4129F3FE-0997-44B0-9B93-07C0BD21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8C3"/>
    <w:pPr>
      <w:jc w:val="both"/>
    </w:pPr>
    <w:rPr>
      <w:rFonts w:ascii="Arial" w:hAnsi="Arial" w:cs="Arial"/>
      <w:sz w:val="22"/>
      <w:szCs w:val="22"/>
      <w:lang w:val="en-GB"/>
    </w:rPr>
  </w:style>
  <w:style w:type="paragraph" w:styleId="Heading1">
    <w:name w:val="heading 1"/>
    <w:basedOn w:val="Normal"/>
    <w:next w:val="Normal"/>
    <w:qFormat/>
    <w:rsid w:val="00B4010A"/>
    <w:pPr>
      <w:keepNext/>
      <w:spacing w:after="240"/>
      <w:outlineLvl w:val="0"/>
    </w:pPr>
    <w:rPr>
      <w:b/>
      <w:bCs/>
      <w:caps/>
      <w:kern w:val="32"/>
      <w:sz w:val="24"/>
      <w:szCs w:val="24"/>
    </w:rPr>
  </w:style>
  <w:style w:type="paragraph" w:styleId="Heading2">
    <w:name w:val="heading 2"/>
    <w:basedOn w:val="Normal"/>
    <w:next w:val="Normal"/>
    <w:qFormat/>
    <w:rsid w:val="00B4010A"/>
    <w:pPr>
      <w:keepNext/>
      <w:spacing w:after="220"/>
      <w:outlineLvl w:val="1"/>
    </w:pPr>
    <w:rPr>
      <w:b/>
      <w:bCs/>
      <w:iCs/>
      <w:caps/>
    </w:rPr>
  </w:style>
  <w:style w:type="paragraph" w:styleId="Heading3">
    <w:name w:val="heading 3"/>
    <w:basedOn w:val="Normal"/>
    <w:next w:val="Normal"/>
    <w:qFormat/>
    <w:rsid w:val="00B4010A"/>
    <w:pPr>
      <w:keepNext/>
      <w:spacing w:after="220"/>
      <w:outlineLvl w:val="2"/>
    </w:pPr>
    <w:rPr>
      <w:b/>
      <w:bCs/>
    </w:rPr>
  </w:style>
  <w:style w:type="paragraph" w:styleId="Heading4">
    <w:name w:val="heading 4"/>
    <w:basedOn w:val="Normal"/>
    <w:next w:val="Normal"/>
    <w:qFormat/>
    <w:rsid w:val="00B4010A"/>
    <w:pPr>
      <w:keepNext/>
      <w:spacing w:after="220"/>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53C2"/>
    <w:pPr>
      <w:tabs>
        <w:tab w:val="center" w:pos="4153"/>
        <w:tab w:val="right" w:pos="8306"/>
      </w:tabs>
    </w:pPr>
  </w:style>
  <w:style w:type="paragraph" w:styleId="Footer">
    <w:name w:val="footer"/>
    <w:basedOn w:val="Normal"/>
    <w:rsid w:val="009C53C2"/>
    <w:pPr>
      <w:tabs>
        <w:tab w:val="center" w:pos="4153"/>
        <w:tab w:val="right" w:pos="8306"/>
      </w:tabs>
    </w:pPr>
  </w:style>
  <w:style w:type="character" w:styleId="PageNumber">
    <w:name w:val="page number"/>
    <w:basedOn w:val="DefaultParagraphFont"/>
    <w:rsid w:val="009C53C2"/>
  </w:style>
  <w:style w:type="paragraph" w:customStyle="1" w:styleId="Contactdetails">
    <w:name w:val="Contact details"/>
    <w:rsid w:val="009C53C2"/>
    <w:pPr>
      <w:spacing w:line="240" w:lineRule="exact"/>
    </w:pPr>
    <w:rPr>
      <w:rFonts w:ascii="Arial" w:eastAsia="Times" w:hAnsi="Arial"/>
      <w:noProof/>
      <w:color w:val="000000"/>
      <w:sz w:val="17"/>
    </w:rPr>
  </w:style>
  <w:style w:type="paragraph" w:customStyle="1" w:styleId="StyleHeading2Left0cmHanging127cm">
    <w:name w:val="Style Heading 2 + Left:  0 cm Hanging:  1.27 cm"/>
    <w:basedOn w:val="Heading2"/>
    <w:rsid w:val="009059EB"/>
    <w:pPr>
      <w:ind w:left="720" w:hanging="720"/>
    </w:pPr>
    <w:rPr>
      <w:rFonts w:cs="Times New Roman"/>
      <w:iCs w:val="0"/>
      <w:szCs w:val="20"/>
    </w:rPr>
  </w:style>
  <w:style w:type="paragraph" w:customStyle="1" w:styleId="StyleHeading3Left0cmHanging127cm">
    <w:name w:val="Style Heading 3 + Left:  0 cm Hanging:  1.27 cm"/>
    <w:basedOn w:val="Heading3"/>
    <w:rsid w:val="009059EB"/>
    <w:pPr>
      <w:ind w:left="720" w:hanging="720"/>
    </w:pPr>
    <w:rPr>
      <w:rFonts w:cs="Times New Roman"/>
      <w:szCs w:val="20"/>
    </w:rPr>
  </w:style>
  <w:style w:type="paragraph" w:styleId="ListNumber">
    <w:name w:val="List Number"/>
    <w:basedOn w:val="Normal"/>
    <w:rsid w:val="00F31F03"/>
    <w:pPr>
      <w:numPr>
        <w:numId w:val="2"/>
      </w:numPr>
    </w:pPr>
  </w:style>
  <w:style w:type="paragraph" w:styleId="ListBullet">
    <w:name w:val="List Bullet"/>
    <w:basedOn w:val="Normal"/>
    <w:rsid w:val="00AF5B9C"/>
    <w:pPr>
      <w:numPr>
        <w:numId w:val="1"/>
      </w:numPr>
    </w:pPr>
  </w:style>
  <w:style w:type="table" w:styleId="TableGrid">
    <w:name w:val="Table Grid"/>
    <w:basedOn w:val="TableNormal"/>
    <w:rsid w:val="00EF68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E1DA0"/>
    <w:rPr>
      <w:rFonts w:ascii="Tahoma" w:hAnsi="Tahoma" w:cs="Tahoma"/>
      <w:sz w:val="16"/>
      <w:szCs w:val="16"/>
    </w:rPr>
  </w:style>
  <w:style w:type="character" w:customStyle="1" w:styleId="BalloonTextChar">
    <w:name w:val="Balloon Text Char"/>
    <w:basedOn w:val="DefaultParagraphFont"/>
    <w:link w:val="BalloonText"/>
    <w:rsid w:val="00CE1DA0"/>
    <w:rPr>
      <w:rFonts w:ascii="Tahoma" w:hAnsi="Tahoma" w:cs="Tahoma"/>
      <w:sz w:val="16"/>
      <w:szCs w:val="16"/>
      <w:lang w:val="en-GB"/>
    </w:rPr>
  </w:style>
  <w:style w:type="character" w:styleId="CommentReference">
    <w:name w:val="annotation reference"/>
    <w:basedOn w:val="DefaultParagraphFont"/>
    <w:semiHidden/>
    <w:rsid w:val="007B6816"/>
    <w:rPr>
      <w:sz w:val="16"/>
      <w:szCs w:val="16"/>
    </w:rPr>
  </w:style>
  <w:style w:type="paragraph" w:styleId="CommentText">
    <w:name w:val="annotation text"/>
    <w:basedOn w:val="Normal"/>
    <w:semiHidden/>
    <w:rsid w:val="007B6816"/>
    <w:rPr>
      <w:sz w:val="20"/>
      <w:szCs w:val="20"/>
    </w:rPr>
  </w:style>
  <w:style w:type="paragraph" w:styleId="CommentSubject">
    <w:name w:val="annotation subject"/>
    <w:basedOn w:val="CommentText"/>
    <w:next w:val="CommentText"/>
    <w:semiHidden/>
    <w:rsid w:val="007B6816"/>
    <w:rPr>
      <w:b/>
      <w:bCs/>
    </w:rPr>
  </w:style>
  <w:style w:type="paragraph" w:customStyle="1" w:styleId="FirstBullet">
    <w:name w:val="First Bullet"/>
    <w:basedOn w:val="Normal"/>
    <w:rsid w:val="00D8490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SQS ACTION PLAN TEMPLATE</vt:lpstr>
    </vt:vector>
  </TitlesOfParts>
  <Company>Sector Skills Development Agency</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SQS ACTION PLAN TEMPLATE</dc:title>
  <dc:subject/>
  <dc:creator>rcumming/Sector Qualifications</dc:creator>
  <cp:keywords/>
  <cp:lastModifiedBy>Sunbal Shergill</cp:lastModifiedBy>
  <cp:revision>3</cp:revision>
  <cp:lastPrinted>2010-10-01T06:42:00Z</cp:lastPrinted>
  <dcterms:created xsi:type="dcterms:W3CDTF">2022-03-29T08:13:00Z</dcterms:created>
  <dcterms:modified xsi:type="dcterms:W3CDTF">2022-03-29T09:44:00Z</dcterms:modified>
</cp:coreProperties>
</file>