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4BC0" w14:textId="77777777" w:rsidR="00ED7133" w:rsidRPr="003C45B0" w:rsidRDefault="00ED7133" w:rsidP="00ED7133">
      <w:pPr>
        <w:pStyle w:val="Heading1"/>
        <w:rPr>
          <w:rFonts w:ascii="Lato" w:hAnsi="Lato"/>
          <w:sz w:val="22"/>
          <w:szCs w:val="28"/>
        </w:rPr>
      </w:pPr>
      <w:bookmarkStart w:id="0" w:name="_Toc182815130"/>
      <w:r w:rsidRPr="003C45B0">
        <w:rPr>
          <w:rFonts w:ascii="Lato" w:hAnsi="Lato"/>
          <w:sz w:val="22"/>
          <w:szCs w:val="28"/>
        </w:rPr>
        <w:t>Action Plan Template</w:t>
      </w:r>
      <w:bookmarkEnd w:id="0"/>
      <w:r w:rsidRPr="003C45B0">
        <w:rPr>
          <w:rFonts w:ascii="Lato" w:hAnsi="Lato"/>
          <w:sz w:val="22"/>
          <w:szCs w:val="28"/>
        </w:rPr>
        <w:t xml:space="preserve"> </w:t>
      </w:r>
    </w:p>
    <w:p w14:paraId="7242B347" w14:textId="77777777" w:rsidR="00ED7133" w:rsidRPr="003C45B0" w:rsidRDefault="00ED7133" w:rsidP="00ED7133">
      <w:pPr>
        <w:rPr>
          <w:rFonts w:ascii="Lato" w:hAnsi="Lato"/>
          <w:sz w:val="22"/>
          <w:szCs w:val="22"/>
        </w:rPr>
      </w:pPr>
    </w:p>
    <w:p w14:paraId="03E4A348" w14:textId="77777777" w:rsidR="00ED7133" w:rsidRPr="003C45B0" w:rsidRDefault="00ED7133" w:rsidP="00B95849">
      <w:pPr>
        <w:rPr>
          <w:rFonts w:ascii="Lato" w:hAnsi="Lato"/>
          <w:sz w:val="22"/>
          <w:szCs w:val="22"/>
        </w:rPr>
      </w:pPr>
      <w:r w:rsidRPr="003C45B0">
        <w:rPr>
          <w:rFonts w:ascii="Lato" w:hAnsi="Lato"/>
          <w:sz w:val="22"/>
          <w:szCs w:val="22"/>
        </w:rPr>
        <w:t xml:space="preserve">The following template should be used for Action Plans to be submitted to the Compliance staff and Compliance Advisory Panel and for ultimate publication on the IFAC website. Each SMO area should be addressed in a separate section of the Action Plan. For SMO areas where Policy Recommendations were issued, actions should address all agreed Policy Matters. For SMO areas where the organization appears to be using best endeavors, the Action Plan should indicate that processes are in place to support continuous use of best endeavors. </w:t>
      </w:r>
    </w:p>
    <w:p w14:paraId="7558B7A0" w14:textId="77777777" w:rsidR="00B95849" w:rsidRPr="003C45B0" w:rsidRDefault="00B95849" w:rsidP="00B95849">
      <w:pPr>
        <w:rPr>
          <w:rFonts w:ascii="Lato" w:hAnsi="Lato"/>
          <w:sz w:val="22"/>
          <w:szCs w:val="22"/>
        </w:rPr>
      </w:pPr>
    </w:p>
    <w:p w14:paraId="67897759" w14:textId="77777777" w:rsidR="00B95849" w:rsidRPr="003C45B0" w:rsidRDefault="00B95849" w:rsidP="00B95849">
      <w:pPr>
        <w:rPr>
          <w:rFonts w:ascii="Lato" w:hAnsi="Lato"/>
          <w:b/>
          <w:sz w:val="22"/>
          <w:szCs w:val="22"/>
        </w:rPr>
      </w:pPr>
      <w:r w:rsidRPr="003C45B0">
        <w:rPr>
          <w:rFonts w:ascii="Lato" w:hAnsi="Lato"/>
          <w:b/>
          <w:sz w:val="22"/>
          <w:szCs w:val="22"/>
        </w:rPr>
        <w:t>Description of the Template Columns</w:t>
      </w:r>
    </w:p>
    <w:p w14:paraId="1FB485D9" w14:textId="6A0C2CB0" w:rsidR="00B95849" w:rsidRPr="003C45B0" w:rsidRDefault="00B95849" w:rsidP="00B95849">
      <w:pPr>
        <w:rPr>
          <w:rFonts w:ascii="Lato" w:hAnsi="Lato"/>
          <w:sz w:val="22"/>
          <w:szCs w:val="22"/>
        </w:rPr>
      </w:pPr>
      <w:r w:rsidRPr="003C45B0">
        <w:rPr>
          <w:rFonts w:ascii="Lato" w:hAnsi="Lato"/>
          <w:sz w:val="22"/>
          <w:szCs w:val="22"/>
        </w:rPr>
        <w:t xml:space="preserve">For more detailed guidance please refer to the Guidance Notes on the Part 3, Action Plans available from the Compliance Program website at </w:t>
      </w:r>
      <w:r w:rsidRPr="000A1AC9">
        <w:rPr>
          <w:rFonts w:ascii="Lato" w:hAnsi="Lato"/>
          <w:sz w:val="22"/>
          <w:szCs w:val="22"/>
        </w:rPr>
        <w:t>http://www.ifac.org/ComplianceProgram/</w:t>
      </w:r>
      <w:r w:rsidRPr="003C45B0">
        <w:rPr>
          <w:rFonts w:ascii="Lato" w:hAnsi="Lato"/>
          <w:sz w:val="22"/>
          <w:szCs w:val="22"/>
        </w:rPr>
        <w:t xml:space="preserve"> </w:t>
      </w:r>
    </w:p>
    <w:p w14:paraId="6B7F9A9D" w14:textId="77777777" w:rsidR="00B95849" w:rsidRPr="003C45B0" w:rsidRDefault="00B95849" w:rsidP="00B95849">
      <w:pPr>
        <w:rPr>
          <w:rFonts w:ascii="Lato" w:hAnsi="Lato"/>
          <w:b/>
          <w:sz w:val="22"/>
          <w:szCs w:val="22"/>
        </w:rPr>
      </w:pPr>
    </w:p>
    <w:p w14:paraId="195B6F80" w14:textId="77777777" w:rsidR="00B95849" w:rsidRPr="003C45B0" w:rsidRDefault="00B95849" w:rsidP="00B95849">
      <w:pPr>
        <w:rPr>
          <w:rFonts w:ascii="Lato" w:hAnsi="Lato"/>
          <w:sz w:val="22"/>
          <w:szCs w:val="22"/>
        </w:rPr>
      </w:pPr>
      <w:r w:rsidRPr="003C45B0">
        <w:rPr>
          <w:rFonts w:ascii="Lato" w:hAnsi="Lato"/>
          <w:sz w:val="22"/>
          <w:szCs w:val="22"/>
        </w:rPr>
        <w:t>When drafting Action Plans members and associates are required to use the template. In summary, the three main information columns (Actions, Responsibility, and Resource) should indicate the following information:</w:t>
      </w:r>
    </w:p>
    <w:p w14:paraId="63D13BB8" w14:textId="77777777" w:rsidR="00B95849" w:rsidRPr="003C45B0" w:rsidRDefault="00B95849" w:rsidP="00B95849">
      <w:pPr>
        <w:rPr>
          <w:rFonts w:ascii="Lato" w:hAnsi="Lato"/>
          <w:sz w:val="22"/>
          <w:szCs w:val="22"/>
        </w:rPr>
      </w:pPr>
    </w:p>
    <w:p w14:paraId="6CECE0DA" w14:textId="77777777" w:rsidR="00B95849" w:rsidRPr="003C45B0" w:rsidRDefault="00B95849" w:rsidP="00B95849">
      <w:pPr>
        <w:numPr>
          <w:ilvl w:val="0"/>
          <w:numId w:val="5"/>
        </w:numPr>
        <w:rPr>
          <w:rFonts w:ascii="Lato" w:hAnsi="Lato"/>
          <w:sz w:val="22"/>
          <w:szCs w:val="22"/>
        </w:rPr>
      </w:pPr>
      <w:r w:rsidRPr="003C45B0">
        <w:rPr>
          <w:rFonts w:ascii="Lato" w:hAnsi="Lato"/>
          <w:b/>
          <w:sz w:val="22"/>
          <w:szCs w:val="22"/>
        </w:rPr>
        <w:t>Actions column</w:t>
      </w:r>
      <w:r w:rsidRPr="003C45B0">
        <w:rPr>
          <w:rFonts w:ascii="Lato" w:hAnsi="Lato"/>
          <w:sz w:val="22"/>
          <w:szCs w:val="22"/>
        </w:rPr>
        <w:t xml:space="preserve"> should indicate steps to establish key committees or seek funding / resources to carry out the planned activities as well as description of the key activities. It should also include key governance steps like approval by the Council.</w:t>
      </w:r>
    </w:p>
    <w:p w14:paraId="567AF152" w14:textId="77777777" w:rsidR="00B95849" w:rsidRPr="003C45B0" w:rsidRDefault="00B95849" w:rsidP="00B95849">
      <w:pPr>
        <w:ind w:left="720"/>
        <w:rPr>
          <w:rFonts w:ascii="Lato" w:hAnsi="Lato"/>
          <w:sz w:val="22"/>
          <w:szCs w:val="22"/>
        </w:rPr>
      </w:pPr>
    </w:p>
    <w:p w14:paraId="4588C6CF" w14:textId="77777777" w:rsidR="00B95849" w:rsidRPr="003C45B0" w:rsidRDefault="00B95849" w:rsidP="00B95849">
      <w:pPr>
        <w:numPr>
          <w:ilvl w:val="0"/>
          <w:numId w:val="5"/>
        </w:numPr>
        <w:rPr>
          <w:rFonts w:ascii="Lato" w:hAnsi="Lato"/>
          <w:sz w:val="22"/>
          <w:szCs w:val="22"/>
        </w:rPr>
      </w:pPr>
      <w:r w:rsidRPr="003C45B0">
        <w:rPr>
          <w:rFonts w:ascii="Lato" w:hAnsi="Lato"/>
          <w:b/>
          <w:sz w:val="22"/>
          <w:szCs w:val="22"/>
        </w:rPr>
        <w:t>Responsibility column</w:t>
      </w:r>
      <w:r w:rsidRPr="003C45B0">
        <w:rPr>
          <w:rFonts w:ascii="Lato" w:hAnsi="Lato"/>
          <w:sz w:val="22"/>
          <w:szCs w:val="22"/>
        </w:rPr>
        <w:t xml:space="preserve"> should indicate the person / position responsible for carrying through specific action, for example president, CEO or committee chair. </w:t>
      </w:r>
    </w:p>
    <w:p w14:paraId="2B3FBBE2" w14:textId="77777777" w:rsidR="00B95849" w:rsidRPr="003C45B0" w:rsidRDefault="00B95849" w:rsidP="00B95849">
      <w:pPr>
        <w:pStyle w:val="ListParagraph"/>
        <w:rPr>
          <w:rFonts w:ascii="Lato" w:hAnsi="Lato"/>
          <w:sz w:val="22"/>
          <w:szCs w:val="22"/>
        </w:rPr>
      </w:pPr>
    </w:p>
    <w:p w14:paraId="471787EC" w14:textId="1B9516E7" w:rsidR="00B95849" w:rsidRPr="003C45B0" w:rsidRDefault="00B95849" w:rsidP="00B95849">
      <w:pPr>
        <w:numPr>
          <w:ilvl w:val="0"/>
          <w:numId w:val="5"/>
        </w:numPr>
        <w:rPr>
          <w:rFonts w:ascii="Lato" w:hAnsi="Lato"/>
          <w:sz w:val="22"/>
          <w:szCs w:val="22"/>
        </w:rPr>
      </w:pPr>
      <w:r w:rsidRPr="003C45B0">
        <w:rPr>
          <w:rFonts w:ascii="Lato" w:hAnsi="Lato"/>
          <w:b/>
          <w:sz w:val="22"/>
          <w:szCs w:val="22"/>
        </w:rPr>
        <w:t>Resource column</w:t>
      </w:r>
      <w:r w:rsidRPr="003C45B0">
        <w:rPr>
          <w:rFonts w:ascii="Lato" w:hAnsi="Lato"/>
          <w:sz w:val="22"/>
          <w:szCs w:val="22"/>
        </w:rPr>
        <w:t xml:space="preserve"> should indicate those specific resources [human and financial] that are required to carry out the action. In many cases those resources already exist at the organization (for example, technical staff, volunteer members of the Council and committees) and part of the normal operation of your organization. Where there is some additional resource needed, please indicate the cost (at least the estimate) and whether external funding will be sought. </w:t>
      </w:r>
      <w:r w:rsidR="003C45B0" w:rsidRPr="003C45B0">
        <w:rPr>
          <w:rFonts w:ascii="Lato" w:hAnsi="Lato"/>
          <w:sz w:val="22"/>
          <w:szCs w:val="22"/>
        </w:rPr>
        <w:t>Also,</w:t>
      </w:r>
      <w:r w:rsidRPr="003C45B0">
        <w:rPr>
          <w:rFonts w:ascii="Lato" w:hAnsi="Lato"/>
          <w:sz w:val="22"/>
          <w:szCs w:val="22"/>
        </w:rPr>
        <w:t xml:space="preserve"> where an action requires use of consultants (designing the processes, etc.) it should be also indicated in this column.</w:t>
      </w:r>
    </w:p>
    <w:p w14:paraId="20AD62EB" w14:textId="77777777" w:rsidR="003C45B0" w:rsidRPr="003C45B0" w:rsidRDefault="003C45B0" w:rsidP="0027038C">
      <w:pPr>
        <w:rPr>
          <w:rFonts w:ascii="Lato" w:hAnsi="Lato"/>
          <w:b/>
          <w:caps/>
          <w:sz w:val="22"/>
          <w:szCs w:val="22"/>
          <w:u w:val="single"/>
        </w:rPr>
      </w:pPr>
    </w:p>
    <w:p w14:paraId="64A432C3" w14:textId="77777777" w:rsidR="003C45B0" w:rsidRPr="003C45B0" w:rsidRDefault="003C45B0" w:rsidP="0027038C">
      <w:pPr>
        <w:rPr>
          <w:rFonts w:ascii="Lato" w:hAnsi="Lato"/>
          <w:b/>
          <w:caps/>
          <w:sz w:val="22"/>
          <w:szCs w:val="22"/>
          <w:u w:val="single"/>
        </w:rPr>
      </w:pPr>
    </w:p>
    <w:p w14:paraId="47E7633B" w14:textId="77777777" w:rsidR="003C45B0" w:rsidRPr="003C45B0" w:rsidRDefault="003C45B0" w:rsidP="0027038C">
      <w:pPr>
        <w:rPr>
          <w:rFonts w:ascii="Lato" w:hAnsi="Lato"/>
          <w:b/>
          <w:caps/>
          <w:sz w:val="22"/>
          <w:szCs w:val="22"/>
          <w:u w:val="single"/>
        </w:rPr>
      </w:pPr>
    </w:p>
    <w:p w14:paraId="43491270" w14:textId="0A3C5722" w:rsidR="0027038C" w:rsidRPr="003C45B0" w:rsidRDefault="0027038C" w:rsidP="0027038C">
      <w:pPr>
        <w:rPr>
          <w:rFonts w:ascii="Lato" w:hAnsi="Lato"/>
          <w:b/>
          <w:caps/>
          <w:sz w:val="22"/>
          <w:szCs w:val="22"/>
          <w:u w:val="single"/>
        </w:rPr>
      </w:pPr>
      <w:r w:rsidRPr="003C45B0">
        <w:rPr>
          <w:rFonts w:ascii="Lato" w:hAnsi="Lato"/>
          <w:b/>
          <w:caps/>
          <w:sz w:val="22"/>
          <w:szCs w:val="22"/>
          <w:u w:val="single"/>
        </w:rPr>
        <w:t>Background Note on Action Plans</w:t>
      </w:r>
    </w:p>
    <w:p w14:paraId="6555258E" w14:textId="77777777" w:rsidR="00321DE1" w:rsidRPr="003C45B0" w:rsidRDefault="001954D4" w:rsidP="0027038C">
      <w:pPr>
        <w:jc w:val="both"/>
        <w:rPr>
          <w:rFonts w:ascii="Lato" w:hAnsi="Lato"/>
          <w:sz w:val="22"/>
          <w:szCs w:val="22"/>
        </w:rPr>
      </w:pPr>
      <w:r w:rsidRPr="003C45B0">
        <w:rPr>
          <w:rFonts w:ascii="Lato" w:hAnsi="Lato"/>
          <w:sz w:val="22"/>
          <w:szCs w:val="22"/>
        </w:rPr>
        <w:t>Action Plans are developed by IFAC members and associates to address policy matters identified through their responses to the IFAC Compliance Self-Assessment Questionnaire</w:t>
      </w:r>
      <w:r w:rsidR="00511A81" w:rsidRPr="003C45B0">
        <w:rPr>
          <w:rFonts w:ascii="Lato" w:hAnsi="Lato"/>
          <w:sz w:val="22"/>
          <w:szCs w:val="22"/>
        </w:rPr>
        <w:t>s</w:t>
      </w:r>
      <w:r w:rsidRPr="003C45B0">
        <w:rPr>
          <w:rFonts w:ascii="Lato" w:hAnsi="Lato"/>
          <w:sz w:val="22"/>
          <w:szCs w:val="22"/>
        </w:rPr>
        <w:t xml:space="preserve">.  They form part of a continuous process within the IFAC Member Body Compliance Program to support the ongoing development and improvement of the accountancy profession around the world.  </w:t>
      </w:r>
    </w:p>
    <w:p w14:paraId="0E8EB4BF" w14:textId="77777777" w:rsidR="00321DE1" w:rsidRPr="003C45B0" w:rsidRDefault="00321DE1" w:rsidP="0027038C">
      <w:pPr>
        <w:jc w:val="both"/>
        <w:rPr>
          <w:rFonts w:ascii="Lato" w:hAnsi="Lato"/>
          <w:sz w:val="22"/>
          <w:szCs w:val="22"/>
        </w:rPr>
      </w:pPr>
    </w:p>
    <w:p w14:paraId="13B8B60B" w14:textId="77777777" w:rsidR="001954D4" w:rsidRPr="003C45B0" w:rsidRDefault="001954D4" w:rsidP="0027038C">
      <w:pPr>
        <w:jc w:val="both"/>
        <w:rPr>
          <w:rFonts w:ascii="Lato" w:hAnsi="Lato"/>
          <w:sz w:val="22"/>
          <w:szCs w:val="22"/>
        </w:rPr>
      </w:pPr>
      <w:r w:rsidRPr="003C45B0">
        <w:rPr>
          <w:rFonts w:ascii="Lato" w:hAnsi="Lato"/>
          <w:sz w:val="22"/>
          <w:szCs w:val="22"/>
        </w:rPr>
        <w:lastRenderedPageBreak/>
        <w:t>Action Plans are prepared by members and associates for their own use based on the national frameworks, priorities, processes and challenges specific to each jurisdiction.  As such, they will vary in their objectives, content and level of detail, consistent with their differing national environments and stages of development, and will be subject to periodic review and update.</w:t>
      </w:r>
    </w:p>
    <w:p w14:paraId="302C6F62" w14:textId="77777777" w:rsidR="00321DE1" w:rsidRPr="003C45B0" w:rsidRDefault="00321DE1" w:rsidP="0027038C">
      <w:pPr>
        <w:jc w:val="both"/>
        <w:rPr>
          <w:rFonts w:ascii="Lato" w:hAnsi="Lato"/>
          <w:sz w:val="22"/>
          <w:szCs w:val="22"/>
        </w:rPr>
      </w:pPr>
    </w:p>
    <w:p w14:paraId="33B9BC99" w14:textId="3092D3A1" w:rsidR="0027038C" w:rsidRPr="003C45B0" w:rsidRDefault="00321DE1" w:rsidP="0027038C">
      <w:pPr>
        <w:jc w:val="both"/>
        <w:rPr>
          <w:rFonts w:ascii="Lato" w:hAnsi="Lato"/>
          <w:sz w:val="22"/>
          <w:szCs w:val="22"/>
        </w:rPr>
      </w:pPr>
      <w:r w:rsidRPr="003C45B0">
        <w:rPr>
          <w:rFonts w:ascii="Lato" w:hAnsi="Lato"/>
          <w:sz w:val="22"/>
          <w:szCs w:val="22"/>
        </w:rPr>
        <w:t>Refer</w:t>
      </w:r>
      <w:r w:rsidR="0027038C" w:rsidRPr="003C45B0">
        <w:rPr>
          <w:rFonts w:ascii="Lato" w:hAnsi="Lato"/>
          <w:sz w:val="22"/>
          <w:szCs w:val="22"/>
        </w:rPr>
        <w:t xml:space="preserve"> to </w:t>
      </w:r>
      <w:r w:rsidR="005703FD" w:rsidRPr="003C45B0">
        <w:rPr>
          <w:rFonts w:ascii="Lato" w:hAnsi="Lato"/>
          <w:sz w:val="22"/>
          <w:szCs w:val="22"/>
        </w:rPr>
        <w:t xml:space="preserve">responses to </w:t>
      </w:r>
      <w:r w:rsidR="0027038C" w:rsidRPr="003C45B0">
        <w:rPr>
          <w:rFonts w:ascii="Lato" w:hAnsi="Lato"/>
          <w:sz w:val="22"/>
          <w:szCs w:val="22"/>
        </w:rPr>
        <w:t xml:space="preserve">the Part 1 Assessment of the Regulatory and Standard-Setting Framework Questionnaire and Part 2 SMO Self-Assessment Questionnaire </w:t>
      </w:r>
      <w:r w:rsidRPr="003C45B0">
        <w:rPr>
          <w:rFonts w:ascii="Lato" w:hAnsi="Lato"/>
          <w:sz w:val="22"/>
          <w:szCs w:val="22"/>
        </w:rPr>
        <w:t>for</w:t>
      </w:r>
      <w:r w:rsidR="0027038C" w:rsidRPr="003C45B0">
        <w:rPr>
          <w:rFonts w:ascii="Lato" w:hAnsi="Lato"/>
          <w:sz w:val="22"/>
          <w:szCs w:val="22"/>
        </w:rPr>
        <w:t xml:space="preserve"> background information on each member and associate their environment and existing processes. The</w:t>
      </w:r>
      <w:r w:rsidR="001954D4" w:rsidRPr="003C45B0">
        <w:rPr>
          <w:rFonts w:ascii="Lato" w:hAnsi="Lato"/>
          <w:sz w:val="22"/>
          <w:szCs w:val="22"/>
        </w:rPr>
        <w:t>se</w:t>
      </w:r>
      <w:r w:rsidR="0027038C" w:rsidRPr="003C45B0">
        <w:rPr>
          <w:rFonts w:ascii="Lato" w:hAnsi="Lato"/>
          <w:sz w:val="22"/>
          <w:szCs w:val="22"/>
        </w:rPr>
        <w:t xml:space="preserve"> responses may be viewed at: </w:t>
      </w:r>
      <w:r w:rsidR="0027038C" w:rsidRPr="000A1AC9">
        <w:rPr>
          <w:rFonts w:ascii="Lato" w:hAnsi="Lato"/>
          <w:sz w:val="22"/>
          <w:szCs w:val="22"/>
        </w:rPr>
        <w:t>http://www.ifac.org/ComplianceAssessment/published_surveys.php</w:t>
      </w:r>
      <w:r w:rsidR="0027038C" w:rsidRPr="003C45B0">
        <w:rPr>
          <w:rFonts w:ascii="Lato" w:hAnsi="Lato"/>
          <w:sz w:val="22"/>
          <w:szCs w:val="22"/>
        </w:rPr>
        <w:t xml:space="preserve"> </w:t>
      </w:r>
    </w:p>
    <w:p w14:paraId="778503AF" w14:textId="77777777" w:rsidR="0027038C" w:rsidRPr="003C45B0" w:rsidRDefault="0027038C" w:rsidP="0027038C">
      <w:pPr>
        <w:rPr>
          <w:rFonts w:ascii="Lato" w:eastAsia="SimSun" w:hAnsi="Lato"/>
          <w:sz w:val="22"/>
          <w:szCs w:val="22"/>
          <w:lang w:eastAsia="zh-CN"/>
        </w:rPr>
      </w:pPr>
    </w:p>
    <w:p w14:paraId="44EB4311" w14:textId="77777777" w:rsidR="0027038C" w:rsidRPr="003C45B0" w:rsidRDefault="0027038C" w:rsidP="0027038C">
      <w:pPr>
        <w:rPr>
          <w:rFonts w:ascii="Lato" w:hAnsi="Lato"/>
          <w:b/>
          <w:sz w:val="22"/>
          <w:szCs w:val="22"/>
        </w:rPr>
      </w:pPr>
      <w:r w:rsidRPr="003C45B0">
        <w:rPr>
          <w:rFonts w:ascii="Lato" w:hAnsi="Lato"/>
          <w:b/>
          <w:sz w:val="22"/>
          <w:szCs w:val="22"/>
        </w:rPr>
        <w:t>Use of Information</w:t>
      </w:r>
    </w:p>
    <w:p w14:paraId="1078ABA2" w14:textId="77777777" w:rsidR="0027038C" w:rsidRPr="003C45B0" w:rsidRDefault="0027038C" w:rsidP="0027038C">
      <w:pPr>
        <w:rPr>
          <w:rFonts w:ascii="Lato" w:hAnsi="Lato"/>
          <w:sz w:val="22"/>
          <w:szCs w:val="22"/>
        </w:rPr>
      </w:pPr>
      <w:r w:rsidRPr="003C45B0">
        <w:rPr>
          <w:rFonts w:ascii="Lato" w:hAnsi="Lato"/>
          <w:sz w:val="22"/>
          <w:szCs w:val="22"/>
        </w:rPr>
        <w:t xml:space="preserve">Please refer to the Disclaimer published on the Compliance Program website. </w:t>
      </w:r>
    </w:p>
    <w:p w14:paraId="005D3222" w14:textId="77777777" w:rsidR="0027038C" w:rsidRPr="003C45B0" w:rsidRDefault="0027038C" w:rsidP="0027038C">
      <w:pPr>
        <w:rPr>
          <w:rFonts w:ascii="Lato" w:hAnsi="Lato"/>
          <w:sz w:val="22"/>
          <w:szCs w:val="22"/>
        </w:rPr>
      </w:pPr>
    </w:p>
    <w:p w14:paraId="1258F262" w14:textId="77777777" w:rsidR="0027038C" w:rsidRPr="003C45B0" w:rsidRDefault="0027038C" w:rsidP="0027038C">
      <w:pPr>
        <w:rPr>
          <w:rFonts w:ascii="Lato" w:hAnsi="Lato"/>
          <w:b/>
          <w:sz w:val="22"/>
          <w:szCs w:val="22"/>
          <w:u w:val="single"/>
        </w:rPr>
      </w:pPr>
      <w:r w:rsidRPr="003C45B0">
        <w:rPr>
          <w:rFonts w:ascii="Lato" w:hAnsi="Lato"/>
          <w:b/>
          <w:sz w:val="22"/>
          <w:szCs w:val="22"/>
          <w:u w:val="single"/>
        </w:rPr>
        <w:t>ACTION PLAN</w:t>
      </w:r>
    </w:p>
    <w:p w14:paraId="79575DA2" w14:textId="77777777" w:rsidR="0027038C" w:rsidRPr="003C45B0" w:rsidRDefault="0027038C" w:rsidP="0027038C">
      <w:pPr>
        <w:rPr>
          <w:rFonts w:ascii="Lato" w:hAnsi="Lato"/>
          <w:b/>
          <w:caps/>
          <w:sz w:val="22"/>
          <w:szCs w:val="22"/>
        </w:rPr>
      </w:pPr>
    </w:p>
    <w:p w14:paraId="27B01BBA" w14:textId="77777777" w:rsidR="0027038C" w:rsidRPr="003C45B0" w:rsidRDefault="0027038C" w:rsidP="0027038C">
      <w:pPr>
        <w:rPr>
          <w:rFonts w:ascii="Lato" w:hAnsi="Lato"/>
          <w:sz w:val="22"/>
          <w:szCs w:val="22"/>
        </w:rPr>
      </w:pPr>
      <w:r w:rsidRPr="003C45B0">
        <w:rPr>
          <w:rFonts w:ascii="Lato" w:hAnsi="Lato"/>
          <w:b/>
          <w:sz w:val="22"/>
          <w:szCs w:val="22"/>
        </w:rPr>
        <w:t>IFAC Member</w:t>
      </w:r>
      <w:r w:rsidR="008A4623" w:rsidRPr="003C45B0">
        <w:rPr>
          <w:rFonts w:ascii="Lato" w:hAnsi="Lato"/>
          <w:b/>
          <w:sz w:val="22"/>
          <w:szCs w:val="22"/>
        </w:rPr>
        <w:t>/Associate</w:t>
      </w:r>
      <w:r w:rsidRPr="003C45B0">
        <w:rPr>
          <w:rFonts w:ascii="Lato" w:hAnsi="Lato"/>
          <w:b/>
          <w:sz w:val="22"/>
          <w:szCs w:val="22"/>
        </w:rPr>
        <w:t>:</w:t>
      </w:r>
      <w:r w:rsidRPr="003C45B0">
        <w:rPr>
          <w:rFonts w:ascii="Lato" w:hAnsi="Lato"/>
          <w:b/>
          <w:sz w:val="22"/>
          <w:szCs w:val="22"/>
        </w:rPr>
        <w:tab/>
      </w:r>
      <w:r w:rsidRPr="003C45B0">
        <w:rPr>
          <w:rFonts w:ascii="Lato" w:hAnsi="Lato"/>
          <w:b/>
          <w:sz w:val="22"/>
          <w:szCs w:val="22"/>
        </w:rPr>
        <w:tab/>
      </w:r>
      <w:r w:rsidR="008A4623" w:rsidRPr="003C45B0">
        <w:rPr>
          <w:rFonts w:ascii="Lato" w:hAnsi="Lato"/>
          <w:sz w:val="22"/>
          <w:szCs w:val="22"/>
        </w:rPr>
        <w:t>[Name of Organization]</w:t>
      </w:r>
    </w:p>
    <w:p w14:paraId="2A246EA3" w14:textId="77777777" w:rsidR="008A4623" w:rsidRPr="003C45B0" w:rsidRDefault="0027038C" w:rsidP="008A4623">
      <w:pPr>
        <w:rPr>
          <w:rFonts w:ascii="Lato" w:hAnsi="Lato"/>
          <w:sz w:val="22"/>
          <w:szCs w:val="22"/>
        </w:rPr>
      </w:pPr>
      <w:r w:rsidRPr="003C45B0">
        <w:rPr>
          <w:rFonts w:ascii="Lato" w:hAnsi="Lato"/>
          <w:b/>
          <w:sz w:val="22"/>
          <w:szCs w:val="22"/>
        </w:rPr>
        <w:t>Approved by Governing Body:</w:t>
      </w:r>
      <w:r w:rsidRPr="003C45B0">
        <w:rPr>
          <w:rFonts w:ascii="Lato" w:hAnsi="Lato"/>
          <w:b/>
          <w:sz w:val="22"/>
          <w:szCs w:val="22"/>
        </w:rPr>
        <w:tab/>
      </w:r>
      <w:r w:rsidR="008A4623" w:rsidRPr="003C45B0">
        <w:rPr>
          <w:rFonts w:ascii="Lato" w:hAnsi="Lato"/>
          <w:sz w:val="22"/>
          <w:szCs w:val="22"/>
        </w:rPr>
        <w:t xml:space="preserve">[Name of the governing body that approved this Action Plan </w:t>
      </w:r>
      <w:proofErr w:type="gramStart"/>
      <w:r w:rsidR="008A4623" w:rsidRPr="003C45B0">
        <w:rPr>
          <w:rFonts w:ascii="Lato" w:hAnsi="Lato"/>
          <w:sz w:val="22"/>
          <w:szCs w:val="22"/>
        </w:rPr>
        <w:t>e.g.</w:t>
      </w:r>
      <w:proofErr w:type="gramEnd"/>
      <w:r w:rsidR="008A4623" w:rsidRPr="003C45B0">
        <w:rPr>
          <w:rFonts w:ascii="Lato" w:hAnsi="Lato"/>
          <w:sz w:val="22"/>
          <w:szCs w:val="22"/>
        </w:rPr>
        <w:t xml:space="preserve"> Council, Board]</w:t>
      </w:r>
    </w:p>
    <w:p w14:paraId="52B5224E" w14:textId="77777777" w:rsidR="008A4623" w:rsidRPr="003C45B0" w:rsidRDefault="0027038C" w:rsidP="0027038C">
      <w:pPr>
        <w:rPr>
          <w:rFonts w:ascii="Lato" w:hAnsi="Lato"/>
          <w:sz w:val="22"/>
          <w:szCs w:val="22"/>
        </w:rPr>
      </w:pPr>
      <w:r w:rsidRPr="003C45B0">
        <w:rPr>
          <w:rFonts w:ascii="Lato" w:hAnsi="Lato"/>
          <w:b/>
          <w:sz w:val="22"/>
          <w:szCs w:val="22"/>
        </w:rPr>
        <w:t>Date Approved:</w:t>
      </w:r>
      <w:r w:rsidRPr="003C45B0">
        <w:rPr>
          <w:rFonts w:ascii="Lato" w:hAnsi="Lato"/>
          <w:b/>
          <w:sz w:val="22"/>
          <w:szCs w:val="22"/>
        </w:rPr>
        <w:tab/>
      </w:r>
      <w:r w:rsidRPr="003C45B0">
        <w:rPr>
          <w:rFonts w:ascii="Lato" w:hAnsi="Lato"/>
          <w:b/>
          <w:sz w:val="22"/>
          <w:szCs w:val="22"/>
        </w:rPr>
        <w:tab/>
      </w:r>
      <w:r w:rsidRPr="003C45B0">
        <w:rPr>
          <w:rFonts w:ascii="Lato" w:hAnsi="Lato"/>
          <w:b/>
          <w:sz w:val="22"/>
          <w:szCs w:val="22"/>
        </w:rPr>
        <w:tab/>
      </w:r>
      <w:r w:rsidR="008A4623" w:rsidRPr="003C45B0">
        <w:rPr>
          <w:rFonts w:ascii="Lato" w:hAnsi="Lato"/>
          <w:sz w:val="22"/>
          <w:szCs w:val="22"/>
        </w:rPr>
        <w:t>[Date approved by governing body]</w:t>
      </w:r>
    </w:p>
    <w:p w14:paraId="09F1E1EE" w14:textId="77777777" w:rsidR="0027038C" w:rsidRPr="003C45B0" w:rsidRDefault="0027038C" w:rsidP="0027038C">
      <w:pPr>
        <w:rPr>
          <w:rFonts w:ascii="Lato" w:hAnsi="Lato"/>
          <w:sz w:val="22"/>
          <w:szCs w:val="22"/>
        </w:rPr>
      </w:pPr>
      <w:r w:rsidRPr="003C45B0">
        <w:rPr>
          <w:rFonts w:ascii="Lato" w:hAnsi="Lato"/>
          <w:b/>
          <w:sz w:val="22"/>
          <w:szCs w:val="22"/>
        </w:rPr>
        <w:t>Date Published:</w:t>
      </w:r>
      <w:r w:rsidRPr="003C45B0">
        <w:rPr>
          <w:rFonts w:ascii="Lato" w:hAnsi="Lato"/>
          <w:b/>
          <w:sz w:val="22"/>
          <w:szCs w:val="22"/>
        </w:rPr>
        <w:tab/>
      </w:r>
      <w:r w:rsidRPr="003C45B0">
        <w:rPr>
          <w:rFonts w:ascii="Lato" w:hAnsi="Lato"/>
          <w:b/>
          <w:sz w:val="22"/>
          <w:szCs w:val="22"/>
        </w:rPr>
        <w:tab/>
      </w:r>
      <w:r w:rsidRPr="003C45B0">
        <w:rPr>
          <w:rFonts w:ascii="Lato" w:hAnsi="Lato"/>
          <w:b/>
          <w:sz w:val="22"/>
          <w:szCs w:val="22"/>
        </w:rPr>
        <w:tab/>
      </w:r>
      <w:r w:rsidR="008A4623" w:rsidRPr="003C45B0">
        <w:rPr>
          <w:rFonts w:ascii="Lato" w:hAnsi="Lato"/>
          <w:b/>
          <w:sz w:val="22"/>
          <w:szCs w:val="22"/>
        </w:rPr>
        <w:t>[</w:t>
      </w:r>
      <w:r w:rsidRPr="003C45B0">
        <w:rPr>
          <w:rFonts w:ascii="Lato" w:hAnsi="Lato"/>
          <w:sz w:val="22"/>
          <w:szCs w:val="22"/>
        </w:rPr>
        <w:t>Date of publication on the IFAC website</w:t>
      </w:r>
      <w:r w:rsidR="008A4623" w:rsidRPr="003C45B0">
        <w:rPr>
          <w:rFonts w:ascii="Lato" w:hAnsi="Lato"/>
          <w:sz w:val="22"/>
          <w:szCs w:val="22"/>
        </w:rPr>
        <w:t>]</w:t>
      </w:r>
    </w:p>
    <w:p w14:paraId="1F7527E7" w14:textId="77777777" w:rsidR="0027038C" w:rsidRPr="003C45B0" w:rsidRDefault="0027038C" w:rsidP="0027038C">
      <w:pPr>
        <w:rPr>
          <w:rFonts w:ascii="Lato" w:hAnsi="Lato"/>
          <w:sz w:val="22"/>
          <w:szCs w:val="22"/>
        </w:rPr>
      </w:pPr>
    </w:p>
    <w:p w14:paraId="6C88847C" w14:textId="77777777" w:rsidR="009A78EA" w:rsidRPr="003C45B0" w:rsidRDefault="009A78EA" w:rsidP="00F57561">
      <w:pPr>
        <w:rPr>
          <w:rFonts w:ascii="Lato" w:hAnsi="Lato"/>
          <w:b/>
          <w:sz w:val="22"/>
          <w:szCs w:val="22"/>
        </w:rPr>
      </w:pPr>
      <w:r w:rsidRPr="003C45B0">
        <w:rPr>
          <w:rFonts w:ascii="Lato" w:hAnsi="Lato"/>
          <w:b/>
          <w:sz w:val="22"/>
          <w:szCs w:val="22"/>
        </w:rPr>
        <w:t>Glossary</w:t>
      </w:r>
    </w:p>
    <w:p w14:paraId="4C4F7265" w14:textId="77777777" w:rsidR="009A78EA" w:rsidRPr="003C45B0" w:rsidRDefault="009A78EA" w:rsidP="00F57561">
      <w:pPr>
        <w:rPr>
          <w:rFonts w:ascii="Lato" w:hAnsi="Lato"/>
          <w:b/>
          <w:sz w:val="22"/>
          <w:szCs w:val="22"/>
        </w:rPr>
      </w:pPr>
    </w:p>
    <w:p w14:paraId="1EE47585" w14:textId="77777777" w:rsidR="009A78EA" w:rsidRPr="003C45B0" w:rsidRDefault="009A78EA" w:rsidP="00F57561">
      <w:pPr>
        <w:rPr>
          <w:rFonts w:ascii="Lato" w:hAnsi="Lato"/>
          <w:sz w:val="22"/>
          <w:szCs w:val="22"/>
        </w:rPr>
      </w:pPr>
      <w:r w:rsidRPr="003C45B0">
        <w:rPr>
          <w:rFonts w:ascii="Lato" w:hAnsi="Lato"/>
          <w:b/>
          <w:sz w:val="22"/>
          <w:szCs w:val="22"/>
        </w:rPr>
        <w:t>ISA</w:t>
      </w:r>
      <w:r w:rsidRPr="003C45B0">
        <w:rPr>
          <w:rFonts w:ascii="Lato" w:hAnsi="Lato"/>
          <w:b/>
          <w:sz w:val="22"/>
          <w:szCs w:val="22"/>
        </w:rPr>
        <w:tab/>
      </w:r>
      <w:r w:rsidRPr="003C45B0">
        <w:rPr>
          <w:rFonts w:ascii="Lato" w:hAnsi="Lato"/>
          <w:b/>
          <w:sz w:val="22"/>
          <w:szCs w:val="22"/>
        </w:rPr>
        <w:tab/>
      </w:r>
      <w:r w:rsidRPr="003C45B0">
        <w:rPr>
          <w:rFonts w:ascii="Lato" w:hAnsi="Lato"/>
          <w:sz w:val="22"/>
          <w:szCs w:val="22"/>
        </w:rPr>
        <w:t>International Standards on Auditing</w:t>
      </w:r>
    </w:p>
    <w:p w14:paraId="3D7D2737" w14:textId="77777777" w:rsidR="009A78EA" w:rsidRPr="003C45B0" w:rsidRDefault="009A78EA" w:rsidP="00F57561">
      <w:pPr>
        <w:rPr>
          <w:rFonts w:ascii="Lato" w:hAnsi="Lato"/>
          <w:sz w:val="22"/>
          <w:szCs w:val="22"/>
        </w:rPr>
      </w:pPr>
    </w:p>
    <w:p w14:paraId="05562FCB" w14:textId="77777777" w:rsidR="00B95849" w:rsidRPr="003C45B0" w:rsidRDefault="009A78EA" w:rsidP="00F57561">
      <w:pPr>
        <w:rPr>
          <w:rFonts w:ascii="Lato" w:hAnsi="Lato"/>
          <w:b/>
          <w:sz w:val="22"/>
          <w:szCs w:val="22"/>
        </w:rPr>
      </w:pPr>
      <w:r w:rsidRPr="003C45B0">
        <w:rPr>
          <w:rFonts w:ascii="Lato" w:hAnsi="Lato"/>
          <w:sz w:val="22"/>
          <w:szCs w:val="22"/>
        </w:rPr>
        <w:t>[list all the acronyms used on the Action Plan]</w:t>
      </w:r>
      <w:r w:rsidR="005703FD" w:rsidRPr="003C45B0">
        <w:rPr>
          <w:rFonts w:ascii="Lato" w:hAnsi="Lato"/>
          <w:b/>
          <w:sz w:val="22"/>
          <w:szCs w:val="22"/>
        </w:rPr>
        <w:br w:type="page"/>
      </w:r>
      <w:r w:rsidR="00F57561" w:rsidRPr="003C45B0">
        <w:rPr>
          <w:rFonts w:ascii="Lato" w:hAnsi="Lato"/>
          <w:b/>
          <w:sz w:val="22"/>
          <w:szCs w:val="22"/>
        </w:rPr>
        <w:lastRenderedPageBreak/>
        <w:t>Action Plan Subject:</w:t>
      </w:r>
      <w:r w:rsidR="00F57561" w:rsidRPr="003C45B0">
        <w:rPr>
          <w:rFonts w:ascii="Lato" w:hAnsi="Lato"/>
          <w:b/>
          <w:sz w:val="22"/>
          <w:szCs w:val="22"/>
        </w:rPr>
        <w:tab/>
      </w:r>
      <w:r w:rsidR="00F57561" w:rsidRPr="003C45B0">
        <w:rPr>
          <w:rFonts w:ascii="Lato" w:hAnsi="Lato"/>
          <w:sz w:val="22"/>
          <w:szCs w:val="22"/>
        </w:rPr>
        <w:tab/>
        <w:t xml:space="preserve">SMO </w:t>
      </w:r>
      <w:r w:rsidR="00B95849" w:rsidRPr="003C45B0">
        <w:rPr>
          <w:rFonts w:ascii="Lato" w:hAnsi="Lato"/>
          <w:sz w:val="22"/>
          <w:szCs w:val="22"/>
        </w:rPr>
        <w:t>X</w:t>
      </w:r>
      <w:r w:rsidRPr="003C45B0">
        <w:rPr>
          <w:rFonts w:ascii="Lato" w:hAnsi="Lato"/>
          <w:sz w:val="22"/>
          <w:szCs w:val="22"/>
        </w:rPr>
        <w:t xml:space="preserve"> – HAVE A SEPARATE SECTION ON EACH OF THE 7 SMO AREAS</w:t>
      </w:r>
    </w:p>
    <w:p w14:paraId="567424CF" w14:textId="686EB107" w:rsidR="00E76AB0" w:rsidRPr="003C45B0" w:rsidRDefault="00E76AB0" w:rsidP="00E76AB0">
      <w:pPr>
        <w:rPr>
          <w:rFonts w:ascii="Lato" w:hAnsi="Lato"/>
          <w:caps/>
          <w:sz w:val="22"/>
          <w:szCs w:val="22"/>
        </w:rPr>
      </w:pPr>
      <w:r w:rsidRPr="003C45B0">
        <w:rPr>
          <w:rFonts w:ascii="Lato" w:hAnsi="Lato"/>
          <w:b/>
          <w:sz w:val="22"/>
          <w:szCs w:val="22"/>
        </w:rPr>
        <w:t xml:space="preserve">Action Plan </w:t>
      </w:r>
      <w:r w:rsidR="005B78D1" w:rsidRPr="003C45B0">
        <w:rPr>
          <w:rFonts w:ascii="Lato" w:hAnsi="Lato"/>
          <w:b/>
          <w:sz w:val="22"/>
          <w:szCs w:val="22"/>
        </w:rPr>
        <w:t>Objective</w:t>
      </w:r>
      <w:r w:rsidRPr="003C45B0">
        <w:rPr>
          <w:rFonts w:ascii="Lato" w:hAnsi="Lato"/>
          <w:b/>
          <w:sz w:val="22"/>
          <w:szCs w:val="22"/>
        </w:rPr>
        <w:t>:</w:t>
      </w:r>
      <w:r w:rsidR="003B79A4" w:rsidRPr="003C45B0">
        <w:rPr>
          <w:rFonts w:ascii="Lato" w:hAnsi="Lato"/>
          <w:sz w:val="22"/>
          <w:szCs w:val="22"/>
        </w:rPr>
        <w:tab/>
      </w:r>
      <w:r w:rsidR="00B95849" w:rsidRPr="003C45B0">
        <w:rPr>
          <w:rFonts w:ascii="Lato" w:hAnsi="Lato"/>
          <w:sz w:val="22"/>
          <w:szCs w:val="22"/>
        </w:rPr>
        <w:t xml:space="preserve">[Provide a </w:t>
      </w:r>
      <w:r w:rsidR="003C45B0" w:rsidRPr="003C45B0">
        <w:rPr>
          <w:rFonts w:ascii="Lato" w:hAnsi="Lato"/>
          <w:sz w:val="22"/>
          <w:szCs w:val="22"/>
        </w:rPr>
        <w:t>one-line</w:t>
      </w:r>
      <w:r w:rsidR="00B95849" w:rsidRPr="003C45B0">
        <w:rPr>
          <w:rFonts w:ascii="Lato" w:hAnsi="Lato"/>
          <w:sz w:val="22"/>
          <w:szCs w:val="22"/>
        </w:rPr>
        <w:t xml:space="preserve"> description of </w:t>
      </w:r>
      <w:r w:rsidR="003C45B0" w:rsidRPr="003C45B0">
        <w:rPr>
          <w:rFonts w:ascii="Lato" w:hAnsi="Lato"/>
          <w:sz w:val="22"/>
          <w:szCs w:val="22"/>
        </w:rPr>
        <w:t>high-level</w:t>
      </w:r>
      <w:r w:rsidR="00B95849" w:rsidRPr="003C45B0">
        <w:rPr>
          <w:rFonts w:ascii="Lato" w:hAnsi="Lato"/>
          <w:sz w:val="22"/>
          <w:szCs w:val="22"/>
        </w:rPr>
        <w:t xml:space="preserve"> objective addressed by this Action Plan]</w:t>
      </w:r>
    </w:p>
    <w:p w14:paraId="40B4FD87" w14:textId="77777777" w:rsidR="00E76AB0" w:rsidRPr="003C45B0" w:rsidRDefault="00E76AB0" w:rsidP="00E76AB0">
      <w:pPr>
        <w:rPr>
          <w:rFonts w:ascii="Lato" w:hAnsi="Lato"/>
          <w:b/>
          <w:sz w:val="22"/>
          <w:szCs w:val="22"/>
        </w:rPr>
      </w:pPr>
    </w:p>
    <w:tbl>
      <w:tblP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1260"/>
        <w:gridCol w:w="5029"/>
        <w:gridCol w:w="1620"/>
        <w:gridCol w:w="1585"/>
        <w:gridCol w:w="3106"/>
      </w:tblGrid>
      <w:tr w:rsidR="00E2127C" w:rsidRPr="003C45B0" w14:paraId="31FB9BD5" w14:textId="77777777" w:rsidTr="003C45B0">
        <w:trPr>
          <w:tblHeader/>
        </w:trPr>
        <w:tc>
          <w:tcPr>
            <w:tcW w:w="648" w:type="dxa"/>
            <w:tcBorders>
              <w:bottom w:val="single" w:sz="4" w:space="0" w:color="000000"/>
            </w:tcBorders>
            <w:shd w:val="clear" w:color="auto" w:fill="8EAADB" w:themeFill="accent1" w:themeFillTint="99"/>
          </w:tcPr>
          <w:p w14:paraId="7A6F0632" w14:textId="77777777" w:rsidR="00E2127C" w:rsidRPr="003C45B0" w:rsidRDefault="00E2127C" w:rsidP="003B79A4">
            <w:pPr>
              <w:jc w:val="center"/>
              <w:rPr>
                <w:rFonts w:ascii="Lato" w:hAnsi="Lato"/>
                <w:b/>
                <w:sz w:val="20"/>
                <w:szCs w:val="20"/>
              </w:rPr>
            </w:pPr>
            <w:r w:rsidRPr="003C45B0">
              <w:rPr>
                <w:rFonts w:ascii="Lato" w:hAnsi="Lato"/>
                <w:b/>
                <w:sz w:val="20"/>
                <w:szCs w:val="20"/>
              </w:rPr>
              <w:t>#</w:t>
            </w:r>
          </w:p>
        </w:tc>
        <w:tc>
          <w:tcPr>
            <w:tcW w:w="1260" w:type="dxa"/>
            <w:tcBorders>
              <w:bottom w:val="single" w:sz="4" w:space="0" w:color="000000"/>
            </w:tcBorders>
            <w:shd w:val="clear" w:color="auto" w:fill="8EAADB" w:themeFill="accent1" w:themeFillTint="99"/>
          </w:tcPr>
          <w:p w14:paraId="104DAA6C" w14:textId="77777777" w:rsidR="00E2127C" w:rsidRPr="003C45B0" w:rsidRDefault="00E2127C" w:rsidP="003B79A4">
            <w:pPr>
              <w:jc w:val="center"/>
              <w:rPr>
                <w:rFonts w:ascii="Lato" w:hAnsi="Lato"/>
                <w:b/>
                <w:sz w:val="22"/>
                <w:szCs w:val="22"/>
              </w:rPr>
            </w:pPr>
            <w:r w:rsidRPr="003C45B0">
              <w:rPr>
                <w:rFonts w:ascii="Lato" w:hAnsi="Lato"/>
                <w:b/>
                <w:sz w:val="20"/>
                <w:szCs w:val="20"/>
              </w:rPr>
              <w:t>Start Date</w:t>
            </w:r>
          </w:p>
        </w:tc>
        <w:tc>
          <w:tcPr>
            <w:tcW w:w="5029" w:type="dxa"/>
            <w:tcBorders>
              <w:bottom w:val="single" w:sz="4" w:space="0" w:color="000000"/>
            </w:tcBorders>
            <w:shd w:val="clear" w:color="auto" w:fill="8EAADB" w:themeFill="accent1" w:themeFillTint="99"/>
          </w:tcPr>
          <w:p w14:paraId="0E8FA743" w14:textId="77777777" w:rsidR="00E2127C" w:rsidRPr="003C45B0" w:rsidRDefault="00E2127C" w:rsidP="003B79A4">
            <w:pPr>
              <w:jc w:val="center"/>
              <w:rPr>
                <w:rFonts w:ascii="Lato" w:hAnsi="Lato"/>
                <w:b/>
                <w:sz w:val="22"/>
                <w:szCs w:val="22"/>
              </w:rPr>
            </w:pPr>
            <w:r w:rsidRPr="003C45B0">
              <w:rPr>
                <w:rFonts w:ascii="Lato" w:hAnsi="Lato"/>
                <w:b/>
                <w:sz w:val="20"/>
                <w:szCs w:val="20"/>
              </w:rPr>
              <w:t>Actions</w:t>
            </w:r>
          </w:p>
        </w:tc>
        <w:tc>
          <w:tcPr>
            <w:tcW w:w="1620" w:type="dxa"/>
            <w:tcBorders>
              <w:bottom w:val="single" w:sz="4" w:space="0" w:color="000000"/>
            </w:tcBorders>
            <w:shd w:val="clear" w:color="auto" w:fill="8EAADB" w:themeFill="accent1" w:themeFillTint="99"/>
          </w:tcPr>
          <w:p w14:paraId="38106765" w14:textId="77777777" w:rsidR="00E2127C" w:rsidRPr="003C45B0" w:rsidRDefault="00E2127C" w:rsidP="003B79A4">
            <w:pPr>
              <w:jc w:val="center"/>
              <w:rPr>
                <w:rFonts w:ascii="Lato" w:hAnsi="Lato"/>
                <w:b/>
                <w:sz w:val="22"/>
                <w:szCs w:val="22"/>
              </w:rPr>
            </w:pPr>
            <w:r w:rsidRPr="003C45B0">
              <w:rPr>
                <w:rFonts w:ascii="Lato" w:hAnsi="Lato"/>
                <w:b/>
                <w:sz w:val="20"/>
                <w:szCs w:val="20"/>
              </w:rPr>
              <w:t>Completion Date</w:t>
            </w:r>
          </w:p>
        </w:tc>
        <w:tc>
          <w:tcPr>
            <w:tcW w:w="1585" w:type="dxa"/>
            <w:tcBorders>
              <w:bottom w:val="single" w:sz="4" w:space="0" w:color="000000"/>
            </w:tcBorders>
            <w:shd w:val="clear" w:color="auto" w:fill="8EAADB" w:themeFill="accent1" w:themeFillTint="99"/>
          </w:tcPr>
          <w:p w14:paraId="685B4E0D" w14:textId="77777777" w:rsidR="00E2127C" w:rsidRPr="003C45B0" w:rsidRDefault="00E2127C" w:rsidP="00E2127C">
            <w:pPr>
              <w:jc w:val="center"/>
              <w:rPr>
                <w:rFonts w:ascii="Lato" w:hAnsi="Lato"/>
                <w:b/>
                <w:sz w:val="22"/>
                <w:szCs w:val="22"/>
              </w:rPr>
            </w:pPr>
            <w:r w:rsidRPr="003C45B0">
              <w:rPr>
                <w:rFonts w:ascii="Lato" w:hAnsi="Lato"/>
                <w:b/>
                <w:sz w:val="20"/>
                <w:szCs w:val="20"/>
              </w:rPr>
              <w:t>Responsibility</w:t>
            </w:r>
          </w:p>
        </w:tc>
        <w:tc>
          <w:tcPr>
            <w:tcW w:w="3106" w:type="dxa"/>
            <w:tcBorders>
              <w:bottom w:val="single" w:sz="4" w:space="0" w:color="000000"/>
            </w:tcBorders>
            <w:shd w:val="clear" w:color="auto" w:fill="8EAADB" w:themeFill="accent1" w:themeFillTint="99"/>
          </w:tcPr>
          <w:p w14:paraId="11CE4A0D" w14:textId="77777777" w:rsidR="00E2127C" w:rsidRPr="003C45B0" w:rsidRDefault="00E2127C" w:rsidP="003B79A4">
            <w:pPr>
              <w:jc w:val="center"/>
              <w:rPr>
                <w:rFonts w:ascii="Lato" w:hAnsi="Lato"/>
                <w:b/>
                <w:sz w:val="22"/>
                <w:szCs w:val="22"/>
              </w:rPr>
            </w:pPr>
            <w:r w:rsidRPr="003C45B0">
              <w:rPr>
                <w:rFonts w:ascii="Lato" w:hAnsi="Lato"/>
                <w:b/>
                <w:sz w:val="20"/>
                <w:szCs w:val="20"/>
              </w:rPr>
              <w:t>Resource</w:t>
            </w:r>
          </w:p>
        </w:tc>
      </w:tr>
      <w:tr w:rsidR="003A226D" w:rsidRPr="003C45B0" w14:paraId="52F77003" w14:textId="77777777" w:rsidTr="003C45B0">
        <w:trPr>
          <w:trHeight w:val="1088"/>
        </w:trPr>
        <w:tc>
          <w:tcPr>
            <w:tcW w:w="13248" w:type="dxa"/>
            <w:gridSpan w:val="6"/>
            <w:shd w:val="clear" w:color="auto" w:fill="D9E2F3" w:themeFill="accent1" w:themeFillTint="33"/>
            <w:vAlign w:val="center"/>
          </w:tcPr>
          <w:p w14:paraId="1C95FC51" w14:textId="77777777" w:rsidR="003A226D" w:rsidRPr="003C45B0" w:rsidRDefault="003A226D" w:rsidP="00B226B4">
            <w:pPr>
              <w:rPr>
                <w:rFonts w:ascii="Lato" w:hAnsi="Lato"/>
                <w:b/>
                <w:bCs/>
                <w:sz w:val="20"/>
                <w:szCs w:val="20"/>
              </w:rPr>
            </w:pPr>
            <w:r w:rsidRPr="003C45B0">
              <w:rPr>
                <w:rFonts w:ascii="Lato" w:hAnsi="Lato"/>
                <w:b/>
                <w:bCs/>
                <w:sz w:val="20"/>
                <w:szCs w:val="20"/>
              </w:rPr>
              <w:t>Background</w:t>
            </w:r>
          </w:p>
          <w:p w14:paraId="40FD8345" w14:textId="77777777" w:rsidR="003A226D" w:rsidRPr="003C45B0" w:rsidRDefault="003A226D" w:rsidP="00B226B4">
            <w:pPr>
              <w:rPr>
                <w:rFonts w:ascii="Lato" w:hAnsi="Lato"/>
                <w:sz w:val="20"/>
                <w:szCs w:val="20"/>
              </w:rPr>
            </w:pPr>
          </w:p>
          <w:p w14:paraId="58A1D1B8" w14:textId="45622649" w:rsidR="003A226D" w:rsidRPr="003C45B0" w:rsidRDefault="003A226D" w:rsidP="00B226B4">
            <w:pPr>
              <w:rPr>
                <w:rFonts w:ascii="Lato" w:hAnsi="Lato"/>
                <w:sz w:val="20"/>
                <w:szCs w:val="20"/>
              </w:rPr>
            </w:pPr>
            <w:r w:rsidRPr="003C45B0">
              <w:rPr>
                <w:rFonts w:ascii="Lato" w:hAnsi="Lato"/>
                <w:sz w:val="20"/>
                <w:szCs w:val="20"/>
              </w:rPr>
              <w:t xml:space="preserve">[For each SMO area provide a short note indicating what is your organization’s responsibility for the area, current status of convergence, etc. For </w:t>
            </w:r>
            <w:r w:rsidR="003C45B0" w:rsidRPr="003C45B0">
              <w:rPr>
                <w:rFonts w:ascii="Lato" w:hAnsi="Lato"/>
                <w:sz w:val="20"/>
                <w:szCs w:val="20"/>
              </w:rPr>
              <w:t>examples,</w:t>
            </w:r>
            <w:r w:rsidRPr="003C45B0">
              <w:rPr>
                <w:rFonts w:ascii="Lato" w:hAnsi="Lato"/>
                <w:sz w:val="20"/>
                <w:szCs w:val="20"/>
              </w:rPr>
              <w:t xml:space="preserve"> please refer to Action Plans published on the IFAC website or contact the Compliance Staff]</w:t>
            </w:r>
          </w:p>
        </w:tc>
      </w:tr>
      <w:tr w:rsidR="00703EF8" w:rsidRPr="003C45B0" w14:paraId="49C86DB2" w14:textId="77777777" w:rsidTr="003C45B0">
        <w:trPr>
          <w:trHeight w:val="512"/>
        </w:trPr>
        <w:tc>
          <w:tcPr>
            <w:tcW w:w="13248" w:type="dxa"/>
            <w:gridSpan w:val="6"/>
            <w:shd w:val="clear" w:color="auto" w:fill="D9E2F3" w:themeFill="accent1" w:themeFillTint="33"/>
            <w:vAlign w:val="center"/>
          </w:tcPr>
          <w:p w14:paraId="7990F9B4" w14:textId="77777777" w:rsidR="00703EF8" w:rsidRPr="003C45B0" w:rsidRDefault="00B226B4" w:rsidP="00B226B4">
            <w:pPr>
              <w:rPr>
                <w:rFonts w:ascii="Lato" w:hAnsi="Lato"/>
                <w:sz w:val="20"/>
                <w:szCs w:val="20"/>
              </w:rPr>
            </w:pPr>
            <w:r w:rsidRPr="003C45B0">
              <w:rPr>
                <w:rFonts w:ascii="Lato" w:hAnsi="Lato"/>
                <w:sz w:val="20"/>
                <w:szCs w:val="20"/>
              </w:rPr>
              <w:t>[</w:t>
            </w:r>
            <w:r w:rsidR="00B95849" w:rsidRPr="003C45B0">
              <w:rPr>
                <w:rFonts w:ascii="Lato" w:hAnsi="Lato"/>
                <w:sz w:val="20"/>
                <w:szCs w:val="20"/>
              </w:rPr>
              <w:t>Insert a subhead to</w:t>
            </w:r>
            <w:r w:rsidR="00703EF8" w:rsidRPr="003C45B0">
              <w:rPr>
                <w:rFonts w:ascii="Lato" w:hAnsi="Lato"/>
                <w:sz w:val="20"/>
                <w:szCs w:val="20"/>
              </w:rPr>
              <w:t xml:space="preserve"> </w:t>
            </w:r>
            <w:r w:rsidR="00B95849" w:rsidRPr="003C45B0">
              <w:rPr>
                <w:rFonts w:ascii="Lato" w:hAnsi="Lato"/>
                <w:sz w:val="20"/>
                <w:szCs w:val="20"/>
              </w:rPr>
              <w:t xml:space="preserve">group actions </w:t>
            </w:r>
            <w:r w:rsidRPr="003C45B0">
              <w:rPr>
                <w:rFonts w:ascii="Lato" w:hAnsi="Lato"/>
                <w:sz w:val="20"/>
                <w:szCs w:val="20"/>
              </w:rPr>
              <w:t xml:space="preserve">where several areas of </w:t>
            </w:r>
            <w:r w:rsidR="00B95849" w:rsidRPr="003C45B0">
              <w:rPr>
                <w:rFonts w:ascii="Lato" w:hAnsi="Lato"/>
                <w:sz w:val="20"/>
                <w:szCs w:val="20"/>
              </w:rPr>
              <w:t>improvement</w:t>
            </w:r>
            <w:r w:rsidRPr="003C45B0">
              <w:rPr>
                <w:rFonts w:ascii="Lato" w:hAnsi="Lato"/>
                <w:sz w:val="20"/>
                <w:szCs w:val="20"/>
              </w:rPr>
              <w:t xml:space="preserve"> are addressed</w:t>
            </w:r>
            <w:r w:rsidR="003A226D" w:rsidRPr="003C45B0">
              <w:rPr>
                <w:rFonts w:ascii="Lato" w:hAnsi="Lato"/>
                <w:sz w:val="20"/>
                <w:szCs w:val="20"/>
              </w:rPr>
              <w:t xml:space="preserve"> and/or any new developments</w:t>
            </w:r>
            <w:r w:rsidRPr="003C45B0">
              <w:rPr>
                <w:rFonts w:ascii="Lato" w:hAnsi="Lato"/>
                <w:sz w:val="20"/>
                <w:szCs w:val="20"/>
              </w:rPr>
              <w:t>]</w:t>
            </w:r>
          </w:p>
        </w:tc>
      </w:tr>
      <w:tr w:rsidR="00E2127C" w:rsidRPr="003C45B0" w14:paraId="5BDACCF3" w14:textId="77777777" w:rsidTr="002608E5">
        <w:trPr>
          <w:trHeight w:val="359"/>
        </w:trPr>
        <w:tc>
          <w:tcPr>
            <w:tcW w:w="648" w:type="dxa"/>
          </w:tcPr>
          <w:p w14:paraId="29251085" w14:textId="77777777" w:rsidR="00E2127C" w:rsidRPr="003C45B0" w:rsidRDefault="00E2127C" w:rsidP="00DC5E8F">
            <w:pPr>
              <w:numPr>
                <w:ilvl w:val="0"/>
                <w:numId w:val="4"/>
              </w:numPr>
              <w:rPr>
                <w:rFonts w:ascii="Lato" w:hAnsi="Lato"/>
                <w:sz w:val="20"/>
                <w:szCs w:val="20"/>
              </w:rPr>
            </w:pPr>
          </w:p>
        </w:tc>
        <w:tc>
          <w:tcPr>
            <w:tcW w:w="1260" w:type="dxa"/>
          </w:tcPr>
          <w:p w14:paraId="0DF78367" w14:textId="77777777" w:rsidR="00E2127C" w:rsidRPr="003C45B0" w:rsidRDefault="00E2127C" w:rsidP="008C4BB3">
            <w:pPr>
              <w:rPr>
                <w:rFonts w:ascii="Lato" w:hAnsi="Lato"/>
                <w:sz w:val="22"/>
                <w:szCs w:val="22"/>
              </w:rPr>
            </w:pPr>
          </w:p>
        </w:tc>
        <w:tc>
          <w:tcPr>
            <w:tcW w:w="5029" w:type="dxa"/>
          </w:tcPr>
          <w:p w14:paraId="6B78CC06" w14:textId="77777777" w:rsidR="00E2127C" w:rsidRPr="003C45B0" w:rsidRDefault="00E2127C" w:rsidP="008A4623">
            <w:pPr>
              <w:pStyle w:val="ListParagraph"/>
              <w:ind w:left="0"/>
              <w:rPr>
                <w:rFonts w:ascii="Lato" w:hAnsi="Lato"/>
                <w:sz w:val="22"/>
                <w:szCs w:val="22"/>
              </w:rPr>
            </w:pPr>
          </w:p>
        </w:tc>
        <w:tc>
          <w:tcPr>
            <w:tcW w:w="1620" w:type="dxa"/>
          </w:tcPr>
          <w:p w14:paraId="1437F892" w14:textId="77777777" w:rsidR="00E2127C" w:rsidRPr="003C45B0" w:rsidRDefault="00E2127C" w:rsidP="008C4BB3">
            <w:pPr>
              <w:rPr>
                <w:rFonts w:ascii="Lato" w:hAnsi="Lato"/>
                <w:sz w:val="22"/>
                <w:szCs w:val="22"/>
              </w:rPr>
            </w:pPr>
          </w:p>
        </w:tc>
        <w:tc>
          <w:tcPr>
            <w:tcW w:w="1585" w:type="dxa"/>
          </w:tcPr>
          <w:p w14:paraId="4247AC37" w14:textId="77777777" w:rsidR="00E2127C" w:rsidRPr="003C45B0" w:rsidRDefault="00E2127C" w:rsidP="00E2127C">
            <w:pPr>
              <w:jc w:val="center"/>
              <w:rPr>
                <w:rFonts w:ascii="Lato" w:hAnsi="Lato"/>
                <w:sz w:val="22"/>
                <w:szCs w:val="22"/>
              </w:rPr>
            </w:pPr>
          </w:p>
        </w:tc>
        <w:tc>
          <w:tcPr>
            <w:tcW w:w="3106" w:type="dxa"/>
          </w:tcPr>
          <w:p w14:paraId="52A69624" w14:textId="77777777" w:rsidR="00E2127C" w:rsidRPr="003C45B0" w:rsidRDefault="00E2127C" w:rsidP="008C4BB3">
            <w:pPr>
              <w:rPr>
                <w:rFonts w:ascii="Lato" w:hAnsi="Lato"/>
                <w:sz w:val="22"/>
                <w:szCs w:val="22"/>
              </w:rPr>
            </w:pPr>
          </w:p>
        </w:tc>
      </w:tr>
      <w:tr w:rsidR="00B95849" w:rsidRPr="003C45B0" w14:paraId="432162CF" w14:textId="77777777" w:rsidTr="002608E5">
        <w:trPr>
          <w:trHeight w:val="341"/>
        </w:trPr>
        <w:tc>
          <w:tcPr>
            <w:tcW w:w="648" w:type="dxa"/>
            <w:tcBorders>
              <w:top w:val="single" w:sz="4" w:space="0" w:color="auto"/>
              <w:left w:val="single" w:sz="4" w:space="0" w:color="auto"/>
              <w:bottom w:val="single" w:sz="4" w:space="0" w:color="auto"/>
              <w:right w:val="single" w:sz="4" w:space="0" w:color="auto"/>
            </w:tcBorders>
          </w:tcPr>
          <w:p w14:paraId="73F5795D" w14:textId="77777777" w:rsidR="00B95849" w:rsidRPr="003C45B0" w:rsidRDefault="00B95849" w:rsidP="00DC5E8F">
            <w:pPr>
              <w:numPr>
                <w:ilvl w:val="0"/>
                <w:numId w:val="4"/>
              </w:numPr>
              <w:rPr>
                <w:rFonts w:ascii="Lato" w:hAnsi="Lato"/>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B3DE4FD" w14:textId="77777777" w:rsidR="00B95849" w:rsidRPr="003C45B0" w:rsidRDefault="00B95849" w:rsidP="008C4BB3">
            <w:pPr>
              <w:rPr>
                <w:rFonts w:ascii="Lato" w:hAnsi="Lato"/>
                <w:sz w:val="22"/>
                <w:szCs w:val="22"/>
              </w:rPr>
            </w:pPr>
          </w:p>
        </w:tc>
        <w:tc>
          <w:tcPr>
            <w:tcW w:w="5029" w:type="dxa"/>
            <w:tcBorders>
              <w:top w:val="single" w:sz="4" w:space="0" w:color="auto"/>
              <w:left w:val="single" w:sz="4" w:space="0" w:color="auto"/>
              <w:bottom w:val="single" w:sz="4" w:space="0" w:color="auto"/>
              <w:right w:val="single" w:sz="4" w:space="0" w:color="auto"/>
            </w:tcBorders>
          </w:tcPr>
          <w:p w14:paraId="00868FA9" w14:textId="77777777" w:rsidR="00B95849" w:rsidRPr="003C45B0" w:rsidRDefault="00B95849" w:rsidP="008C4BB3">
            <w:pPr>
              <w:rPr>
                <w:rFonts w:ascii="Lato" w:hAnsi="Lato"/>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5420064" w14:textId="77777777" w:rsidR="00B95849" w:rsidRPr="003C45B0" w:rsidRDefault="00B95849" w:rsidP="008C4BB3">
            <w:pPr>
              <w:rPr>
                <w:rFonts w:ascii="Lato" w:hAnsi="Lato"/>
                <w:sz w:val="20"/>
                <w:szCs w:val="20"/>
              </w:rPr>
            </w:pPr>
          </w:p>
        </w:tc>
        <w:tc>
          <w:tcPr>
            <w:tcW w:w="1585" w:type="dxa"/>
            <w:tcBorders>
              <w:top w:val="single" w:sz="4" w:space="0" w:color="auto"/>
              <w:left w:val="single" w:sz="4" w:space="0" w:color="auto"/>
              <w:bottom w:val="single" w:sz="4" w:space="0" w:color="auto"/>
              <w:right w:val="single" w:sz="4" w:space="0" w:color="auto"/>
            </w:tcBorders>
          </w:tcPr>
          <w:p w14:paraId="1015C670" w14:textId="77777777" w:rsidR="00B95849" w:rsidRPr="003C45B0" w:rsidRDefault="00B95849" w:rsidP="00E2127C">
            <w:pPr>
              <w:jc w:val="center"/>
              <w:rPr>
                <w:rFonts w:ascii="Lato" w:hAnsi="Lato"/>
                <w:sz w:val="20"/>
                <w:szCs w:val="20"/>
              </w:rPr>
            </w:pPr>
          </w:p>
        </w:tc>
        <w:tc>
          <w:tcPr>
            <w:tcW w:w="3106" w:type="dxa"/>
            <w:tcBorders>
              <w:top w:val="single" w:sz="4" w:space="0" w:color="auto"/>
              <w:left w:val="single" w:sz="4" w:space="0" w:color="auto"/>
              <w:bottom w:val="single" w:sz="4" w:space="0" w:color="auto"/>
              <w:right w:val="single" w:sz="4" w:space="0" w:color="auto"/>
            </w:tcBorders>
          </w:tcPr>
          <w:p w14:paraId="2E6A67EB" w14:textId="77777777" w:rsidR="00B95849" w:rsidRPr="003C45B0" w:rsidRDefault="00B95849" w:rsidP="00456F2B">
            <w:pPr>
              <w:rPr>
                <w:rFonts w:ascii="Lato" w:hAnsi="Lato"/>
                <w:sz w:val="20"/>
                <w:szCs w:val="20"/>
              </w:rPr>
            </w:pPr>
          </w:p>
        </w:tc>
      </w:tr>
      <w:tr w:rsidR="00703EF8" w:rsidRPr="003C45B0" w14:paraId="1CD009D9" w14:textId="77777777" w:rsidTr="002608E5">
        <w:trPr>
          <w:trHeight w:val="620"/>
        </w:trPr>
        <w:tc>
          <w:tcPr>
            <w:tcW w:w="648" w:type="dxa"/>
            <w:tcBorders>
              <w:top w:val="single" w:sz="4" w:space="0" w:color="auto"/>
              <w:left w:val="single" w:sz="4" w:space="0" w:color="auto"/>
              <w:bottom w:val="single" w:sz="4" w:space="0" w:color="auto"/>
              <w:right w:val="single" w:sz="4" w:space="0" w:color="auto"/>
            </w:tcBorders>
          </w:tcPr>
          <w:p w14:paraId="72D88121" w14:textId="77777777" w:rsidR="00703EF8" w:rsidRPr="003C45B0" w:rsidRDefault="00703EF8" w:rsidP="00DC5E8F">
            <w:pPr>
              <w:numPr>
                <w:ilvl w:val="0"/>
                <w:numId w:val="4"/>
              </w:numPr>
              <w:rPr>
                <w:rFonts w:ascii="Lato" w:hAnsi="Lato"/>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6DEB856" w14:textId="77777777" w:rsidR="00703EF8" w:rsidRPr="003C45B0" w:rsidRDefault="00703EF8" w:rsidP="008C4BB3">
            <w:pPr>
              <w:rPr>
                <w:rFonts w:ascii="Lato" w:hAnsi="Lato"/>
                <w:sz w:val="22"/>
                <w:szCs w:val="22"/>
              </w:rPr>
            </w:pPr>
          </w:p>
        </w:tc>
        <w:tc>
          <w:tcPr>
            <w:tcW w:w="5029" w:type="dxa"/>
            <w:tcBorders>
              <w:top w:val="single" w:sz="4" w:space="0" w:color="auto"/>
              <w:left w:val="single" w:sz="4" w:space="0" w:color="auto"/>
              <w:bottom w:val="single" w:sz="4" w:space="0" w:color="auto"/>
              <w:right w:val="single" w:sz="4" w:space="0" w:color="auto"/>
            </w:tcBorders>
          </w:tcPr>
          <w:p w14:paraId="5952A411" w14:textId="77777777" w:rsidR="00703EF8" w:rsidRPr="003C45B0" w:rsidRDefault="00B226B4" w:rsidP="008C4BB3">
            <w:pPr>
              <w:rPr>
                <w:rFonts w:ascii="Lato" w:hAnsi="Lato"/>
                <w:sz w:val="20"/>
                <w:szCs w:val="20"/>
              </w:rPr>
            </w:pPr>
            <w:r w:rsidRPr="003C45B0">
              <w:rPr>
                <w:rFonts w:ascii="Lato" w:hAnsi="Lato"/>
                <w:sz w:val="22"/>
                <w:szCs w:val="22"/>
              </w:rPr>
              <w:t xml:space="preserve">[ADD ADDITIONAL ROWS </w:t>
            </w:r>
            <w:r w:rsidR="00FB0912" w:rsidRPr="003C45B0">
              <w:rPr>
                <w:rFonts w:ascii="Lato" w:hAnsi="Lato"/>
                <w:sz w:val="22"/>
                <w:szCs w:val="22"/>
              </w:rPr>
              <w:t xml:space="preserve">AND SUBHEADS </w:t>
            </w:r>
            <w:r w:rsidRPr="003C45B0">
              <w:rPr>
                <w:rFonts w:ascii="Lato" w:hAnsi="Lato"/>
                <w:sz w:val="22"/>
                <w:szCs w:val="22"/>
              </w:rPr>
              <w:t>AS NECESSARY]</w:t>
            </w:r>
          </w:p>
        </w:tc>
        <w:tc>
          <w:tcPr>
            <w:tcW w:w="1620" w:type="dxa"/>
            <w:tcBorders>
              <w:top w:val="single" w:sz="4" w:space="0" w:color="auto"/>
              <w:left w:val="single" w:sz="4" w:space="0" w:color="auto"/>
              <w:bottom w:val="single" w:sz="4" w:space="0" w:color="auto"/>
              <w:right w:val="single" w:sz="4" w:space="0" w:color="auto"/>
            </w:tcBorders>
          </w:tcPr>
          <w:p w14:paraId="526CFE82" w14:textId="77777777" w:rsidR="00703EF8" w:rsidRPr="003C45B0" w:rsidRDefault="00703EF8" w:rsidP="008C4BB3">
            <w:pPr>
              <w:rPr>
                <w:rFonts w:ascii="Lato" w:hAnsi="Lato"/>
                <w:sz w:val="20"/>
                <w:szCs w:val="20"/>
              </w:rPr>
            </w:pPr>
          </w:p>
        </w:tc>
        <w:tc>
          <w:tcPr>
            <w:tcW w:w="1585" w:type="dxa"/>
            <w:tcBorders>
              <w:top w:val="single" w:sz="4" w:space="0" w:color="auto"/>
              <w:left w:val="single" w:sz="4" w:space="0" w:color="auto"/>
              <w:bottom w:val="single" w:sz="4" w:space="0" w:color="auto"/>
              <w:right w:val="single" w:sz="4" w:space="0" w:color="auto"/>
            </w:tcBorders>
          </w:tcPr>
          <w:p w14:paraId="3A6CB55E" w14:textId="77777777" w:rsidR="00703EF8" w:rsidRPr="003C45B0" w:rsidRDefault="00703EF8" w:rsidP="00E2127C">
            <w:pPr>
              <w:jc w:val="center"/>
              <w:rPr>
                <w:rFonts w:ascii="Lato" w:hAnsi="Lato"/>
                <w:sz w:val="20"/>
                <w:szCs w:val="20"/>
              </w:rPr>
            </w:pPr>
          </w:p>
        </w:tc>
        <w:tc>
          <w:tcPr>
            <w:tcW w:w="3106" w:type="dxa"/>
            <w:tcBorders>
              <w:top w:val="single" w:sz="4" w:space="0" w:color="auto"/>
              <w:left w:val="single" w:sz="4" w:space="0" w:color="auto"/>
              <w:bottom w:val="single" w:sz="4" w:space="0" w:color="auto"/>
              <w:right w:val="single" w:sz="4" w:space="0" w:color="auto"/>
            </w:tcBorders>
          </w:tcPr>
          <w:p w14:paraId="77769F74" w14:textId="77777777" w:rsidR="00703EF8" w:rsidRPr="003C45B0" w:rsidRDefault="00703EF8" w:rsidP="00456F2B">
            <w:pPr>
              <w:rPr>
                <w:rFonts w:ascii="Lato" w:hAnsi="Lato"/>
                <w:sz w:val="20"/>
                <w:szCs w:val="20"/>
              </w:rPr>
            </w:pPr>
          </w:p>
        </w:tc>
      </w:tr>
      <w:tr w:rsidR="00C033D7" w:rsidRPr="003C45B0" w14:paraId="1E8A0919" w14:textId="77777777" w:rsidTr="003C45B0">
        <w:trPr>
          <w:trHeight w:val="485"/>
        </w:trPr>
        <w:tc>
          <w:tcPr>
            <w:tcW w:w="13248" w:type="dxa"/>
            <w:gridSpan w:val="6"/>
            <w:shd w:val="clear" w:color="auto" w:fill="D9E2F3" w:themeFill="accent1" w:themeFillTint="33"/>
            <w:vAlign w:val="center"/>
          </w:tcPr>
          <w:p w14:paraId="7416821A" w14:textId="77777777" w:rsidR="00C033D7" w:rsidRPr="003C45B0" w:rsidRDefault="00FB752D" w:rsidP="00C033D7">
            <w:pPr>
              <w:rPr>
                <w:rFonts w:ascii="Lato" w:hAnsi="Lato"/>
                <w:sz w:val="20"/>
                <w:szCs w:val="20"/>
              </w:rPr>
            </w:pPr>
            <w:r w:rsidRPr="003C45B0">
              <w:rPr>
                <w:rFonts w:ascii="Lato" w:hAnsi="Lato"/>
                <w:sz w:val="20"/>
                <w:szCs w:val="20"/>
              </w:rPr>
              <w:t xml:space="preserve">Maintaining Ongoing Processes </w:t>
            </w:r>
            <w:r w:rsidR="00C033D7" w:rsidRPr="003C45B0">
              <w:rPr>
                <w:rFonts w:ascii="Lato" w:hAnsi="Lato"/>
                <w:sz w:val="20"/>
                <w:szCs w:val="20"/>
              </w:rPr>
              <w:t xml:space="preserve"> </w:t>
            </w:r>
          </w:p>
        </w:tc>
      </w:tr>
      <w:tr w:rsidR="002608E5" w:rsidRPr="003C45B0" w14:paraId="1C107EAF" w14:textId="77777777" w:rsidTr="00F57561">
        <w:tc>
          <w:tcPr>
            <w:tcW w:w="648" w:type="dxa"/>
            <w:tcBorders>
              <w:bottom w:val="single" w:sz="4" w:space="0" w:color="000000"/>
            </w:tcBorders>
          </w:tcPr>
          <w:p w14:paraId="308BBC0E" w14:textId="77777777" w:rsidR="002608E5" w:rsidRPr="003C45B0" w:rsidRDefault="002608E5" w:rsidP="00DC5E8F">
            <w:pPr>
              <w:numPr>
                <w:ilvl w:val="0"/>
                <w:numId w:val="4"/>
              </w:numPr>
              <w:rPr>
                <w:rFonts w:ascii="Lato" w:hAnsi="Lato"/>
                <w:sz w:val="20"/>
                <w:szCs w:val="20"/>
              </w:rPr>
            </w:pPr>
          </w:p>
        </w:tc>
        <w:tc>
          <w:tcPr>
            <w:tcW w:w="1260" w:type="dxa"/>
            <w:tcBorders>
              <w:bottom w:val="single" w:sz="4" w:space="0" w:color="000000"/>
            </w:tcBorders>
          </w:tcPr>
          <w:p w14:paraId="7BBA32DC" w14:textId="77777777" w:rsidR="002608E5" w:rsidRPr="003C45B0" w:rsidRDefault="002608E5" w:rsidP="003B79A4">
            <w:pPr>
              <w:rPr>
                <w:rFonts w:ascii="Lato" w:hAnsi="Lato"/>
                <w:sz w:val="20"/>
                <w:szCs w:val="20"/>
              </w:rPr>
            </w:pPr>
          </w:p>
        </w:tc>
        <w:tc>
          <w:tcPr>
            <w:tcW w:w="5029" w:type="dxa"/>
            <w:tcBorders>
              <w:bottom w:val="single" w:sz="4" w:space="0" w:color="000000"/>
            </w:tcBorders>
          </w:tcPr>
          <w:p w14:paraId="313E1098" w14:textId="77777777" w:rsidR="002608E5" w:rsidRPr="003C45B0" w:rsidRDefault="002608E5" w:rsidP="0091405F">
            <w:pPr>
              <w:rPr>
                <w:rFonts w:ascii="Lato" w:hAnsi="Lato"/>
                <w:sz w:val="20"/>
                <w:szCs w:val="20"/>
              </w:rPr>
            </w:pPr>
            <w:r w:rsidRPr="003C45B0">
              <w:rPr>
                <w:rFonts w:ascii="Lato" w:eastAsia="SimSun" w:hAnsi="Lato"/>
                <w:sz w:val="22"/>
                <w:szCs w:val="22"/>
                <w:lang w:eastAsia="zh-CN"/>
              </w:rPr>
              <w:t xml:space="preserve">[INDICATE WHAT ACTIONS MAY BE REQUIRED IN THE FUTURE TO FURTHER IMPROVE ESTABLISHED PROCESSES AS WELL AS THE NEED TO REGULARLY REVIEW AND UPDADE ACTION PLAN AS NECESSARY] </w:t>
            </w:r>
          </w:p>
        </w:tc>
        <w:tc>
          <w:tcPr>
            <w:tcW w:w="1620" w:type="dxa"/>
            <w:tcBorders>
              <w:bottom w:val="single" w:sz="4" w:space="0" w:color="000000"/>
            </w:tcBorders>
          </w:tcPr>
          <w:p w14:paraId="350F55A3" w14:textId="77777777" w:rsidR="002608E5" w:rsidRPr="003C45B0" w:rsidRDefault="002608E5" w:rsidP="003B79A4">
            <w:pPr>
              <w:rPr>
                <w:rFonts w:ascii="Lato" w:hAnsi="Lato"/>
                <w:sz w:val="20"/>
                <w:szCs w:val="20"/>
              </w:rPr>
            </w:pPr>
          </w:p>
        </w:tc>
        <w:tc>
          <w:tcPr>
            <w:tcW w:w="1585" w:type="dxa"/>
            <w:tcBorders>
              <w:bottom w:val="single" w:sz="4" w:space="0" w:color="000000"/>
            </w:tcBorders>
          </w:tcPr>
          <w:p w14:paraId="28550D75" w14:textId="77777777" w:rsidR="002608E5" w:rsidRPr="003C45B0" w:rsidRDefault="002608E5" w:rsidP="00FB752D">
            <w:pPr>
              <w:jc w:val="center"/>
              <w:rPr>
                <w:rFonts w:ascii="Lato" w:hAnsi="Lato"/>
                <w:sz w:val="20"/>
                <w:szCs w:val="20"/>
              </w:rPr>
            </w:pPr>
          </w:p>
        </w:tc>
        <w:tc>
          <w:tcPr>
            <w:tcW w:w="3106" w:type="dxa"/>
            <w:tcBorders>
              <w:bottom w:val="single" w:sz="4" w:space="0" w:color="000000"/>
            </w:tcBorders>
          </w:tcPr>
          <w:p w14:paraId="61F200AB" w14:textId="77777777" w:rsidR="002608E5" w:rsidRPr="003C45B0" w:rsidRDefault="002608E5" w:rsidP="00FB752D">
            <w:pPr>
              <w:rPr>
                <w:rFonts w:ascii="Lato" w:hAnsi="Lato"/>
                <w:sz w:val="20"/>
                <w:szCs w:val="20"/>
              </w:rPr>
            </w:pPr>
          </w:p>
        </w:tc>
      </w:tr>
      <w:tr w:rsidR="002608E5" w:rsidRPr="003C45B0" w14:paraId="78ACFC22" w14:textId="77777777" w:rsidTr="003C45B0">
        <w:trPr>
          <w:trHeight w:val="431"/>
        </w:trPr>
        <w:tc>
          <w:tcPr>
            <w:tcW w:w="13248" w:type="dxa"/>
            <w:gridSpan w:val="6"/>
            <w:shd w:val="clear" w:color="auto" w:fill="D9E2F3" w:themeFill="accent1" w:themeFillTint="33"/>
          </w:tcPr>
          <w:p w14:paraId="3FD8BBE4" w14:textId="179117BB" w:rsidR="002608E5" w:rsidRPr="003C45B0" w:rsidRDefault="002608E5" w:rsidP="008A4623">
            <w:pPr>
              <w:rPr>
                <w:rFonts w:ascii="Lato" w:hAnsi="Lato"/>
                <w:sz w:val="20"/>
                <w:szCs w:val="20"/>
              </w:rPr>
            </w:pPr>
            <w:r w:rsidRPr="003C45B0">
              <w:rPr>
                <w:rFonts w:ascii="Lato" w:hAnsi="Lato"/>
                <w:sz w:val="22"/>
                <w:szCs w:val="22"/>
              </w:rPr>
              <w:t xml:space="preserve">Review of ORGANIZATION’s </w:t>
            </w:r>
            <w:proofErr w:type="spellStart"/>
            <w:r w:rsidRPr="003C45B0">
              <w:rPr>
                <w:rFonts w:ascii="Lato" w:hAnsi="Lato"/>
                <w:sz w:val="22"/>
                <w:szCs w:val="22"/>
              </w:rPr>
              <w:t>Complia</w:t>
            </w:r>
            <w:r w:rsidR="00C73C41">
              <w:rPr>
                <w:rFonts w:ascii="Lato" w:hAnsi="Lato"/>
                <w:sz w:val="22"/>
                <w:szCs w:val="22"/>
              </w:rPr>
              <w:t>s</w:t>
            </w:r>
            <w:r w:rsidRPr="003C45B0">
              <w:rPr>
                <w:rFonts w:ascii="Lato" w:hAnsi="Lato"/>
                <w:sz w:val="22"/>
                <w:szCs w:val="22"/>
              </w:rPr>
              <w:t>nce</w:t>
            </w:r>
            <w:proofErr w:type="spellEnd"/>
            <w:r w:rsidRPr="003C45B0">
              <w:rPr>
                <w:rFonts w:ascii="Lato" w:hAnsi="Lato"/>
                <w:sz w:val="22"/>
                <w:szCs w:val="22"/>
              </w:rPr>
              <w:t xml:space="preserve"> Information</w:t>
            </w:r>
          </w:p>
        </w:tc>
      </w:tr>
      <w:tr w:rsidR="002608E5" w:rsidRPr="003C45B0" w14:paraId="422386A7" w14:textId="77777777" w:rsidTr="00F57561">
        <w:tc>
          <w:tcPr>
            <w:tcW w:w="648" w:type="dxa"/>
            <w:tcBorders>
              <w:bottom w:val="single" w:sz="4" w:space="0" w:color="000000"/>
            </w:tcBorders>
          </w:tcPr>
          <w:p w14:paraId="1F518A2E" w14:textId="77777777" w:rsidR="002608E5" w:rsidRPr="003C45B0" w:rsidRDefault="002608E5" w:rsidP="00DC5E8F">
            <w:pPr>
              <w:numPr>
                <w:ilvl w:val="0"/>
                <w:numId w:val="4"/>
              </w:numPr>
              <w:rPr>
                <w:rFonts w:ascii="Lato" w:hAnsi="Lato"/>
                <w:sz w:val="20"/>
                <w:szCs w:val="20"/>
              </w:rPr>
            </w:pPr>
          </w:p>
        </w:tc>
        <w:tc>
          <w:tcPr>
            <w:tcW w:w="1260" w:type="dxa"/>
            <w:tcBorders>
              <w:bottom w:val="single" w:sz="4" w:space="0" w:color="000000"/>
            </w:tcBorders>
          </w:tcPr>
          <w:p w14:paraId="162EDADC" w14:textId="77777777" w:rsidR="002608E5" w:rsidRPr="003C45B0" w:rsidRDefault="002608E5" w:rsidP="00F57561">
            <w:pPr>
              <w:rPr>
                <w:rFonts w:ascii="Lato" w:eastAsia="SimSun" w:hAnsi="Lato"/>
                <w:sz w:val="22"/>
                <w:szCs w:val="22"/>
                <w:lang w:eastAsia="zh-CN"/>
              </w:rPr>
            </w:pPr>
          </w:p>
        </w:tc>
        <w:tc>
          <w:tcPr>
            <w:tcW w:w="5029" w:type="dxa"/>
            <w:tcBorders>
              <w:bottom w:val="single" w:sz="4" w:space="0" w:color="000000"/>
            </w:tcBorders>
          </w:tcPr>
          <w:p w14:paraId="1E8EDCBA" w14:textId="77777777" w:rsidR="002608E5" w:rsidRPr="003C45B0" w:rsidRDefault="002608E5" w:rsidP="00020262">
            <w:pPr>
              <w:rPr>
                <w:rFonts w:ascii="Lato" w:hAnsi="Lato"/>
                <w:sz w:val="22"/>
                <w:szCs w:val="22"/>
              </w:rPr>
            </w:pPr>
            <w:r w:rsidRPr="003C45B0">
              <w:rPr>
                <w:rFonts w:ascii="Lato" w:hAnsi="Lato"/>
                <w:sz w:val="22"/>
                <w:szCs w:val="22"/>
              </w:rPr>
              <w:t>[INDICATE THE NEED TO PERFORM PERIODIC REVIEW OF RESPONSES TO THE IFAC COMPLIANCE SELF-ASSESSMENT QUESTIONNAIRES AND UPDATE SECTIONS RELEVANT TO RELEVANT SMO. ONCE UPDATED INFORM IFAC COMPLIANCE STAFF ABOUT THE UPDATES IN ORDER FOR THE COMPLIANCE STAFF TO REPUBLISH UPDATED INFORMATION.]</w:t>
            </w:r>
          </w:p>
        </w:tc>
        <w:tc>
          <w:tcPr>
            <w:tcW w:w="1620" w:type="dxa"/>
            <w:tcBorders>
              <w:bottom w:val="single" w:sz="4" w:space="0" w:color="000000"/>
            </w:tcBorders>
          </w:tcPr>
          <w:p w14:paraId="69B684E3" w14:textId="77777777" w:rsidR="002608E5" w:rsidRPr="003C45B0" w:rsidRDefault="002608E5" w:rsidP="00F57561">
            <w:pPr>
              <w:rPr>
                <w:rFonts w:ascii="Lato" w:hAnsi="Lato"/>
                <w:sz w:val="22"/>
                <w:szCs w:val="22"/>
              </w:rPr>
            </w:pPr>
          </w:p>
        </w:tc>
        <w:tc>
          <w:tcPr>
            <w:tcW w:w="1585" w:type="dxa"/>
            <w:tcBorders>
              <w:bottom w:val="single" w:sz="4" w:space="0" w:color="000000"/>
            </w:tcBorders>
          </w:tcPr>
          <w:p w14:paraId="1A14F6F2" w14:textId="77777777" w:rsidR="002608E5" w:rsidRPr="003C45B0" w:rsidRDefault="002608E5" w:rsidP="00F57561">
            <w:pPr>
              <w:jc w:val="center"/>
              <w:rPr>
                <w:rFonts w:ascii="Lato" w:hAnsi="Lato"/>
                <w:sz w:val="20"/>
                <w:szCs w:val="20"/>
              </w:rPr>
            </w:pPr>
          </w:p>
        </w:tc>
        <w:tc>
          <w:tcPr>
            <w:tcW w:w="3106" w:type="dxa"/>
            <w:tcBorders>
              <w:bottom w:val="single" w:sz="4" w:space="0" w:color="000000"/>
            </w:tcBorders>
          </w:tcPr>
          <w:p w14:paraId="31526CC5" w14:textId="77777777" w:rsidR="002608E5" w:rsidRPr="003C45B0" w:rsidRDefault="002608E5" w:rsidP="00F57561">
            <w:pPr>
              <w:rPr>
                <w:rFonts w:ascii="Lato" w:hAnsi="Lato"/>
                <w:sz w:val="20"/>
                <w:szCs w:val="20"/>
              </w:rPr>
            </w:pPr>
          </w:p>
        </w:tc>
      </w:tr>
    </w:tbl>
    <w:p w14:paraId="67F17A46" w14:textId="77777777" w:rsidR="00327A3B" w:rsidRPr="003C45B0" w:rsidRDefault="00327A3B">
      <w:pPr>
        <w:rPr>
          <w:rFonts w:ascii="Lato" w:hAnsi="Lato"/>
          <w:sz w:val="22"/>
          <w:szCs w:val="22"/>
        </w:rPr>
      </w:pPr>
    </w:p>
    <w:sectPr w:rsidR="00327A3B" w:rsidRPr="003C45B0" w:rsidSect="003C45B0">
      <w:headerReference w:type="default" r:id="rId8"/>
      <w:footerReference w:type="even" r:id="rId9"/>
      <w:footerReference w:type="default" r:id="rId10"/>
      <w:pgSz w:w="15840" w:h="12240" w:orient="landscape" w:code="1"/>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104C" w14:textId="77777777" w:rsidR="000F1CCD" w:rsidRDefault="000F1CCD">
      <w:r>
        <w:separator/>
      </w:r>
    </w:p>
  </w:endnote>
  <w:endnote w:type="continuationSeparator" w:id="0">
    <w:p w14:paraId="51EA9BEB" w14:textId="77777777" w:rsidR="000F1CCD" w:rsidRDefault="000F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MOXCV+Syntax-Roman">
    <w:altName w:val="Syntax"/>
    <w:panose1 w:val="00000000000000000000"/>
    <w:charset w:val="00"/>
    <w:family w:val="roman"/>
    <w:notTrueType/>
    <w:pitch w:val="default"/>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A577" w14:textId="77777777" w:rsidR="001954D4" w:rsidRDefault="001954D4" w:rsidP="00B470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67FB4" w14:textId="77777777" w:rsidR="001954D4" w:rsidRDefault="001954D4" w:rsidP="00805E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EB3D" w14:textId="77777777" w:rsidR="001954D4" w:rsidRDefault="001954D4">
    <w:pPr>
      <w:pStyle w:val="Footer"/>
      <w:jc w:val="right"/>
    </w:pPr>
    <w:r>
      <w:t xml:space="preserve">Page </w:t>
    </w:r>
    <w:r>
      <w:rPr>
        <w:b/>
      </w:rPr>
      <w:fldChar w:fldCharType="begin"/>
    </w:r>
    <w:r>
      <w:rPr>
        <w:b/>
      </w:rPr>
      <w:instrText xml:space="preserve"> PAGE </w:instrText>
    </w:r>
    <w:r>
      <w:rPr>
        <w:b/>
      </w:rPr>
      <w:fldChar w:fldCharType="separate"/>
    </w:r>
    <w:r w:rsidR="00726739">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726739">
      <w:rPr>
        <w:b/>
        <w:noProof/>
      </w:rPr>
      <w:t>4</w:t>
    </w:r>
    <w:r>
      <w:rPr>
        <w:b/>
      </w:rPr>
      <w:fldChar w:fldCharType="end"/>
    </w:r>
  </w:p>
  <w:p w14:paraId="495D5ECC" w14:textId="77777777" w:rsidR="001954D4" w:rsidRDefault="001954D4" w:rsidP="00805E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16CD" w14:textId="77777777" w:rsidR="000F1CCD" w:rsidRDefault="000F1CCD">
      <w:r>
        <w:separator/>
      </w:r>
    </w:p>
  </w:footnote>
  <w:footnote w:type="continuationSeparator" w:id="0">
    <w:p w14:paraId="168A99F8" w14:textId="77777777" w:rsidR="000F1CCD" w:rsidRDefault="000F1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85D8" w14:textId="77777777" w:rsidR="001954D4" w:rsidRPr="003C45B0" w:rsidRDefault="001954D4" w:rsidP="008A4623">
    <w:pPr>
      <w:pStyle w:val="Header"/>
      <w:jc w:val="right"/>
      <w:rPr>
        <w:rFonts w:ascii="Lato" w:hAnsi="Lato"/>
        <w:iCs/>
      </w:rPr>
    </w:pPr>
    <w:r w:rsidRPr="003C45B0">
      <w:rPr>
        <w:rFonts w:ascii="Lato" w:hAnsi="Lato"/>
        <w:iCs/>
      </w:rPr>
      <w:t>Action Plan Developed by</w:t>
    </w:r>
  </w:p>
  <w:p w14:paraId="3ECCA22F" w14:textId="77777777" w:rsidR="001954D4" w:rsidRPr="003C45B0" w:rsidRDefault="001954D4" w:rsidP="008A4623">
    <w:pPr>
      <w:pStyle w:val="Header"/>
      <w:jc w:val="right"/>
      <w:rPr>
        <w:rFonts w:ascii="Lato" w:hAnsi="Lato"/>
        <w:iCs/>
      </w:rPr>
    </w:pPr>
    <w:r w:rsidRPr="003C45B0">
      <w:rPr>
        <w:rFonts w:ascii="Lato" w:hAnsi="Lato"/>
        <w:iCs/>
      </w:rPr>
      <w:t>NAME OF IFAC MEMBER/ASSOCIATE</w:t>
    </w:r>
  </w:p>
  <w:p w14:paraId="4B76C26F" w14:textId="77777777" w:rsidR="001954D4" w:rsidRPr="003C45B0" w:rsidRDefault="001954D4" w:rsidP="008A4623">
    <w:pPr>
      <w:pStyle w:val="Header"/>
      <w:rPr>
        <w:rFonts w:ascii="Lato" w:hAnsi="Lato"/>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35319"/>
    <w:multiLevelType w:val="hybridMultilevel"/>
    <w:tmpl w:val="1966D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982B4C"/>
    <w:multiLevelType w:val="hybridMultilevel"/>
    <w:tmpl w:val="76169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FE11CC"/>
    <w:multiLevelType w:val="hybridMultilevel"/>
    <w:tmpl w:val="DCCC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A4E37"/>
    <w:multiLevelType w:val="hybridMultilevel"/>
    <w:tmpl w:val="AAA6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94C1B"/>
    <w:multiLevelType w:val="hybridMultilevel"/>
    <w:tmpl w:val="CFB6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109C9"/>
    <w:multiLevelType w:val="hybridMultilevel"/>
    <w:tmpl w:val="1B6E9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21684554">
    <w:abstractNumId w:val="4"/>
  </w:num>
  <w:num w:numId="2" w16cid:durableId="510491161">
    <w:abstractNumId w:val="5"/>
  </w:num>
  <w:num w:numId="3" w16cid:durableId="625234291">
    <w:abstractNumId w:val="2"/>
  </w:num>
  <w:num w:numId="4" w16cid:durableId="679358005">
    <w:abstractNumId w:val="1"/>
  </w:num>
  <w:num w:numId="5" w16cid:durableId="2131389649">
    <w:abstractNumId w:val="3"/>
  </w:num>
  <w:num w:numId="6" w16cid:durableId="1030230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B0"/>
    <w:rsid w:val="00020262"/>
    <w:rsid w:val="000452F7"/>
    <w:rsid w:val="000A1AC9"/>
    <w:rsid w:val="000E3D10"/>
    <w:rsid w:val="000E43A6"/>
    <w:rsid w:val="000F1CCD"/>
    <w:rsid w:val="00144BE5"/>
    <w:rsid w:val="0015240A"/>
    <w:rsid w:val="001732DB"/>
    <w:rsid w:val="001954D4"/>
    <w:rsid w:val="001A0248"/>
    <w:rsid w:val="001B6F6A"/>
    <w:rsid w:val="00216E74"/>
    <w:rsid w:val="00243E63"/>
    <w:rsid w:val="002608E5"/>
    <w:rsid w:val="00262B26"/>
    <w:rsid w:val="0027038C"/>
    <w:rsid w:val="002721F7"/>
    <w:rsid w:val="00321DE1"/>
    <w:rsid w:val="00327A3B"/>
    <w:rsid w:val="00370A78"/>
    <w:rsid w:val="0038046A"/>
    <w:rsid w:val="003A226D"/>
    <w:rsid w:val="003B79A4"/>
    <w:rsid w:val="003C45B0"/>
    <w:rsid w:val="003E59F4"/>
    <w:rsid w:val="0042144F"/>
    <w:rsid w:val="0044322A"/>
    <w:rsid w:val="00451321"/>
    <w:rsid w:val="00456F2B"/>
    <w:rsid w:val="0047098F"/>
    <w:rsid w:val="00477040"/>
    <w:rsid w:val="00482EF4"/>
    <w:rsid w:val="004A0E69"/>
    <w:rsid w:val="004D2EAA"/>
    <w:rsid w:val="004D61A6"/>
    <w:rsid w:val="004F787C"/>
    <w:rsid w:val="00511A81"/>
    <w:rsid w:val="00524BAA"/>
    <w:rsid w:val="0053647A"/>
    <w:rsid w:val="005421C3"/>
    <w:rsid w:val="005519AA"/>
    <w:rsid w:val="00560EED"/>
    <w:rsid w:val="0056195E"/>
    <w:rsid w:val="00562511"/>
    <w:rsid w:val="005703FD"/>
    <w:rsid w:val="00593217"/>
    <w:rsid w:val="005B78D1"/>
    <w:rsid w:val="005D38CC"/>
    <w:rsid w:val="006141A8"/>
    <w:rsid w:val="00647120"/>
    <w:rsid w:val="00656C27"/>
    <w:rsid w:val="006D2E07"/>
    <w:rsid w:val="00703EF8"/>
    <w:rsid w:val="00715470"/>
    <w:rsid w:val="00726739"/>
    <w:rsid w:val="00730344"/>
    <w:rsid w:val="007B2970"/>
    <w:rsid w:val="007B70AA"/>
    <w:rsid w:val="007B7363"/>
    <w:rsid w:val="00805E8E"/>
    <w:rsid w:val="008303E0"/>
    <w:rsid w:val="0083207A"/>
    <w:rsid w:val="0085192D"/>
    <w:rsid w:val="008A4623"/>
    <w:rsid w:val="008C3BBB"/>
    <w:rsid w:val="008C4BB3"/>
    <w:rsid w:val="00904654"/>
    <w:rsid w:val="00904A07"/>
    <w:rsid w:val="0091405F"/>
    <w:rsid w:val="00920CB6"/>
    <w:rsid w:val="00964E8A"/>
    <w:rsid w:val="009A78EA"/>
    <w:rsid w:val="009E0F35"/>
    <w:rsid w:val="00A277DE"/>
    <w:rsid w:val="00A3223C"/>
    <w:rsid w:val="00A60F53"/>
    <w:rsid w:val="00A6115F"/>
    <w:rsid w:val="00A81048"/>
    <w:rsid w:val="00AA2C97"/>
    <w:rsid w:val="00AE1C0F"/>
    <w:rsid w:val="00AF0109"/>
    <w:rsid w:val="00AF424A"/>
    <w:rsid w:val="00B226B4"/>
    <w:rsid w:val="00B32B1C"/>
    <w:rsid w:val="00B4706A"/>
    <w:rsid w:val="00B95849"/>
    <w:rsid w:val="00BA31C4"/>
    <w:rsid w:val="00BD611F"/>
    <w:rsid w:val="00BF039A"/>
    <w:rsid w:val="00BF762B"/>
    <w:rsid w:val="00C033D7"/>
    <w:rsid w:val="00C06441"/>
    <w:rsid w:val="00C25191"/>
    <w:rsid w:val="00C25801"/>
    <w:rsid w:val="00C73C41"/>
    <w:rsid w:val="00C92081"/>
    <w:rsid w:val="00CB375C"/>
    <w:rsid w:val="00CB7E42"/>
    <w:rsid w:val="00CD3EB9"/>
    <w:rsid w:val="00CF46F8"/>
    <w:rsid w:val="00CF77CA"/>
    <w:rsid w:val="00D25227"/>
    <w:rsid w:val="00D41A7F"/>
    <w:rsid w:val="00D55A8E"/>
    <w:rsid w:val="00D62AD6"/>
    <w:rsid w:val="00D93AA9"/>
    <w:rsid w:val="00DB3A8F"/>
    <w:rsid w:val="00DB4E11"/>
    <w:rsid w:val="00DC5E8F"/>
    <w:rsid w:val="00E17EE8"/>
    <w:rsid w:val="00E2127C"/>
    <w:rsid w:val="00E25402"/>
    <w:rsid w:val="00E258F8"/>
    <w:rsid w:val="00E76AB0"/>
    <w:rsid w:val="00ED7133"/>
    <w:rsid w:val="00EE11E2"/>
    <w:rsid w:val="00EE3D2C"/>
    <w:rsid w:val="00EF10C1"/>
    <w:rsid w:val="00F32BAB"/>
    <w:rsid w:val="00F45D73"/>
    <w:rsid w:val="00F57561"/>
    <w:rsid w:val="00F77F58"/>
    <w:rsid w:val="00FA387F"/>
    <w:rsid w:val="00FB0912"/>
    <w:rsid w:val="00FB3ADF"/>
    <w:rsid w:val="00FB7458"/>
    <w:rsid w:val="00FB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FCC92"/>
  <w15:chartTrackingRefBased/>
  <w15:docId w15:val="{33A57B68-19DA-4A75-95C4-40390F70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AB0"/>
    <w:rPr>
      <w:rFonts w:ascii="Times New Roman" w:eastAsia="Times New Roman" w:hAnsi="Times New Roman"/>
      <w:sz w:val="24"/>
      <w:szCs w:val="24"/>
    </w:rPr>
  </w:style>
  <w:style w:type="paragraph" w:styleId="Heading1">
    <w:name w:val="heading 1"/>
    <w:basedOn w:val="Normal"/>
    <w:next w:val="Normal"/>
    <w:link w:val="Heading1Char"/>
    <w:uiPriority w:val="9"/>
    <w:qFormat/>
    <w:rsid w:val="00ED7133"/>
    <w:pPr>
      <w:keepNext/>
      <w:spacing w:before="240" w:after="60"/>
      <w:jc w:val="both"/>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5">
    <w:name w:val="Pa15"/>
    <w:basedOn w:val="Normal"/>
    <w:next w:val="Normal"/>
    <w:rsid w:val="00E76AB0"/>
    <w:pPr>
      <w:autoSpaceDE w:val="0"/>
      <w:autoSpaceDN w:val="0"/>
      <w:adjustRightInd w:val="0"/>
      <w:spacing w:after="40" w:line="201" w:lineRule="atLeast"/>
    </w:pPr>
    <w:rPr>
      <w:rFonts w:ascii="VMOXCV+Syntax-Roman" w:hAnsi="VMOXCV+Syntax-Roman"/>
    </w:rPr>
  </w:style>
  <w:style w:type="paragraph" w:styleId="ListParagraph">
    <w:name w:val="List Paragraph"/>
    <w:basedOn w:val="Normal"/>
    <w:uiPriority w:val="34"/>
    <w:qFormat/>
    <w:rsid w:val="003B79A4"/>
    <w:pPr>
      <w:ind w:left="720"/>
      <w:contextualSpacing/>
    </w:pPr>
  </w:style>
  <w:style w:type="character" w:styleId="Hyperlink">
    <w:name w:val="Hyperlink"/>
    <w:basedOn w:val="DefaultParagraphFont"/>
    <w:rsid w:val="00593217"/>
    <w:rPr>
      <w:color w:val="0000FF"/>
      <w:u w:val="single"/>
    </w:rPr>
  </w:style>
  <w:style w:type="paragraph" w:styleId="Footer">
    <w:name w:val="footer"/>
    <w:basedOn w:val="Normal"/>
    <w:link w:val="FooterChar"/>
    <w:uiPriority w:val="99"/>
    <w:rsid w:val="00805E8E"/>
    <w:pPr>
      <w:tabs>
        <w:tab w:val="center" w:pos="4320"/>
        <w:tab w:val="right" w:pos="8640"/>
      </w:tabs>
    </w:pPr>
  </w:style>
  <w:style w:type="character" w:styleId="PageNumber">
    <w:name w:val="page number"/>
    <w:basedOn w:val="DefaultParagraphFont"/>
    <w:rsid w:val="00805E8E"/>
  </w:style>
  <w:style w:type="paragraph" w:styleId="Header">
    <w:name w:val="header"/>
    <w:aliases w:val="Left Header"/>
    <w:basedOn w:val="Normal"/>
    <w:link w:val="HeaderChar"/>
    <w:unhideWhenUsed/>
    <w:rsid w:val="00BF039A"/>
    <w:pPr>
      <w:tabs>
        <w:tab w:val="center" w:pos="4680"/>
        <w:tab w:val="right" w:pos="9360"/>
      </w:tabs>
    </w:pPr>
  </w:style>
  <w:style w:type="character" w:customStyle="1" w:styleId="HeaderChar">
    <w:name w:val="Header Char"/>
    <w:aliases w:val="Left Header Char"/>
    <w:basedOn w:val="DefaultParagraphFont"/>
    <w:link w:val="Header"/>
    <w:rsid w:val="00BF039A"/>
    <w:rPr>
      <w:rFonts w:ascii="Times New Roman" w:eastAsia="Times New Roman" w:hAnsi="Times New Roman"/>
      <w:sz w:val="24"/>
      <w:szCs w:val="24"/>
    </w:rPr>
  </w:style>
  <w:style w:type="character" w:customStyle="1" w:styleId="FooterChar">
    <w:name w:val="Footer Char"/>
    <w:basedOn w:val="DefaultParagraphFont"/>
    <w:link w:val="Footer"/>
    <w:uiPriority w:val="99"/>
    <w:rsid w:val="00BF039A"/>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ED7133"/>
    <w:rPr>
      <w:rFonts w:ascii="Times New Roman" w:eastAsia="Times New Roman" w:hAnsi="Times New Roman"/>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EDB6B-D589-48B3-9EA1-8AAA9CCD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4839</CharactersWithSpaces>
  <SharedDoc>false</SharedDoc>
  <HLinks>
    <vt:vector size="12" baseType="variant">
      <vt:variant>
        <vt:i4>3735580</vt:i4>
      </vt:variant>
      <vt:variant>
        <vt:i4>3</vt:i4>
      </vt:variant>
      <vt:variant>
        <vt:i4>0</vt:i4>
      </vt:variant>
      <vt:variant>
        <vt:i4>5</vt:i4>
      </vt:variant>
      <vt:variant>
        <vt:lpwstr>http://www.ifac.org/ComplianceAssessment/published_surveys.php</vt:lpwstr>
      </vt:variant>
      <vt:variant>
        <vt:lpwstr/>
      </vt:variant>
      <vt:variant>
        <vt:i4>7733309</vt:i4>
      </vt:variant>
      <vt:variant>
        <vt:i4>0</vt:i4>
      </vt:variant>
      <vt:variant>
        <vt:i4>0</vt:i4>
      </vt:variant>
      <vt:variant>
        <vt:i4>5</vt:i4>
      </vt:variant>
      <vt:variant>
        <vt:lpwstr>http://www.ifac.org/ComplianceProgram/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SzymonR</dc:creator>
  <cp:keywords/>
  <dc:description/>
  <cp:lastModifiedBy>Sunbal</cp:lastModifiedBy>
  <cp:revision>7</cp:revision>
  <cp:lastPrinted>2008-02-12T09:30:00Z</cp:lastPrinted>
  <dcterms:created xsi:type="dcterms:W3CDTF">2022-03-29T08:14:00Z</dcterms:created>
  <dcterms:modified xsi:type="dcterms:W3CDTF">2022-04-04T08:33:00Z</dcterms:modified>
</cp:coreProperties>
</file>