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E1B3" w14:textId="48FEB1ED" w:rsidR="00E33123" w:rsidRDefault="004F3B76">
      <w:r>
        <w:rPr>
          <w:noProof/>
          <w:lang w:eastAsia="zh-TW"/>
        </w:rPr>
        <w:pict w14:anchorId="6DFCAB29">
          <v:roundrect id="_x0000_s1040" style="position:absolute;margin-left:132.75pt;margin-top:16.5pt;width:359.25pt;height:69.75pt;z-index:251666432" arcsize="10923f" filled="f"/>
        </w:pict>
      </w:r>
      <w:r w:rsidR="008A396D">
        <w:rPr>
          <w:noProof/>
          <w:lang w:eastAsia="zh-TW"/>
        </w:rPr>
        <w:pict w14:anchorId="65EB58F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1.5pt;margin-top:106.9pt;width:410.45pt;height:592.3pt;z-index:251662336;mso-width-relative:margin;mso-height-relative:margin" filled="f" stroked="f">
            <v:textbox inset="0,0,0,0">
              <w:txbxContent>
                <w:p w14:paraId="1987B799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Shampoo and Style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$40.00 and up</w:t>
                  </w:r>
                </w:p>
                <w:p w14:paraId="069B28F3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Specialty Style (spiral set, waves, etc.)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$50.00 and up</w:t>
                  </w:r>
                </w:p>
                <w:p w14:paraId="097EA6E1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</w:p>
                <w:p w14:paraId="5AD4CCD8" w14:textId="77777777" w:rsidR="009B7A02" w:rsidRPr="008A396D" w:rsidRDefault="009B7A02" w:rsidP="00683866">
                  <w:pPr>
                    <w:tabs>
                      <w:tab w:val="left" w:leader="dot" w:pos="6660"/>
                    </w:tabs>
                    <w:spacing w:after="0" w:line="600" w:lineRule="exact"/>
                    <w:jc w:val="center"/>
                    <w:rPr>
                      <w:rFonts w:ascii="Lato" w:hAnsi="Lato" w:cs="Arial"/>
                      <w:color w:val="1F497D" w:themeColor="text2"/>
                      <w:sz w:val="40"/>
                      <w:szCs w:val="40"/>
                    </w:rPr>
                  </w:pPr>
                  <w:r w:rsidRPr="008A396D">
                    <w:rPr>
                      <w:rFonts w:ascii="Lato" w:hAnsi="Lato" w:cs="Arial"/>
                      <w:color w:val="1F497D" w:themeColor="text2"/>
                      <w:sz w:val="40"/>
                      <w:szCs w:val="40"/>
                    </w:rPr>
                    <w:t>Haircuts</w:t>
                  </w:r>
                </w:p>
                <w:p w14:paraId="30C362C5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Cut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$20.00 and up</w:t>
                  </w:r>
                </w:p>
                <w:p w14:paraId="52B0F369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Trim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$15.00</w:t>
                  </w:r>
                </w:p>
                <w:p w14:paraId="6976E6CC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</w:p>
                <w:p w14:paraId="11811048" w14:textId="77777777" w:rsidR="009B7A02" w:rsidRPr="008A396D" w:rsidRDefault="009B7A02" w:rsidP="00683866">
                  <w:pPr>
                    <w:tabs>
                      <w:tab w:val="left" w:leader="dot" w:pos="6660"/>
                    </w:tabs>
                    <w:spacing w:after="0" w:line="600" w:lineRule="exact"/>
                    <w:jc w:val="center"/>
                    <w:rPr>
                      <w:rFonts w:ascii="Lato" w:hAnsi="Lato" w:cs="Arial"/>
                      <w:color w:val="1F497D" w:themeColor="text2"/>
                      <w:sz w:val="40"/>
                      <w:szCs w:val="40"/>
                    </w:rPr>
                  </w:pPr>
                  <w:r w:rsidRPr="008A396D">
                    <w:rPr>
                      <w:rFonts w:ascii="Lato" w:hAnsi="Lato" w:cs="Arial"/>
                      <w:color w:val="1F497D" w:themeColor="text2"/>
                      <w:sz w:val="40"/>
                      <w:szCs w:val="40"/>
                    </w:rPr>
                    <w:t>Hair Color</w:t>
                  </w:r>
                </w:p>
                <w:p w14:paraId="1F5A4A6A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Single Process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$70.00 and up</w:t>
                  </w:r>
                </w:p>
                <w:p w14:paraId="65E57715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Color Retouch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$50.00 and up</w:t>
                  </w:r>
                </w:p>
                <w:p w14:paraId="2F1651C6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Highlights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$50.00 and up</w:t>
                  </w:r>
                </w:p>
                <w:p w14:paraId="064BD70D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Color Rinse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$30.00 and up</w:t>
                  </w:r>
                </w:p>
                <w:p w14:paraId="2685B117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Corrective Color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Quote</w:t>
                  </w:r>
                </w:p>
                <w:p w14:paraId="71E78F00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64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</w:p>
                <w:p w14:paraId="5B65F66C" w14:textId="77777777" w:rsidR="009B7A02" w:rsidRPr="008A396D" w:rsidRDefault="009B7A02" w:rsidP="00683866">
                  <w:pPr>
                    <w:tabs>
                      <w:tab w:val="left" w:leader="dot" w:pos="6660"/>
                    </w:tabs>
                    <w:spacing w:after="0" w:line="600" w:lineRule="exact"/>
                    <w:jc w:val="center"/>
                    <w:rPr>
                      <w:rFonts w:ascii="Lato" w:hAnsi="Lato" w:cs="Arial"/>
                      <w:color w:val="1F497D" w:themeColor="text2"/>
                      <w:sz w:val="40"/>
                      <w:szCs w:val="40"/>
                    </w:rPr>
                  </w:pPr>
                  <w:r w:rsidRPr="008A396D">
                    <w:rPr>
                      <w:rFonts w:ascii="Lato" w:hAnsi="Lato" w:cs="Arial"/>
                      <w:color w:val="1F497D" w:themeColor="text2"/>
                      <w:sz w:val="40"/>
                      <w:szCs w:val="40"/>
                    </w:rPr>
                    <w:t>Deep Conditioners</w:t>
                  </w:r>
                </w:p>
                <w:p w14:paraId="71AB7E26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Scalp Treatment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$22.00</w:t>
                  </w:r>
                </w:p>
                <w:p w14:paraId="5B136DBE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Protein Treatment for Damaged Hair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$27.00</w:t>
                  </w:r>
                </w:p>
                <w:p w14:paraId="1365E845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3 in 1 (</w:t>
                  </w:r>
                  <w:proofErr w:type="spellStart"/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Reconstructor</w:t>
                  </w:r>
                  <w:proofErr w:type="spellEnd"/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, Scalp Treatment, Hot Oil)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$30.00</w:t>
                  </w:r>
                </w:p>
                <w:p w14:paraId="478C552A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</w:p>
                <w:p w14:paraId="6DAC0BA4" w14:textId="77777777" w:rsidR="009B7A02" w:rsidRPr="008A396D" w:rsidRDefault="009B7A02" w:rsidP="00683866">
                  <w:pPr>
                    <w:tabs>
                      <w:tab w:val="left" w:leader="dot" w:pos="6660"/>
                    </w:tabs>
                    <w:spacing w:after="0" w:line="600" w:lineRule="exact"/>
                    <w:jc w:val="center"/>
                    <w:rPr>
                      <w:rFonts w:ascii="Lato" w:hAnsi="Lato" w:cs="Arial"/>
                      <w:color w:val="1F497D" w:themeColor="text2"/>
                      <w:sz w:val="40"/>
                      <w:szCs w:val="40"/>
                    </w:rPr>
                  </w:pPr>
                  <w:r w:rsidRPr="008A396D">
                    <w:rPr>
                      <w:rFonts w:ascii="Lato" w:hAnsi="Lato" w:cs="Arial"/>
                      <w:color w:val="1F497D" w:themeColor="text2"/>
                      <w:sz w:val="40"/>
                      <w:szCs w:val="40"/>
                    </w:rPr>
                    <w:t>Hair Extensions</w:t>
                  </w:r>
                </w:p>
                <w:p w14:paraId="7C47752E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Sew-in Weave (full head)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$150.00</w:t>
                  </w:r>
                </w:p>
                <w:p w14:paraId="5C676769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Sew-in Weaving (partial head)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$120.00</w:t>
                  </w:r>
                </w:p>
                <w:p w14:paraId="05F7112C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Bonding (full head)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$75.00</w:t>
                  </w:r>
                </w:p>
                <w:p w14:paraId="725A7948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Bonding (by track)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$30.00</w:t>
                  </w:r>
                </w:p>
                <w:p w14:paraId="13EBB71F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Sew-in Removal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$35.00</w:t>
                  </w:r>
                </w:p>
                <w:p w14:paraId="54DCCC65" w14:textId="77777777" w:rsidR="009B7A02" w:rsidRPr="004F3B7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Lato" w:hAnsi="Lato" w:cs="Arial"/>
                      <w:sz w:val="20"/>
                      <w:szCs w:val="20"/>
                    </w:rPr>
                  </w:pP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>Bonding Removal</w:t>
                  </w:r>
                  <w:r w:rsidRPr="004F3B76">
                    <w:rPr>
                      <w:rFonts w:ascii="Lato" w:hAnsi="Lato" w:cs="Arial"/>
                      <w:sz w:val="20"/>
                      <w:szCs w:val="20"/>
                    </w:rPr>
                    <w:tab/>
                    <w:t>$30.00</w:t>
                  </w:r>
                </w:p>
              </w:txbxContent>
            </v:textbox>
          </v:shape>
        </w:pict>
      </w:r>
      <w:r w:rsidR="008A396D">
        <w:rPr>
          <w:noProof/>
        </w:rPr>
        <w:pict w14:anchorId="10C000C7">
          <v:shape id="_x0000_s1029" type="#_x0000_t202" style="position:absolute;margin-left:108.25pt;margin-top:732.05pt;width:395.45pt;height:28.35pt;z-index:251665408;mso-width-relative:margin;mso-height-relative:margin" filled="f" stroked="f">
            <v:textbox>
              <w:txbxContent>
                <w:p w14:paraId="7397CBFB" w14:textId="2FAE339C" w:rsidR="00E2396A" w:rsidRPr="004F3B76" w:rsidRDefault="00E2396A" w:rsidP="00E2396A">
                  <w:pPr>
                    <w:jc w:val="center"/>
                    <w:rPr>
                      <w:rFonts w:ascii="Lato" w:hAnsi="Lato" w:cs="Arial"/>
                      <w:b/>
                      <w:sz w:val="28"/>
                      <w:szCs w:val="28"/>
                    </w:rPr>
                  </w:pPr>
                  <w:r w:rsidRPr="004F3B76">
                    <w:rPr>
                      <w:rFonts w:ascii="Lato" w:hAnsi="Lato" w:cs="Arial"/>
                      <w:b/>
                      <w:sz w:val="28"/>
                      <w:szCs w:val="28"/>
                    </w:rPr>
                    <w:t xml:space="preserve">Call 123-456-7890 To Schedule </w:t>
                  </w:r>
                  <w:r w:rsidR="004F3B76" w:rsidRPr="004F3B76">
                    <w:rPr>
                      <w:rFonts w:ascii="Lato" w:hAnsi="Lato" w:cs="Arial"/>
                      <w:b/>
                      <w:sz w:val="28"/>
                      <w:szCs w:val="28"/>
                    </w:rPr>
                    <w:t>an</w:t>
                  </w:r>
                  <w:r w:rsidRPr="004F3B76">
                    <w:rPr>
                      <w:rFonts w:ascii="Lato" w:hAnsi="Lato" w:cs="Arial"/>
                      <w:b/>
                      <w:sz w:val="28"/>
                      <w:szCs w:val="28"/>
                    </w:rPr>
                    <w:t xml:space="preserve"> Appointment</w:t>
                  </w:r>
                </w:p>
              </w:txbxContent>
            </v:textbox>
          </v:shape>
        </w:pict>
      </w:r>
      <w:r w:rsidR="008A396D">
        <w:rPr>
          <w:noProof/>
          <w:lang w:eastAsia="zh-TW"/>
        </w:rPr>
        <w:pict w14:anchorId="30EA82FF">
          <v:shape id="_x0000_s1028" type="#_x0000_t202" style="position:absolute;margin-left:107.5pt;margin-top:24.4pt;width:395.45pt;height:47.85pt;z-index:251664384;mso-width-relative:margin;mso-height-relative:margin" filled="f" stroked="f">
            <v:textbox>
              <w:txbxContent>
                <w:p w14:paraId="465BC4FD" w14:textId="5660651D" w:rsidR="00E2396A" w:rsidRPr="004F3B76" w:rsidRDefault="004F3B76" w:rsidP="00E2396A">
                  <w:pPr>
                    <w:jc w:val="center"/>
                    <w:rPr>
                      <w:rFonts w:ascii="Lato" w:hAnsi="Lato"/>
                      <w:sz w:val="68"/>
                      <w:szCs w:val="68"/>
                    </w:rPr>
                  </w:pPr>
                  <w:r w:rsidRPr="004F3B76">
                    <w:rPr>
                      <w:rFonts w:ascii="Lato" w:hAnsi="Lato"/>
                      <w:sz w:val="68"/>
                      <w:szCs w:val="68"/>
                    </w:rPr>
                    <w:t>PRICE LIST</w:t>
                  </w:r>
                </w:p>
              </w:txbxContent>
            </v:textbox>
          </v:shape>
        </w:pict>
      </w:r>
      <w:r w:rsidR="008A396D">
        <w:rPr>
          <w:noProof/>
          <w:lang w:eastAsia="zh-TW"/>
        </w:rPr>
        <w:pict w14:anchorId="2FB04D06">
          <v:shape id="_x0000_s1026" type="#_x0000_t202" style="position:absolute;margin-left:21pt;margin-top:22.5pt;width:570pt;height:757.5pt;z-index:251660288;mso-width-relative:margin;mso-height-relative:margin;v-text-anchor:middle" filled="f" stroked="f">
            <v:textbox inset="0,0,0,0">
              <w:txbxContent>
                <w:p w14:paraId="3D398A59" w14:textId="7526F70F" w:rsidR="003142C4" w:rsidRDefault="003142C4"/>
              </w:txbxContent>
            </v:textbox>
            <w10:anchorlock/>
          </v:shape>
        </w:pict>
      </w:r>
    </w:p>
    <w:sectPr w:rsidR="00E33123" w:rsidSect="003142C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2C4"/>
    <w:rsid w:val="000237AE"/>
    <w:rsid w:val="00170D8B"/>
    <w:rsid w:val="00230AF1"/>
    <w:rsid w:val="003142C4"/>
    <w:rsid w:val="004209A7"/>
    <w:rsid w:val="004F3B76"/>
    <w:rsid w:val="00683866"/>
    <w:rsid w:val="006B72FC"/>
    <w:rsid w:val="007141EC"/>
    <w:rsid w:val="0083233C"/>
    <w:rsid w:val="008A396D"/>
    <w:rsid w:val="009B7A02"/>
    <w:rsid w:val="00AB334A"/>
    <w:rsid w:val="00D5206F"/>
    <w:rsid w:val="00E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244C961"/>
  <w15:docId w15:val="{9200F0A5-9D40-4C79-80B5-BB3D2E9B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Sunbal</cp:lastModifiedBy>
  <cp:revision>8</cp:revision>
  <dcterms:created xsi:type="dcterms:W3CDTF">2012-08-28T13:05:00Z</dcterms:created>
  <dcterms:modified xsi:type="dcterms:W3CDTF">2022-02-07T07:19:00Z</dcterms:modified>
</cp:coreProperties>
</file>