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722" w14:textId="77777777" w:rsidR="00935506" w:rsidRDefault="00040417">
      <w:pPr>
        <w:rPr>
          <w:sz w:val="2"/>
          <w:szCs w:val="2"/>
        </w:rPr>
      </w:pPr>
      <w:r>
        <w:pict w14:anchorId="24A182BD">
          <v:group id="_x0000_s1043" style="position:absolute;margin-left:66.3pt;margin-top:172.85pt;width:659.75pt;height:155.55pt;z-index:-3976;mso-position-horizontal-relative:page;mso-position-vertical-relative:page" coordorigin="1326,3457" coordsize="13195,3111">
            <v:line id="_x0000_s1064" style="position:absolute" from="1336,3462" to="4572,3462" strokeweight=".5pt"/>
            <v:line id="_x0000_s1063" style="position:absolute" from="4582,3462" to="7278,3462" strokeweight=".5pt"/>
            <v:line id="_x0000_s1062" style="position:absolute" from="7288,3462" to="9133,3462" strokeweight=".5pt"/>
            <v:line id="_x0000_s1061" style="position:absolute" from="9143,3462" to="14510,3462" strokeweight=".5pt"/>
            <v:line id="_x0000_s1060" style="position:absolute" from="1336,4432" to="4572,4432" strokeweight=".5pt"/>
            <v:line id="_x0000_s1059" style="position:absolute" from="4582,4432" to="7278,4432" strokeweight=".5pt"/>
            <v:line id="_x0000_s1058" style="position:absolute" from="7288,4432" to="9133,4432" strokeweight=".5pt"/>
            <v:line id="_x0000_s1057" style="position:absolute" from="9143,4432" to="14510,4432" strokeweight=".5pt"/>
            <v:line id="_x0000_s1056" style="position:absolute" from="4577,3457" to="4577,5277" strokeweight=".5pt"/>
            <v:line id="_x0000_s1055" style="position:absolute" from="9138,3457" to="9138,5277" strokeweight=".5pt"/>
            <v:line id="_x0000_s1054" style="position:absolute" from="1336,5272" to="4572,5272" strokeweight=".5pt"/>
            <v:line id="_x0000_s1053" style="position:absolute" from="4582,5272" to="7278,5272" strokeweight=".5pt"/>
            <v:line id="_x0000_s1052" style="position:absolute" from="7288,5272" to="9133,5272" strokeweight=".5pt"/>
            <v:line id="_x0000_s1051" style="position:absolute" from="9143,5272" to="14510,5272" strokeweight=".5pt"/>
            <v:line id="_x0000_s1050" style="position:absolute" from="1336,5832" to="7278,5832" strokeweight=".5pt"/>
            <v:line id="_x0000_s1049" style="position:absolute" from="7288,5832" to="14510,5832" strokeweight=".5pt"/>
            <v:line id="_x0000_s1048" style="position:absolute" from="1331,3457" to="1331,6567" strokeweight=".5pt"/>
            <v:line id="_x0000_s1047" style="position:absolute" from="1336,6562" to="7278,6562" strokeweight=".5pt"/>
            <v:line id="_x0000_s1046" style="position:absolute" from="7283,3457" to="7283,6567" strokeweight=".5pt"/>
            <v:line id="_x0000_s1045" style="position:absolute" from="7288,6562" to="14510,6562" strokeweight=".5pt"/>
            <v:line id="_x0000_s1044" style="position:absolute" from="14515,3457" to="14515,6567" strokeweight=".5pt"/>
            <w10:wrap anchorx="page" anchory="page"/>
          </v:group>
        </w:pict>
      </w:r>
      <w:r>
        <w:pict w14:anchorId="632148E7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37.55pt;margin-top:35.6pt;width:499pt;height:15.3pt;z-index:-3952;mso-position-horizontal-relative:page;mso-position-vertical-relative:page" filled="f" stroked="f">
            <v:textbox inset="0,0,0,0">
              <w:txbxContent>
                <w:p w14:paraId="4EB2586F" w14:textId="77777777" w:rsidR="00935506" w:rsidRPr="00040417" w:rsidRDefault="00040417">
                  <w:pPr>
                    <w:spacing w:before="10"/>
                    <w:ind w:left="20"/>
                    <w:rPr>
                      <w:rFonts w:ascii="Lato" w:hAnsi="Lato"/>
                      <w:b/>
                      <w:szCs w:val="20"/>
                    </w:rPr>
                  </w:pPr>
                  <w:r w:rsidRPr="00040417">
                    <w:rPr>
                      <w:rFonts w:ascii="Lato" w:hAnsi="Lato"/>
                      <w:b/>
                      <w:szCs w:val="20"/>
                    </w:rPr>
                    <w:t>LUC WRITING CENTER – “RHETORICAL ANALYSIS THESIS STATEMENT FORMULA”</w:t>
                  </w:r>
                </w:p>
              </w:txbxContent>
            </v:textbox>
            <w10:wrap anchorx="page" anchory="page"/>
          </v:shape>
        </w:pict>
      </w:r>
      <w:r>
        <w:pict w14:anchorId="0EF6A142">
          <v:shape id="_x0000_s1041" type="#_x0000_t202" style="position:absolute;margin-left:683.5pt;margin-top:35.6pt;width:37.5pt;height:15.3pt;z-index:-3928;mso-position-horizontal-relative:page;mso-position-vertical-relative:page" filled="f" stroked="f">
            <v:textbox inset="0,0,0,0">
              <w:txbxContent>
                <w:p w14:paraId="74412921" w14:textId="77777777" w:rsidR="00935506" w:rsidRPr="00040417" w:rsidRDefault="00040417">
                  <w:pPr>
                    <w:pStyle w:val="BodyText"/>
                    <w:spacing w:before="10"/>
                    <w:ind w:left="20"/>
                    <w:rPr>
                      <w:rFonts w:ascii="Lato" w:hAnsi="Lato"/>
                      <w:sz w:val="22"/>
                      <w:szCs w:val="22"/>
                    </w:rPr>
                  </w:pPr>
                  <w:r w:rsidRPr="00040417">
                    <w:rPr>
                      <w:rFonts w:ascii="Lato" w:hAnsi="Lato"/>
                      <w:sz w:val="22"/>
                      <w:szCs w:val="22"/>
                    </w:rPr>
                    <w:t>Craig 1</w:t>
                  </w:r>
                </w:p>
              </w:txbxContent>
            </v:textbox>
            <w10:wrap anchorx="page" anchory="page"/>
          </v:shape>
        </w:pict>
      </w:r>
      <w:r>
        <w:pict w14:anchorId="26952490">
          <v:shape id="_x0000_s1040" type="#_x0000_t202" style="position:absolute;margin-left:71.05pt;margin-top:89.6pt;width:640pt;height:70.6pt;z-index:-3904;mso-position-horizontal-relative:page;mso-position-vertical-relative:page" filled="f" stroked="f">
            <v:textbox inset="0,0,0,0">
              <w:txbxContent>
                <w:p w14:paraId="153AF5CF" w14:textId="77777777" w:rsidR="00935506" w:rsidRPr="00040417" w:rsidRDefault="00040417">
                  <w:pPr>
                    <w:pStyle w:val="BodyText"/>
                    <w:spacing w:before="10"/>
                    <w:ind w:left="20" w:right="-3" w:firstLine="719"/>
                    <w:rPr>
                      <w:rFonts w:ascii="Lato" w:hAnsi="Lato"/>
                      <w:sz w:val="22"/>
                      <w:szCs w:val="22"/>
                    </w:rPr>
                  </w:pP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This essay involves analyzing </w:t>
                  </w:r>
                  <w:r w:rsidRPr="00040417">
                    <w:rPr>
                      <w:rFonts w:ascii="Lato" w:hAnsi="Lato"/>
                      <w:b/>
                      <w:sz w:val="22"/>
                      <w:szCs w:val="22"/>
                    </w:rPr>
                    <w:t xml:space="preserve">rhetoric of pathos, ethos, and logos (rhetorical appeals), 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which means </w:t>
                  </w:r>
                  <w:r w:rsidRPr="00040417">
                    <w:rPr>
                      <w:rFonts w:ascii="Lato" w:hAnsi="Lato"/>
                      <w:b/>
                      <w:sz w:val="22"/>
                      <w:szCs w:val="22"/>
                    </w:rPr>
                    <w:t xml:space="preserve">quoting and critiquing 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an author’s specific word choice in a piece of literature to determine meaning. This means that tone and vocabulary </w:t>
                  </w:r>
                  <w:proofErr w:type="gramStart"/>
                  <w:r w:rsidRPr="00040417">
                    <w:rPr>
                      <w:rFonts w:ascii="Lato" w:hAnsi="Lato"/>
                      <w:sz w:val="22"/>
                      <w:szCs w:val="22"/>
                    </w:rPr>
                    <w:t>needs</w:t>
                  </w:r>
                  <w:proofErr w:type="gramEnd"/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 to be examined, and specific examples sh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>ould be quoted in your paper. You should make a case/argument for the entire piece while crafting your thesis statement and should fill in at least some parts of the following information. Note: Thesis Statements vary structurally depending on what your po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>int is, the nature of the work, etc.</w:t>
                  </w:r>
                </w:p>
              </w:txbxContent>
            </v:textbox>
            <w10:wrap anchorx="page" anchory="page"/>
          </v:shape>
        </w:pict>
      </w:r>
      <w:r>
        <w:pict w14:anchorId="42A87C02">
          <v:shape id="_x0000_s1039" type="#_x0000_t202" style="position:absolute;margin-left:71.05pt;margin-top:341.7pt;width:644.5pt;height:153.35pt;z-index:-3880;mso-position-horizontal-relative:page;mso-position-vertical-relative:page" filled="f" stroked="f">
            <v:textbox inset="0,0,0,0">
              <w:txbxContent>
                <w:p w14:paraId="7413EF90" w14:textId="77777777" w:rsidR="00935506" w:rsidRPr="00040417" w:rsidRDefault="00040417">
                  <w:pPr>
                    <w:spacing w:before="10" w:line="275" w:lineRule="exact"/>
                    <w:ind w:left="20"/>
                    <w:rPr>
                      <w:rFonts w:ascii="Lato" w:hAnsi="Lato"/>
                      <w:b/>
                      <w:szCs w:val="20"/>
                    </w:rPr>
                  </w:pPr>
                  <w:r w:rsidRPr="00040417">
                    <w:rPr>
                      <w:rFonts w:ascii="Lato" w:hAnsi="Lato"/>
                      <w:b/>
                      <w:szCs w:val="20"/>
                    </w:rPr>
                    <w:t>This is how such a thesis statement could be reworked and appear as part of the full topic paragraph of your</w:t>
                  </w:r>
                  <w:r w:rsidRPr="00040417">
                    <w:rPr>
                      <w:rFonts w:ascii="Lato" w:hAnsi="Lato"/>
                      <w:b/>
                      <w:spacing w:val="-34"/>
                      <w:szCs w:val="20"/>
                    </w:rPr>
                    <w:t xml:space="preserve"> </w:t>
                  </w:r>
                  <w:r w:rsidRPr="00040417">
                    <w:rPr>
                      <w:rFonts w:ascii="Lato" w:hAnsi="Lato"/>
                      <w:b/>
                      <w:szCs w:val="20"/>
                    </w:rPr>
                    <w:t>essay.</w:t>
                  </w:r>
                </w:p>
                <w:p w14:paraId="3BDA6544" w14:textId="77777777" w:rsidR="00935506" w:rsidRPr="00040417" w:rsidRDefault="00040417">
                  <w:pPr>
                    <w:pStyle w:val="BodyText"/>
                    <w:spacing w:before="0"/>
                    <w:ind w:left="20" w:right="-1" w:firstLine="719"/>
                    <w:rPr>
                      <w:rFonts w:ascii="Lato" w:hAnsi="Lato"/>
                      <w:sz w:val="22"/>
                      <w:szCs w:val="22"/>
                    </w:rPr>
                  </w:pPr>
                  <w:r w:rsidRPr="00040417">
                    <w:rPr>
                      <w:rFonts w:ascii="Lato" w:hAnsi="Lato"/>
                      <w:sz w:val="22"/>
                      <w:szCs w:val="22"/>
                    </w:rPr>
                    <w:t>While incarcerated in Birmingham, Alabama in 1963 for peacefully protesting racial inequality, civil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 rights activist Martin Luther King Jr. employed many kinds of rhetoric to convince local white ministers to support </w:t>
                  </w:r>
                  <w:r w:rsidRPr="00040417">
                    <w:rPr>
                      <w:rFonts w:ascii="Lato" w:hAnsi="Lato"/>
                      <w:spacing w:val="-3"/>
                      <w:sz w:val="22"/>
                      <w:szCs w:val="22"/>
                    </w:rPr>
                    <w:t xml:space="preserve">his 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peaceful mission to achieve rights for </w:t>
                  </w:r>
                  <w:proofErr w:type="gramStart"/>
                  <w:r w:rsidRPr="00040417">
                    <w:rPr>
                      <w:rFonts w:ascii="Lato" w:hAnsi="Lato"/>
                      <w:sz w:val="22"/>
                      <w:szCs w:val="22"/>
                    </w:rPr>
                    <w:t>African-Americans</w:t>
                  </w:r>
                  <w:proofErr w:type="gramEnd"/>
                  <w:r w:rsidRPr="00040417">
                    <w:rPr>
                      <w:rFonts w:ascii="Lato" w:hAnsi="Lato"/>
                      <w:sz w:val="22"/>
                      <w:szCs w:val="22"/>
                    </w:rPr>
                    <w:t>. Attempting to shame them into agreeing with him, King deliberately sets these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 ministers up as just authorities ultimately capable of empathy for those suffering from social injustice, despite appearances. Logos appears in King’s citation of the concrete reasons for </w:t>
                  </w:r>
                  <w:proofErr w:type="gramStart"/>
                  <w:r w:rsidRPr="00040417">
                    <w:rPr>
                      <w:rFonts w:ascii="Lato" w:hAnsi="Lato"/>
                      <w:sz w:val="22"/>
                      <w:szCs w:val="22"/>
                    </w:rPr>
                    <w:t>African-American</w:t>
                  </w:r>
                  <w:proofErr w:type="gramEnd"/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 discontent in Birmingham due to continual social i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njustice. Finally, pathos appears in </w:t>
                  </w:r>
                  <w:r w:rsidRPr="00040417">
                    <w:rPr>
                      <w:rFonts w:ascii="Lato" w:hAnsi="Lato"/>
                      <w:spacing w:val="-3"/>
                      <w:sz w:val="22"/>
                      <w:szCs w:val="22"/>
                    </w:rPr>
                    <w:t xml:space="preserve">his 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own expression of belief in the white ministers, who </w:t>
                  </w:r>
                  <w:r w:rsidRPr="00040417">
                    <w:rPr>
                      <w:rFonts w:ascii="Lato" w:hAnsi="Lato"/>
                      <w:spacing w:val="-3"/>
                      <w:sz w:val="22"/>
                      <w:szCs w:val="22"/>
                    </w:rPr>
                    <w:t xml:space="preserve">he 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claims to believe would combat white injustice against blacks if they really considered the trauma experienced by the </w:t>
                  </w:r>
                  <w:proofErr w:type="gramStart"/>
                  <w:r w:rsidRPr="00040417">
                    <w:rPr>
                      <w:rFonts w:ascii="Lato" w:hAnsi="Lato"/>
                      <w:sz w:val="22"/>
                      <w:szCs w:val="22"/>
                    </w:rPr>
                    <w:t>African-American</w:t>
                  </w:r>
                  <w:proofErr w:type="gramEnd"/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 community. Throughout </w:t>
                  </w:r>
                  <w:r w:rsidRPr="00040417">
                    <w:rPr>
                      <w:rFonts w:ascii="Lato" w:hAnsi="Lato"/>
                      <w:spacing w:val="-3"/>
                      <w:sz w:val="22"/>
                      <w:szCs w:val="22"/>
                    </w:rPr>
                    <w:t>hi</w:t>
                  </w:r>
                  <w:r w:rsidRPr="00040417">
                    <w:rPr>
                      <w:rFonts w:ascii="Lato" w:hAnsi="Lato"/>
                      <w:spacing w:val="-3"/>
                      <w:sz w:val="22"/>
                      <w:szCs w:val="22"/>
                    </w:rPr>
                    <w:t xml:space="preserve">s 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>famous 1963 essay, “Letter</w:t>
                  </w:r>
                  <w:r w:rsidRPr="00040417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 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>from</w:t>
                  </w:r>
                </w:p>
                <w:p w14:paraId="446BC894" w14:textId="77777777" w:rsidR="00935506" w:rsidRPr="00040417" w:rsidRDefault="00040417">
                  <w:pPr>
                    <w:pStyle w:val="BodyText"/>
                    <w:spacing w:before="0" w:line="242" w:lineRule="auto"/>
                    <w:ind w:left="20" w:right="193"/>
                    <w:rPr>
                      <w:rFonts w:ascii="Lato" w:hAnsi="Lato"/>
                      <w:sz w:val="22"/>
                      <w:szCs w:val="22"/>
                    </w:rPr>
                  </w:pP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Birmingham Jail,” King uses the </w:t>
                  </w:r>
                  <w:proofErr w:type="spellStart"/>
                  <w:r w:rsidRPr="00040417">
                    <w:rPr>
                      <w:rFonts w:ascii="Lato" w:hAnsi="Lato"/>
                      <w:sz w:val="22"/>
                      <w:szCs w:val="22"/>
                    </w:rPr>
                    <w:t>rhetorics</w:t>
                  </w:r>
                  <w:proofErr w:type="spellEnd"/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 of ethos, logos, and pathos in turn to remind the white ministers in Alabama that as a similarly qualified, Christian pastor, he shares with them a religious duty to follow a publi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>c course supporting peace and love for all mankind.</w:t>
                  </w:r>
                </w:p>
              </w:txbxContent>
            </v:textbox>
            <w10:wrap anchorx="page" anchory="page"/>
          </v:shape>
        </w:pict>
      </w:r>
      <w:r>
        <w:pict w14:anchorId="54AA2E72">
          <v:shape id="_x0000_s1038" type="#_x0000_t202" style="position:absolute;margin-left:71.05pt;margin-top:507.25pt;width:227.2pt;height:15.3pt;z-index:-3856;mso-position-horizontal-relative:page;mso-position-vertical-relative:page" filled="f" stroked="f">
            <v:textbox inset="0,0,0,0">
              <w:txbxContent>
                <w:p w14:paraId="2F7164FD" w14:textId="77777777" w:rsidR="00935506" w:rsidRPr="00040417" w:rsidRDefault="00040417">
                  <w:pPr>
                    <w:pStyle w:val="BodyText"/>
                    <w:spacing w:before="10"/>
                    <w:ind w:left="20"/>
                    <w:rPr>
                      <w:rFonts w:ascii="Lato" w:hAnsi="Lato"/>
                      <w:sz w:val="22"/>
                      <w:szCs w:val="22"/>
                    </w:rPr>
                  </w:pPr>
                  <w:r w:rsidRPr="00040417">
                    <w:rPr>
                      <w:rFonts w:ascii="Lato" w:hAnsi="Lato"/>
                      <w:sz w:val="22"/>
                      <w:szCs w:val="22"/>
                    </w:rPr>
                    <w:t>LUC Writing Curriculum, Lydia Craig 2017 ©</w:t>
                  </w:r>
                </w:p>
              </w:txbxContent>
            </v:textbox>
            <w10:wrap anchorx="page" anchory="page"/>
          </v:shape>
        </w:pict>
      </w:r>
      <w:r>
        <w:pict w14:anchorId="1FC49D76">
          <v:shape id="_x0000_s1037" type="#_x0000_t202" style="position:absolute;margin-left:66.55pt;margin-top:173.1pt;width:162.35pt;height:48.55pt;z-index:-3832;mso-position-horizontal-relative:page;mso-position-vertical-relative:page" filled="f" stroked="f">
            <v:textbox inset="0,0,0,0">
              <w:txbxContent>
                <w:p w14:paraId="14F29A42" w14:textId="77777777" w:rsidR="00935506" w:rsidRPr="00040417" w:rsidRDefault="00040417">
                  <w:pPr>
                    <w:spacing w:before="6"/>
                    <w:ind w:left="110" w:right="357"/>
                    <w:rPr>
                      <w:rFonts w:ascii="Lato" w:hAnsi="Lato"/>
                      <w:b/>
                      <w:szCs w:val="20"/>
                    </w:rPr>
                  </w:pPr>
                  <w:r w:rsidRPr="00040417">
                    <w:rPr>
                      <w:rFonts w:ascii="Lato" w:hAnsi="Lato"/>
                      <w:b/>
                      <w:szCs w:val="20"/>
                    </w:rPr>
                    <w:t>[Author Name and Profession/Identity]</w:t>
                  </w:r>
                </w:p>
                <w:p w14:paraId="3A148C4D" w14:textId="77777777" w:rsidR="00935506" w:rsidRDefault="009355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D98DBC">
          <v:shape id="_x0000_s1036" type="#_x0000_t202" style="position:absolute;margin-left:228.85pt;margin-top:173.1pt;width:135.3pt;height:48.55pt;z-index:-3808;mso-position-horizontal-relative:page;mso-position-vertical-relative:page" filled="f" stroked="f">
            <v:textbox inset="0,0,0,0">
              <w:txbxContent>
                <w:p w14:paraId="496ED4CC" w14:textId="77777777" w:rsidR="00935506" w:rsidRPr="00040417" w:rsidRDefault="00040417">
                  <w:pPr>
                    <w:spacing w:before="6"/>
                    <w:ind w:left="105"/>
                    <w:rPr>
                      <w:rFonts w:ascii="Lato" w:hAnsi="Lato"/>
                      <w:b/>
                      <w:szCs w:val="20"/>
                    </w:rPr>
                  </w:pPr>
                  <w:r w:rsidRPr="00040417">
                    <w:rPr>
                      <w:rFonts w:ascii="Lato" w:hAnsi="Lato"/>
                      <w:b/>
                      <w:szCs w:val="20"/>
                    </w:rPr>
                    <w:t>[Name and Genre of Work]</w:t>
                  </w:r>
                </w:p>
                <w:p w14:paraId="3BE67292" w14:textId="77777777" w:rsidR="00935506" w:rsidRDefault="009355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1F4548">
          <v:shape id="_x0000_s1035" type="#_x0000_t202" style="position:absolute;margin-left:364.15pt;margin-top:173.1pt;width:92.8pt;height:48.55pt;z-index:-3784;mso-position-horizontal-relative:page;mso-position-vertical-relative:page" filled="f" stroked="f">
            <v:textbox inset="0,0,0,0">
              <w:txbxContent>
                <w:p w14:paraId="575653D7" w14:textId="77777777" w:rsidR="00935506" w:rsidRPr="00040417" w:rsidRDefault="00040417">
                  <w:pPr>
                    <w:spacing w:before="6"/>
                    <w:ind w:left="110"/>
                    <w:rPr>
                      <w:rFonts w:ascii="Lato" w:hAnsi="Lato"/>
                      <w:b/>
                      <w:szCs w:val="20"/>
                    </w:rPr>
                  </w:pPr>
                  <w:r w:rsidRPr="00040417">
                    <w:rPr>
                      <w:rFonts w:ascii="Lato" w:hAnsi="Lato"/>
                      <w:b/>
                      <w:szCs w:val="20"/>
                    </w:rPr>
                    <w:t>[Pronoun/Verb]</w:t>
                  </w:r>
                </w:p>
                <w:p w14:paraId="25DB3A72" w14:textId="77777777" w:rsidR="00935506" w:rsidRDefault="009355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B1A8C7">
          <v:shape id="_x0000_s1034" type="#_x0000_t202" style="position:absolute;margin-left:456.9pt;margin-top:173.1pt;width:268.85pt;height:48.55pt;z-index:-3760;mso-position-horizontal-relative:page;mso-position-vertical-relative:page" filled="f" stroked="f">
            <v:textbox inset="0,0,0,0">
              <w:txbxContent>
                <w:p w14:paraId="3C0D32B2" w14:textId="77777777" w:rsidR="00935506" w:rsidRPr="00040417" w:rsidRDefault="00040417">
                  <w:pPr>
                    <w:spacing w:before="6"/>
                    <w:ind w:left="110"/>
                    <w:rPr>
                      <w:rFonts w:ascii="Lato" w:hAnsi="Lato"/>
                      <w:b/>
                      <w:szCs w:val="20"/>
                    </w:rPr>
                  </w:pPr>
                  <w:r w:rsidRPr="00040417">
                    <w:rPr>
                      <w:rFonts w:ascii="Lato" w:hAnsi="Lato"/>
                      <w:b/>
                      <w:szCs w:val="20"/>
                    </w:rPr>
                    <w:t>[Type of Rhetoric Used]</w:t>
                  </w:r>
                </w:p>
                <w:p w14:paraId="615EAC61" w14:textId="77777777" w:rsidR="00935506" w:rsidRDefault="009355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A4E163">
          <v:shape id="_x0000_s1033" type="#_x0000_t202" style="position:absolute;margin-left:66.55pt;margin-top:221.6pt;width:162.35pt;height:42pt;z-index:-3736;mso-position-horizontal-relative:page;mso-position-vertical-relative:page" filled="f" stroked="f">
            <v:textbox inset="0,0,0,0">
              <w:txbxContent>
                <w:p w14:paraId="359A9F2C" w14:textId="77777777" w:rsidR="00935506" w:rsidRPr="00040417" w:rsidRDefault="00040417">
                  <w:pPr>
                    <w:pStyle w:val="BodyText"/>
                    <w:spacing w:before="6"/>
                    <w:ind w:left="110" w:right="357"/>
                    <w:rPr>
                      <w:rFonts w:ascii="Lato" w:hAnsi="Lato"/>
                      <w:sz w:val="22"/>
                      <w:szCs w:val="22"/>
                    </w:rPr>
                  </w:pPr>
                  <w:r w:rsidRPr="00040417">
                    <w:rPr>
                      <w:rFonts w:ascii="Lato" w:hAnsi="Lato"/>
                      <w:sz w:val="22"/>
                      <w:szCs w:val="22"/>
                    </w:rPr>
                    <w:t>In civil rights activist Martin Luther King Jr.’s</w:t>
                  </w:r>
                </w:p>
                <w:p w14:paraId="07D93AF9" w14:textId="77777777" w:rsidR="00935506" w:rsidRDefault="009355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677FFD">
          <v:shape id="_x0000_s1032" type="#_x0000_t202" style="position:absolute;margin-left:228.85pt;margin-top:221.6pt;width:135.3pt;height:42pt;z-index:-3712;mso-position-horizontal-relative:page;mso-position-vertical-relative:page" filled="f" stroked="f">
            <v:textbox inset="0,0,0,0">
              <w:txbxContent>
                <w:p w14:paraId="3659B894" w14:textId="77777777" w:rsidR="00935506" w:rsidRPr="00040417" w:rsidRDefault="00040417">
                  <w:pPr>
                    <w:pStyle w:val="BodyText"/>
                    <w:spacing w:before="6" w:line="242" w:lineRule="auto"/>
                    <w:ind w:left="105"/>
                    <w:rPr>
                      <w:rFonts w:ascii="Lato" w:hAnsi="Lato"/>
                      <w:sz w:val="22"/>
                      <w:szCs w:val="22"/>
                    </w:rPr>
                  </w:pPr>
                  <w:r w:rsidRPr="00040417">
                    <w:rPr>
                      <w:rFonts w:ascii="Lato" w:hAnsi="Lato"/>
                      <w:sz w:val="22"/>
                      <w:szCs w:val="22"/>
                    </w:rPr>
                    <w:t>famous essay entitled “Letter from Birmingham Jail,”</w:t>
                  </w:r>
                </w:p>
              </w:txbxContent>
            </v:textbox>
            <w10:wrap anchorx="page" anchory="page"/>
          </v:shape>
        </w:pict>
      </w:r>
      <w:r>
        <w:pict w14:anchorId="32A5CB67">
          <v:shape id="_x0000_s1031" type="#_x0000_t202" style="position:absolute;margin-left:364.15pt;margin-top:221.6pt;width:92.8pt;height:42pt;z-index:-3688;mso-position-horizontal-relative:page;mso-position-vertical-relative:page" filled="f" stroked="f">
            <v:textbox inset="0,0,0,0">
              <w:txbxContent>
                <w:p w14:paraId="584E5037" w14:textId="77777777" w:rsidR="00935506" w:rsidRPr="00040417" w:rsidRDefault="00040417">
                  <w:pPr>
                    <w:pStyle w:val="BodyText"/>
                    <w:spacing w:before="6"/>
                    <w:ind w:left="110"/>
                    <w:rPr>
                      <w:rFonts w:ascii="Lato" w:hAnsi="Lato"/>
                      <w:sz w:val="22"/>
                      <w:szCs w:val="22"/>
                    </w:rPr>
                  </w:pPr>
                  <w:r w:rsidRPr="00040417">
                    <w:rPr>
                      <w:rFonts w:ascii="Lato" w:hAnsi="Lato"/>
                      <w:sz w:val="22"/>
                      <w:szCs w:val="22"/>
                    </w:rPr>
                    <w:t>he uses</w:t>
                  </w:r>
                </w:p>
                <w:p w14:paraId="4F683EAC" w14:textId="77777777" w:rsidR="00935506" w:rsidRDefault="009355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8F4A1">
          <v:shape id="_x0000_s1030" type="#_x0000_t202" style="position:absolute;margin-left:456.9pt;margin-top:221.6pt;width:268.85pt;height:42pt;z-index:-3664;mso-position-horizontal-relative:page;mso-position-vertical-relative:page" filled="f" stroked="f">
            <v:textbox inset="0,0,0,0">
              <w:txbxContent>
                <w:p w14:paraId="45940369" w14:textId="77777777" w:rsidR="00935506" w:rsidRPr="00040417" w:rsidRDefault="00040417">
                  <w:pPr>
                    <w:pStyle w:val="BodyText"/>
                    <w:spacing w:before="6"/>
                    <w:ind w:left="110"/>
                    <w:rPr>
                      <w:rFonts w:ascii="Lato" w:hAnsi="Lato"/>
                      <w:sz w:val="22"/>
                      <w:szCs w:val="22"/>
                    </w:rPr>
                  </w:pP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Pr="00040417">
                    <w:rPr>
                      <w:rFonts w:ascii="Lato" w:hAnsi="Lato"/>
                      <w:sz w:val="22"/>
                      <w:szCs w:val="22"/>
                    </w:rPr>
                    <w:t>rhetorics</w:t>
                  </w:r>
                  <w:proofErr w:type="spellEnd"/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 of ethos, pathos, and logos</w:t>
                  </w:r>
                </w:p>
                <w:p w14:paraId="5A53A0B2" w14:textId="77777777" w:rsidR="00935506" w:rsidRDefault="009355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4D7F88">
          <v:shape id="_x0000_s1029" type="#_x0000_t202" style="position:absolute;margin-left:66.55pt;margin-top:263.6pt;width:297.65pt;height:28.05pt;z-index:-3640;mso-position-horizontal-relative:page;mso-position-vertical-relative:page" filled="f" stroked="f">
            <v:textbox inset="0,0,0,0">
              <w:txbxContent>
                <w:p w14:paraId="5F2594AA" w14:textId="77777777" w:rsidR="00935506" w:rsidRPr="00040417" w:rsidRDefault="00040417">
                  <w:pPr>
                    <w:spacing w:before="6"/>
                    <w:ind w:left="110"/>
                    <w:rPr>
                      <w:rFonts w:ascii="Lato" w:hAnsi="Lato"/>
                      <w:b/>
                      <w:szCs w:val="20"/>
                    </w:rPr>
                  </w:pPr>
                  <w:r w:rsidRPr="00040417">
                    <w:rPr>
                      <w:rFonts w:ascii="Lato" w:hAnsi="Lato"/>
                      <w:b/>
                      <w:szCs w:val="20"/>
                    </w:rPr>
                    <w:t>[The reason why he uses this kind of rhetoric]</w:t>
                  </w:r>
                </w:p>
                <w:p w14:paraId="3FC51B45" w14:textId="77777777" w:rsidR="00935506" w:rsidRDefault="009355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226357">
          <v:shape id="_x0000_s1028" type="#_x0000_t202" style="position:absolute;margin-left:364.15pt;margin-top:263.6pt;width:361.6pt;height:28.05pt;z-index:-3616;mso-position-horizontal-relative:page;mso-position-vertical-relative:page" filled="f" stroked="f">
            <v:textbox inset="0,0,0,0">
              <w:txbxContent>
                <w:p w14:paraId="1DA14DA6" w14:textId="77777777" w:rsidR="00935506" w:rsidRPr="00040417" w:rsidRDefault="00040417">
                  <w:pPr>
                    <w:spacing w:before="6"/>
                    <w:ind w:left="110"/>
                    <w:rPr>
                      <w:rFonts w:ascii="Lato" w:hAnsi="Lato"/>
                      <w:b/>
                      <w:szCs w:val="20"/>
                    </w:rPr>
                  </w:pPr>
                  <w:r w:rsidRPr="00040417">
                    <w:rPr>
                      <w:rFonts w:ascii="Lato" w:hAnsi="Lato"/>
                      <w:b/>
                      <w:szCs w:val="20"/>
                    </w:rPr>
                    <w:t>[What this kind of rhetoric is intended to do/prove]</w:t>
                  </w:r>
                </w:p>
                <w:p w14:paraId="502C9386" w14:textId="77777777" w:rsidR="00935506" w:rsidRDefault="009355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49DFC3">
          <v:shape id="_x0000_s1027" type="#_x0000_t202" style="position:absolute;margin-left:66.55pt;margin-top:291.6pt;width:297.65pt;height:36.5pt;z-index:-3592;mso-position-horizontal-relative:page;mso-position-vertical-relative:page" filled="f" stroked="f">
            <v:textbox inset="0,0,0,0">
              <w:txbxContent>
                <w:p w14:paraId="62B7F810" w14:textId="77777777" w:rsidR="00935506" w:rsidRPr="00040417" w:rsidRDefault="00040417">
                  <w:pPr>
                    <w:pStyle w:val="BodyText"/>
                    <w:spacing w:before="6"/>
                    <w:ind w:left="110" w:right="177"/>
                    <w:rPr>
                      <w:rFonts w:ascii="Lato" w:hAnsi="Lato"/>
                      <w:sz w:val="22"/>
                      <w:szCs w:val="22"/>
                    </w:rPr>
                  </w:pP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to remind the white ministers in Alabama that as a similarly qualified, </w:t>
                  </w:r>
                  <w:proofErr w:type="gramStart"/>
                  <w:r w:rsidRPr="00040417">
                    <w:rPr>
                      <w:rFonts w:ascii="Lato" w:hAnsi="Lato"/>
                      <w:sz w:val="22"/>
                      <w:szCs w:val="22"/>
                    </w:rPr>
                    <w:t>African-American</w:t>
                  </w:r>
                  <w:proofErr w:type="gramEnd"/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 Christian pastor,</w:t>
                  </w:r>
                </w:p>
              </w:txbxContent>
            </v:textbox>
            <w10:wrap anchorx="page" anchory="page"/>
          </v:shape>
        </w:pict>
      </w:r>
      <w:r>
        <w:pict w14:anchorId="731A300D">
          <v:shape id="_x0000_s1026" type="#_x0000_t202" style="position:absolute;margin-left:364.15pt;margin-top:291.6pt;width:361.6pt;height:36.5pt;z-index:-3568;mso-position-horizontal-relative:page;mso-position-vertical-relative:page" filled="f" stroked="f">
            <v:textbox inset="0,0,0,0">
              <w:txbxContent>
                <w:p w14:paraId="12E36D31" w14:textId="77777777" w:rsidR="00935506" w:rsidRPr="00040417" w:rsidRDefault="00040417">
                  <w:pPr>
                    <w:pStyle w:val="BodyText"/>
                    <w:spacing w:before="6"/>
                    <w:ind w:left="110" w:right="1003"/>
                    <w:rPr>
                      <w:rFonts w:ascii="Lato" w:hAnsi="Lato"/>
                      <w:sz w:val="22"/>
                      <w:szCs w:val="22"/>
                    </w:rPr>
                  </w:pPr>
                  <w:r w:rsidRPr="00040417">
                    <w:rPr>
                      <w:rFonts w:ascii="Lato" w:hAnsi="Lato"/>
                      <w:sz w:val="22"/>
                      <w:szCs w:val="22"/>
                    </w:rPr>
                    <w:t>he shares with them the religious duty</w:t>
                  </w:r>
                  <w:r w:rsidRPr="00040417">
                    <w:rPr>
                      <w:rFonts w:ascii="Lato" w:hAnsi="Lato"/>
                      <w:sz w:val="22"/>
                      <w:szCs w:val="22"/>
                    </w:rPr>
                    <w:t xml:space="preserve"> to follow a public course supporting peace and love for all mankind.</w:t>
                  </w:r>
                </w:p>
              </w:txbxContent>
            </v:textbox>
            <w10:wrap anchorx="page" anchory="page"/>
          </v:shape>
        </w:pict>
      </w:r>
    </w:p>
    <w:sectPr w:rsidR="00935506">
      <w:type w:val="continuous"/>
      <w:pgSz w:w="15840" w:h="12240" w:orient="landscape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506"/>
    <w:rsid w:val="00040417"/>
    <w:rsid w:val="009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2B08D829"/>
  <w15:docId w15:val="{D57628BC-801F-4215-BFBD-BDE59DA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Craig</dc:creator>
  <cp:lastModifiedBy>Sunbal</cp:lastModifiedBy>
  <cp:revision>2</cp:revision>
  <dcterms:created xsi:type="dcterms:W3CDTF">2019-06-10T19:23:00Z</dcterms:created>
  <dcterms:modified xsi:type="dcterms:W3CDTF">2022-03-04T11:07:00Z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2019-06-10T00:00:00Z</vt:filetime>
  </property>
</Properties>
</file>