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A33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  <w:r w:rsidRPr="0010119F"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  <w:t>Silent Auction Bid Sheets</w:t>
      </w:r>
    </w:p>
    <w:p w14:paraId="167036B6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69EF8FBA" w14:textId="77777777" w:rsidR="00774076" w:rsidRPr="0010119F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>EVENT DETAILS</w:t>
      </w:r>
    </w:p>
    <w:p w14:paraId="2669B87A" w14:textId="77777777" w:rsidR="00774076" w:rsidRPr="0010119F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40D6D4FF" w14:textId="77777777" w:rsidR="00774076" w:rsidRPr="0010119F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>ITEM TITLE</w:t>
      </w:r>
    </w:p>
    <w:p w14:paraId="0CB608B7" w14:textId="77777777" w:rsidR="00774076" w:rsidRPr="0010119F" w:rsidRDefault="00774076" w:rsidP="0077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E79124C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45BFC1D4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687BC225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6ED4075D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TRACKING </w:t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  <w:t>BID</w:t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  <w:t xml:space="preserve">ITEM </w:t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  <w:t>RESTRICTIONS</w:t>
      </w:r>
    </w:p>
    <w:p w14:paraId="572B79A3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>NUMBER</w:t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  <w:t>AMOUNTS</w:t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  <w:t>DESCRIPTIONS</w:t>
      </w:r>
    </w:p>
    <w:p w14:paraId="39E64FFC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  <w:r w:rsidRPr="0010119F"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5397545B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6F8C10C8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6B6CADCF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4354C06E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25671AE6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7F7FA259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5E842465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0E751E78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E1EAB06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993DF52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78EB13F8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6D6A005C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169CBF96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166EA234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2D516E06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27F69A72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A8FDF15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C6DF009" w14:textId="77777777" w:rsidR="00774076" w:rsidRPr="0010119F" w:rsidRDefault="00774076" w:rsidP="002F001D">
      <w:pPr>
        <w:pBdr>
          <w:between w:val="single" w:sz="4" w:space="1" w:color="auto"/>
        </w:pBdr>
        <w:shd w:val="clear" w:color="auto" w:fill="D5DCE4" w:themeFill="text2" w:themeFillTint="33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609E6714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7E553FE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73D3F60F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2593A5E5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2C501331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16FCFFD7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02EFA810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F0F0FD5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3FDF23B1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6E690874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Lato" w:hAnsi="Lato" w:cs="Arial"/>
          <w:color w:val="3D3D3D"/>
          <w:spacing w:val="5"/>
          <w:sz w:val="24"/>
          <w:szCs w:val="24"/>
          <w:bdr w:val="none" w:sz="0" w:space="0" w:color="auto" w:frame="1"/>
          <w:shd w:val="clear" w:color="auto" w:fill="FFFFFF"/>
        </w:rPr>
      </w:pPr>
    </w:p>
    <w:p w14:paraId="4E762B19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266039B9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5493274D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2C579E8C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386A3814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5DF61B39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457F503E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40364200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7C8ECDEB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0D7E9AFF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4D0CEE65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042276A8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392EB5F7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5007A1A4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4FD0F368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1E16CD07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6BC43CC3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625C0005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7E79B154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1D94EAD7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p w14:paraId="7501EF60" w14:textId="77777777" w:rsidR="00774076" w:rsidRPr="0010119F" w:rsidRDefault="00774076" w:rsidP="00774076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020202"/>
          <w:spacing w:val="5"/>
          <w:kern w:val="36"/>
          <w:sz w:val="24"/>
          <w:szCs w:val="24"/>
        </w:rPr>
      </w:pPr>
    </w:p>
    <w:sectPr w:rsidR="00774076" w:rsidRPr="0010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76"/>
    <w:rsid w:val="0010119F"/>
    <w:rsid w:val="002F001D"/>
    <w:rsid w:val="00774076"/>
    <w:rsid w:val="00987B1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0564"/>
  <w15:chartTrackingRefBased/>
  <w15:docId w15:val="{83DE5E03-D541-4C4F-A17B-B321E0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2017-02-28T07:18:00Z</dcterms:created>
  <dcterms:modified xsi:type="dcterms:W3CDTF">2021-11-11T16:41:00Z</dcterms:modified>
</cp:coreProperties>
</file>