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Pr="00932BEC" w:rsidRDefault="00FE4AC8" w:rsidP="00932BEC">
      <w:pPr>
        <w:spacing w:line="360" w:lineRule="auto"/>
        <w:jc w:val="center"/>
        <w:rPr>
          <w:rFonts w:ascii="Abadi MT Std" w:hAnsi="Abadi MT Std" w:cs="Arial"/>
          <w:b/>
          <w:sz w:val="28"/>
          <w:szCs w:val="28"/>
        </w:rPr>
      </w:pPr>
      <w:r>
        <w:rPr>
          <w:rFonts w:ascii="Abadi MT Std" w:hAnsi="Abadi MT Std" w:cs="Arial"/>
          <w:b/>
          <w:sz w:val="28"/>
          <w:szCs w:val="28"/>
        </w:rPr>
        <w:t>ALASKA</w:t>
      </w:r>
      <w:r w:rsidR="00570C4D" w:rsidRPr="00932BEC">
        <w:rPr>
          <w:rFonts w:ascii="Abadi MT Std" w:hAnsi="Abadi MT Std" w:cs="Arial"/>
          <w:b/>
          <w:sz w:val="28"/>
          <w:szCs w:val="28"/>
        </w:rPr>
        <w:t xml:space="preserve"> </w:t>
      </w:r>
      <w:r w:rsidR="00103E5E" w:rsidRPr="00932BEC">
        <w:rPr>
          <w:rFonts w:ascii="Abadi MT Std" w:hAnsi="Abadi MT Std" w:cs="Arial"/>
          <w:b/>
          <w:sz w:val="28"/>
          <w:szCs w:val="28"/>
        </w:rPr>
        <w:t>LEASE TO PURCHA</w:t>
      </w:r>
      <w:bookmarkStart w:id="0" w:name="_GoBack"/>
      <w:bookmarkEnd w:id="0"/>
      <w:r w:rsidR="00103E5E" w:rsidRPr="00932BEC">
        <w:rPr>
          <w:rFonts w:ascii="Abadi MT Std" w:hAnsi="Abadi MT Std" w:cs="Arial"/>
          <w:b/>
          <w:sz w:val="28"/>
          <w:szCs w:val="28"/>
        </w:rPr>
        <w:t>SE OPTION AGREEMENT</w:t>
      </w:r>
    </w:p>
    <w:p w:rsidR="0067147B" w:rsidRPr="0067147B" w:rsidRDefault="0067147B" w:rsidP="0067147B">
      <w:pPr>
        <w:jc w:val="center"/>
        <w:rPr>
          <w:rFonts w:ascii="Abadi MT Std" w:eastAsia="Times New Roman" w:hAnsi="Abadi MT Std"/>
        </w:rPr>
      </w:pPr>
      <w:r w:rsidRPr="0067147B">
        <w:rPr>
          <w:rFonts w:ascii="Abadi MT Std" w:hAnsi="Abadi MT Std" w:cs="Arial"/>
        </w:rPr>
        <w:t>Pursuant with</w:t>
      </w:r>
      <w:r w:rsidRPr="0067147B">
        <w:rPr>
          <w:rFonts w:ascii="Abadi MT Std" w:eastAsia="Times New Roman" w:hAnsi="Abadi MT Std"/>
          <w:color w:val="333333"/>
          <w:shd w:val="clear" w:color="auto" w:fill="FFFFFF"/>
        </w:rPr>
        <w:t> Title 34, Chapter 3 (Uniform Residential Landlord &amp; Tenant Act)</w:t>
      </w:r>
    </w:p>
    <w:p w:rsidR="0067147B" w:rsidRDefault="0067147B" w:rsidP="0067147B">
      <w:pPr>
        <w:jc w:val="center"/>
        <w:rPr>
          <w:rFonts w:ascii="Arial" w:hAnsi="Arial" w:cs="Arial"/>
          <w:sz w:val="18"/>
          <w:szCs w:val="1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FE4AC8">
        <w:rPr>
          <w:rFonts w:ascii="Abadi MT Std" w:hAnsi="Abadi MT Std" w:cs="Arial"/>
          <w:sz w:val="28"/>
          <w:szCs w:val="28"/>
        </w:rPr>
        <w:t>Alaska</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06" w:rsidRDefault="00167506" w:rsidP="00932BEC">
      <w:r>
        <w:separator/>
      </w:r>
    </w:p>
  </w:endnote>
  <w:endnote w:type="continuationSeparator" w:id="0">
    <w:p w:rsidR="00167506" w:rsidRDefault="00167506"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06" w:rsidRDefault="00167506" w:rsidP="00932BEC">
      <w:r>
        <w:separator/>
      </w:r>
    </w:p>
  </w:footnote>
  <w:footnote w:type="continuationSeparator" w:id="0">
    <w:p w:rsidR="00167506" w:rsidRDefault="00167506"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103E5E"/>
    <w:rsid w:val="00167506"/>
    <w:rsid w:val="004F781F"/>
    <w:rsid w:val="00570C4D"/>
    <w:rsid w:val="0067147B"/>
    <w:rsid w:val="00932BEC"/>
    <w:rsid w:val="0099661F"/>
    <w:rsid w:val="009B57CB"/>
    <w:rsid w:val="00B16CF4"/>
    <w:rsid w:val="00B7316F"/>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3</cp:revision>
  <cp:lastPrinted>2019-10-05T18:37:00Z</cp:lastPrinted>
  <dcterms:created xsi:type="dcterms:W3CDTF">2019-10-05T18:37:00Z</dcterms:created>
  <dcterms:modified xsi:type="dcterms:W3CDTF">2019-10-05T18:38:00Z</dcterms:modified>
</cp:coreProperties>
</file>